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093dd" w14:textId="6009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ветеранах</w:t>
      </w:r>
    </w:p>
    <w:p>
      <w:pPr>
        <w:spacing w:after="0"/>
        <w:ind w:left="0"/>
        <w:jc w:val="both"/>
      </w:pPr>
      <w:r>
        <w:rPr>
          <w:rFonts w:ascii="Times New Roman"/>
          <w:b w:val="false"/>
          <w:i w:val="false"/>
          <w:color w:val="000000"/>
          <w:sz w:val="28"/>
        </w:rPr>
        <w:t>Закон Республики Казахстан от 6 мая 2020 года № 322-VІ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18</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ОГЛАВЛЕНИЕ</w:t>
      </w:r>
      <w:r>
        <w:rPr>
          <w:rFonts w:ascii="Times New Roman"/>
          <w:b w:val="false"/>
          <w:i w:val="false"/>
          <w:color w:val="ff0000"/>
          <w:sz w:val="28"/>
        </w:rPr>
        <w:t xml:space="preserve">    </w:t>
      </w:r>
    </w:p>
    <w:bookmarkStart w:name="z8" w:id="0"/>
    <w:p>
      <w:pPr>
        <w:spacing w:after="0"/>
        <w:ind w:left="0"/>
        <w:jc w:val="both"/>
      </w:pPr>
      <w:r>
        <w:rPr>
          <w:rFonts w:ascii="Times New Roman"/>
          <w:b w:val="false"/>
          <w:i w:val="false"/>
          <w:color w:val="000000"/>
          <w:sz w:val="28"/>
        </w:rPr>
        <w:t>
      Настоящий Закон определяет организационные, экономические и правовые основы предоставления мер социальной поддержки ветеранам и другим лицам, на которых распространяется действие настоящего Закона.</w:t>
      </w:r>
    </w:p>
    <w:bookmarkEnd w:id="0"/>
    <w:p>
      <w:pPr>
        <w:spacing w:after="0"/>
        <w:ind w:left="0"/>
        <w:jc w:val="both"/>
      </w:pPr>
      <w:r>
        <w:rPr>
          <w:rFonts w:ascii="Times New Roman"/>
          <w:b/>
          <w:i w:val="false"/>
          <w:color w:val="000000"/>
          <w:sz w:val="28"/>
        </w:rPr>
        <w:t>Статья 1. Законодательство Республики Казахстан о ветеранах</w:t>
      </w:r>
    </w:p>
    <w:bookmarkStart w:name="z10" w:id="1"/>
    <w:p>
      <w:pPr>
        <w:spacing w:after="0"/>
        <w:ind w:left="0"/>
        <w:jc w:val="both"/>
      </w:pPr>
      <w:r>
        <w:rPr>
          <w:rFonts w:ascii="Times New Roman"/>
          <w:b w:val="false"/>
          <w:i w:val="false"/>
          <w:color w:val="000000"/>
          <w:sz w:val="28"/>
        </w:rPr>
        <w:t xml:space="preserve">
      1. Законодательство Республики Казахстан о ветеранах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1"/>
    <w:bookmarkStart w:name="z11" w:id="2"/>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
    <w:p>
      <w:pPr>
        <w:spacing w:after="0"/>
        <w:ind w:left="0"/>
        <w:jc w:val="both"/>
      </w:pPr>
      <w:r>
        <w:rPr>
          <w:rFonts w:ascii="Times New Roman"/>
          <w:b/>
          <w:i w:val="false"/>
          <w:color w:val="000000"/>
          <w:sz w:val="28"/>
        </w:rPr>
        <w:t>Статья 2. Сфера применения настоящего Закона</w:t>
      </w:r>
    </w:p>
    <w:bookmarkStart w:name="z13" w:id="3"/>
    <w:p>
      <w:pPr>
        <w:spacing w:after="0"/>
        <w:ind w:left="0"/>
        <w:jc w:val="both"/>
      </w:pPr>
      <w:r>
        <w:rPr>
          <w:rFonts w:ascii="Times New Roman"/>
          <w:b w:val="false"/>
          <w:i w:val="false"/>
          <w:color w:val="000000"/>
          <w:sz w:val="28"/>
        </w:rPr>
        <w:t>
      Действие настоящего Закона распространяется на граждан Республики Казахстан, иностранцев и лиц без гражданства, постоянно проживающих в Республике Казахстан, признанных ветеранами или относящихся к другим лицам, на которых распространяется действие настоящего Закона.</w:t>
      </w:r>
    </w:p>
    <w:bookmarkEnd w:id="3"/>
    <w:p>
      <w:pPr>
        <w:spacing w:after="0"/>
        <w:ind w:left="0"/>
        <w:jc w:val="both"/>
      </w:pPr>
      <w:r>
        <w:rPr>
          <w:rFonts w:ascii="Times New Roman"/>
          <w:b/>
          <w:i w:val="false"/>
          <w:color w:val="000000"/>
          <w:sz w:val="28"/>
        </w:rPr>
        <w:t>Статья 3. Ветераны и другие лица, на которых распространяется действие настоящего Закона</w:t>
      </w:r>
    </w:p>
    <w:bookmarkStart w:name="z15" w:id="4"/>
    <w:p>
      <w:pPr>
        <w:spacing w:after="0"/>
        <w:ind w:left="0"/>
        <w:jc w:val="both"/>
      </w:pPr>
      <w:r>
        <w:rPr>
          <w:rFonts w:ascii="Times New Roman"/>
          <w:b w:val="false"/>
          <w:i w:val="false"/>
          <w:color w:val="000000"/>
          <w:sz w:val="28"/>
        </w:rPr>
        <w:t>
      1. Ветеранами в соответствии с настоящим Законом признаются:</w:t>
      </w:r>
    </w:p>
    <w:bookmarkEnd w:id="4"/>
    <w:bookmarkStart w:name="z16" w:id="5"/>
    <w:p>
      <w:pPr>
        <w:spacing w:after="0"/>
        <w:ind w:left="0"/>
        <w:jc w:val="both"/>
      </w:pPr>
      <w:r>
        <w:rPr>
          <w:rFonts w:ascii="Times New Roman"/>
          <w:b w:val="false"/>
          <w:i w:val="false"/>
          <w:color w:val="000000"/>
          <w:sz w:val="28"/>
        </w:rPr>
        <w:t>
      1) ветераны Великой Отечественной войны;</w:t>
      </w:r>
    </w:p>
    <w:bookmarkEnd w:id="5"/>
    <w:bookmarkStart w:name="z17" w:id="6"/>
    <w:p>
      <w:pPr>
        <w:spacing w:after="0"/>
        <w:ind w:left="0"/>
        <w:jc w:val="both"/>
      </w:pPr>
      <w:r>
        <w:rPr>
          <w:rFonts w:ascii="Times New Roman"/>
          <w:b w:val="false"/>
          <w:i w:val="false"/>
          <w:color w:val="000000"/>
          <w:sz w:val="28"/>
        </w:rPr>
        <w:t>
      2) ветераны боевых действий на территории других государств;</w:t>
      </w:r>
    </w:p>
    <w:bookmarkEnd w:id="6"/>
    <w:bookmarkStart w:name="z18" w:id="7"/>
    <w:p>
      <w:pPr>
        <w:spacing w:after="0"/>
        <w:ind w:left="0"/>
        <w:jc w:val="both"/>
      </w:pPr>
      <w:r>
        <w:rPr>
          <w:rFonts w:ascii="Times New Roman"/>
          <w:b w:val="false"/>
          <w:i w:val="false"/>
          <w:color w:val="000000"/>
          <w:sz w:val="28"/>
        </w:rPr>
        <w:t>
      3) ветераны, приравненные по льготам к ветеранам Великой Отечественной войны;</w:t>
      </w:r>
    </w:p>
    <w:bookmarkEnd w:id="7"/>
    <w:bookmarkStart w:name="z19" w:id="8"/>
    <w:p>
      <w:pPr>
        <w:spacing w:after="0"/>
        <w:ind w:left="0"/>
        <w:jc w:val="both"/>
      </w:pPr>
      <w:r>
        <w:rPr>
          <w:rFonts w:ascii="Times New Roman"/>
          <w:b w:val="false"/>
          <w:i w:val="false"/>
          <w:color w:val="000000"/>
          <w:sz w:val="28"/>
        </w:rPr>
        <w:t>
      4) ветераны труда.</w:t>
      </w:r>
    </w:p>
    <w:bookmarkEnd w:id="8"/>
    <w:bookmarkStart w:name="z20" w:id="9"/>
    <w:p>
      <w:pPr>
        <w:spacing w:after="0"/>
        <w:ind w:left="0"/>
        <w:jc w:val="both"/>
      </w:pPr>
      <w:r>
        <w:rPr>
          <w:rFonts w:ascii="Times New Roman"/>
          <w:b w:val="false"/>
          <w:i w:val="false"/>
          <w:color w:val="000000"/>
          <w:sz w:val="28"/>
        </w:rPr>
        <w:t xml:space="preserve">
      2. Другие лица, на которых распространяется действие настоящего Закона, определены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w:t>
      </w:r>
    </w:p>
    <w:bookmarkEnd w:id="9"/>
    <w:p>
      <w:pPr>
        <w:spacing w:after="0"/>
        <w:ind w:left="0"/>
        <w:jc w:val="both"/>
      </w:pPr>
      <w:r>
        <w:rPr>
          <w:rFonts w:ascii="Times New Roman"/>
          <w:b/>
          <w:i w:val="false"/>
          <w:color w:val="000000"/>
          <w:sz w:val="28"/>
        </w:rPr>
        <w:t>Статья 4. Ветераны Великой Отечественной войны</w:t>
      </w:r>
    </w:p>
    <w:bookmarkStart w:name="z22" w:id="10"/>
    <w:p>
      <w:pPr>
        <w:spacing w:after="0"/>
        <w:ind w:left="0"/>
        <w:jc w:val="both"/>
      </w:pPr>
      <w:r>
        <w:rPr>
          <w:rFonts w:ascii="Times New Roman"/>
          <w:b w:val="false"/>
          <w:i w:val="false"/>
          <w:color w:val="000000"/>
          <w:sz w:val="28"/>
        </w:rPr>
        <w:t>
      К ветеранам Великой Отечественной войны относятся:</w:t>
      </w:r>
    </w:p>
    <w:bookmarkEnd w:id="10"/>
    <w:bookmarkStart w:name="z23" w:id="11"/>
    <w:p>
      <w:pPr>
        <w:spacing w:after="0"/>
        <w:ind w:left="0"/>
        <w:jc w:val="both"/>
      </w:pPr>
      <w:r>
        <w:rPr>
          <w:rFonts w:ascii="Times New Roman"/>
          <w:b w:val="false"/>
          <w:i w:val="false"/>
          <w:color w:val="000000"/>
          <w:sz w:val="28"/>
        </w:rPr>
        <w:t>
      1)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w:t>
      </w:r>
    </w:p>
    <w:bookmarkEnd w:id="11"/>
    <w:bookmarkStart w:name="z24" w:id="12"/>
    <w:p>
      <w:pPr>
        <w:spacing w:after="0"/>
        <w:ind w:left="0"/>
        <w:jc w:val="both"/>
      </w:pPr>
      <w:r>
        <w:rPr>
          <w:rFonts w:ascii="Times New Roman"/>
          <w:b w:val="false"/>
          <w:i w:val="false"/>
          <w:color w:val="000000"/>
          <w:sz w:val="28"/>
        </w:rPr>
        <w:t>
      2) лица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Ветераны боевых действий на территории других государств</w:t>
      </w:r>
    </w:p>
    <w:bookmarkStart w:name="z26" w:id="13"/>
    <w:p>
      <w:pPr>
        <w:spacing w:after="0"/>
        <w:ind w:left="0"/>
        <w:jc w:val="both"/>
      </w:pPr>
      <w:r>
        <w:rPr>
          <w:rFonts w:ascii="Times New Roman"/>
          <w:b w:val="false"/>
          <w:i w:val="false"/>
          <w:color w:val="000000"/>
          <w:sz w:val="28"/>
        </w:rPr>
        <w:t>
      Ветеранами боевых действий на территории других государств признаются:</w:t>
      </w:r>
    </w:p>
    <w:bookmarkEnd w:id="13"/>
    <w:bookmarkStart w:name="z27" w:id="14"/>
    <w:p>
      <w:pPr>
        <w:spacing w:after="0"/>
        <w:ind w:left="0"/>
        <w:jc w:val="both"/>
      </w:pPr>
      <w:r>
        <w:rPr>
          <w:rFonts w:ascii="Times New Roman"/>
          <w:b w:val="false"/>
          <w:i w:val="false"/>
          <w:color w:val="000000"/>
          <w:sz w:val="28"/>
        </w:rPr>
        <w:t>
      1)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14"/>
    <w:bookmarkStart w:name="z28" w:id="15"/>
    <w:p>
      <w:pPr>
        <w:spacing w:after="0"/>
        <w:ind w:left="0"/>
        <w:jc w:val="both"/>
      </w:pPr>
      <w:r>
        <w:rPr>
          <w:rFonts w:ascii="Times New Roman"/>
          <w:b w:val="false"/>
          <w:i w:val="false"/>
          <w:color w:val="000000"/>
          <w:sz w:val="28"/>
        </w:rPr>
        <w:t>
      2) военнообязанные, призывавшиеся на учебные сборы и направлявшиеся в Афганистан в период ведения боевых действий;</w:t>
      </w:r>
    </w:p>
    <w:bookmarkEnd w:id="15"/>
    <w:bookmarkStart w:name="z29" w:id="16"/>
    <w:p>
      <w:pPr>
        <w:spacing w:after="0"/>
        <w:ind w:left="0"/>
        <w:jc w:val="both"/>
      </w:pPr>
      <w:r>
        <w:rPr>
          <w:rFonts w:ascii="Times New Roman"/>
          <w:b w:val="false"/>
          <w:i w:val="false"/>
          <w:color w:val="000000"/>
          <w:sz w:val="28"/>
        </w:rPr>
        <w:t>
      3) военнослужащие автомобильных батальонов, направлявшиеся в Афганистан для доставки грузов в эту страну в период ведения боевых действий;</w:t>
      </w:r>
    </w:p>
    <w:bookmarkEnd w:id="16"/>
    <w:bookmarkStart w:name="z30" w:id="17"/>
    <w:p>
      <w:pPr>
        <w:spacing w:after="0"/>
        <w:ind w:left="0"/>
        <w:jc w:val="both"/>
      </w:pPr>
      <w:r>
        <w:rPr>
          <w:rFonts w:ascii="Times New Roman"/>
          <w:b w:val="false"/>
          <w:i w:val="false"/>
          <w:color w:val="000000"/>
          <w:sz w:val="28"/>
        </w:rPr>
        <w:t>
      4) военнослужащие летного состава, совершавшие вылеты на боевые задания в Афганистан с территории бывшего Союза ССР;</w:t>
      </w:r>
    </w:p>
    <w:bookmarkEnd w:id="17"/>
    <w:bookmarkStart w:name="z31" w:id="18"/>
    <w:p>
      <w:pPr>
        <w:spacing w:after="0"/>
        <w:ind w:left="0"/>
        <w:jc w:val="both"/>
      </w:pPr>
      <w:r>
        <w:rPr>
          <w:rFonts w:ascii="Times New Roman"/>
          <w:b w:val="false"/>
          <w:i w:val="false"/>
          <w:color w:val="000000"/>
          <w:sz w:val="28"/>
        </w:rPr>
        <w:t>
      5)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bookmarkEnd w:id="18"/>
    <w:bookmarkStart w:name="z32" w:id="19"/>
    <w:p>
      <w:pPr>
        <w:spacing w:after="0"/>
        <w:ind w:left="0"/>
        <w:jc w:val="both"/>
      </w:pPr>
      <w:r>
        <w:rPr>
          <w:rFonts w:ascii="Times New Roman"/>
          <w:b w:val="false"/>
          <w:i w:val="false"/>
          <w:color w:val="000000"/>
          <w:sz w:val="28"/>
        </w:rPr>
        <w:t>
      6)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bookmarkEnd w:id="19"/>
    <w:bookmarkStart w:name="z33" w:id="20"/>
    <w:p>
      <w:pPr>
        <w:spacing w:after="0"/>
        <w:ind w:left="0"/>
        <w:jc w:val="both"/>
      </w:pPr>
      <w:r>
        <w:rPr>
          <w:rFonts w:ascii="Times New Roman"/>
          <w:b w:val="false"/>
          <w:i w:val="false"/>
          <w:color w:val="000000"/>
          <w:sz w:val="28"/>
        </w:rPr>
        <w:t>
      7)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w:t>
      </w:r>
    </w:p>
    <w:bookmarkEnd w:id="20"/>
    <w:bookmarkStart w:name="z34" w:id="21"/>
    <w:p>
      <w:pPr>
        <w:spacing w:after="0"/>
        <w:ind w:left="0"/>
        <w:jc w:val="both"/>
      </w:pPr>
      <w:r>
        <w:rPr>
          <w:rFonts w:ascii="Times New Roman"/>
          <w:b w:val="false"/>
          <w:i w:val="false"/>
          <w:color w:val="000000"/>
          <w:sz w:val="28"/>
        </w:rPr>
        <w:t>
      8)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Ветераны, приравненные по льготам к ветеранам Великой Отечественной войны</w:t>
      </w:r>
    </w:p>
    <w:bookmarkStart w:name="z36" w:id="22"/>
    <w:p>
      <w:pPr>
        <w:spacing w:after="0"/>
        <w:ind w:left="0"/>
        <w:jc w:val="both"/>
      </w:pPr>
      <w:r>
        <w:rPr>
          <w:rFonts w:ascii="Times New Roman"/>
          <w:b w:val="false"/>
          <w:i w:val="false"/>
          <w:color w:val="000000"/>
          <w:sz w:val="28"/>
        </w:rPr>
        <w:t>
      Ветеранами, приравненными по льготам к ветеранам Великой Отечественной войны, признаются:</w:t>
      </w:r>
    </w:p>
    <w:bookmarkEnd w:id="22"/>
    <w:bookmarkStart w:name="z37" w:id="23"/>
    <w:p>
      <w:pPr>
        <w:spacing w:after="0"/>
        <w:ind w:left="0"/>
        <w:jc w:val="both"/>
      </w:pPr>
      <w:r>
        <w:rPr>
          <w:rFonts w:ascii="Times New Roman"/>
          <w:b w:val="false"/>
          <w:i w:val="false"/>
          <w:color w:val="000000"/>
          <w:sz w:val="28"/>
        </w:rPr>
        <w:t>
      1) лица, приравненные по льготам к участникам Великой Отечественной войны, а именно:</w:t>
      </w:r>
    </w:p>
    <w:bookmarkEnd w:id="23"/>
    <w:bookmarkStart w:name="z38" w:id="24"/>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24"/>
    <w:bookmarkStart w:name="z39" w:id="25"/>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25"/>
    <w:bookmarkStart w:name="z40" w:id="26"/>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bookmarkEnd w:id="26"/>
    <w:bookmarkStart w:name="z41" w:id="27"/>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bookmarkEnd w:id="27"/>
    <w:bookmarkStart w:name="z42" w:id="28"/>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bookmarkEnd w:id="28"/>
    <w:bookmarkStart w:name="z43" w:id="29"/>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bookmarkEnd w:id="29"/>
    <w:bookmarkStart w:name="z44" w:id="30"/>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bookmarkEnd w:id="30"/>
    <w:bookmarkStart w:name="z45" w:id="31"/>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bookmarkEnd w:id="31"/>
    <w:bookmarkStart w:name="z46" w:id="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а именно:</w:t>
      </w:r>
    </w:p>
    <w:bookmarkEnd w:id="32"/>
    <w:bookmarkStart w:name="z793" w:id="33"/>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33"/>
    <w:bookmarkStart w:name="z794" w:id="34"/>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bookmarkEnd w:id="34"/>
    <w:bookmarkStart w:name="z795" w:id="35"/>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35"/>
    <w:bookmarkStart w:name="z796" w:id="36"/>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w:t>
      </w:r>
    </w:p>
    <w:bookmarkEnd w:id="36"/>
    <w:bookmarkStart w:name="z797" w:id="37"/>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Ветераны труда</w:t>
      </w:r>
    </w:p>
    <w:bookmarkStart w:name="z53" w:id="38"/>
    <w:p>
      <w:pPr>
        <w:spacing w:after="0"/>
        <w:ind w:left="0"/>
        <w:jc w:val="both"/>
      </w:pPr>
      <w:r>
        <w:rPr>
          <w:rFonts w:ascii="Times New Roman"/>
          <w:b w:val="false"/>
          <w:i w:val="false"/>
          <w:color w:val="000000"/>
          <w:sz w:val="28"/>
        </w:rPr>
        <w:t xml:space="preserve">
      К ветеранам труда относятся: </w:t>
      </w:r>
    </w:p>
    <w:bookmarkEnd w:id="38"/>
    <w:bookmarkStart w:name="z54" w:id="39"/>
    <w:p>
      <w:pPr>
        <w:spacing w:after="0"/>
        <w:ind w:left="0"/>
        <w:jc w:val="both"/>
      </w:pPr>
      <w:r>
        <w:rPr>
          <w:rFonts w:ascii="Times New Roman"/>
          <w:b w:val="false"/>
          <w:i w:val="false"/>
          <w:color w:val="000000"/>
          <w:sz w:val="28"/>
        </w:rPr>
        <w:t>
      1) Герои Социалистического Труда, кавалеры ордена Трудовой Славы трех степеней;</w:t>
      </w:r>
    </w:p>
    <w:bookmarkEnd w:id="39"/>
    <w:bookmarkStart w:name="z55" w:id="40"/>
    <w:p>
      <w:pPr>
        <w:spacing w:after="0"/>
        <w:ind w:left="0"/>
        <w:jc w:val="both"/>
      </w:pPr>
      <w:r>
        <w:rPr>
          <w:rFonts w:ascii="Times New Roman"/>
          <w:b w:val="false"/>
          <w:i w:val="false"/>
          <w:color w:val="000000"/>
          <w:sz w:val="28"/>
        </w:rPr>
        <w:t>
      2) лица, удостоенные званий "Қазақстанның Еңбек Ері", "Халық қаһарманы";</w:t>
      </w:r>
    </w:p>
    <w:bookmarkEnd w:id="40"/>
    <w:bookmarkStart w:name="z56" w:id="41"/>
    <w:p>
      <w:pPr>
        <w:spacing w:after="0"/>
        <w:ind w:left="0"/>
        <w:jc w:val="both"/>
      </w:pPr>
      <w:r>
        <w:rPr>
          <w:rFonts w:ascii="Times New Roman"/>
          <w:b w:val="false"/>
          <w:i w:val="false"/>
          <w:color w:val="000000"/>
          <w:sz w:val="28"/>
        </w:rPr>
        <w:t>
      3)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41"/>
    <w:bookmarkStart w:name="z57" w:id="42"/>
    <w:p>
      <w:pPr>
        <w:spacing w:after="0"/>
        <w:ind w:left="0"/>
        <w:jc w:val="both"/>
      </w:pPr>
      <w:r>
        <w:rPr>
          <w:rFonts w:ascii="Times New Roman"/>
          <w:b w:val="false"/>
          <w:i w:val="false"/>
          <w:color w:val="000000"/>
          <w:sz w:val="28"/>
        </w:rPr>
        <w:t>
      4)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42"/>
    <w:bookmarkStart w:name="z148" w:id="43"/>
    <w:p>
      <w:pPr>
        <w:spacing w:after="0"/>
        <w:ind w:left="0"/>
        <w:jc w:val="both"/>
      </w:pPr>
      <w:r>
        <w:rPr>
          <w:rFonts w:ascii="Times New Roman"/>
          <w:b w:val="false"/>
          <w:i w:val="false"/>
          <w:color w:val="000000"/>
          <w:sz w:val="28"/>
        </w:rPr>
        <w:t>
      5) лица, являющиеся получателями пенсионных выплат по возрасту или пенсионных выплат по выслуге лет и награжденные орденами или медалями бывшего Союза ССР или Республики Казахстан либо удостоенные почетных званий бывшего Союза ССР или Республики Казахстан, либо награжденные почетными грамотами Республики Казахстан, либо награжденные ведомственными наградами Республики Казахстан.</w:t>
      </w:r>
    </w:p>
    <w:bookmarkEnd w:id="43"/>
    <w:bookmarkStart w:name="z149" w:id="44"/>
    <w:p>
      <w:pPr>
        <w:spacing w:after="0"/>
        <w:ind w:left="0"/>
        <w:jc w:val="both"/>
      </w:pPr>
      <w:r>
        <w:rPr>
          <w:rFonts w:ascii="Times New Roman"/>
          <w:b w:val="false"/>
          <w:i w:val="false"/>
          <w:color w:val="000000"/>
          <w:sz w:val="28"/>
        </w:rPr>
        <w:t xml:space="preserve">
      На лиц, указанных в части первой настоящего подпункта, меры социальной поддержки, предусмотренные подпунктами 1), 2), 4) и 5)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12 настоящего Закона, не распространяются.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Другие лица, на которых распространяется действие настоящего Закона</w:t>
      </w:r>
    </w:p>
    <w:bookmarkStart w:name="z59" w:id="45"/>
    <w:p>
      <w:pPr>
        <w:spacing w:after="0"/>
        <w:ind w:left="0"/>
        <w:jc w:val="both"/>
      </w:pPr>
      <w:r>
        <w:rPr>
          <w:rFonts w:ascii="Times New Roman"/>
          <w:b w:val="false"/>
          <w:i w:val="false"/>
          <w:color w:val="000000"/>
          <w:sz w:val="28"/>
        </w:rPr>
        <w:t>
      К другим лицам, на которых распространяется действие настоящего Закона, относятся:</w:t>
      </w:r>
    </w:p>
    <w:bookmarkEnd w:id="45"/>
    <w:bookmarkStart w:name="z60" w:id="46"/>
    <w:p>
      <w:pPr>
        <w:spacing w:after="0"/>
        <w:ind w:left="0"/>
        <w:jc w:val="both"/>
      </w:pPr>
      <w:r>
        <w:rPr>
          <w:rFonts w:ascii="Times New Roman"/>
          <w:b w:val="false"/>
          <w:i w:val="false"/>
          <w:color w:val="000000"/>
          <w:sz w:val="28"/>
        </w:rPr>
        <w:t>
      1) семьи погибших военнослужащих, а именно:</w:t>
      </w:r>
    </w:p>
    <w:bookmarkEnd w:id="46"/>
    <w:bookmarkStart w:name="z61" w:id="47"/>
    <w:p>
      <w:pPr>
        <w:spacing w:after="0"/>
        <w:ind w:left="0"/>
        <w:jc w:val="both"/>
      </w:pPr>
      <w:r>
        <w:rPr>
          <w:rFonts w:ascii="Times New Roman"/>
          <w:b w:val="false"/>
          <w:i w:val="false"/>
          <w:color w:val="000000"/>
          <w:sz w:val="28"/>
        </w:rPr>
        <w:t xml:space="preserve">
      семьи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 </w:t>
      </w:r>
      <w:r>
        <w:rPr>
          <w:rFonts w:ascii="Times New Roman"/>
          <w:b w:val="false"/>
          <w:i w:val="false"/>
          <w:color w:val="000000"/>
          <w:sz w:val="28"/>
        </w:rPr>
        <w:t>6</w:t>
      </w:r>
      <w:r>
        <w:rPr>
          <w:rFonts w:ascii="Times New Roman"/>
          <w:b w:val="false"/>
          <w:i w:val="false"/>
          <w:color w:val="000000"/>
          <w:sz w:val="28"/>
        </w:rPr>
        <w:t xml:space="preserve"> настоящего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47"/>
    <w:bookmarkStart w:name="z62" w:id="48"/>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bookmarkEnd w:id="48"/>
    <w:bookmarkStart w:name="z63" w:id="49"/>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49"/>
    <w:bookmarkStart w:name="z64" w:id="50"/>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bookmarkEnd w:id="50"/>
    <w:bookmarkStart w:name="z65" w:id="51"/>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w:t>
      </w:r>
    </w:p>
    <w:bookmarkEnd w:id="51"/>
    <w:bookmarkStart w:name="z66" w:id="52"/>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52"/>
    <w:bookmarkStart w:name="z67" w:id="53"/>
    <w:p>
      <w:pPr>
        <w:spacing w:after="0"/>
        <w:ind w:left="0"/>
        <w:jc w:val="both"/>
      </w:pPr>
      <w:r>
        <w:rPr>
          <w:rFonts w:ascii="Times New Roman"/>
          <w:b w:val="false"/>
          <w:i w:val="false"/>
          <w:color w:val="000000"/>
          <w:sz w:val="28"/>
        </w:rPr>
        <w:t>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53"/>
    <w:bookmarkStart w:name="z68" w:id="54"/>
    <w:p>
      <w:pPr>
        <w:spacing w:after="0"/>
        <w:ind w:left="0"/>
        <w:jc w:val="both"/>
      </w:pPr>
      <w:r>
        <w:rPr>
          <w:rFonts w:ascii="Times New Roman"/>
          <w:b w:val="false"/>
          <w:i w:val="false"/>
          <w:color w:val="000000"/>
          <w:sz w:val="28"/>
        </w:rPr>
        <w:t>
      2)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w:t>
      </w:r>
    </w:p>
    <w:bookmarkEnd w:id="54"/>
    <w:bookmarkStart w:name="z69" w:id="55"/>
    <w:p>
      <w:pPr>
        <w:spacing w:after="0"/>
        <w:ind w:left="0"/>
        <w:jc w:val="both"/>
      </w:pPr>
      <w:r>
        <w:rPr>
          <w:rFonts w:ascii="Times New Roman"/>
          <w:b w:val="false"/>
          <w:i w:val="false"/>
          <w:color w:val="000000"/>
          <w:sz w:val="28"/>
        </w:rPr>
        <w:t>
      3)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55"/>
    <w:bookmarkStart w:name="z70" w:id="56"/>
    <w:p>
      <w:pPr>
        <w:spacing w:after="0"/>
        <w:ind w:left="0"/>
        <w:jc w:val="both"/>
      </w:pPr>
      <w:r>
        <w:rPr>
          <w:rFonts w:ascii="Times New Roman"/>
          <w:b w:val="false"/>
          <w:i w:val="false"/>
          <w:color w:val="000000"/>
          <w:sz w:val="28"/>
        </w:rPr>
        <w:t>
      4)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w:t>
      </w:r>
    </w:p>
    <w:bookmarkEnd w:id="56"/>
    <w:bookmarkStart w:name="z71" w:id="57"/>
    <w:p>
      <w:pPr>
        <w:spacing w:after="0"/>
        <w:ind w:left="0"/>
        <w:jc w:val="both"/>
      </w:pPr>
      <w:r>
        <w:rPr>
          <w:rFonts w:ascii="Times New Roman"/>
          <w:b w:val="false"/>
          <w:i w:val="false"/>
          <w:color w:val="000000"/>
          <w:sz w:val="28"/>
        </w:rPr>
        <w:t>
      5)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p>
    <w:bookmarkEnd w:id="57"/>
    <w:bookmarkStart w:name="z798" w:id="58"/>
    <w:p>
      <w:pPr>
        <w:spacing w:after="0"/>
        <w:ind w:left="0"/>
        <w:jc w:val="both"/>
      </w:pPr>
      <w:r>
        <w:rPr>
          <w:rFonts w:ascii="Times New Roman"/>
          <w:b w:val="false"/>
          <w:i w:val="false"/>
          <w:color w:val="000000"/>
          <w:sz w:val="28"/>
        </w:rPr>
        <w:t>
      На лиц, указанных в подпунктах 4) и 5) настоящей статьи, меры социальной поддержки, предусмотренные подпунктами 1) и 2) части первой статьи 13 настоящего Закона, не распространяются.</w:t>
      </w:r>
    </w:p>
    <w:bookmarkEnd w:id="58"/>
    <w:bookmarkStart w:name="z72" w:id="59"/>
    <w:p>
      <w:pPr>
        <w:spacing w:after="0"/>
        <w:ind w:left="0"/>
        <w:jc w:val="both"/>
      </w:pPr>
      <w:r>
        <w:rPr>
          <w:rFonts w:ascii="Times New Roman"/>
          <w:b w:val="false"/>
          <w:i w:val="false"/>
          <w:color w:val="000000"/>
          <w:sz w:val="28"/>
        </w:rPr>
        <w:t>
      Примечание. В целях подпункта 1) настоящей статьи членами семьи, которым предоставляется право на социальную поддержку, являются:</w:t>
      </w:r>
    </w:p>
    <w:bookmarkEnd w:id="59"/>
    <w:bookmarkStart w:name="z73" w:id="60"/>
    <w:p>
      <w:pPr>
        <w:spacing w:after="0"/>
        <w:ind w:left="0"/>
        <w:jc w:val="both"/>
      </w:pPr>
      <w:r>
        <w:rPr>
          <w:rFonts w:ascii="Times New Roman"/>
          <w:b w:val="false"/>
          <w:i w:val="false"/>
          <w:color w:val="000000"/>
          <w:sz w:val="28"/>
        </w:rPr>
        <w:t>
      дети и другие иждивенцы погибшего (пропавшего без вести, умершего), которым в связи с этим выплачивается государственное социальное пособие по случаю потери кормильца;</w:t>
      </w:r>
    </w:p>
    <w:bookmarkEnd w:id="60"/>
    <w:bookmarkStart w:name="z74" w:id="61"/>
    <w:p>
      <w:pPr>
        <w:spacing w:after="0"/>
        <w:ind w:left="0"/>
        <w:jc w:val="both"/>
      </w:pPr>
      <w:r>
        <w:rPr>
          <w:rFonts w:ascii="Times New Roman"/>
          <w:b w:val="false"/>
          <w:i w:val="false"/>
          <w:color w:val="000000"/>
          <w:sz w:val="28"/>
        </w:rPr>
        <w:t>
      родители и не вступившие в повторный брак вдовы воинов, погибших (умерших, пропавших без вести) в Великой Отечественной войне; супруга (супруг), не вступившая (вступивший) в повторный брак.</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Установление статуса ветеранов</w:t>
      </w:r>
    </w:p>
    <w:bookmarkStart w:name="z76" w:id="62"/>
    <w:p>
      <w:pPr>
        <w:spacing w:after="0"/>
        <w:ind w:left="0"/>
        <w:jc w:val="both"/>
      </w:pPr>
      <w:r>
        <w:rPr>
          <w:rFonts w:ascii="Times New Roman"/>
          <w:b w:val="false"/>
          <w:i w:val="false"/>
          <w:color w:val="000000"/>
          <w:sz w:val="28"/>
        </w:rPr>
        <w:t>
      Статус ветеранов определяется в соответствии с настоящим Законом и устанавливается на основании справок, военных билетов и иных документов, подтверждающих участие в действующей армии в годы Великой Отечественной войны, во время боевых операций по защите бывшего Союза ССР, во время боевых действий на территории других государств, в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а также участие непосредственно в ядерных испытаниях, справок о ранениях, инвалидности, судебно-медицинских заключений.</w:t>
      </w:r>
    </w:p>
    <w:bookmarkEnd w:id="62"/>
    <w:bookmarkStart w:name="z77" w:id="63"/>
    <w:p>
      <w:pPr>
        <w:spacing w:after="0"/>
        <w:ind w:left="0"/>
        <w:jc w:val="both"/>
      </w:pPr>
      <w:r>
        <w:rPr>
          <w:rFonts w:ascii="Times New Roman"/>
          <w:b w:val="false"/>
          <w:i w:val="false"/>
          <w:color w:val="000000"/>
          <w:sz w:val="28"/>
        </w:rPr>
        <w:t>
      Ветеранам Великой Отечественной войны на основании этих документов выдается органами Министерства обороны Республики Казахстан удостоверение ветерана Великой Отечественной войны. Остальным ветеранам проставляется отметка в удостоверении получателя пенсионных выплат по возрасту (пособий).</w:t>
      </w:r>
    </w:p>
    <w:bookmarkEnd w:id="63"/>
    <w:p>
      <w:pPr>
        <w:spacing w:after="0"/>
        <w:ind w:left="0"/>
        <w:jc w:val="both"/>
      </w:pPr>
      <w:r>
        <w:rPr>
          <w:rFonts w:ascii="Times New Roman"/>
          <w:b/>
          <w:i w:val="false"/>
          <w:color w:val="000000"/>
          <w:sz w:val="28"/>
        </w:rPr>
        <w:t>Статья 10. Меры социальной поддержки ветеранов Великой Отечественной войны</w:t>
      </w:r>
    </w:p>
    <w:bookmarkStart w:name="z79" w:id="64"/>
    <w:p>
      <w:pPr>
        <w:spacing w:after="0"/>
        <w:ind w:left="0"/>
        <w:jc w:val="both"/>
      </w:pPr>
      <w:r>
        <w:rPr>
          <w:rFonts w:ascii="Times New Roman"/>
          <w:b w:val="false"/>
          <w:i w:val="false"/>
          <w:color w:val="000000"/>
          <w:sz w:val="28"/>
        </w:rPr>
        <w:t>
      1. Ветеранам Великой Отечественной войны предоставляются следующие меры социальной поддержки:</w:t>
      </w:r>
    </w:p>
    <w:bookmarkEnd w:id="64"/>
    <w:bookmarkStart w:name="z80" w:id="65"/>
    <w:p>
      <w:pPr>
        <w:spacing w:after="0"/>
        <w:ind w:left="0"/>
        <w:jc w:val="both"/>
      </w:pPr>
      <w:r>
        <w:rPr>
          <w:rFonts w:ascii="Times New Roman"/>
          <w:b w:val="false"/>
          <w:i w:val="false"/>
          <w:color w:val="000000"/>
          <w:sz w:val="28"/>
        </w:rPr>
        <w:t xml:space="preserve">
      1) выплата специального государственного пособия согласно законодательству Республики Казахстан; </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социальная помощь в денежном или натуральном выражении, оказываемая местным исполнительным органом в пределах своей компетенции;</w:t>
      </w:r>
    </w:p>
    <w:bookmarkStart w:name="z82" w:id="66"/>
    <w:p>
      <w:pPr>
        <w:spacing w:after="0"/>
        <w:ind w:left="0"/>
        <w:jc w:val="both"/>
      </w:pPr>
      <w:r>
        <w:rPr>
          <w:rFonts w:ascii="Times New Roman"/>
          <w:b w:val="false"/>
          <w:i w:val="false"/>
          <w:color w:val="000000"/>
          <w:sz w:val="28"/>
        </w:rPr>
        <w:t xml:space="preserve">
      3) единовременное первоочередное обеспечение жилищем местными исполнительными органами, организациями в случае, если они в соответствии с жилищным законодательством Республики Казахстан признаны нуждающимися в жилище и ранее не использовали право первоочередного получения жилища; </w:t>
      </w:r>
    </w:p>
    <w:bookmarkEnd w:id="66"/>
    <w:bookmarkStart w:name="z83" w:id="67"/>
    <w:p>
      <w:pPr>
        <w:spacing w:after="0"/>
        <w:ind w:left="0"/>
        <w:jc w:val="both"/>
      </w:pPr>
      <w:r>
        <w:rPr>
          <w:rFonts w:ascii="Times New Roman"/>
          <w:b w:val="false"/>
          <w:i w:val="false"/>
          <w:color w:val="000000"/>
          <w:sz w:val="28"/>
        </w:rPr>
        <w:t>
      4) единовременное первоочередное получение земельных участков для индивидуального жилищного строительства;</w:t>
      </w:r>
    </w:p>
    <w:bookmarkEnd w:id="67"/>
    <w:bookmarkStart w:name="z84" w:id="68"/>
    <w:p>
      <w:pPr>
        <w:spacing w:after="0"/>
        <w:ind w:left="0"/>
        <w:jc w:val="both"/>
      </w:pPr>
      <w:r>
        <w:rPr>
          <w:rFonts w:ascii="Times New Roman"/>
          <w:b w:val="false"/>
          <w:i w:val="false"/>
          <w:color w:val="000000"/>
          <w:sz w:val="28"/>
        </w:rPr>
        <w:t>
      5) передача в собственность занимаемых ими жилищ в домах коммунального жилищного фонда в порядке, установленном жилищным законодательством Республики Казахстан (в случае смерти ветерана Великой Отечественной войны, которому было предоставлено жилище, право на его безвозмездное получение переходит к членам его семьи);</w:t>
      </w:r>
    </w:p>
    <w:bookmarkEnd w:id="68"/>
    <w:bookmarkStart w:name="z85" w:id="69"/>
    <w:p>
      <w:pPr>
        <w:spacing w:after="0"/>
        <w:ind w:left="0"/>
        <w:jc w:val="both"/>
      </w:pPr>
      <w:r>
        <w:rPr>
          <w:rFonts w:ascii="Times New Roman"/>
          <w:b w:val="false"/>
          <w:i w:val="false"/>
          <w:color w:val="000000"/>
          <w:sz w:val="28"/>
        </w:rPr>
        <w:t>
      6) преимущественное обслуживание в организациях, оказывающих амбулаторно-поликлиническую помощь, и внеочередная госпитализация;</w:t>
      </w:r>
    </w:p>
    <w:bookmarkEnd w:id="69"/>
    <w:bookmarkStart w:name="z86" w:id="70"/>
    <w:p>
      <w:pPr>
        <w:spacing w:after="0"/>
        <w:ind w:left="0"/>
        <w:jc w:val="both"/>
      </w:pPr>
      <w:r>
        <w:rPr>
          <w:rFonts w:ascii="Times New Roman"/>
          <w:b w:val="false"/>
          <w:i w:val="false"/>
          <w:color w:val="000000"/>
          <w:sz w:val="28"/>
        </w:rPr>
        <w:t>
      7) получение квалифицированной медицинской помощи в порядке, определяемом законодательством Республики Казахстан;</w:t>
      </w:r>
    </w:p>
    <w:bookmarkEnd w:id="70"/>
    <w:bookmarkStart w:name="z87" w:id="71"/>
    <w:p>
      <w:pPr>
        <w:spacing w:after="0"/>
        <w:ind w:left="0"/>
        <w:jc w:val="both"/>
      </w:pPr>
      <w:r>
        <w:rPr>
          <w:rFonts w:ascii="Times New Roman"/>
          <w:b w:val="false"/>
          <w:i w:val="false"/>
          <w:color w:val="000000"/>
          <w:sz w:val="28"/>
        </w:rPr>
        <w:t>
      8) бесплатное обеспечение протезами (кроме зубных) и протезно-ортопедическими изделиями;</w:t>
      </w:r>
    </w:p>
    <w:bookmarkEnd w:id="71"/>
    <w:bookmarkStart w:name="z88" w:id="72"/>
    <w:p>
      <w:pPr>
        <w:spacing w:after="0"/>
        <w:ind w:left="0"/>
        <w:jc w:val="both"/>
      </w:pPr>
      <w:r>
        <w:rPr>
          <w:rFonts w:ascii="Times New Roman"/>
          <w:b w:val="false"/>
          <w:i w:val="false"/>
          <w:color w:val="000000"/>
          <w:sz w:val="28"/>
        </w:rPr>
        <w:t>
      9) право пользования при выходе на пенсию поликлиниками, к которым ветераны Великой Отечественной войны были прикреплены в период работы;</w:t>
      </w:r>
    </w:p>
    <w:bookmarkEnd w:id="72"/>
    <w:bookmarkStart w:name="z89" w:id="73"/>
    <w:p>
      <w:pPr>
        <w:spacing w:after="0"/>
        <w:ind w:left="0"/>
        <w:jc w:val="both"/>
      </w:pPr>
      <w:r>
        <w:rPr>
          <w:rFonts w:ascii="Times New Roman"/>
          <w:b w:val="false"/>
          <w:i w:val="false"/>
          <w:color w:val="000000"/>
          <w:sz w:val="28"/>
        </w:rPr>
        <w:t>
      10) первоочередное получение гарантированного объема специальных социальных услуг;</w:t>
      </w:r>
    </w:p>
    <w:bookmarkEnd w:id="73"/>
    <w:bookmarkStart w:name="z90" w:id="74"/>
    <w:p>
      <w:pPr>
        <w:spacing w:after="0"/>
        <w:ind w:left="0"/>
        <w:jc w:val="both"/>
      </w:pPr>
      <w:r>
        <w:rPr>
          <w:rFonts w:ascii="Times New Roman"/>
          <w:b w:val="false"/>
          <w:i w:val="false"/>
          <w:color w:val="000000"/>
          <w:sz w:val="28"/>
        </w:rPr>
        <w:t>
      11) право на внеочередное пользование всеми услугами связи;</w:t>
      </w:r>
    </w:p>
    <w:bookmarkEnd w:id="74"/>
    <w:bookmarkStart w:name="z91" w:id="75"/>
    <w:p>
      <w:pPr>
        <w:spacing w:after="0"/>
        <w:ind w:left="0"/>
        <w:jc w:val="both"/>
      </w:pPr>
      <w:r>
        <w:rPr>
          <w:rFonts w:ascii="Times New Roman"/>
          <w:b w:val="false"/>
          <w:i w:val="false"/>
          <w:color w:val="000000"/>
          <w:sz w:val="28"/>
        </w:rPr>
        <w:t>
      12) льготное налогообложение в соответствии с налоговым законодательством Республики Казахстан.</w:t>
      </w:r>
    </w:p>
    <w:bookmarkEnd w:id="75"/>
    <w:bookmarkStart w:name="z92" w:id="76"/>
    <w:p>
      <w:pPr>
        <w:spacing w:after="0"/>
        <w:ind w:left="0"/>
        <w:jc w:val="both"/>
      </w:pPr>
      <w:r>
        <w:rPr>
          <w:rFonts w:ascii="Times New Roman"/>
          <w:b w:val="false"/>
          <w:i w:val="false"/>
          <w:color w:val="000000"/>
          <w:sz w:val="28"/>
        </w:rPr>
        <w:t>
      2. Захоронение умерших одиноких ветеранов Великой Отечественной войны осуществляется службами жилищно-коммунального хозяйства с исполнением ритуальных церемоний.</w:t>
      </w:r>
    </w:p>
    <w:bookmarkEnd w:id="76"/>
    <w:bookmarkStart w:name="z93" w:id="77"/>
    <w:p>
      <w:pPr>
        <w:spacing w:after="0"/>
        <w:ind w:left="0"/>
        <w:jc w:val="both"/>
      </w:pPr>
      <w:r>
        <w:rPr>
          <w:rFonts w:ascii="Times New Roman"/>
          <w:b w:val="false"/>
          <w:i w:val="false"/>
          <w:color w:val="000000"/>
          <w:sz w:val="28"/>
        </w:rPr>
        <w:t>
      3. Членам семьи либо лицу, осуществившему погребение умершего ветерана Великой Отечественной войны, выплачивается единовременная выплата на погребение в соответствии с законами Республики Казахстан.</w:t>
      </w:r>
    </w:p>
    <w:bookmarkEnd w:id="77"/>
    <w:bookmarkStart w:name="z94" w:id="78"/>
    <w:p>
      <w:pPr>
        <w:spacing w:after="0"/>
        <w:ind w:left="0"/>
        <w:jc w:val="both"/>
      </w:pPr>
      <w:r>
        <w:rPr>
          <w:rFonts w:ascii="Times New Roman"/>
          <w:b w:val="false"/>
          <w:i w:val="false"/>
          <w:color w:val="000000"/>
          <w:sz w:val="28"/>
        </w:rPr>
        <w:t>
      4. Лицам с инвалидностью вследствие ранения, контузии, увечья или заболевания, полученных в период Великой Отечественной войны, в соответствии с индивидуальной программой абилитации и реабилитации лица с инвалидностью предоставляются дополнительные меры социальной поддержки в соответствии с законодательством Республики Казахстан.</w:t>
      </w:r>
    </w:p>
    <w:bookmarkEnd w:id="78"/>
    <w:bookmarkStart w:name="z95" w:id="79"/>
    <w:p>
      <w:pPr>
        <w:spacing w:after="0"/>
        <w:ind w:left="0"/>
        <w:jc w:val="both"/>
      </w:pPr>
      <w:r>
        <w:rPr>
          <w:rFonts w:ascii="Times New Roman"/>
          <w:b w:val="false"/>
          <w:i w:val="false"/>
          <w:color w:val="000000"/>
          <w:sz w:val="28"/>
        </w:rPr>
        <w:t>
      5. Участникам Великой Отечественной войны, удостоенным званий Героя Советского Союза, "Халық қаһарманы", Героя Социалистического Труда, награжденным орденом "Отан", предоставляется право на бесплатное захоронение с воинскими почестями и установление надгробий на могилах.</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Меры социальной поддержки ветеранов боевых действий на территории других государств, а также ветеранов, приравненных по льготам к ветеранам Великой Отечественной войны</w:t>
      </w:r>
    </w:p>
    <w:bookmarkStart w:name="z97" w:id="80"/>
    <w:p>
      <w:pPr>
        <w:spacing w:after="0"/>
        <w:ind w:left="0"/>
        <w:jc w:val="both"/>
      </w:pPr>
      <w:r>
        <w:rPr>
          <w:rFonts w:ascii="Times New Roman"/>
          <w:b w:val="false"/>
          <w:i w:val="false"/>
          <w:color w:val="000000"/>
          <w:sz w:val="28"/>
        </w:rPr>
        <w:t>
      1. Ветеранам боевых действий на территории других государств, а также ветеранам, приравненным по льготам к ветеранам Великой Отечественной войны, предоставляются следующие меры социальной поддержки:</w:t>
      </w:r>
    </w:p>
    <w:bookmarkEnd w:id="80"/>
    <w:bookmarkStart w:name="z98" w:id="81"/>
    <w:p>
      <w:pPr>
        <w:spacing w:after="0"/>
        <w:ind w:left="0"/>
        <w:jc w:val="both"/>
      </w:pPr>
      <w:r>
        <w:rPr>
          <w:rFonts w:ascii="Times New Roman"/>
          <w:b w:val="false"/>
          <w:i w:val="false"/>
          <w:color w:val="000000"/>
          <w:sz w:val="28"/>
        </w:rPr>
        <w:t xml:space="preserve">
      1) выплата специального государственного пособия согласно законодательству Республики Казахстан; </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социальная помощь в денежном или натуральном выражении, оказываемая местным исполнительным органом в пределах своей компетенции;</w:t>
      </w:r>
    </w:p>
    <w:bookmarkStart w:name="z100" w:id="82"/>
    <w:p>
      <w:pPr>
        <w:spacing w:after="0"/>
        <w:ind w:left="0"/>
        <w:jc w:val="both"/>
      </w:pPr>
      <w:r>
        <w:rPr>
          <w:rFonts w:ascii="Times New Roman"/>
          <w:b w:val="false"/>
          <w:i w:val="false"/>
          <w:color w:val="000000"/>
          <w:sz w:val="28"/>
        </w:rPr>
        <w:t>
      3) обеспечение жилищем местными исполнительными органами в соответствии с жилищным законодательством Республики Казахстан;</w:t>
      </w:r>
    </w:p>
    <w:bookmarkEnd w:id="82"/>
    <w:bookmarkStart w:name="z101" w:id="83"/>
    <w:p>
      <w:pPr>
        <w:spacing w:after="0"/>
        <w:ind w:left="0"/>
        <w:jc w:val="both"/>
      </w:pPr>
      <w:r>
        <w:rPr>
          <w:rFonts w:ascii="Times New Roman"/>
          <w:b w:val="false"/>
          <w:i w:val="false"/>
          <w:color w:val="000000"/>
          <w:sz w:val="28"/>
        </w:rPr>
        <w:t>
      4) единовременное первоочередное получение земельных участков для индивидуального жилищного строительства;</w:t>
      </w:r>
    </w:p>
    <w:bookmarkEnd w:id="83"/>
    <w:bookmarkStart w:name="z102" w:id="84"/>
    <w:p>
      <w:pPr>
        <w:spacing w:after="0"/>
        <w:ind w:left="0"/>
        <w:jc w:val="both"/>
      </w:pPr>
      <w:r>
        <w:rPr>
          <w:rFonts w:ascii="Times New Roman"/>
          <w:b w:val="false"/>
          <w:i w:val="false"/>
          <w:color w:val="000000"/>
          <w:sz w:val="28"/>
        </w:rPr>
        <w:t xml:space="preserve">
      5) преимущественное обслуживание в организациях, оказывающих амбулаторно-поликлиническую помощь, и внеочередная госпитализация; </w:t>
      </w:r>
    </w:p>
    <w:bookmarkEnd w:id="84"/>
    <w:bookmarkStart w:name="z103" w:id="85"/>
    <w:p>
      <w:pPr>
        <w:spacing w:after="0"/>
        <w:ind w:left="0"/>
        <w:jc w:val="both"/>
      </w:pPr>
      <w:r>
        <w:rPr>
          <w:rFonts w:ascii="Times New Roman"/>
          <w:b w:val="false"/>
          <w:i w:val="false"/>
          <w:color w:val="000000"/>
          <w:sz w:val="28"/>
        </w:rPr>
        <w:t xml:space="preserve">
      6) получение квалифицированной медицинской помощи в порядке, определяемом законодательством Республики Казахстан; </w:t>
      </w:r>
    </w:p>
    <w:bookmarkEnd w:id="85"/>
    <w:bookmarkStart w:name="z104" w:id="86"/>
    <w:p>
      <w:pPr>
        <w:spacing w:after="0"/>
        <w:ind w:left="0"/>
        <w:jc w:val="both"/>
      </w:pPr>
      <w:r>
        <w:rPr>
          <w:rFonts w:ascii="Times New Roman"/>
          <w:b w:val="false"/>
          <w:i w:val="false"/>
          <w:color w:val="000000"/>
          <w:sz w:val="28"/>
        </w:rPr>
        <w:t>
      7) право пользования при выходе на пенсию поликлиниками, к которым ветераны были прикреплены в период работы;</w:t>
      </w:r>
    </w:p>
    <w:bookmarkEnd w:id="86"/>
    <w:bookmarkStart w:name="z105" w:id="87"/>
    <w:p>
      <w:pPr>
        <w:spacing w:after="0"/>
        <w:ind w:left="0"/>
        <w:jc w:val="both"/>
      </w:pPr>
      <w:r>
        <w:rPr>
          <w:rFonts w:ascii="Times New Roman"/>
          <w:b w:val="false"/>
          <w:i w:val="false"/>
          <w:color w:val="000000"/>
          <w:sz w:val="28"/>
        </w:rPr>
        <w:t>
      8) первоочередное получение гарантированного объема специальных социальных услуг;</w:t>
      </w:r>
    </w:p>
    <w:bookmarkEnd w:id="87"/>
    <w:bookmarkStart w:name="z106" w:id="88"/>
    <w:p>
      <w:pPr>
        <w:spacing w:after="0"/>
        <w:ind w:left="0"/>
        <w:jc w:val="both"/>
      </w:pPr>
      <w:r>
        <w:rPr>
          <w:rFonts w:ascii="Times New Roman"/>
          <w:b w:val="false"/>
          <w:i w:val="false"/>
          <w:color w:val="000000"/>
          <w:sz w:val="28"/>
        </w:rPr>
        <w:t>
      9) преимущественное право в случае равенства баллов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w:t>
      </w:r>
    </w:p>
    <w:bookmarkEnd w:id="88"/>
    <w:bookmarkStart w:name="z107" w:id="89"/>
    <w:p>
      <w:pPr>
        <w:spacing w:after="0"/>
        <w:ind w:left="0"/>
        <w:jc w:val="both"/>
      </w:pPr>
      <w:r>
        <w:rPr>
          <w:rFonts w:ascii="Times New Roman"/>
          <w:b w:val="false"/>
          <w:i w:val="false"/>
          <w:color w:val="000000"/>
          <w:sz w:val="28"/>
        </w:rPr>
        <w:t>
      10) при поступлении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квота приема в количестве, определяемом уполномоченным органом в области высшего образования совместно с уполномоченным органом в области среднего образования;</w:t>
      </w:r>
    </w:p>
    <w:bookmarkEnd w:id="89"/>
    <w:bookmarkStart w:name="z108" w:id="90"/>
    <w:p>
      <w:pPr>
        <w:spacing w:after="0"/>
        <w:ind w:left="0"/>
        <w:jc w:val="both"/>
      </w:pPr>
      <w:r>
        <w:rPr>
          <w:rFonts w:ascii="Times New Roman"/>
          <w:b w:val="false"/>
          <w:i w:val="false"/>
          <w:color w:val="000000"/>
          <w:sz w:val="28"/>
        </w:rPr>
        <w:t>
      11) право на внеочередное пользование всеми услугами связи;</w:t>
      </w:r>
    </w:p>
    <w:bookmarkEnd w:id="90"/>
    <w:bookmarkStart w:name="z109" w:id="91"/>
    <w:p>
      <w:pPr>
        <w:spacing w:after="0"/>
        <w:ind w:left="0"/>
        <w:jc w:val="both"/>
      </w:pPr>
      <w:r>
        <w:rPr>
          <w:rFonts w:ascii="Times New Roman"/>
          <w:b w:val="false"/>
          <w:i w:val="false"/>
          <w:color w:val="000000"/>
          <w:sz w:val="28"/>
        </w:rPr>
        <w:t>
      12) льготное налогообложение в соответствии с налоговым законодательством Республики Казахстан.</w:t>
      </w:r>
    </w:p>
    <w:bookmarkEnd w:id="91"/>
    <w:bookmarkStart w:name="z110" w:id="92"/>
    <w:p>
      <w:pPr>
        <w:spacing w:after="0"/>
        <w:ind w:left="0"/>
        <w:jc w:val="both"/>
      </w:pPr>
      <w:r>
        <w:rPr>
          <w:rFonts w:ascii="Times New Roman"/>
          <w:b w:val="false"/>
          <w:i w:val="false"/>
          <w:color w:val="000000"/>
          <w:sz w:val="28"/>
        </w:rPr>
        <w:t>
      2. Захоронение умерших одиноких ветеранов боевых действий на территории других государств и ветеранов, приравненных по льготам к ветеранам Великой Отечественной войны, осуществляется службами жилищно-коммунального хозяйства с исполнением ритуальных церемоний.</w:t>
      </w:r>
    </w:p>
    <w:bookmarkEnd w:id="92"/>
    <w:bookmarkStart w:name="z111" w:id="93"/>
    <w:p>
      <w:pPr>
        <w:spacing w:after="0"/>
        <w:ind w:left="0"/>
        <w:jc w:val="both"/>
      </w:pPr>
      <w:r>
        <w:rPr>
          <w:rFonts w:ascii="Times New Roman"/>
          <w:b w:val="false"/>
          <w:i w:val="false"/>
          <w:color w:val="000000"/>
          <w:sz w:val="28"/>
        </w:rPr>
        <w:t xml:space="preserve">
      3. Членам семьи либо лицу, осуществившему погребение умершего ветерана боевых действий на территории других государств и ветерана, приравненного по льготам к ветеранам Великой Отечественной войны, являвшихся получателями государственных социальных пособий или получателями пенсионных выплат по возрасту, выплачивается единовременная выплата на погребение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93"/>
    <w:bookmarkStart w:name="z112" w:id="94"/>
    <w:p>
      <w:pPr>
        <w:spacing w:after="0"/>
        <w:ind w:left="0"/>
        <w:jc w:val="both"/>
      </w:pPr>
      <w:r>
        <w:rPr>
          <w:rFonts w:ascii="Times New Roman"/>
          <w:b w:val="false"/>
          <w:i w:val="false"/>
          <w:color w:val="000000"/>
          <w:sz w:val="28"/>
        </w:rPr>
        <w:t xml:space="preserve">
      4. Ветеранам, указанным в </w:t>
      </w:r>
      <w:r>
        <w:rPr>
          <w:rFonts w:ascii="Times New Roman"/>
          <w:b w:val="false"/>
          <w:i w:val="false"/>
          <w:color w:val="000000"/>
          <w:sz w:val="28"/>
        </w:rPr>
        <w:t>подпункте 2)</w:t>
      </w:r>
      <w:r>
        <w:rPr>
          <w:rFonts w:ascii="Times New Roman"/>
          <w:b w:val="false"/>
          <w:i w:val="false"/>
          <w:color w:val="000000"/>
          <w:sz w:val="28"/>
        </w:rPr>
        <w:t xml:space="preserve"> статьи 6 настоящего Закона, в соответствии с индивидуальной программой абилитации и реабилитации лица с инвалидностью предоставляются дополнительные меры социальной поддержки в соответствии с законодательством Республики Казахстан.</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Меры социальной поддержки ветеранов труда</w:t>
      </w:r>
    </w:p>
    <w:bookmarkStart w:name="z114" w:id="95"/>
    <w:p>
      <w:pPr>
        <w:spacing w:after="0"/>
        <w:ind w:left="0"/>
        <w:jc w:val="both"/>
      </w:pPr>
      <w:r>
        <w:rPr>
          <w:rFonts w:ascii="Times New Roman"/>
          <w:b w:val="false"/>
          <w:i w:val="false"/>
          <w:color w:val="000000"/>
          <w:sz w:val="28"/>
        </w:rPr>
        <w:t>
      1. Ветеранам труда предоставляются следующие меры социальной поддержки:</w:t>
      </w:r>
    </w:p>
    <w:bookmarkEnd w:id="95"/>
    <w:bookmarkStart w:name="z115" w:id="96"/>
    <w:p>
      <w:pPr>
        <w:spacing w:after="0"/>
        <w:ind w:left="0"/>
        <w:jc w:val="both"/>
      </w:pPr>
      <w:r>
        <w:rPr>
          <w:rFonts w:ascii="Times New Roman"/>
          <w:b w:val="false"/>
          <w:i w:val="false"/>
          <w:color w:val="000000"/>
          <w:sz w:val="28"/>
        </w:rPr>
        <w:t xml:space="preserve">
      1) выплата специального государственного пособия согласно законодательству Республики Казахстан; </w:t>
      </w:r>
    </w:p>
    <w:bookmarkEnd w:id="96"/>
    <w:bookmarkStart w:name="z116" w:id="97"/>
    <w:p>
      <w:pPr>
        <w:spacing w:after="0"/>
        <w:ind w:left="0"/>
        <w:jc w:val="both"/>
      </w:pPr>
      <w:r>
        <w:rPr>
          <w:rFonts w:ascii="Times New Roman"/>
          <w:b w:val="false"/>
          <w:i w:val="false"/>
          <w:color w:val="000000"/>
          <w:sz w:val="28"/>
        </w:rPr>
        <w:t>
      2) социальная помощь в денежном или натуральном выражении, оказываемая местным исполнительным органом в пределах своей компетенции;</w:t>
      </w:r>
    </w:p>
    <w:bookmarkEnd w:id="97"/>
    <w:bookmarkStart w:name="z117" w:id="98"/>
    <w:p>
      <w:pPr>
        <w:spacing w:after="0"/>
        <w:ind w:left="0"/>
        <w:jc w:val="both"/>
      </w:pPr>
      <w:r>
        <w:rPr>
          <w:rFonts w:ascii="Times New Roman"/>
          <w:b w:val="false"/>
          <w:i w:val="false"/>
          <w:color w:val="000000"/>
          <w:sz w:val="28"/>
        </w:rPr>
        <w:t>
      3) право пользования при выходе на пенсию поликлиниками, к которым они были прикреплены в период работы;</w:t>
      </w:r>
    </w:p>
    <w:bookmarkEnd w:id="98"/>
    <w:bookmarkStart w:name="z118" w:id="99"/>
    <w:p>
      <w:pPr>
        <w:spacing w:after="0"/>
        <w:ind w:left="0"/>
        <w:jc w:val="both"/>
      </w:pPr>
      <w:r>
        <w:rPr>
          <w:rFonts w:ascii="Times New Roman"/>
          <w:b w:val="false"/>
          <w:i w:val="false"/>
          <w:color w:val="000000"/>
          <w:sz w:val="28"/>
        </w:rPr>
        <w:t>
      4) право на внеочередное пользование всеми услугами связи;</w:t>
      </w:r>
    </w:p>
    <w:bookmarkEnd w:id="99"/>
    <w:bookmarkStart w:name="z119" w:id="100"/>
    <w:p>
      <w:pPr>
        <w:spacing w:after="0"/>
        <w:ind w:left="0"/>
        <w:jc w:val="both"/>
      </w:pPr>
      <w:r>
        <w:rPr>
          <w:rFonts w:ascii="Times New Roman"/>
          <w:b w:val="false"/>
          <w:i w:val="false"/>
          <w:color w:val="000000"/>
          <w:sz w:val="28"/>
        </w:rPr>
        <w:t>
      5) льготное налогообложение в соответствии с налоговым законодательством Республики Казахстан.</w:t>
      </w:r>
    </w:p>
    <w:bookmarkEnd w:id="100"/>
    <w:bookmarkStart w:name="z120" w:id="101"/>
    <w:p>
      <w:pPr>
        <w:spacing w:after="0"/>
        <w:ind w:left="0"/>
        <w:jc w:val="both"/>
      </w:pPr>
      <w:r>
        <w:rPr>
          <w:rFonts w:ascii="Times New Roman"/>
          <w:b w:val="false"/>
          <w:i w:val="false"/>
          <w:color w:val="000000"/>
          <w:sz w:val="28"/>
        </w:rPr>
        <w:t>
      2. Членам семьи либо лицу, осуществившему погребение умершего ветерана труда, являвшегося получателем государственных социальных пособий или получателем пенсионных выплат по возрасту, выплачивается единовременная выплата на погребение в соответствии с Социальным кодексом Республики Казахстан.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Меры социальной поддержки других лиц, на которых распространяется действие настоящего Закона</w:t>
      </w:r>
    </w:p>
    <w:bookmarkStart w:name="z122" w:id="102"/>
    <w:p>
      <w:pPr>
        <w:spacing w:after="0"/>
        <w:ind w:left="0"/>
        <w:jc w:val="both"/>
      </w:pPr>
      <w:r>
        <w:rPr>
          <w:rFonts w:ascii="Times New Roman"/>
          <w:b w:val="false"/>
          <w:i w:val="false"/>
          <w:color w:val="000000"/>
          <w:sz w:val="28"/>
        </w:rPr>
        <w:t>
      Другим лицам, на которых распространяется действие настоящего Закона, предоставляются следующие меры социальной поддержки:</w:t>
      </w:r>
    </w:p>
    <w:bookmarkEnd w:id="102"/>
    <w:bookmarkStart w:name="z123" w:id="103"/>
    <w:p>
      <w:pPr>
        <w:spacing w:after="0"/>
        <w:ind w:left="0"/>
        <w:jc w:val="both"/>
      </w:pPr>
      <w:r>
        <w:rPr>
          <w:rFonts w:ascii="Times New Roman"/>
          <w:b w:val="false"/>
          <w:i w:val="false"/>
          <w:color w:val="000000"/>
          <w:sz w:val="28"/>
        </w:rPr>
        <w:t xml:space="preserve">
      1) выплата специального государственного пособия согласно законодательству Республики Казахстан, за исключением лиц, указанных в подпунктах 4) и 5) части первой статьи 8 настоящего Закона; </w:t>
      </w:r>
    </w:p>
    <w:bookmarkEnd w:id="103"/>
    <w:bookmarkStart w:name="z124" w:id="104"/>
    <w:p>
      <w:pPr>
        <w:spacing w:after="0"/>
        <w:ind w:left="0"/>
        <w:jc w:val="both"/>
      </w:pPr>
      <w:r>
        <w:rPr>
          <w:rFonts w:ascii="Times New Roman"/>
          <w:b w:val="false"/>
          <w:i w:val="false"/>
          <w:color w:val="000000"/>
          <w:sz w:val="28"/>
        </w:rPr>
        <w:t>
      2) социальная помощь в денежном или натуральном выражении, оказываемая местным исполнительным органом в пределах своей компетенции, за исключением лиц, указанных в подпунктах 4) и 5) части первой статьи 8 настоящего Закона;</w:t>
      </w:r>
    </w:p>
    <w:bookmarkEnd w:id="104"/>
    <w:bookmarkStart w:name="z125" w:id="105"/>
    <w:p>
      <w:pPr>
        <w:spacing w:after="0"/>
        <w:ind w:left="0"/>
        <w:jc w:val="both"/>
      </w:pPr>
      <w:r>
        <w:rPr>
          <w:rFonts w:ascii="Times New Roman"/>
          <w:b w:val="false"/>
          <w:i w:val="false"/>
          <w:color w:val="000000"/>
          <w:sz w:val="28"/>
        </w:rPr>
        <w:t>
      3) право пользования при выходе на пенсию поликлиниками, к которым они были прикреплены в период работы.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Дополнительные меры социальной поддержки для семей погибших военнослужащих</w:t>
      </w:r>
    </w:p>
    <w:bookmarkStart w:name="z127" w:id="106"/>
    <w:p>
      <w:pPr>
        <w:spacing w:after="0"/>
        <w:ind w:left="0"/>
        <w:jc w:val="both"/>
      </w:pPr>
      <w:r>
        <w:rPr>
          <w:rFonts w:ascii="Times New Roman"/>
          <w:b w:val="false"/>
          <w:i w:val="false"/>
          <w:color w:val="000000"/>
          <w:sz w:val="28"/>
        </w:rPr>
        <w:t xml:space="preserve">
      1. Семьям погибших военнослужащих, перечисленных в </w:t>
      </w:r>
      <w:r>
        <w:rPr>
          <w:rFonts w:ascii="Times New Roman"/>
          <w:b w:val="false"/>
          <w:i w:val="false"/>
          <w:color w:val="000000"/>
          <w:sz w:val="28"/>
        </w:rPr>
        <w:t>подпункте 1)</w:t>
      </w:r>
      <w:r>
        <w:rPr>
          <w:rFonts w:ascii="Times New Roman"/>
          <w:b w:val="false"/>
          <w:i w:val="false"/>
          <w:color w:val="000000"/>
          <w:sz w:val="28"/>
        </w:rPr>
        <w:t xml:space="preserve"> статьи 8 настоящего Закона, дополнительно предоставляются следующие меры социальной поддержки:</w:t>
      </w:r>
    </w:p>
    <w:bookmarkEnd w:id="106"/>
    <w:bookmarkStart w:name="z128" w:id="107"/>
    <w:p>
      <w:pPr>
        <w:spacing w:after="0"/>
        <w:ind w:left="0"/>
        <w:jc w:val="both"/>
      </w:pPr>
      <w:r>
        <w:rPr>
          <w:rFonts w:ascii="Times New Roman"/>
          <w:b w:val="false"/>
          <w:i w:val="false"/>
          <w:color w:val="000000"/>
          <w:sz w:val="28"/>
        </w:rPr>
        <w:t>
      1) обеспечение жилищем местными исполнительными органами в случае, если они в соответствии с жилищным законодательством Республики Казахстан признаны нуждающимися в жилище;</w:t>
      </w:r>
    </w:p>
    <w:bookmarkEnd w:id="107"/>
    <w:bookmarkStart w:name="z129" w:id="108"/>
    <w:p>
      <w:pPr>
        <w:spacing w:after="0"/>
        <w:ind w:left="0"/>
        <w:jc w:val="both"/>
      </w:pPr>
      <w:r>
        <w:rPr>
          <w:rFonts w:ascii="Times New Roman"/>
          <w:b w:val="false"/>
          <w:i w:val="false"/>
          <w:color w:val="000000"/>
          <w:sz w:val="28"/>
        </w:rPr>
        <w:t>
      2) преимущественное обслуживание в организациях, оказывающих амбулаторно-поликлиническую помощь, и внеочередная госпитализация;</w:t>
      </w:r>
    </w:p>
    <w:bookmarkEnd w:id="108"/>
    <w:bookmarkStart w:name="z130" w:id="109"/>
    <w:p>
      <w:pPr>
        <w:spacing w:after="0"/>
        <w:ind w:left="0"/>
        <w:jc w:val="both"/>
      </w:pPr>
      <w:r>
        <w:rPr>
          <w:rFonts w:ascii="Times New Roman"/>
          <w:b w:val="false"/>
          <w:i w:val="false"/>
          <w:color w:val="000000"/>
          <w:sz w:val="28"/>
        </w:rPr>
        <w:t xml:space="preserve">
      3) получение квалифицированной медицинской помощи в порядке, определяемом законодательством Республики Казахстан; </w:t>
      </w:r>
    </w:p>
    <w:bookmarkEnd w:id="109"/>
    <w:bookmarkStart w:name="z131" w:id="110"/>
    <w:p>
      <w:pPr>
        <w:spacing w:after="0"/>
        <w:ind w:left="0"/>
        <w:jc w:val="both"/>
      </w:pPr>
      <w:r>
        <w:rPr>
          <w:rFonts w:ascii="Times New Roman"/>
          <w:b w:val="false"/>
          <w:i w:val="false"/>
          <w:color w:val="000000"/>
          <w:sz w:val="28"/>
        </w:rPr>
        <w:t>
      4) первоочередное получение гарантированного объема специальных социальных услуг;</w:t>
      </w:r>
    </w:p>
    <w:bookmarkEnd w:id="110"/>
    <w:bookmarkStart w:name="z132" w:id="111"/>
    <w:p>
      <w:pPr>
        <w:spacing w:after="0"/>
        <w:ind w:left="0"/>
        <w:jc w:val="both"/>
      </w:pPr>
      <w:r>
        <w:rPr>
          <w:rFonts w:ascii="Times New Roman"/>
          <w:b w:val="false"/>
          <w:i w:val="false"/>
          <w:color w:val="000000"/>
          <w:sz w:val="28"/>
        </w:rPr>
        <w:t>
      5) право на бесплатный проезд к месту погребения и обратно (но не более трех человек), а также к избранному месту жительства в течение шести месяцев со дня смерти военнослужащего;</w:t>
      </w:r>
    </w:p>
    <w:bookmarkEnd w:id="111"/>
    <w:bookmarkStart w:name="z133" w:id="112"/>
    <w:p>
      <w:pPr>
        <w:spacing w:after="0"/>
        <w:ind w:left="0"/>
        <w:jc w:val="both"/>
      </w:pPr>
      <w:r>
        <w:rPr>
          <w:rFonts w:ascii="Times New Roman"/>
          <w:b w:val="false"/>
          <w:i w:val="false"/>
          <w:color w:val="000000"/>
          <w:sz w:val="28"/>
        </w:rPr>
        <w:t>
      6) бесплатное погребение умершего (погибшего) военнослужащего осуществляется по месту его последней службы (по желанию семьи перевозка тела военнослужащего, погибшего в мирное время при исполнении воинского (гражданского) долга или умершего от общего заболевания, к другим местам захоронения (перезахоронения) может осуществляться по решению Министерства обороны, Министерства внутренних дел, Комитета национальной безопасности и Службы государственной охраны Республики Казахстан).</w:t>
      </w:r>
    </w:p>
    <w:bookmarkEnd w:id="112"/>
    <w:bookmarkStart w:name="z134" w:id="113"/>
    <w:p>
      <w:pPr>
        <w:spacing w:after="0"/>
        <w:ind w:left="0"/>
        <w:jc w:val="both"/>
      </w:pPr>
      <w:r>
        <w:rPr>
          <w:rFonts w:ascii="Times New Roman"/>
          <w:b w:val="false"/>
          <w:i w:val="false"/>
          <w:color w:val="000000"/>
          <w:sz w:val="28"/>
        </w:rPr>
        <w:t>
      2. Семьям погибших (умерших) военнослужащих в Афганистане и других государствах, в которых велись боевые действия, а также призванных на сборы военнообязанных, лиц начальствующего и рядового состава органов внутренних дел выплачивается единовременное пособие в размерах, установленных законами Республики Казахстан.</w:t>
      </w:r>
    </w:p>
    <w:bookmarkEnd w:id="113"/>
    <w:bookmarkStart w:name="z135" w:id="114"/>
    <w:p>
      <w:pPr>
        <w:spacing w:after="0"/>
        <w:ind w:left="0"/>
        <w:jc w:val="both"/>
      </w:pPr>
      <w:r>
        <w:rPr>
          <w:rFonts w:ascii="Times New Roman"/>
          <w:b w:val="false"/>
          <w:i w:val="false"/>
          <w:color w:val="000000"/>
          <w:sz w:val="28"/>
        </w:rPr>
        <w:t xml:space="preserve">
      3. Супругам военнослужащих, погибших либо умерших вследствие ранения, контузии, увечья или заболевания, полученных в период боевых действий в Афганистане, либо другим лицам, на содержании которых находятся дети указанных военнослужащих, предоставляется по месту работы преимущественное обеспечение путевками в дома отдыха и пансионаты для совместного отдыха с детьми, а также путевками в детские оздоровительные учреждения для детей указанных военнослужащих. </w:t>
      </w:r>
    </w:p>
    <w:bookmarkEnd w:id="114"/>
    <w:bookmarkStart w:name="z136" w:id="115"/>
    <w:p>
      <w:pPr>
        <w:spacing w:after="0"/>
        <w:ind w:left="0"/>
        <w:jc w:val="both"/>
      </w:pPr>
      <w:r>
        <w:rPr>
          <w:rFonts w:ascii="Times New Roman"/>
          <w:b w:val="false"/>
          <w:i w:val="false"/>
          <w:color w:val="000000"/>
          <w:sz w:val="28"/>
        </w:rPr>
        <w:t>
      4. За супругами генералов, адмиралов и пенсионеров из числа военнослужащих, семьи которых по настоящему Закону имеют право на меры социальной поддержки и получают государственные социальные пособия по случаю потери кормильца, сохраняется пожизненно право на соответствующие льготы, установленные Законом Республики Казахстан "О воинской службе и статусе военнослужащих".</w:t>
      </w:r>
    </w:p>
    <w:bookmarkEnd w:id="115"/>
    <w:p>
      <w:pPr>
        <w:spacing w:after="0"/>
        <w:ind w:left="0"/>
        <w:jc w:val="both"/>
      </w:pPr>
      <w:r>
        <w:rPr>
          <w:rFonts w:ascii="Times New Roman"/>
          <w:b/>
          <w:i w:val="false"/>
          <w:color w:val="000000"/>
          <w:sz w:val="28"/>
        </w:rPr>
        <w:t>Статья 15. Финансирование мер социальной поддержки</w:t>
      </w:r>
    </w:p>
    <w:bookmarkStart w:name="z138" w:id="116"/>
    <w:p>
      <w:pPr>
        <w:spacing w:after="0"/>
        <w:ind w:left="0"/>
        <w:jc w:val="both"/>
      </w:pPr>
      <w:r>
        <w:rPr>
          <w:rFonts w:ascii="Times New Roman"/>
          <w:b w:val="false"/>
          <w:i w:val="false"/>
          <w:color w:val="000000"/>
          <w:sz w:val="28"/>
        </w:rPr>
        <w:t>
      Финансирование мер социальной поддержки, предусмотренных настоящим Законом, осуществляется за счет средств государственного бюджета и иных источников, не запрещенных законодательством Республики Казахстан.</w:t>
      </w:r>
    </w:p>
    <w:bookmarkEnd w:id="116"/>
    <w:p>
      <w:pPr>
        <w:spacing w:after="0"/>
        <w:ind w:left="0"/>
        <w:jc w:val="both"/>
      </w:pPr>
      <w:r>
        <w:rPr>
          <w:rFonts w:ascii="Times New Roman"/>
          <w:b/>
          <w:i w:val="false"/>
          <w:color w:val="000000"/>
          <w:sz w:val="28"/>
        </w:rPr>
        <w:t>Статья 16. Приостановление и прекращение предоставления мер социальной поддержки</w:t>
      </w:r>
    </w:p>
    <w:bookmarkStart w:name="z140" w:id="117"/>
    <w:p>
      <w:pPr>
        <w:spacing w:after="0"/>
        <w:ind w:left="0"/>
        <w:jc w:val="both"/>
      </w:pPr>
      <w:r>
        <w:rPr>
          <w:rFonts w:ascii="Times New Roman"/>
          <w:b w:val="false"/>
          <w:i w:val="false"/>
          <w:color w:val="000000"/>
          <w:sz w:val="28"/>
        </w:rPr>
        <w:t xml:space="preserve">
      1. Предоставление мер социальной поддержки, предусмотренных настоящим Законом, приостанавливается на период отбывания назначенного судом уголовного наказания в виде лишения свободы лицом, подпадающим под действие настоящего Закона. </w:t>
      </w:r>
    </w:p>
    <w:bookmarkEnd w:id="117"/>
    <w:bookmarkStart w:name="z141" w:id="118"/>
    <w:p>
      <w:pPr>
        <w:spacing w:after="0"/>
        <w:ind w:left="0"/>
        <w:jc w:val="both"/>
      </w:pPr>
      <w:r>
        <w:rPr>
          <w:rFonts w:ascii="Times New Roman"/>
          <w:b w:val="false"/>
          <w:i w:val="false"/>
          <w:color w:val="000000"/>
          <w:sz w:val="28"/>
        </w:rPr>
        <w:t xml:space="preserve">
      2. Предоставление мер социальной поддержки, предусмотренных настоящим Законом, прекращается со дня смерти лиц, подпадающих под действие настоящего Закона. </w:t>
      </w:r>
    </w:p>
    <w:bookmarkEnd w:id="118"/>
    <w:p>
      <w:pPr>
        <w:spacing w:after="0"/>
        <w:ind w:left="0"/>
        <w:jc w:val="both"/>
      </w:pPr>
      <w:r>
        <w:rPr>
          <w:rFonts w:ascii="Times New Roman"/>
          <w:b/>
          <w:i w:val="false"/>
          <w:color w:val="000000"/>
          <w:sz w:val="28"/>
        </w:rPr>
        <w:t>Статья 17. Права местных представительных органов и организаций</w:t>
      </w:r>
    </w:p>
    <w:bookmarkStart w:name="z143" w:id="119"/>
    <w:p>
      <w:pPr>
        <w:spacing w:after="0"/>
        <w:ind w:left="0"/>
        <w:jc w:val="both"/>
      </w:pPr>
      <w:r>
        <w:rPr>
          <w:rFonts w:ascii="Times New Roman"/>
          <w:b w:val="false"/>
          <w:i w:val="false"/>
          <w:color w:val="000000"/>
          <w:sz w:val="28"/>
        </w:rPr>
        <w:t>
      Местные представительные органы, руководители организаций в пределах своих компетенций могут устанавливать дополнительные меры социальной поддержки и льготы по проезду на лечение (в обе стороны), а также оказанию материальной и других видов помощи ветеранам и другим лицам, на которых распространяется действие настоящего Закона.</w:t>
      </w:r>
    </w:p>
    <w:bookmarkEnd w:id="119"/>
    <w:p>
      <w:pPr>
        <w:spacing w:after="0"/>
        <w:ind w:left="0"/>
        <w:jc w:val="both"/>
      </w:pPr>
      <w:r>
        <w:rPr>
          <w:rFonts w:ascii="Times New Roman"/>
          <w:b/>
          <w:i w:val="false"/>
          <w:color w:val="000000"/>
          <w:sz w:val="28"/>
        </w:rPr>
        <w:t>Статья 18. Порядок введения в действие настоящего Закона</w:t>
      </w:r>
    </w:p>
    <w:bookmarkStart w:name="z145" w:id="120"/>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дня его первого официального опубликования.  </w:t>
      </w:r>
    </w:p>
    <w:bookmarkEnd w:id="120"/>
    <w:bookmarkStart w:name="z146" w:id="12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(Ведомости Верховного Совета Республики Казахстан, 1995 г., № 6, ст.45; № 14, ст.98; Ведомости Парламента Республики Казахстан, 1997 г., № 7, ст.79; № 12, ст.184; 1999 г., № 8, ст.247; № 23, ст.925; 2004 г., № 23, ст.142; 2007 г., № 10, ст.69; № 20, ст.152; 2011 г., № 1, ст.3; № 16, ст.129; 2012 г., № 5, ст.41; 2014 г., № 16, ст.90; 2018 г., № 14, ст.42).   </w:t>
      </w:r>
    </w:p>
    <w:bookmarkEnd w:id="1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