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25f1" w14:textId="66e2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 от 11 мая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апреля 2020 года № 315-VІ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 от 11 мая 2012 года, совершенный в Бишкеке 12 июля 2019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Соглашение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 от 11 мая 2012 года   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18 августа 2020 года, Бюллетень международных договоров РК 2020 г., № 4, ст. 20) 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именуемые в дальнейшем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 от 11 мая 2012 года (далее - Соглашение),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возрастающую заинтересованность государств Сторон в гармонизации их национальных законодательств в области миграции и унификации проездных документов,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 для и Кыргызской Республики Казахстан и Кыргызской Республики исключить.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и разногласия между Сторонами, при толковании и применении положений настоящего Протокола, разрешаются путем проведения консультаций и переговоров.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в силу.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Бишкеке "12" июля 2019 года в двух подлинных экземплярах, каждый на казахском, кыргызском и русском языках, причем все тексты имеют одинаковую силу.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