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9976" w14:textId="c329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изменения в Протокол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года, подписанный 8 мая 2015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 апреля 2020 года № 312-VІ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изменения в Протокол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года, подписанный 8 мая 2015 г., совершенный в Сочи 14 мая 2018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 </w:t>
      </w:r>
      <w:r>
        <w:br/>
      </w:r>
      <w:r>
        <w:rPr>
          <w:rFonts w:ascii="Times New Roman"/>
          <w:b/>
          <w:i w:val="false"/>
          <w:color w:val="000000"/>
        </w:rPr>
        <w:t xml:space="preserve">о внесении изменения в Протокол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года, подписанный 8 мая 2015 г. 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- члены Евразийского экономического союза, именуемые в дальнейшем государствами-членами,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присоединении Кыргызской Республики к Договору о Евразийском экономическом союзе от 29 мая 2014 года, подписанного 23 декабря 2014 г.,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заключили настоящий Протокол о нижеследующем: 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пункта 37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Протоколу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года, подписанному 8 мая 2015 г., цифры "24" заменить цифрами "48".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временно применяется с даты его подписания и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его вступления в силу. Действие настоящего Протокола распространяется на правоотношения, возникшие с 12 августа 2017 г.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государства-члена, законодательство которого не предусматривает возможность временного применения международных договоров, настоящий Протокол применяется с даты получения депозитарием письменного уведомления о выполнении таким государством-членом внутригосударственных процедур, необходимых для вступления настоящего Протокола в силу.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Сочи 14 мая 2018 года в одном подлинном экземпляре на русском языке.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Кыргызскую Республику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Российскую Федерацию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удостоверяю, что данный текст является полной и аутентичной копией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изменения в Протокол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года, подписанный 8 мая 2015 года, подписанного 14 мая 2018 года в городе Сочи: 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Республику Армения - Премьер-министром Республики Армения Н. В. Пашиняном; 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Беларусь - Президентом Республики Беларусь</w:t>
      </w:r>
      <w:r>
        <w:rPr>
          <w:rFonts w:ascii="Times New Roman"/>
          <w:b/>
          <w:i w:val="false"/>
          <w:color w:val="000000"/>
          <w:sz w:val="28"/>
        </w:rPr>
        <w:t xml:space="preserve"> А. Г. </w:t>
      </w:r>
      <w:r>
        <w:rPr>
          <w:rFonts w:ascii="Times New Roman"/>
          <w:b w:val="false"/>
          <w:i w:val="false"/>
          <w:color w:val="000000"/>
          <w:sz w:val="28"/>
        </w:rPr>
        <w:t xml:space="preserve">Лукашенко; 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Республику Казахстан - Президентом Республики Казахстан Н. А. Назарбаевым; 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Кыргызскую Республику - Президентом Кыргызской Республик</w:t>
      </w:r>
      <w:r>
        <w:rPr>
          <w:rFonts w:ascii="Times New Roman"/>
          <w:b/>
          <w:i w:val="false"/>
          <w:color w:val="000000"/>
          <w:sz w:val="28"/>
        </w:rPr>
        <w:t>и С. Ш</w:t>
      </w:r>
      <w:r>
        <w:rPr>
          <w:rFonts w:ascii="Times New Roman"/>
          <w:b w:val="false"/>
          <w:i w:val="false"/>
          <w:color w:val="000000"/>
          <w:sz w:val="28"/>
        </w:rPr>
        <w:t xml:space="preserve">. Жээнбековым;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Российскую Федерацию - Президентом Российской </w:t>
      </w:r>
      <w:r>
        <w:rPr>
          <w:rFonts w:ascii="Times New Roman"/>
          <w:b/>
          <w:i w:val="false"/>
          <w:color w:val="000000"/>
          <w:sz w:val="28"/>
        </w:rPr>
        <w:t xml:space="preserve">Федерации В. В.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Путиным. 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</w:t>
      </w:r>
      <w:r>
        <w:rPr>
          <w:rFonts w:ascii="Times New Roman"/>
          <w:b/>
          <w:i w:val="false"/>
          <w:color w:val="000000"/>
          <w:sz w:val="28"/>
        </w:rPr>
        <w:t>ится в Евразийской 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комиссии. 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Директор Правового департамента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И. Тараскин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