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ddcf" w14:textId="3f3dd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охpане и использовании объектов истоpико-культуpного наследия</w:t>
      </w:r>
    </w:p>
    <w:p>
      <w:pPr>
        <w:spacing w:after="0"/>
        <w:ind w:left="0"/>
        <w:jc w:val="both"/>
      </w:pPr>
      <w:r>
        <w:rPr>
          <w:rFonts w:ascii="Times New Roman"/>
          <w:b w:val="false"/>
          <w:i w:val="false"/>
          <w:color w:val="000000"/>
          <w:sz w:val="28"/>
        </w:rPr>
        <w:t>Закон Республики Казахстан от 26 декабря 2019 года № 288-VІ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39</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Вниманию пользователей!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Для удобства пользования ИЗПИ создано </w:t>
      </w:r>
      <w:r>
        <w:rPr>
          <w:rFonts w:ascii="Times New Roman"/>
          <w:b w:val="false"/>
          <w:i w:val="false"/>
          <w:color w:val="ff0000"/>
          <w:sz w:val="28"/>
        </w:rPr>
        <w:t>ОГЛАВЛЕНИЕ</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"объект информатизации", "автоматизированной информационной системе", "автоматизированная информационная система", "информационной системы", "автоматизированную информационную систему", "автоматизированной информационной системы" заменены соответственно словами "цифровой объект", "цифровой системе", "цифровая система", "цифровой системы", "цифровую систему", "цифровой системы"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Преамбула исключена Законом РК от 10.01.2025 </w:t>
      </w:r>
      <w:r>
        <w:rPr>
          <w:rFonts w:ascii="Times New Roman"/>
          <w:b w:val="false"/>
          <w:i w:val="false"/>
          <w:color w:val="ff0000"/>
          <w:sz w:val="28"/>
        </w:rPr>
        <w:t>№ 153-VIII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1. Законодательство Республики Казахстан об охране и использовании объектов историко-культурного наследия  </w:t>
      </w:r>
    </w:p>
    <w:bookmarkStart w:name="z10" w:id="0"/>
    <w:p>
      <w:pPr>
        <w:spacing w:after="0"/>
        <w:ind w:left="0"/>
        <w:jc w:val="both"/>
      </w:pPr>
      <w:r>
        <w:rPr>
          <w:rFonts w:ascii="Times New Roman"/>
          <w:b w:val="false"/>
          <w:i w:val="false"/>
          <w:color w:val="000000"/>
          <w:sz w:val="28"/>
        </w:rPr>
        <w:t xml:space="preserve">
      Законодательство Республики Казахстан об охране и использовании объектов историко-культурного наследия основывается на Конституции Республики Казахстан и состоит из настоящего Закона и иных нормативных правовых актов Республики Казахстан.  </w:t>
      </w:r>
    </w:p>
    <w:bookmarkEnd w:id="0"/>
    <w:bookmarkStart w:name="z11" w:id="1"/>
    <w:p>
      <w:pPr>
        <w:spacing w:after="0"/>
        <w:ind w:left="0"/>
        <w:jc w:val="both"/>
      </w:pP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1"/>
    <w:p>
      <w:pPr>
        <w:spacing w:after="0"/>
        <w:ind w:left="0"/>
        <w:jc w:val="both"/>
      </w:pPr>
      <w:r>
        <w:rPr>
          <w:rFonts w:ascii="Times New Roman"/>
          <w:b/>
          <w:i w:val="false"/>
          <w:color w:val="000000"/>
          <w:sz w:val="28"/>
        </w:rPr>
        <w:t>Статья 2. Основные цели и задачи настоящего Закона</w:t>
      </w:r>
    </w:p>
    <w:bookmarkStart w:name="z287" w:id="2"/>
    <w:p>
      <w:pPr>
        <w:spacing w:after="0"/>
        <w:ind w:left="0"/>
        <w:jc w:val="both"/>
      </w:pPr>
      <w:r>
        <w:rPr>
          <w:rFonts w:ascii="Times New Roman"/>
          <w:b w:val="false"/>
          <w:i w:val="false"/>
          <w:color w:val="000000"/>
          <w:sz w:val="28"/>
        </w:rPr>
        <w:t>
      1. Основными целями настоящего Закона являются охрана и использование объектов историко-культурного наследия, обеспечение их возрождения, сохранности и популяризации.</w:t>
      </w:r>
    </w:p>
    <w:bookmarkEnd w:id="2"/>
    <w:bookmarkStart w:name="z288" w:id="3"/>
    <w:p>
      <w:pPr>
        <w:spacing w:after="0"/>
        <w:ind w:left="0"/>
        <w:jc w:val="both"/>
      </w:pPr>
      <w:r>
        <w:rPr>
          <w:rFonts w:ascii="Times New Roman"/>
          <w:b w:val="false"/>
          <w:i w:val="false"/>
          <w:color w:val="000000"/>
          <w:sz w:val="28"/>
        </w:rPr>
        <w:t>
      2. Основными задачами настоящего Закона являются:</w:t>
      </w:r>
    </w:p>
    <w:bookmarkEnd w:id="3"/>
    <w:bookmarkStart w:name="z289" w:id="4"/>
    <w:p>
      <w:pPr>
        <w:spacing w:after="0"/>
        <w:ind w:left="0"/>
        <w:jc w:val="both"/>
      </w:pPr>
      <w:r>
        <w:rPr>
          <w:rFonts w:ascii="Times New Roman"/>
          <w:b w:val="false"/>
          <w:i w:val="false"/>
          <w:color w:val="000000"/>
          <w:sz w:val="28"/>
        </w:rPr>
        <w:t xml:space="preserve">
      1) обеспечение выявления, учета, охраны и использования объектов историко-культурного наследия; </w:t>
      </w:r>
    </w:p>
    <w:bookmarkEnd w:id="4"/>
    <w:bookmarkStart w:name="z290" w:id="5"/>
    <w:p>
      <w:pPr>
        <w:spacing w:after="0"/>
        <w:ind w:left="0"/>
        <w:jc w:val="both"/>
      </w:pPr>
      <w:r>
        <w:rPr>
          <w:rFonts w:ascii="Times New Roman"/>
          <w:b w:val="false"/>
          <w:i w:val="false"/>
          <w:color w:val="000000"/>
          <w:sz w:val="28"/>
        </w:rPr>
        <w:t>
      2) обеспечение государственного контроля в сфере охраны и использования объектов историко-культурного наследия;</w:t>
      </w:r>
    </w:p>
    <w:bookmarkEnd w:id="5"/>
    <w:bookmarkStart w:name="z291" w:id="6"/>
    <w:p>
      <w:pPr>
        <w:spacing w:after="0"/>
        <w:ind w:left="0"/>
        <w:jc w:val="both"/>
      </w:pPr>
      <w:r>
        <w:rPr>
          <w:rFonts w:ascii="Times New Roman"/>
          <w:b w:val="false"/>
          <w:i w:val="false"/>
          <w:color w:val="000000"/>
          <w:sz w:val="28"/>
        </w:rPr>
        <w:t>
      3) популяризация памятников истории и культуры на международном уровне;</w:t>
      </w:r>
    </w:p>
    <w:bookmarkEnd w:id="6"/>
    <w:bookmarkStart w:name="z292" w:id="7"/>
    <w:p>
      <w:pPr>
        <w:spacing w:after="0"/>
        <w:ind w:left="0"/>
        <w:jc w:val="both"/>
      </w:pPr>
      <w:r>
        <w:rPr>
          <w:rFonts w:ascii="Times New Roman"/>
          <w:b w:val="false"/>
          <w:i w:val="false"/>
          <w:color w:val="000000"/>
          <w:sz w:val="28"/>
        </w:rPr>
        <w:t>
      4) обеспечение сохранности объектов историко-культурного наследия.</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 в редакции Закона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Основные принципы настоящего Закона</w:t>
      </w:r>
    </w:p>
    <w:bookmarkStart w:name="z295" w:id="8"/>
    <w:p>
      <w:pPr>
        <w:spacing w:after="0"/>
        <w:ind w:left="0"/>
        <w:jc w:val="both"/>
      </w:pPr>
      <w:r>
        <w:rPr>
          <w:rFonts w:ascii="Times New Roman"/>
          <w:b w:val="false"/>
          <w:i w:val="false"/>
          <w:color w:val="000000"/>
          <w:sz w:val="28"/>
        </w:rPr>
        <w:t>
      Основными принципами настоящего Закона являются:</w:t>
      </w:r>
    </w:p>
    <w:bookmarkEnd w:id="8"/>
    <w:bookmarkStart w:name="z296" w:id="9"/>
    <w:p>
      <w:pPr>
        <w:spacing w:after="0"/>
        <w:ind w:left="0"/>
        <w:jc w:val="both"/>
      </w:pPr>
      <w:r>
        <w:rPr>
          <w:rFonts w:ascii="Times New Roman"/>
          <w:b w:val="false"/>
          <w:i w:val="false"/>
          <w:color w:val="000000"/>
          <w:sz w:val="28"/>
        </w:rPr>
        <w:t>
      1) создание условий для охраны и использования объектов историко-культурного наследия;</w:t>
      </w:r>
    </w:p>
    <w:bookmarkEnd w:id="9"/>
    <w:bookmarkStart w:name="z297" w:id="10"/>
    <w:p>
      <w:pPr>
        <w:spacing w:after="0"/>
        <w:ind w:left="0"/>
        <w:jc w:val="both"/>
      </w:pPr>
      <w:r>
        <w:rPr>
          <w:rFonts w:ascii="Times New Roman"/>
          <w:b w:val="false"/>
          <w:i w:val="false"/>
          <w:color w:val="000000"/>
          <w:sz w:val="28"/>
        </w:rPr>
        <w:t>
      2) защита и сохранение объектов историко-культурного наследия;</w:t>
      </w:r>
    </w:p>
    <w:bookmarkEnd w:id="10"/>
    <w:bookmarkStart w:name="z298" w:id="11"/>
    <w:p>
      <w:pPr>
        <w:spacing w:after="0"/>
        <w:ind w:left="0"/>
        <w:jc w:val="both"/>
      </w:pPr>
      <w:r>
        <w:rPr>
          <w:rFonts w:ascii="Times New Roman"/>
          <w:b w:val="false"/>
          <w:i w:val="false"/>
          <w:color w:val="000000"/>
          <w:sz w:val="28"/>
        </w:rPr>
        <w:t xml:space="preserve">
      3) поддержка научного сопровождения объектов историко-культурного наследия; </w:t>
      </w:r>
    </w:p>
    <w:bookmarkEnd w:id="11"/>
    <w:bookmarkStart w:name="z299" w:id="12"/>
    <w:p>
      <w:pPr>
        <w:spacing w:after="0"/>
        <w:ind w:left="0"/>
        <w:jc w:val="both"/>
      </w:pPr>
      <w:r>
        <w:rPr>
          <w:rFonts w:ascii="Times New Roman"/>
          <w:b w:val="false"/>
          <w:i w:val="false"/>
          <w:color w:val="000000"/>
          <w:sz w:val="28"/>
        </w:rPr>
        <w:t>
      4) общедоступность объектов историко-культурного наследия для научных, образовательных, туристских, информационных и воспитательных целей.</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2-1 в соответствии с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 Основные понятия, используемые в настоящем Законе </w:t>
      </w:r>
    </w:p>
    <w:bookmarkStart w:name="z20" w:id="13"/>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End w:id="13"/>
    <w:bookmarkStart w:name="z21" w:id="14"/>
    <w:p>
      <w:pPr>
        <w:spacing w:after="0"/>
        <w:ind w:left="0"/>
        <w:jc w:val="both"/>
      </w:pPr>
      <w:r>
        <w:rPr>
          <w:rFonts w:ascii="Times New Roman"/>
          <w:b w:val="false"/>
          <w:i w:val="false"/>
          <w:color w:val="000000"/>
          <w:sz w:val="28"/>
        </w:rPr>
        <w:t>
      1) ансамбли и комплексы – группы изолированных или объединенных памятников, строений и сооружений фортификационного, дворцового, жилого, общественного, административного, торгового, производственного, научного, учебного, культового назначения, в том числе фрагменты исторических планировок и застроек поселений, локализуемые на исторически сложившихся территориях;</w:t>
      </w:r>
    </w:p>
    <w:bookmarkEnd w:id="14"/>
    <w:bookmarkStart w:name="z22" w:id="15"/>
    <w:p>
      <w:pPr>
        <w:spacing w:after="0"/>
        <w:ind w:left="0"/>
        <w:jc w:val="both"/>
      </w:pPr>
      <w:r>
        <w:rPr>
          <w:rFonts w:ascii="Times New Roman"/>
          <w:b w:val="false"/>
          <w:i w:val="false"/>
          <w:color w:val="000000"/>
          <w:sz w:val="28"/>
        </w:rPr>
        <w:t>
      2) памятники археологии – стоянки, городища, остатки построек, поселений, укреплений, производств, каналов, дорог, могильники, курганы, некрополи, мегалитические сооружения, каменные изваяния, объекты наскального искусства, включая петроглифы, участки исторического культурного слоя населенных пунктов и иные объекты, имеющие следы жизни и деятельности человека в историческом прошлом, подлежащие выявлению, исследованию и сохранению посредством осуществления археологических работ;</w:t>
      </w:r>
    </w:p>
    <w:bookmarkEnd w:id="15"/>
    <w:bookmarkStart w:name="z320"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археологические работы – плановые или внеплановые (превентивные) археологические работы по выявлению, исследованию и сохранению объектов историко-культурного наследия путем проведения археологических разведок и раскопок;</w:t>
      </w:r>
    </w:p>
    <w:bookmarkEnd w:id="16"/>
    <w:bookmarkStart w:name="z311" w:id="17"/>
    <w:p>
      <w:pPr>
        <w:spacing w:after="0"/>
        <w:ind w:left="0"/>
        <w:jc w:val="both"/>
      </w:pPr>
      <w:r>
        <w:rPr>
          <w:rFonts w:ascii="Times New Roman"/>
          <w:b w:val="false"/>
          <w:i w:val="false"/>
          <w:color w:val="000000"/>
          <w:sz w:val="28"/>
        </w:rPr>
        <w:t>
      3-1) реестр объектов историко-культурного наследия, выявленных в ходе археологических работ, – перечень объектов историко-культурного наследия, выявленных в ходе археологических работ, формируемый в единой автоматизированной информационной системе по археологическим работам;</w:t>
      </w:r>
    </w:p>
    <w:bookmarkEnd w:id="17"/>
    <w:bookmarkStart w:name="z312" w:id="18"/>
    <w:p>
      <w:pPr>
        <w:spacing w:after="0"/>
        <w:ind w:left="0"/>
        <w:jc w:val="both"/>
      </w:pPr>
      <w:r>
        <w:rPr>
          <w:rFonts w:ascii="Times New Roman"/>
          <w:b w:val="false"/>
          <w:i w:val="false"/>
          <w:color w:val="000000"/>
          <w:sz w:val="28"/>
        </w:rPr>
        <w:t>
      3-2) реестр лиц, осуществляющих археологические работы, – список физических и юридических лиц, осуществляющих археологические работы на территории Республики Казахстан на основании лицензии на деятельность по осуществлению археологических работ, формируемый в единой автоматизированной информационной системе по археологическим работам;</w:t>
      </w:r>
    </w:p>
    <w:bookmarkEnd w:id="18"/>
    <w:bookmarkStart w:name="z313" w:id="19"/>
    <w:p>
      <w:pPr>
        <w:spacing w:after="0"/>
        <w:ind w:left="0"/>
        <w:jc w:val="both"/>
      </w:pPr>
      <w:r>
        <w:rPr>
          <w:rFonts w:ascii="Times New Roman"/>
          <w:b w:val="false"/>
          <w:i w:val="false"/>
          <w:color w:val="000000"/>
          <w:sz w:val="28"/>
        </w:rPr>
        <w:t>
      3-3) единая автоматизированная информационная система по археологическим работам – объект информатизации, обеспечивающий управление данными об объектах историко-культурного наследия, выявленных в ходе археологических работ;</w:t>
      </w:r>
    </w:p>
    <w:bookmarkEnd w:id="19"/>
    <w:bookmarkStart w:name="z314" w:id="20"/>
    <w:p>
      <w:pPr>
        <w:spacing w:after="0"/>
        <w:ind w:left="0"/>
        <w:jc w:val="both"/>
      </w:pPr>
      <w:r>
        <w:rPr>
          <w:rFonts w:ascii="Times New Roman"/>
          <w:b w:val="false"/>
          <w:i w:val="false"/>
          <w:color w:val="000000"/>
          <w:sz w:val="28"/>
        </w:rPr>
        <w:t>
      3-4) археологический материал – предметы и образцы, выявленные в ходе археологических работ и представляющие ценность как объекты научного исследования;</w:t>
      </w:r>
    </w:p>
    <w:bookmarkEnd w:id="20"/>
    <w:bookmarkStart w:name="z315" w:id="21"/>
    <w:p>
      <w:pPr>
        <w:spacing w:after="0"/>
        <w:ind w:left="0"/>
        <w:jc w:val="both"/>
      </w:pPr>
      <w:r>
        <w:rPr>
          <w:rFonts w:ascii="Times New Roman"/>
          <w:b w:val="false"/>
          <w:i w:val="false"/>
          <w:color w:val="000000"/>
          <w:sz w:val="28"/>
        </w:rPr>
        <w:t>
      3-5) массовые археологические находки – археологические находки в виде фрагментов, деталей или множественных однотипных предметов, не обладающие особой ценностью и в совокупности отражающие культурно-хронологические особенности исследуемого объекта историко-культурного наследия;</w:t>
      </w:r>
    </w:p>
    <w:bookmarkEnd w:id="21"/>
    <w:bookmarkStart w:name="z316" w:id="22"/>
    <w:p>
      <w:pPr>
        <w:spacing w:after="0"/>
        <w:ind w:left="0"/>
        <w:jc w:val="both"/>
      </w:pPr>
      <w:r>
        <w:rPr>
          <w:rFonts w:ascii="Times New Roman"/>
          <w:b w:val="false"/>
          <w:i w:val="false"/>
          <w:color w:val="000000"/>
          <w:sz w:val="28"/>
        </w:rPr>
        <w:t>
      3-6) Государственный фонд массовых археологических находок и археологических материалов – совокупность массовых археологических находок и археологических материалов, полученных в ходе археологических работ на территории Республики Казахстан и подлежащих хранению в Национальном депозитарии массовых археологических находок и археологических материалов;</w:t>
      </w:r>
    </w:p>
    <w:bookmarkEnd w:id="22"/>
    <w:bookmarkStart w:name="z317" w:id="23"/>
    <w:p>
      <w:pPr>
        <w:spacing w:after="0"/>
        <w:ind w:left="0"/>
        <w:jc w:val="both"/>
      </w:pPr>
      <w:r>
        <w:rPr>
          <w:rFonts w:ascii="Times New Roman"/>
          <w:b w:val="false"/>
          <w:i w:val="false"/>
          <w:color w:val="000000"/>
          <w:sz w:val="28"/>
        </w:rPr>
        <w:t>
      3-7) индивидуальные археологические находки – археологические находки, обладающие особой исторической, культурной, научной ценностью и отражающие культурно-хронологические особенности исследуемого объекта историко-культурного наследия;</w:t>
      </w:r>
    </w:p>
    <w:bookmarkEnd w:id="23"/>
    <w:bookmarkStart w:name="z318" w:id="24"/>
    <w:p>
      <w:pPr>
        <w:spacing w:after="0"/>
        <w:ind w:left="0"/>
        <w:jc w:val="both"/>
      </w:pPr>
      <w:r>
        <w:rPr>
          <w:rFonts w:ascii="Times New Roman"/>
          <w:b w:val="false"/>
          <w:i w:val="false"/>
          <w:color w:val="000000"/>
          <w:sz w:val="28"/>
        </w:rPr>
        <w:t>
      3-8) внеплановые (превентивные) археологические работы – работы по выявлению, исследованию и сохранению объектов историко-культурного наследия, расположенных на земельных участках, подлежащих освоению, и (или) находящихся под угрозой разрушения, путем проведения археологических разведок и раскопок;</w:t>
      </w:r>
    </w:p>
    <w:bookmarkEnd w:id="24"/>
    <w:bookmarkStart w:name="z319" w:id="25"/>
    <w:p>
      <w:pPr>
        <w:spacing w:after="0"/>
        <w:ind w:left="0"/>
        <w:jc w:val="both"/>
      </w:pPr>
      <w:r>
        <w:rPr>
          <w:rFonts w:ascii="Times New Roman"/>
          <w:b w:val="false"/>
          <w:i w:val="false"/>
          <w:color w:val="000000"/>
          <w:sz w:val="28"/>
        </w:rPr>
        <w:t>
      3-9) плановые археологические работы – научно-исследовательские работы по выявлению, исследованию и сохранению объектов историко-культурного наследия путем проведения археологических разведок и раскопок, осуществляемые на основе плана археологических работ;</w:t>
      </w:r>
    </w:p>
    <w:bookmarkEnd w:id="25"/>
    <w:bookmarkStart w:name="z24" w:id="26"/>
    <w:p>
      <w:pPr>
        <w:spacing w:after="0"/>
        <w:ind w:left="0"/>
        <w:jc w:val="both"/>
      </w:pPr>
      <w:r>
        <w:rPr>
          <w:rFonts w:ascii="Times New Roman"/>
          <w:b w:val="false"/>
          <w:i w:val="false"/>
          <w:color w:val="000000"/>
          <w:sz w:val="28"/>
        </w:rPr>
        <w:t>
      4) сакральные объекты – исторические и памятные места, рукотворные и природные культовые объекты, ландшафты, сооружения, связанные с выдающимися историческими событиями и личностями, а также духовными ценностями народа;</w:t>
      </w:r>
    </w:p>
    <w:bookmarkEnd w:id="26"/>
    <w:bookmarkStart w:name="z25" w:id="27"/>
    <w:p>
      <w:pPr>
        <w:spacing w:after="0"/>
        <w:ind w:left="0"/>
        <w:jc w:val="both"/>
      </w:pPr>
      <w:r>
        <w:rPr>
          <w:rFonts w:ascii="Times New Roman"/>
          <w:b w:val="false"/>
          <w:i w:val="false"/>
          <w:color w:val="000000"/>
          <w:sz w:val="28"/>
        </w:rPr>
        <w:t>
      5) предварительный список всемирного культурного наследия Республики Казахстан – перечень памятников истории и культуры, представляемый в Комитет всемирного наследия ЮНЕСКО для включения в Список всемирного культурного и природного наследия ЮНЕСКО;</w:t>
      </w:r>
    </w:p>
    <w:bookmarkEnd w:id="27"/>
    <w:bookmarkStart w:name="z26" w:id="28"/>
    <w:p>
      <w:pPr>
        <w:spacing w:after="0"/>
        <w:ind w:left="0"/>
        <w:jc w:val="both"/>
      </w:pPr>
      <w:r>
        <w:rPr>
          <w:rFonts w:ascii="Times New Roman"/>
          <w:b w:val="false"/>
          <w:i w:val="false"/>
          <w:color w:val="000000"/>
          <w:sz w:val="28"/>
        </w:rPr>
        <w:t>
      6) памятники градостроительства и архитектуры – архитектурные ансамбли и комплексы, исторические центры, кварталы, площади, улицы, сооружения гражданской, жилой, промышленной, военной, культовой архитектуры, народного зодчества, а также связанные с ними произведения монументального, декоративно-прикладного и садово-паркового искусства, природные ландшафты;</w:t>
      </w:r>
    </w:p>
    <w:bookmarkEnd w:id="28"/>
    <w:bookmarkStart w:name="z27" w:id="29"/>
    <w:p>
      <w:pPr>
        <w:spacing w:after="0"/>
        <w:ind w:left="0"/>
        <w:jc w:val="both"/>
      </w:pPr>
      <w:r>
        <w:rPr>
          <w:rFonts w:ascii="Times New Roman"/>
          <w:b w:val="false"/>
          <w:i w:val="false"/>
          <w:color w:val="000000"/>
          <w:sz w:val="28"/>
        </w:rPr>
        <w:t>
      7) охранное обязательство – документ, фиксирующий состояние памятника истории и культуры на момент оформления данного документа и условия содержания памятника истории и культуры собственником или пользователем памятника истории и культуры;</w:t>
      </w:r>
    </w:p>
    <w:bookmarkEnd w:id="29"/>
    <w:bookmarkStart w:name="z28" w:id="30"/>
    <w:p>
      <w:pPr>
        <w:spacing w:after="0"/>
        <w:ind w:left="0"/>
        <w:jc w:val="both"/>
      </w:pPr>
      <w:r>
        <w:rPr>
          <w:rFonts w:ascii="Times New Roman"/>
          <w:b w:val="false"/>
          <w:i w:val="false"/>
          <w:color w:val="000000"/>
          <w:sz w:val="28"/>
        </w:rPr>
        <w:t>
      8) мемориальная доска – плита из мрамора, гранита, металла или других материалов, содержащая информацию о выдающейся личности или знаменательном событии, устанавливаемая на фасадах зданий и сооружений;</w:t>
      </w:r>
    </w:p>
    <w:bookmarkEnd w:id="30"/>
    <w:bookmarkStart w:name="z29" w:id="31"/>
    <w:p>
      <w:pPr>
        <w:spacing w:after="0"/>
        <w:ind w:left="0"/>
        <w:jc w:val="both"/>
      </w:pPr>
      <w:r>
        <w:rPr>
          <w:rFonts w:ascii="Times New Roman"/>
          <w:b w:val="false"/>
          <w:i w:val="false"/>
          <w:color w:val="000000"/>
          <w:sz w:val="28"/>
        </w:rPr>
        <w:t xml:space="preserve">
      9) сооружения монументального искусства – произведения монументального искусства (памятники, стелы, бюсты), устанавливаемые для увековечения памяти о выдающихся личностях, значимых исторических событиях; </w:t>
      </w:r>
    </w:p>
    <w:bookmarkEnd w:id="31"/>
    <w:bookmarkStart w:name="z30" w:id="32"/>
    <w:p>
      <w:pPr>
        <w:spacing w:after="0"/>
        <w:ind w:left="0"/>
        <w:jc w:val="both"/>
      </w:pPr>
      <w:r>
        <w:rPr>
          <w:rFonts w:ascii="Times New Roman"/>
          <w:b w:val="false"/>
          <w:i w:val="false"/>
          <w:color w:val="000000"/>
          <w:sz w:val="28"/>
        </w:rPr>
        <w:t>
      10) памятники истории и культуры – объекты историко-культурного наследия, включенные в Государственный список памятников истории и культуры;</w:t>
      </w:r>
    </w:p>
    <w:bookmarkEnd w:id="32"/>
    <w:bookmarkStart w:name="z31" w:id="33"/>
    <w:p>
      <w:pPr>
        <w:spacing w:after="0"/>
        <w:ind w:left="0"/>
        <w:jc w:val="both"/>
      </w:pPr>
      <w:r>
        <w:rPr>
          <w:rFonts w:ascii="Times New Roman"/>
          <w:b w:val="false"/>
          <w:i w:val="false"/>
          <w:color w:val="000000"/>
          <w:sz w:val="28"/>
        </w:rPr>
        <w:t>
      11) научно-реставрационные работы на памятниках истории и культуры – научно-исследовательские, проектные и производственные работы, осуществляемые в целях обеспечения сохранности памятников истории и культуры;</w:t>
      </w:r>
    </w:p>
    <w:bookmarkEnd w:id="33"/>
    <w:bookmarkStart w:name="z32" w:id="34"/>
    <w:p>
      <w:pPr>
        <w:spacing w:after="0"/>
        <w:ind w:left="0"/>
        <w:jc w:val="both"/>
      </w:pPr>
      <w:r>
        <w:rPr>
          <w:rFonts w:ascii="Times New Roman"/>
          <w:b w:val="false"/>
          <w:i w:val="false"/>
          <w:color w:val="000000"/>
          <w:sz w:val="28"/>
        </w:rPr>
        <w:t>
      12) Государственный список памятников истории и культуры – перечень объектов историко-культурного наследия, признанных памятниками истории и культуры, с указанием их вида, категории и координат;</w:t>
      </w:r>
    </w:p>
    <w:bookmarkEnd w:id="34"/>
    <w:bookmarkStart w:name="z33" w:id="35"/>
    <w:p>
      <w:pPr>
        <w:spacing w:after="0"/>
        <w:ind w:left="0"/>
        <w:jc w:val="both"/>
      </w:pPr>
      <w:r>
        <w:rPr>
          <w:rFonts w:ascii="Times New Roman"/>
          <w:b w:val="false"/>
          <w:i w:val="false"/>
          <w:color w:val="000000"/>
          <w:sz w:val="28"/>
        </w:rPr>
        <w:t>
      13) пользователь памятника истории и культуры – физическое или юридическое лицо, которому в соответствии с настоящим Законом предоставлено право пользования памятником истории и культуры на основании договора с его собственником;</w:t>
      </w:r>
    </w:p>
    <w:bookmarkEnd w:id="35"/>
    <w:bookmarkStart w:name="z34" w:id="36"/>
    <w:p>
      <w:pPr>
        <w:spacing w:after="0"/>
        <w:ind w:left="0"/>
        <w:jc w:val="both"/>
      </w:pPr>
      <w:r>
        <w:rPr>
          <w:rFonts w:ascii="Times New Roman"/>
          <w:b w:val="false"/>
          <w:i w:val="false"/>
          <w:color w:val="000000"/>
          <w:sz w:val="28"/>
        </w:rPr>
        <w:t>
      14) объекты историко-культурного наследия – недвижимые объекты со связанными с ними произведениями живописи, скульптуры, прикладного искусства, науки, техники и иными предметами материальной культуры, возникшими в результате исторических процессов и событий, представляющих собой интерес с точки зрения истории, археологии, архитектуры, градостроительства, искусства, науки, техники, эстетики, этнологии, антропологии, социальной культуры;</w:t>
      </w:r>
    </w:p>
    <w:bookmarkEnd w:id="36"/>
    <w:bookmarkStart w:name="z35" w:id="37"/>
    <w:p>
      <w:pPr>
        <w:spacing w:after="0"/>
        <w:ind w:left="0"/>
        <w:jc w:val="both"/>
      </w:pPr>
      <w:r>
        <w:rPr>
          <w:rFonts w:ascii="Times New Roman"/>
          <w:b w:val="false"/>
          <w:i w:val="false"/>
          <w:color w:val="000000"/>
          <w:sz w:val="28"/>
        </w:rPr>
        <w:t>
      15) список предварительного учета объектов историко-культурного наследия (далее – список предварительного учета) – список вновь выявленных объектов историко-культурного наследия, подлежащих изучению и определению соответствующего статуса;</w:t>
      </w:r>
    </w:p>
    <w:bookmarkEnd w:id="37"/>
    <w:bookmarkStart w:name="z36" w:id="38"/>
    <w:p>
      <w:pPr>
        <w:spacing w:after="0"/>
        <w:ind w:left="0"/>
        <w:jc w:val="both"/>
      </w:pPr>
      <w:r>
        <w:rPr>
          <w:rFonts w:ascii="Times New Roman"/>
          <w:b w:val="false"/>
          <w:i w:val="false"/>
          <w:color w:val="000000"/>
          <w:sz w:val="28"/>
        </w:rPr>
        <w:t>
      16) уполномоченный орган по охране и использованию объектов историко-культурного наследия (далее – уполномоченный орган) – центральный исполнительный орган, осуществляющий руководство и межотраслевую координацию в сфере охраны и использования объектов историко-культурного наследия;</w:t>
      </w:r>
    </w:p>
    <w:bookmarkEnd w:id="38"/>
    <w:bookmarkStart w:name="z37" w:id="39"/>
    <w:p>
      <w:pPr>
        <w:spacing w:after="0"/>
        <w:ind w:left="0"/>
        <w:jc w:val="both"/>
      </w:pPr>
      <w:r>
        <w:rPr>
          <w:rFonts w:ascii="Times New Roman"/>
          <w:b w:val="false"/>
          <w:i w:val="false"/>
          <w:color w:val="000000"/>
          <w:sz w:val="28"/>
        </w:rPr>
        <w:t>
      17) историко-культурная экспертиза – исследование, направленное на установление историко-культурной значимости и степени сохранности объекта историко-культурного наследия;</w:t>
      </w:r>
    </w:p>
    <w:bookmarkEnd w:id="39"/>
    <w:bookmarkStart w:name="z38" w:id="40"/>
    <w:p>
      <w:pPr>
        <w:spacing w:after="0"/>
        <w:ind w:left="0"/>
        <w:jc w:val="both"/>
      </w:pPr>
      <w:r>
        <w:rPr>
          <w:rFonts w:ascii="Times New Roman"/>
          <w:b w:val="false"/>
          <w:i w:val="false"/>
          <w:color w:val="000000"/>
          <w:sz w:val="28"/>
        </w:rPr>
        <w:t>
      18) историко-архитектурный опорный план – документ, фиксирующий территорию и месторасположение памятника истории и культуры в соответствующей местности;</w:t>
      </w:r>
    </w:p>
    <w:bookmarkEnd w:id="40"/>
    <w:bookmarkStart w:name="z39" w:id="41"/>
    <w:p>
      <w:pPr>
        <w:spacing w:after="0"/>
        <w:ind w:left="0"/>
        <w:jc w:val="both"/>
      </w:pPr>
      <w:r>
        <w:rPr>
          <w:rFonts w:ascii="Times New Roman"/>
          <w:b w:val="false"/>
          <w:i w:val="false"/>
          <w:color w:val="000000"/>
          <w:sz w:val="28"/>
        </w:rPr>
        <w:t>
      19) Национальный пантеон – место для погребения умерших (погибших) лиц, представляющее собой архитектурный объект мемориального значения, основанный в целях увековечения памяти выдающихся деятелей государства, науки, культуры, а также лиц, внесших вклад в развитие Казахстана;</w:t>
      </w:r>
    </w:p>
    <w:bookmarkEnd w:id="41"/>
    <w:bookmarkStart w:name="z40" w:id="42"/>
    <w:p>
      <w:pPr>
        <w:spacing w:after="0"/>
        <w:ind w:left="0"/>
        <w:jc w:val="both"/>
      </w:pPr>
      <w:r>
        <w:rPr>
          <w:rFonts w:ascii="Times New Roman"/>
          <w:b w:val="false"/>
          <w:i w:val="false"/>
          <w:color w:val="000000"/>
          <w:sz w:val="28"/>
        </w:rPr>
        <w:t>
      20) Список всемирного культурного и природного наследия ЮНЕСКО – перечень объектов всемирного культурного и природного наследия, формируемый на основании решения Комитета всемирного наследия ЮНЕСКО.</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 Объекты историко-культурного наследия </w:t>
      </w:r>
    </w:p>
    <w:bookmarkStart w:name="z42" w:id="43"/>
    <w:p>
      <w:pPr>
        <w:spacing w:after="0"/>
        <w:ind w:left="0"/>
        <w:jc w:val="both"/>
      </w:pPr>
      <w:r>
        <w:rPr>
          <w:rFonts w:ascii="Times New Roman"/>
          <w:b w:val="false"/>
          <w:i w:val="false"/>
          <w:color w:val="000000"/>
          <w:sz w:val="28"/>
        </w:rPr>
        <w:t xml:space="preserve">
      1. Выявленные объекты историко-культурного наследия вносятся в список предварительного учета местными исполнительными органами областей, городов республиканского значения, столицы и до принятия окончательного решения об их статусе подлежат охране наравне с памятниками истории и культуры в соответствии с настоящим Законом. </w:t>
      </w:r>
    </w:p>
    <w:bookmarkEnd w:id="43"/>
    <w:bookmarkStart w:name="z43" w:id="44"/>
    <w:p>
      <w:pPr>
        <w:spacing w:after="0"/>
        <w:ind w:left="0"/>
        <w:jc w:val="both"/>
      </w:pPr>
      <w:r>
        <w:rPr>
          <w:rFonts w:ascii="Times New Roman"/>
          <w:b w:val="false"/>
          <w:i w:val="false"/>
          <w:color w:val="000000"/>
          <w:sz w:val="28"/>
        </w:rPr>
        <w:t>
      2. Внесение в Государственный список памятников истории и культуры объектов историко-культурного наследия, внесенных в список предварительного учета, либо исключение их из списка предварительного учета производится соответствующими государственными органами в течение трех лет со дня внесения их в список предварительного учета.</w:t>
      </w:r>
    </w:p>
    <w:bookmarkEnd w:id="44"/>
    <w:bookmarkStart w:name="z44" w:id="45"/>
    <w:p>
      <w:pPr>
        <w:spacing w:after="0"/>
        <w:ind w:left="0"/>
        <w:jc w:val="both"/>
      </w:pPr>
      <w:r>
        <w:rPr>
          <w:rFonts w:ascii="Times New Roman"/>
          <w:b w:val="false"/>
          <w:i w:val="false"/>
          <w:color w:val="000000"/>
          <w:sz w:val="28"/>
        </w:rPr>
        <w:t>
      3. Срок, указанный в пункте 2 настоящей статьи, может быть продлен местными исполнительными органами областей, городов республиканского значения, столицы сроком не более чем на два года.</w:t>
      </w:r>
    </w:p>
    <w:bookmarkEnd w:id="45"/>
    <w:bookmarkStart w:name="z45" w:id="46"/>
    <w:p>
      <w:pPr>
        <w:spacing w:after="0"/>
        <w:ind w:left="0"/>
        <w:jc w:val="both"/>
      </w:pPr>
      <w:r>
        <w:rPr>
          <w:rFonts w:ascii="Times New Roman"/>
          <w:b w:val="false"/>
          <w:i w:val="false"/>
          <w:color w:val="000000"/>
          <w:sz w:val="28"/>
        </w:rPr>
        <w:t>
      4. Объекты историко-культурного наследия приобретают статус памятников истории и культуры со дня внесения их в Государственный список памятников истории и культуры республиканского или местного значения.</w:t>
      </w:r>
    </w:p>
    <w:bookmarkEnd w:id="46"/>
    <w:p>
      <w:pPr>
        <w:spacing w:after="0"/>
        <w:ind w:left="0"/>
        <w:jc w:val="both"/>
      </w:pPr>
      <w:r>
        <w:rPr>
          <w:rFonts w:ascii="Times New Roman"/>
          <w:b/>
          <w:i w:val="false"/>
          <w:color w:val="000000"/>
          <w:sz w:val="28"/>
        </w:rPr>
        <w:t>Статья 5. Памятники истории и культуры</w:t>
      </w:r>
    </w:p>
    <w:bookmarkStart w:name="z47" w:id="47"/>
    <w:p>
      <w:pPr>
        <w:spacing w:after="0"/>
        <w:ind w:left="0"/>
        <w:jc w:val="both"/>
      </w:pPr>
      <w:r>
        <w:rPr>
          <w:rFonts w:ascii="Times New Roman"/>
          <w:b w:val="false"/>
          <w:i w:val="false"/>
          <w:color w:val="000000"/>
          <w:sz w:val="28"/>
        </w:rPr>
        <w:t>
      1. Памятники истории и культуры подразделяются на следующие виды:</w:t>
      </w:r>
    </w:p>
    <w:bookmarkEnd w:id="47"/>
    <w:bookmarkStart w:name="z48" w:id="48"/>
    <w:p>
      <w:pPr>
        <w:spacing w:after="0"/>
        <w:ind w:left="0"/>
        <w:jc w:val="both"/>
      </w:pPr>
      <w:r>
        <w:rPr>
          <w:rFonts w:ascii="Times New Roman"/>
          <w:b w:val="false"/>
          <w:i w:val="false"/>
          <w:color w:val="000000"/>
          <w:sz w:val="28"/>
        </w:rPr>
        <w:t>
      1) памятники археологии;</w:t>
      </w:r>
    </w:p>
    <w:bookmarkEnd w:id="48"/>
    <w:bookmarkStart w:name="z49" w:id="49"/>
    <w:p>
      <w:pPr>
        <w:spacing w:after="0"/>
        <w:ind w:left="0"/>
        <w:jc w:val="both"/>
      </w:pPr>
      <w:r>
        <w:rPr>
          <w:rFonts w:ascii="Times New Roman"/>
          <w:b w:val="false"/>
          <w:i w:val="false"/>
          <w:color w:val="000000"/>
          <w:sz w:val="28"/>
        </w:rPr>
        <w:t xml:space="preserve">
      2) памятники градостроительства и архитектуры; </w:t>
      </w:r>
    </w:p>
    <w:bookmarkEnd w:id="49"/>
    <w:bookmarkStart w:name="z50" w:id="50"/>
    <w:p>
      <w:pPr>
        <w:spacing w:after="0"/>
        <w:ind w:left="0"/>
        <w:jc w:val="both"/>
      </w:pPr>
      <w:r>
        <w:rPr>
          <w:rFonts w:ascii="Times New Roman"/>
          <w:b w:val="false"/>
          <w:i w:val="false"/>
          <w:color w:val="000000"/>
          <w:sz w:val="28"/>
        </w:rPr>
        <w:t>
      3) ансамбли и комплексы;</w:t>
      </w:r>
    </w:p>
    <w:bookmarkEnd w:id="50"/>
    <w:bookmarkStart w:name="z51" w:id="51"/>
    <w:p>
      <w:pPr>
        <w:spacing w:after="0"/>
        <w:ind w:left="0"/>
        <w:jc w:val="both"/>
      </w:pPr>
      <w:r>
        <w:rPr>
          <w:rFonts w:ascii="Times New Roman"/>
          <w:b w:val="false"/>
          <w:i w:val="false"/>
          <w:color w:val="000000"/>
          <w:sz w:val="28"/>
        </w:rPr>
        <w:t>
      4) сакральные объекты;</w:t>
      </w:r>
    </w:p>
    <w:bookmarkEnd w:id="51"/>
    <w:bookmarkStart w:name="z52" w:id="52"/>
    <w:p>
      <w:pPr>
        <w:spacing w:after="0"/>
        <w:ind w:left="0"/>
        <w:jc w:val="both"/>
      </w:pPr>
      <w:r>
        <w:rPr>
          <w:rFonts w:ascii="Times New Roman"/>
          <w:b w:val="false"/>
          <w:i w:val="false"/>
          <w:color w:val="000000"/>
          <w:sz w:val="28"/>
        </w:rPr>
        <w:t xml:space="preserve">
      5) сооружения монументального искусства. </w:t>
      </w:r>
    </w:p>
    <w:bookmarkEnd w:id="52"/>
    <w:bookmarkStart w:name="z53" w:id="53"/>
    <w:p>
      <w:pPr>
        <w:spacing w:after="0"/>
        <w:ind w:left="0"/>
        <w:jc w:val="both"/>
      </w:pPr>
      <w:r>
        <w:rPr>
          <w:rFonts w:ascii="Times New Roman"/>
          <w:b w:val="false"/>
          <w:i w:val="false"/>
          <w:color w:val="000000"/>
          <w:sz w:val="28"/>
        </w:rPr>
        <w:t xml:space="preserve">
      2. Памятники истории и культуры в Республике Казахстан подлежат обязательной защите и сохранению в порядке, предусмотренном настоящим Законом, обладают особым правовым режимом их использования, изменения права собственности на них и лишения их статуса. </w:t>
      </w:r>
    </w:p>
    <w:bookmarkEnd w:id="53"/>
    <w:bookmarkStart w:name="z54" w:id="54"/>
    <w:p>
      <w:pPr>
        <w:spacing w:after="0"/>
        <w:ind w:left="0"/>
        <w:jc w:val="both"/>
      </w:pPr>
      <w:r>
        <w:rPr>
          <w:rFonts w:ascii="Times New Roman"/>
          <w:b w:val="false"/>
          <w:i w:val="false"/>
          <w:color w:val="000000"/>
          <w:sz w:val="28"/>
        </w:rPr>
        <w:t>
      Лишение памятника истории и культуры его статуса и исключение из Государственного списка памятников истории и культуры допускаются лишь в случае полной физической утраты объекта и (или) утраты историко-культурной значимости.</w:t>
      </w:r>
    </w:p>
    <w:bookmarkEnd w:id="54"/>
    <w:bookmarkStart w:name="z55" w:id="55"/>
    <w:p>
      <w:pPr>
        <w:spacing w:after="0"/>
        <w:ind w:left="0"/>
        <w:jc w:val="both"/>
      </w:pPr>
      <w:r>
        <w:rPr>
          <w:rFonts w:ascii="Times New Roman"/>
          <w:b w:val="false"/>
          <w:i w:val="false"/>
          <w:color w:val="000000"/>
          <w:sz w:val="28"/>
        </w:rPr>
        <w:t>
      3. На памятники истории и культуры местный исполнительный орган соответствующей административно-территориальной единицы оформляет паспорт памятника истории и культуры в порядке, определяемом уполномоченным органом. При получении новых сведений о памятнике истории и культуры к паспорту памятника истории и культуры прилагается приложение с новыми сведениями.</w:t>
      </w:r>
    </w:p>
    <w:bookmarkEnd w:id="55"/>
    <w:p>
      <w:pPr>
        <w:spacing w:after="0"/>
        <w:ind w:left="0"/>
        <w:jc w:val="both"/>
      </w:pPr>
      <w:r>
        <w:rPr>
          <w:rFonts w:ascii="Times New Roman"/>
          <w:b/>
          <w:i w:val="false"/>
          <w:color w:val="000000"/>
          <w:sz w:val="28"/>
        </w:rPr>
        <w:t>Статья 6. Категории памятников истории и культуры</w:t>
      </w:r>
    </w:p>
    <w:bookmarkStart w:name="z57" w:id="56"/>
    <w:p>
      <w:pPr>
        <w:spacing w:after="0"/>
        <w:ind w:left="0"/>
        <w:jc w:val="both"/>
      </w:pPr>
      <w:r>
        <w:rPr>
          <w:rFonts w:ascii="Times New Roman"/>
          <w:b w:val="false"/>
          <w:i w:val="false"/>
          <w:color w:val="000000"/>
          <w:sz w:val="28"/>
        </w:rPr>
        <w:t>
      Памятники истории и культуры подразделяются на следующие категории:</w:t>
      </w:r>
    </w:p>
    <w:bookmarkEnd w:id="56"/>
    <w:bookmarkStart w:name="z58" w:id="57"/>
    <w:p>
      <w:pPr>
        <w:spacing w:after="0"/>
        <w:ind w:left="0"/>
        <w:jc w:val="both"/>
      </w:pPr>
      <w:r>
        <w:rPr>
          <w:rFonts w:ascii="Times New Roman"/>
          <w:b w:val="false"/>
          <w:i w:val="false"/>
          <w:color w:val="000000"/>
          <w:sz w:val="28"/>
        </w:rPr>
        <w:t>
      1) памятники истории и культуры международного значения, имеющие особое значение для всемирной истории и культуры;</w:t>
      </w:r>
    </w:p>
    <w:bookmarkEnd w:id="57"/>
    <w:bookmarkStart w:name="z59" w:id="58"/>
    <w:p>
      <w:pPr>
        <w:spacing w:after="0"/>
        <w:ind w:left="0"/>
        <w:jc w:val="both"/>
      </w:pPr>
      <w:r>
        <w:rPr>
          <w:rFonts w:ascii="Times New Roman"/>
          <w:b w:val="false"/>
          <w:i w:val="false"/>
          <w:color w:val="000000"/>
          <w:sz w:val="28"/>
        </w:rPr>
        <w:t xml:space="preserve">
      2) памятники истории и культуры республиканского значения, имеющие особое значение для истории и культуры Республики Казахстан; </w:t>
      </w:r>
    </w:p>
    <w:bookmarkEnd w:id="58"/>
    <w:bookmarkStart w:name="z60" w:id="59"/>
    <w:p>
      <w:pPr>
        <w:spacing w:after="0"/>
        <w:ind w:left="0"/>
        <w:jc w:val="both"/>
      </w:pPr>
      <w:r>
        <w:rPr>
          <w:rFonts w:ascii="Times New Roman"/>
          <w:b w:val="false"/>
          <w:i w:val="false"/>
          <w:color w:val="000000"/>
          <w:sz w:val="28"/>
        </w:rPr>
        <w:t>
      3) памятники истории и культуры местного значения, имеющие особое значение для истории и культуры соответствующей административно-территориальной единицы.</w:t>
      </w:r>
    </w:p>
    <w:bookmarkEnd w:id="59"/>
    <w:p>
      <w:pPr>
        <w:spacing w:after="0"/>
        <w:ind w:left="0"/>
        <w:jc w:val="both"/>
      </w:pPr>
      <w:r>
        <w:rPr>
          <w:rFonts w:ascii="Times New Roman"/>
          <w:b/>
          <w:i w:val="false"/>
          <w:color w:val="000000"/>
          <w:sz w:val="28"/>
        </w:rPr>
        <w:t xml:space="preserve">Статья 7. Участие физических и юридических лиц в осуществлении мероприятий по охране и использованию объектов историко-культурного наследия </w:t>
      </w:r>
    </w:p>
    <w:bookmarkStart w:name="z62" w:id="60"/>
    <w:p>
      <w:pPr>
        <w:spacing w:after="0"/>
        <w:ind w:left="0"/>
        <w:jc w:val="both"/>
      </w:pPr>
      <w:r>
        <w:rPr>
          <w:rFonts w:ascii="Times New Roman"/>
          <w:b w:val="false"/>
          <w:i w:val="false"/>
          <w:color w:val="000000"/>
          <w:sz w:val="28"/>
        </w:rPr>
        <w:t>
      Физические и юридические лица участвуют в популяризации памятников истории и культуры, содействуют местным исполнительным органам областей, городов республиканского значения, столицы, районов (городов областного значения) в осуществлении мероприятий по защите, сохранению и использованию объектов историко-культурного наследия.</w:t>
      </w:r>
    </w:p>
    <w:bookmarkEnd w:id="60"/>
    <w:p>
      <w:pPr>
        <w:spacing w:after="0"/>
        <w:ind w:left="0"/>
        <w:jc w:val="both"/>
      </w:pPr>
      <w:r>
        <w:rPr>
          <w:rFonts w:ascii="Times New Roman"/>
          <w:b/>
          <w:i w:val="false"/>
          <w:color w:val="000000"/>
          <w:sz w:val="28"/>
        </w:rPr>
        <w:t xml:space="preserve">Статья 8. Международное сотрудничество в сфере охраны и использования объектов историко-культурного наследия </w:t>
      </w:r>
    </w:p>
    <w:bookmarkStart w:name="z64" w:id="61"/>
    <w:p>
      <w:pPr>
        <w:spacing w:after="0"/>
        <w:ind w:left="0"/>
        <w:jc w:val="both"/>
      </w:pPr>
      <w:r>
        <w:rPr>
          <w:rFonts w:ascii="Times New Roman"/>
          <w:b w:val="false"/>
          <w:i w:val="false"/>
          <w:color w:val="000000"/>
          <w:sz w:val="28"/>
        </w:rPr>
        <w:t>
      1. Международное сотрудничество в сфере охраны и использования объектов историко-культурного наследия осуществляется в соответствии с настоящим Законом и международными договорами Республики Казахстан.</w:t>
      </w:r>
    </w:p>
    <w:bookmarkEnd w:id="61"/>
    <w:bookmarkStart w:name="z65" w:id="62"/>
    <w:p>
      <w:pPr>
        <w:spacing w:after="0"/>
        <w:ind w:left="0"/>
        <w:jc w:val="both"/>
      </w:pPr>
      <w:r>
        <w:rPr>
          <w:rFonts w:ascii="Times New Roman"/>
          <w:b w:val="false"/>
          <w:i w:val="false"/>
          <w:color w:val="000000"/>
          <w:sz w:val="28"/>
        </w:rPr>
        <w:t>
      2. Международное сотрудничество в сфере охраны и использования объектов историко-культурного наследия осуществляется в целях охраны и использования памятников истории и культуры, являющихся:</w:t>
      </w:r>
    </w:p>
    <w:bookmarkEnd w:id="62"/>
    <w:bookmarkStart w:name="z66" w:id="63"/>
    <w:p>
      <w:pPr>
        <w:spacing w:after="0"/>
        <w:ind w:left="0"/>
        <w:jc w:val="both"/>
      </w:pPr>
      <w:r>
        <w:rPr>
          <w:rFonts w:ascii="Times New Roman"/>
          <w:b w:val="false"/>
          <w:i w:val="false"/>
          <w:color w:val="000000"/>
          <w:sz w:val="28"/>
        </w:rPr>
        <w:t>
      1) собственностью Республики Казахстан, но расположенных на территориях других государств;</w:t>
      </w:r>
    </w:p>
    <w:bookmarkEnd w:id="63"/>
    <w:bookmarkStart w:name="z67" w:id="64"/>
    <w:p>
      <w:pPr>
        <w:spacing w:after="0"/>
        <w:ind w:left="0"/>
        <w:jc w:val="both"/>
      </w:pPr>
      <w:r>
        <w:rPr>
          <w:rFonts w:ascii="Times New Roman"/>
          <w:b w:val="false"/>
          <w:i w:val="false"/>
          <w:color w:val="000000"/>
          <w:sz w:val="28"/>
        </w:rPr>
        <w:t>
      2) собственностью других государств, но расположенных на территории Республики Казахстан;</w:t>
      </w:r>
    </w:p>
    <w:bookmarkEnd w:id="64"/>
    <w:bookmarkStart w:name="z68" w:id="65"/>
    <w:p>
      <w:pPr>
        <w:spacing w:after="0"/>
        <w:ind w:left="0"/>
        <w:jc w:val="both"/>
      </w:pPr>
      <w:r>
        <w:rPr>
          <w:rFonts w:ascii="Times New Roman"/>
          <w:b w:val="false"/>
          <w:i w:val="false"/>
          <w:color w:val="000000"/>
          <w:sz w:val="28"/>
        </w:rPr>
        <w:t xml:space="preserve">
      3) собственностью других государств, расположенных на их территориях, но исторически связанных с Республикой Казахстан. </w:t>
      </w:r>
    </w:p>
    <w:bookmarkEnd w:id="65"/>
    <w:p>
      <w:pPr>
        <w:spacing w:after="0"/>
        <w:ind w:left="0"/>
        <w:jc w:val="both"/>
      </w:pPr>
      <w:r>
        <w:rPr>
          <w:rFonts w:ascii="Times New Roman"/>
          <w:b/>
          <w:i w:val="false"/>
          <w:color w:val="000000"/>
          <w:sz w:val="28"/>
        </w:rPr>
        <w:t>Статья 9. Компетенция Правительства Республики Казахстан в сфере охраны и использования объектов историко-культурного наследия</w:t>
      </w:r>
    </w:p>
    <w:bookmarkStart w:name="z70" w:id="66"/>
    <w:p>
      <w:pPr>
        <w:spacing w:after="0"/>
        <w:ind w:left="0"/>
        <w:jc w:val="both"/>
      </w:pPr>
      <w:r>
        <w:rPr>
          <w:rFonts w:ascii="Times New Roman"/>
          <w:b w:val="false"/>
          <w:i w:val="false"/>
          <w:color w:val="000000"/>
          <w:sz w:val="28"/>
        </w:rPr>
        <w:t>
      Правительство Республики Казахстан:</w:t>
      </w:r>
    </w:p>
    <w:bookmarkEnd w:id="66"/>
    <w:bookmarkStart w:name="z71" w:id="67"/>
    <w:p>
      <w:pPr>
        <w:spacing w:after="0"/>
        <w:ind w:left="0"/>
        <w:jc w:val="both"/>
      </w:pPr>
      <w:r>
        <w:rPr>
          <w:rFonts w:ascii="Times New Roman"/>
          <w:b w:val="false"/>
          <w:i w:val="false"/>
          <w:color w:val="000000"/>
          <w:sz w:val="28"/>
        </w:rPr>
        <w:t>
      1) разрабатывает основные направления государственной политики в сфере охраны и использования объектов историко-культурного наследия;</w:t>
      </w:r>
    </w:p>
    <w:bookmarkEnd w:id="67"/>
    <w:bookmarkStart w:name="z72" w:id="68"/>
    <w:p>
      <w:pPr>
        <w:spacing w:after="0"/>
        <w:ind w:left="0"/>
        <w:jc w:val="both"/>
      </w:pPr>
      <w:r>
        <w:rPr>
          <w:rFonts w:ascii="Times New Roman"/>
          <w:b w:val="false"/>
          <w:i w:val="false"/>
          <w:color w:val="000000"/>
          <w:sz w:val="28"/>
        </w:rPr>
        <w:t>
      2) утверждает положение о Национальном пантеоне;</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 Компетенция уполномоченного органа </w:t>
      </w:r>
    </w:p>
    <w:p>
      <w:pPr>
        <w:spacing w:after="0"/>
        <w:ind w:left="0"/>
        <w:jc w:val="left"/>
      </w:pPr>
    </w:p>
    <w:p>
      <w:pPr>
        <w:spacing w:after="0"/>
        <w:ind w:left="0"/>
        <w:jc w:val="both"/>
      </w:pPr>
      <w:r>
        <w:rPr>
          <w:rFonts w:ascii="Times New Roman"/>
          <w:b w:val="false"/>
          <w:i w:val="false"/>
          <w:color w:val="000000"/>
          <w:sz w:val="28"/>
        </w:rPr>
        <w:t xml:space="preserve">
      Уполномоченный орган: </w:t>
      </w:r>
    </w:p>
    <w:bookmarkStart w:name="z76" w:id="69"/>
    <w:p>
      <w:pPr>
        <w:spacing w:after="0"/>
        <w:ind w:left="0"/>
        <w:jc w:val="both"/>
      </w:pPr>
      <w:r>
        <w:rPr>
          <w:rFonts w:ascii="Times New Roman"/>
          <w:b w:val="false"/>
          <w:i w:val="false"/>
          <w:color w:val="000000"/>
          <w:sz w:val="28"/>
        </w:rPr>
        <w:t>
      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и реализует государственную политику в сфере охраны и использования объектов историко-культурного наследия в соответствии с законодательством Республики Казахстан;</w:t>
      </w:r>
    </w:p>
    <w:bookmarkEnd w:id="69"/>
    <w:bookmarkStart w:name="z77" w:id="70"/>
    <w:p>
      <w:pPr>
        <w:spacing w:after="0"/>
        <w:ind w:left="0"/>
        <w:jc w:val="both"/>
      </w:pPr>
      <w:r>
        <w:rPr>
          <w:rFonts w:ascii="Times New Roman"/>
          <w:b w:val="false"/>
          <w:i w:val="false"/>
          <w:color w:val="000000"/>
          <w:sz w:val="28"/>
        </w:rPr>
        <w:t>
      2) осуществляет мониторинг состояния памятников истории и культуры международного и республиканского значения и обеспечивает их сохранность;</w:t>
      </w:r>
    </w:p>
    <w:bookmarkEnd w:id="70"/>
    <w:bookmarkStart w:name="z78" w:id="71"/>
    <w:p>
      <w:pPr>
        <w:spacing w:after="0"/>
        <w:ind w:left="0"/>
        <w:jc w:val="both"/>
      </w:pPr>
      <w:r>
        <w:rPr>
          <w:rFonts w:ascii="Times New Roman"/>
          <w:b w:val="false"/>
          <w:i w:val="false"/>
          <w:color w:val="000000"/>
          <w:sz w:val="28"/>
        </w:rPr>
        <w:t xml:space="preserve">
      3) устанавливает ставки арендной платы за использование памятников истории и культуры, находящихся в республиканской собственности; </w:t>
      </w:r>
    </w:p>
    <w:bookmarkEnd w:id="71"/>
    <w:bookmarkStart w:name="z79" w:id="72"/>
    <w:p>
      <w:pPr>
        <w:spacing w:after="0"/>
        <w:ind w:left="0"/>
        <w:jc w:val="both"/>
      </w:pPr>
      <w:r>
        <w:rPr>
          <w:rFonts w:ascii="Times New Roman"/>
          <w:b w:val="false"/>
          <w:i w:val="false"/>
          <w:color w:val="000000"/>
          <w:sz w:val="28"/>
        </w:rPr>
        <w:t>
      4) признает объект историко-культурного наследия и (или) памятник истории и культуры местного значения памятниками истории и культуры республиканского значения и включает их в Государственный список памятников истории и культуры республиканского значения на основании заключения историко-культурной экспертизы и рекомендации специальной комиссии по вопросам историко-культурного наследия;</w:t>
      </w:r>
    </w:p>
    <w:bookmarkEnd w:id="72"/>
    <w:bookmarkStart w:name="z80" w:id="73"/>
    <w:p>
      <w:pPr>
        <w:spacing w:after="0"/>
        <w:ind w:left="0"/>
        <w:jc w:val="both"/>
      </w:pPr>
      <w:r>
        <w:rPr>
          <w:rFonts w:ascii="Times New Roman"/>
          <w:b w:val="false"/>
          <w:i w:val="false"/>
          <w:color w:val="000000"/>
          <w:sz w:val="28"/>
        </w:rPr>
        <w:t>
      5) лишает памятник истории и культуры республиканского значения его статуса и исключает его из Государственного списка памятников истории и культуры республиканского значения на основании заключения историко-культурной экспертизы и рекомендации специальной комиссии по вопросам историко-культурного наследия;</w:t>
      </w:r>
    </w:p>
    <w:bookmarkEnd w:id="73"/>
    <w:bookmarkStart w:name="z81" w:id="74"/>
    <w:p>
      <w:pPr>
        <w:spacing w:after="0"/>
        <w:ind w:left="0"/>
        <w:jc w:val="both"/>
      </w:pPr>
      <w:r>
        <w:rPr>
          <w:rFonts w:ascii="Times New Roman"/>
          <w:b w:val="false"/>
          <w:i w:val="false"/>
          <w:color w:val="000000"/>
          <w:sz w:val="28"/>
        </w:rPr>
        <w:t xml:space="preserve">
      6) согласовывает Государственный список памятников истории и культуры местного значения; </w:t>
      </w:r>
    </w:p>
    <w:bookmarkEnd w:id="74"/>
    <w:bookmarkStart w:name="z82" w:id="75"/>
    <w:p>
      <w:pPr>
        <w:spacing w:after="0"/>
        <w:ind w:left="0"/>
        <w:jc w:val="both"/>
      </w:pPr>
      <w:r>
        <w:rPr>
          <w:rFonts w:ascii="Times New Roman"/>
          <w:b w:val="false"/>
          <w:i w:val="false"/>
          <w:color w:val="000000"/>
          <w:sz w:val="28"/>
        </w:rPr>
        <w:t>
      7) согласовывает проекты научно-реставрационных работ на памятниках истории и культуры, хозяйственной и иной деятельности на территориях памятников истории и культуры международного и республиканского значения и их охранных зон;</w:t>
      </w:r>
    </w:p>
    <w:bookmarkEnd w:id="75"/>
    <w:bookmarkStart w:name="z83" w:id="76"/>
    <w:p>
      <w:pPr>
        <w:spacing w:after="0"/>
        <w:ind w:left="0"/>
        <w:jc w:val="both"/>
      </w:pPr>
      <w:r>
        <w:rPr>
          <w:rFonts w:ascii="Times New Roman"/>
          <w:b w:val="false"/>
          <w:i w:val="false"/>
          <w:color w:val="000000"/>
          <w:sz w:val="28"/>
        </w:rPr>
        <w:t>
      8) формирует предварительный список всемирного культурного наследия Республики Казахстан из числа памятников истории и культуры;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77"/>
    <w:p>
      <w:pPr>
        <w:spacing w:after="0"/>
        <w:ind w:left="0"/>
        <w:jc w:val="both"/>
      </w:pPr>
      <w:r>
        <w:rPr>
          <w:rFonts w:ascii="Times New Roman"/>
          <w:b w:val="false"/>
          <w:i w:val="false"/>
          <w:color w:val="000000"/>
          <w:sz w:val="28"/>
        </w:rPr>
        <w:t>
      11) согласовывает предоставление в пользование памятников истории и культуры международного и республиканского значения, являющихся государственной собственностью, также памятников истории и культуры местного значения, являющихся республиканской собственностью;</w:t>
      </w:r>
    </w:p>
    <w:bookmarkEnd w:id="77"/>
    <w:bookmarkStart w:name="z87" w:id="78"/>
    <w:p>
      <w:pPr>
        <w:spacing w:after="0"/>
        <w:ind w:left="0"/>
        <w:jc w:val="both"/>
      </w:pPr>
      <w:r>
        <w:rPr>
          <w:rFonts w:ascii="Times New Roman"/>
          <w:b w:val="false"/>
          <w:i w:val="false"/>
          <w:color w:val="000000"/>
          <w:sz w:val="28"/>
        </w:rPr>
        <w:t>
      12) согласовывает перемещение и изменение памятника истории и культуры;</w:t>
      </w:r>
    </w:p>
    <w:bookmarkEnd w:id="78"/>
    <w:bookmarkStart w:name="z88" w:id="79"/>
    <w:p>
      <w:pPr>
        <w:spacing w:after="0"/>
        <w:ind w:left="0"/>
        <w:jc w:val="both"/>
      </w:pPr>
      <w:r>
        <w:rPr>
          <w:rFonts w:ascii="Times New Roman"/>
          <w:b w:val="false"/>
          <w:i w:val="false"/>
          <w:color w:val="000000"/>
          <w:sz w:val="28"/>
        </w:rPr>
        <w:t>
      13) осуществляет межотраслевую координацию в сфере охраны и использования объектов историко-культурного наследия;</w:t>
      </w:r>
    </w:p>
    <w:bookmarkEnd w:id="79"/>
    <w:bookmarkStart w:name="z89" w:id="80"/>
    <w:p>
      <w:pPr>
        <w:spacing w:after="0"/>
        <w:ind w:left="0"/>
        <w:jc w:val="both"/>
      </w:pPr>
      <w:r>
        <w:rPr>
          <w:rFonts w:ascii="Times New Roman"/>
          <w:b w:val="false"/>
          <w:i w:val="false"/>
          <w:color w:val="000000"/>
          <w:sz w:val="28"/>
        </w:rPr>
        <w:t>
      14) разрабатывает и утверждает правила выявления, учета, придания и лишения статуса, перемещения и изменения, мониторинга состояния и изменения категории памятников истории и культуры;</w:t>
      </w:r>
    </w:p>
    <w:bookmarkEnd w:id="80"/>
    <w:bookmarkStart w:name="z90" w:id="81"/>
    <w:p>
      <w:pPr>
        <w:spacing w:after="0"/>
        <w:ind w:left="0"/>
        <w:jc w:val="both"/>
      </w:pPr>
      <w:r>
        <w:rPr>
          <w:rFonts w:ascii="Times New Roman"/>
          <w:b w:val="false"/>
          <w:i w:val="false"/>
          <w:color w:val="000000"/>
          <w:sz w:val="28"/>
        </w:rPr>
        <w:t>
      15) разрабатывает и утверждает правила предоставления в пользование памятников истории и культуры и доступа к ним;</w:t>
      </w:r>
    </w:p>
    <w:bookmarkEnd w:id="81"/>
    <w:bookmarkStart w:name="z91" w:id="82"/>
    <w:p>
      <w:pPr>
        <w:spacing w:after="0"/>
        <w:ind w:left="0"/>
        <w:jc w:val="both"/>
      </w:pPr>
      <w:r>
        <w:rPr>
          <w:rFonts w:ascii="Times New Roman"/>
          <w:b w:val="false"/>
          <w:i w:val="false"/>
          <w:color w:val="000000"/>
          <w:sz w:val="28"/>
        </w:rPr>
        <w:t>
      16) разрабатывает и утверждает правила выдачи охранных обязательств;</w:t>
      </w:r>
    </w:p>
    <w:bookmarkEnd w:id="82"/>
    <w:bookmarkStart w:name="z92" w:id="83"/>
    <w:p>
      <w:pPr>
        <w:spacing w:after="0"/>
        <w:ind w:left="0"/>
        <w:jc w:val="both"/>
      </w:pPr>
      <w:r>
        <w:rPr>
          <w:rFonts w:ascii="Times New Roman"/>
          <w:b w:val="false"/>
          <w:i w:val="false"/>
          <w:color w:val="000000"/>
          <w:sz w:val="28"/>
        </w:rPr>
        <w:t>
      17) разрабатывает и утверждает правила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w:t>
      </w:r>
    </w:p>
    <w:bookmarkEnd w:id="83"/>
    <w:bookmarkStart w:name="z93" w:id="84"/>
    <w:p>
      <w:pPr>
        <w:spacing w:after="0"/>
        <w:ind w:left="0"/>
        <w:jc w:val="both"/>
      </w:pPr>
      <w:r>
        <w:rPr>
          <w:rFonts w:ascii="Times New Roman"/>
          <w:b w:val="false"/>
          <w:i w:val="false"/>
          <w:color w:val="000000"/>
          <w:sz w:val="28"/>
        </w:rPr>
        <w:t>
      18) разрабатывает и утверждает правила и условия проведения научно-реставрационных работ на памятниках истории и культуры;</w:t>
      </w:r>
    </w:p>
    <w:bookmarkEnd w:id="84"/>
    <w:bookmarkStart w:name="z94" w:id="85"/>
    <w:p>
      <w:pPr>
        <w:spacing w:after="0"/>
        <w:ind w:left="0"/>
        <w:jc w:val="both"/>
      </w:pPr>
      <w:r>
        <w:rPr>
          <w:rFonts w:ascii="Times New Roman"/>
          <w:b w:val="false"/>
          <w:i w:val="false"/>
          <w:color w:val="000000"/>
          <w:sz w:val="28"/>
        </w:rPr>
        <w:t>
      19) разрабатывает и утверждает правила и условия осуществления археологических работ;</w:t>
      </w:r>
    </w:p>
    <w:bookmarkEnd w:id="85"/>
    <w:bookmarkStart w:name="z95" w:id="86"/>
    <w:p>
      <w:pPr>
        <w:spacing w:after="0"/>
        <w:ind w:left="0"/>
        <w:jc w:val="both"/>
      </w:pPr>
      <w:r>
        <w:rPr>
          <w:rFonts w:ascii="Times New Roman"/>
          <w:b w:val="false"/>
          <w:i w:val="false"/>
          <w:color w:val="000000"/>
          <w:sz w:val="28"/>
        </w:rPr>
        <w:t>
      20) разрабатывает и утверждает правила установления сооружений монументального искусства;</w:t>
      </w:r>
    </w:p>
    <w:bookmarkEnd w:id="86"/>
    <w:bookmarkStart w:name="z96" w:id="87"/>
    <w:p>
      <w:pPr>
        <w:spacing w:after="0"/>
        <w:ind w:left="0"/>
        <w:jc w:val="both"/>
      </w:pPr>
      <w:r>
        <w:rPr>
          <w:rFonts w:ascii="Times New Roman"/>
          <w:b w:val="false"/>
          <w:i w:val="false"/>
          <w:color w:val="000000"/>
          <w:sz w:val="28"/>
        </w:rPr>
        <w:t>
      21) разрабатывает и утверждает правила установления мемориальных досок;</w:t>
      </w:r>
    </w:p>
    <w:bookmarkEnd w:id="87"/>
    <w:bookmarkStart w:name="z97" w:id="88"/>
    <w:p>
      <w:pPr>
        <w:spacing w:after="0"/>
        <w:ind w:left="0"/>
        <w:jc w:val="both"/>
      </w:pPr>
      <w:r>
        <w:rPr>
          <w:rFonts w:ascii="Times New Roman"/>
          <w:b w:val="false"/>
          <w:i w:val="false"/>
          <w:color w:val="000000"/>
          <w:sz w:val="28"/>
        </w:rPr>
        <w:t>
      22) разрабатывает и утверждает нормативы расценок выполнения научно-реставрационных работ на памятниках истории и культуры;</w:t>
      </w:r>
    </w:p>
    <w:bookmarkEnd w:id="88"/>
    <w:bookmarkStart w:name="z98" w:id="89"/>
    <w:p>
      <w:pPr>
        <w:spacing w:after="0"/>
        <w:ind w:left="0"/>
        <w:jc w:val="both"/>
      </w:pPr>
      <w:r>
        <w:rPr>
          <w:rFonts w:ascii="Times New Roman"/>
          <w:b w:val="false"/>
          <w:i w:val="false"/>
          <w:color w:val="000000"/>
          <w:sz w:val="28"/>
        </w:rPr>
        <w:t>
      23) разрабатывает и утверждает квалификационные требования и условия, предъявляемые при лицензировании деятельности по осуществлению научно-реставрационных работ на памятниках истории и культуры, деятельности по осуществлению археологических работ;</w:t>
      </w:r>
    </w:p>
    <w:bookmarkEnd w:id="89"/>
    <w:bookmarkStart w:name="z321" w:id="90"/>
    <w:p>
      <w:pPr>
        <w:spacing w:after="0"/>
        <w:ind w:left="0"/>
        <w:jc w:val="both"/>
      </w:pPr>
      <w:r>
        <w:rPr>
          <w:rFonts w:ascii="Times New Roman"/>
          <w:b w:val="false"/>
          <w:i w:val="false"/>
          <w:color w:val="000000"/>
          <w:sz w:val="28"/>
        </w:rPr>
        <w:t>
      23-1) разрабатывает и утверждает правила деятельности организаций по охране и использованию объектов историко-культурного наследия;</w:t>
      </w:r>
    </w:p>
    <w:bookmarkEnd w:id="90"/>
    <w:bookmarkStart w:name="z300"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разрабатывает и утверждает правила охраны и использования памятников истории и культуры;</w:t>
      </w:r>
    </w:p>
    <w:bookmarkEnd w:id="91"/>
    <w:bookmarkStart w:name="z301" w:id="92"/>
    <w:p>
      <w:pPr>
        <w:spacing w:after="0"/>
        <w:ind w:left="0"/>
        <w:jc w:val="both"/>
      </w:pPr>
      <w:r>
        <w:rPr>
          <w:rFonts w:ascii="Times New Roman"/>
          <w:b w:val="false"/>
          <w:i w:val="false"/>
          <w:color w:val="000000"/>
          <w:sz w:val="28"/>
        </w:rPr>
        <w:t>
      24-1) разрабатывает и утверждает нормативные правовые акты в сфере охраны и использования объектов историко-культурного наследия в соответствии с целями, задачами настоящего Закона и законодательством Республики Казахстан;</w:t>
      </w:r>
    </w:p>
    <w:bookmarkEnd w:id="92"/>
    <w:bookmarkStart w:name="z100" w:id="93"/>
    <w:p>
      <w:pPr>
        <w:spacing w:after="0"/>
        <w:ind w:left="0"/>
        <w:jc w:val="both"/>
      </w:pPr>
      <w:r>
        <w:rPr>
          <w:rFonts w:ascii="Times New Roman"/>
          <w:b w:val="false"/>
          <w:i w:val="false"/>
          <w:color w:val="000000"/>
          <w:sz w:val="28"/>
        </w:rPr>
        <w:t>
      25)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Компетенция местных исполнительных органов областей, городов республиканского значения, столицы, районов (городов областного значения)  </w:t>
      </w:r>
    </w:p>
    <w:bookmarkStart w:name="z102" w:id="94"/>
    <w:p>
      <w:pPr>
        <w:spacing w:after="0"/>
        <w:ind w:left="0"/>
        <w:jc w:val="both"/>
      </w:pPr>
      <w:r>
        <w:rPr>
          <w:rFonts w:ascii="Times New Roman"/>
          <w:b w:val="false"/>
          <w:i w:val="false"/>
          <w:color w:val="000000"/>
          <w:sz w:val="28"/>
        </w:rPr>
        <w:t>
      1. Местные исполнительные органы областей, городов республиканского значения, столицы:</w:t>
      </w:r>
    </w:p>
    <w:bookmarkEnd w:id="94"/>
    <w:bookmarkStart w:name="z103" w:id="95"/>
    <w:p>
      <w:pPr>
        <w:spacing w:after="0"/>
        <w:ind w:left="0"/>
        <w:jc w:val="both"/>
      </w:pPr>
      <w:r>
        <w:rPr>
          <w:rFonts w:ascii="Times New Roman"/>
          <w:b w:val="false"/>
          <w:i w:val="false"/>
          <w:color w:val="000000"/>
          <w:sz w:val="28"/>
        </w:rPr>
        <w:t>
      1) обеспечивают выявление, учет, сохранение, изучение, использование и мониторинг состояния объектов историко-культурного наследия, за исключением объектов истоpико-культуpного наследия, находящихся на территории города областного значения с особым статусом, в соответствии с Законом Республики Казахстан;</w:t>
      </w:r>
    </w:p>
    <w:bookmarkEnd w:id="95"/>
    <w:bookmarkStart w:name="z104" w:id="96"/>
    <w:p>
      <w:pPr>
        <w:spacing w:after="0"/>
        <w:ind w:left="0"/>
        <w:jc w:val="both"/>
      </w:pPr>
      <w:r>
        <w:rPr>
          <w:rFonts w:ascii="Times New Roman"/>
          <w:b w:val="false"/>
          <w:i w:val="false"/>
          <w:color w:val="000000"/>
          <w:sz w:val="28"/>
        </w:rPr>
        <w:t xml:space="preserve">
      2) обеспечивают проведение научно-реставрационных работ на памятниках истории и культуры; </w:t>
      </w:r>
    </w:p>
    <w:bookmarkEnd w:id="96"/>
    <w:bookmarkStart w:name="z105" w:id="97"/>
    <w:p>
      <w:pPr>
        <w:spacing w:after="0"/>
        <w:ind w:left="0"/>
        <w:jc w:val="both"/>
      </w:pPr>
      <w:r>
        <w:rPr>
          <w:rFonts w:ascii="Times New Roman"/>
          <w:b w:val="false"/>
          <w:i w:val="false"/>
          <w:color w:val="000000"/>
          <w:sz w:val="28"/>
        </w:rPr>
        <w:t xml:space="preserve">
      3) предусматривают мероприятия по организации учета, сохранения, изучения, научно-реставрационных работ на памятниках истории и культуры местного значения и археологических работ в планах экономического и социального развития соответствующих территорий, за исключением памятников истории и культуры местного значения, находящихся на территории города областного значения с особым статусом, в соответствии с Законом Республики Казахстан; </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98"/>
    <w:p>
      <w:pPr>
        <w:spacing w:after="0"/>
        <w:ind w:left="0"/>
        <w:jc w:val="both"/>
      </w:pPr>
      <w:r>
        <w:rPr>
          <w:rFonts w:ascii="Times New Roman"/>
          <w:b w:val="false"/>
          <w:i w:val="false"/>
          <w:color w:val="000000"/>
          <w:sz w:val="28"/>
        </w:rPr>
        <w:t>
      5) по согласованию с уполномоченным органом при разработке и утверждении градостроительных проектов обеспечивают выполнение мероприятий по выявлению, изучению, сохранению памятников истории и культуры всех категорий, составление историко-архитектурных опорных планов и карт-схем соответствующей местности, за исключением выполнения мероприятий, составления историко-архитектурных опорных планов и карт-схем города областного значения с особым статусом, в соответствии с Законом Республики Казахстан;</w:t>
      </w:r>
    </w:p>
    <w:bookmarkEnd w:id="98"/>
    <w:bookmarkStart w:name="z108" w:id="99"/>
    <w:p>
      <w:pPr>
        <w:spacing w:after="0"/>
        <w:ind w:left="0"/>
        <w:jc w:val="both"/>
      </w:pPr>
      <w:r>
        <w:rPr>
          <w:rFonts w:ascii="Times New Roman"/>
          <w:b w:val="false"/>
          <w:i w:val="false"/>
          <w:color w:val="000000"/>
          <w:sz w:val="28"/>
        </w:rPr>
        <w:t>
      6) ведут работу по внесению в генеральные планы соответствующих населенных пунктов историко-архитектурных опорных планов, за исключением плана города областного значения с особым статусом, в соответствии с Законом Республики Казахстан;</w:t>
      </w:r>
    </w:p>
    <w:bookmarkEnd w:id="99"/>
    <w:bookmarkStart w:name="z109" w:id="100"/>
    <w:p>
      <w:pPr>
        <w:spacing w:after="0"/>
        <w:ind w:left="0"/>
        <w:jc w:val="both"/>
      </w:pPr>
      <w:r>
        <w:rPr>
          <w:rFonts w:ascii="Times New Roman"/>
          <w:b w:val="false"/>
          <w:i w:val="false"/>
          <w:color w:val="000000"/>
          <w:sz w:val="28"/>
        </w:rPr>
        <w:t xml:space="preserve">
      7) оформляют и выдают охранные обязательства, контролируют их выполнение собственниками и пользователями памятников истории и культуры; </w:t>
      </w:r>
    </w:p>
    <w:bookmarkEnd w:id="100"/>
    <w:bookmarkStart w:name="z110" w:id="101"/>
    <w:p>
      <w:pPr>
        <w:spacing w:after="0"/>
        <w:ind w:left="0"/>
        <w:jc w:val="both"/>
      </w:pPr>
      <w:r>
        <w:rPr>
          <w:rFonts w:ascii="Times New Roman"/>
          <w:b w:val="false"/>
          <w:i w:val="false"/>
          <w:color w:val="000000"/>
          <w:sz w:val="28"/>
        </w:rPr>
        <w:t xml:space="preserve">
      8) создают комиссии по охране памятников истории и культуры; </w:t>
      </w:r>
    </w:p>
    <w:bookmarkEnd w:id="101"/>
    <w:bookmarkStart w:name="z111" w:id="102"/>
    <w:p>
      <w:pPr>
        <w:spacing w:after="0"/>
        <w:ind w:left="0"/>
        <w:jc w:val="both"/>
      </w:pPr>
      <w:r>
        <w:rPr>
          <w:rFonts w:ascii="Times New Roman"/>
          <w:b w:val="false"/>
          <w:i w:val="false"/>
          <w:color w:val="000000"/>
          <w:sz w:val="28"/>
        </w:rPr>
        <w:t>
      9) ведут работу по установлению сооружений монументального искусства;</w:t>
      </w:r>
    </w:p>
    <w:bookmarkEnd w:id="102"/>
    <w:bookmarkStart w:name="z112" w:id="103"/>
    <w:p>
      <w:pPr>
        <w:spacing w:after="0"/>
        <w:ind w:left="0"/>
        <w:jc w:val="both"/>
      </w:pPr>
      <w:r>
        <w:rPr>
          <w:rFonts w:ascii="Times New Roman"/>
          <w:b w:val="false"/>
          <w:i w:val="false"/>
          <w:color w:val="000000"/>
          <w:sz w:val="28"/>
        </w:rPr>
        <w:t>
      10) ведут работу по установлению мемориальных досок;</w:t>
      </w:r>
    </w:p>
    <w:bookmarkEnd w:id="103"/>
    <w:bookmarkStart w:name="z113" w:id="104"/>
    <w:p>
      <w:pPr>
        <w:spacing w:after="0"/>
        <w:ind w:left="0"/>
        <w:jc w:val="both"/>
      </w:pPr>
      <w:r>
        <w:rPr>
          <w:rFonts w:ascii="Times New Roman"/>
          <w:b w:val="false"/>
          <w:i w:val="false"/>
          <w:color w:val="000000"/>
          <w:sz w:val="28"/>
        </w:rPr>
        <w:t>
      11) рассматривают и согласовывают научно-проектную документацию научно-реставрационных работ, планируемых на памятниках истории и культуры местного значения, за исключением научно-проектной документации научно-реставрационных работ, планируемых на памятниках истории и культуры местного значения, находящихся на территории города областного значения с особым статусом, в соответствии с Законом Республики Казахстан;</w:t>
      </w:r>
    </w:p>
    <w:bookmarkEnd w:id="104"/>
    <w:bookmarkStart w:name="z114" w:id="105"/>
    <w:p>
      <w:pPr>
        <w:spacing w:after="0"/>
        <w:ind w:left="0"/>
        <w:jc w:val="both"/>
      </w:pPr>
      <w:r>
        <w:rPr>
          <w:rFonts w:ascii="Times New Roman"/>
          <w:b w:val="false"/>
          <w:i w:val="false"/>
          <w:color w:val="000000"/>
          <w:sz w:val="28"/>
        </w:rPr>
        <w:t>
      12) по согласованию с уполномоченным органом признают объекты историко-культурного наследия памятниками истории и культуры местного значения и включают их в Государственный список памятников истории и культуры местного значения на основании заключения историко-культурной экспертизы;</w:t>
      </w:r>
    </w:p>
    <w:bookmarkEnd w:id="105"/>
    <w:bookmarkStart w:name="z115" w:id="106"/>
    <w:p>
      <w:pPr>
        <w:spacing w:after="0"/>
        <w:ind w:left="0"/>
        <w:jc w:val="both"/>
      </w:pPr>
      <w:r>
        <w:rPr>
          <w:rFonts w:ascii="Times New Roman"/>
          <w:b w:val="false"/>
          <w:i w:val="false"/>
          <w:color w:val="000000"/>
          <w:sz w:val="28"/>
        </w:rPr>
        <w:t xml:space="preserve">
      13) лишают памятник истории и культуры местного значения его статуса и исключают его из Государственного списка памятников истории и культуры местного значения на основании заключения историко-культурной экспертизы по согласованию с уполномоченным органом; </w:t>
      </w:r>
    </w:p>
    <w:bookmarkEnd w:id="106"/>
    <w:bookmarkStart w:name="z116" w:id="107"/>
    <w:p>
      <w:pPr>
        <w:spacing w:after="0"/>
        <w:ind w:left="0"/>
        <w:jc w:val="both"/>
      </w:pPr>
      <w:r>
        <w:rPr>
          <w:rFonts w:ascii="Times New Roman"/>
          <w:b w:val="false"/>
          <w:i w:val="false"/>
          <w:color w:val="000000"/>
          <w:sz w:val="28"/>
        </w:rPr>
        <w:t>
      14)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07"/>
    <w:bookmarkStart w:name="z117" w:id="108"/>
    <w:p>
      <w:pPr>
        <w:spacing w:after="0"/>
        <w:ind w:left="0"/>
        <w:jc w:val="both"/>
      </w:pPr>
      <w:r>
        <w:rPr>
          <w:rFonts w:ascii="Times New Roman"/>
          <w:b w:val="false"/>
          <w:i w:val="false"/>
          <w:color w:val="000000"/>
          <w:sz w:val="28"/>
        </w:rPr>
        <w:t xml:space="preserve">
      2. Местные исполнительные органы районов (городов областного значения) на своей территории: </w:t>
      </w:r>
    </w:p>
    <w:bookmarkEnd w:id="108"/>
    <w:bookmarkStart w:name="z118" w:id="109"/>
    <w:p>
      <w:pPr>
        <w:spacing w:after="0"/>
        <w:ind w:left="0"/>
        <w:jc w:val="both"/>
      </w:pPr>
      <w:r>
        <w:rPr>
          <w:rFonts w:ascii="Times New Roman"/>
          <w:b w:val="false"/>
          <w:i w:val="false"/>
          <w:color w:val="000000"/>
          <w:sz w:val="28"/>
        </w:rPr>
        <w:t>
      1) привлекают общественность к проведению мероприятий по сохранению и популяризации памятников истории и культуры;</w:t>
      </w:r>
    </w:p>
    <w:bookmarkEnd w:id="109"/>
    <w:bookmarkStart w:name="z119" w:id="110"/>
    <w:p>
      <w:pPr>
        <w:spacing w:after="0"/>
        <w:ind w:left="0"/>
        <w:jc w:val="both"/>
      </w:pPr>
      <w:r>
        <w:rPr>
          <w:rFonts w:ascii="Times New Roman"/>
          <w:b w:val="false"/>
          <w:i w:val="false"/>
          <w:color w:val="000000"/>
          <w:sz w:val="28"/>
        </w:rPr>
        <w:t>
      2) информируют местные исполнительные органы областей, городов республиканского значения, столицы или уполномоченный орган в пределах их компетенции об устранении порчи, угрозы разрушения памятников истории и культуры;</w:t>
      </w:r>
    </w:p>
    <w:bookmarkEnd w:id="110"/>
    <w:bookmarkStart w:name="z120" w:id="111"/>
    <w:p>
      <w:pPr>
        <w:spacing w:after="0"/>
        <w:ind w:left="0"/>
        <w:jc w:val="both"/>
      </w:pPr>
      <w:r>
        <w:rPr>
          <w:rFonts w:ascii="Times New Roman"/>
          <w:b w:val="false"/>
          <w:i w:val="false"/>
          <w:color w:val="000000"/>
          <w:sz w:val="28"/>
        </w:rPr>
        <w:t>
      3) вносят предложения о включении объектов историко-культурного наследия в Государственный список памятников истории и культуры местного значения;</w:t>
      </w:r>
    </w:p>
    <w:bookmarkEnd w:id="111"/>
    <w:bookmarkStart w:name="z121" w:id="112"/>
    <w:p>
      <w:pPr>
        <w:spacing w:after="0"/>
        <w:ind w:left="0"/>
        <w:jc w:val="both"/>
      </w:pPr>
      <w:r>
        <w:rPr>
          <w:rFonts w:ascii="Times New Roman"/>
          <w:b w:val="false"/>
          <w:i w:val="false"/>
          <w:color w:val="000000"/>
          <w:sz w:val="28"/>
        </w:rPr>
        <w:t>
      4)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03.03.2025 </w:t>
      </w:r>
      <w:r>
        <w:rPr>
          <w:rFonts w:ascii="Times New Roman"/>
          <w:b w:val="false"/>
          <w:i w:val="false"/>
          <w:color w:val="000000"/>
          <w:sz w:val="28"/>
        </w:rPr>
        <w:t>№ 166-VIII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Лицензирование деятельности в сфере охраны и использования объектов историко-культурного наследия</w:t>
      </w:r>
    </w:p>
    <w:bookmarkStart w:name="z322" w:id="113"/>
    <w:p>
      <w:pPr>
        <w:spacing w:after="0"/>
        <w:ind w:left="0"/>
        <w:jc w:val="both"/>
      </w:pPr>
      <w:r>
        <w:rPr>
          <w:rFonts w:ascii="Times New Roman"/>
          <w:b w:val="false"/>
          <w:i w:val="false"/>
          <w:color w:val="000000"/>
          <w:sz w:val="28"/>
        </w:rPr>
        <w:t>
      1. Деятельность в сфере охраны и использования объектов историко-культурного наследия подлежит лицензированию в соответствии с настоящим Законом и законодательством Республики Казахстан о разрешениях и уведомлениях.</w:t>
      </w:r>
    </w:p>
    <w:bookmarkEnd w:id="113"/>
    <w:bookmarkStart w:name="z323" w:id="114"/>
    <w:p>
      <w:pPr>
        <w:spacing w:after="0"/>
        <w:ind w:left="0"/>
        <w:jc w:val="both"/>
      </w:pPr>
      <w:r>
        <w:rPr>
          <w:rFonts w:ascii="Times New Roman"/>
          <w:b w:val="false"/>
          <w:i w:val="false"/>
          <w:color w:val="000000"/>
          <w:sz w:val="28"/>
        </w:rPr>
        <w:t>
      2. Заявители, подавшие заявление на получение лицензии на деятельность по осуществлению научно-реставрационных работ на памятниках истории и культуры, и лицензиаты, осуществляющие данный вид деятельности, должны иметь в своем составе не менее одного специалиста-реставратора со cредним техническим и профессиональным образованием со стажем работы не менее пяти лет или научного работника по соответствующей специальности со стажем работы не менее пяти лет и ученой степенью в данной области или степенями магистра, доктора по профилю, доктора философии (PhD).</w:t>
      </w:r>
    </w:p>
    <w:bookmarkEnd w:id="114"/>
    <w:bookmarkStart w:name="z324" w:id="115"/>
    <w:p>
      <w:pPr>
        <w:spacing w:after="0"/>
        <w:ind w:left="0"/>
        <w:jc w:val="both"/>
      </w:pPr>
      <w:r>
        <w:rPr>
          <w:rFonts w:ascii="Times New Roman"/>
          <w:b w:val="false"/>
          <w:i w:val="false"/>
          <w:color w:val="000000"/>
          <w:sz w:val="28"/>
        </w:rPr>
        <w:t>
      Заявители, подавшие заявление на получение лицензии на деятельность по осуществлению археологических работ, и лицензиаты, осуществляющие данный вид деятельности, должны иметь в своем составе не менее одного научного работника с высшим образованием по соответствующей специальности со стажем работы не менее пяти лет и ученой степенью в данной области или степенями доктора по профилю, доктора философии (PhD).</w:t>
      </w:r>
    </w:p>
    <w:bookmarkEnd w:id="115"/>
    <w:bookmarkStart w:name="z325" w:id="116"/>
    <w:p>
      <w:pPr>
        <w:spacing w:after="0"/>
        <w:ind w:left="0"/>
        <w:jc w:val="both"/>
      </w:pPr>
      <w:r>
        <w:rPr>
          <w:rFonts w:ascii="Times New Roman"/>
          <w:b w:val="false"/>
          <w:i w:val="false"/>
          <w:color w:val="000000"/>
          <w:sz w:val="28"/>
        </w:rPr>
        <w:t>
      Научный работник или специалист-реставратор, работающий в организации, имеющей лицензии на деятельность по осуществлению научно-реставрационных работ на памятниках истории и культуры и (или) на деятельность по осуществлению археологических работ, не может быть заявлен другой организацией в процессе подачи заявления для получения лицензий на указанные виды деятельности.</w:t>
      </w:r>
    </w:p>
    <w:bookmarkEnd w:id="116"/>
    <w:bookmarkStart w:name="z326" w:id="117"/>
    <w:p>
      <w:pPr>
        <w:spacing w:after="0"/>
        <w:ind w:left="0"/>
        <w:jc w:val="both"/>
      </w:pPr>
      <w:r>
        <w:rPr>
          <w:rFonts w:ascii="Times New Roman"/>
          <w:b w:val="false"/>
          <w:i w:val="false"/>
          <w:color w:val="000000"/>
          <w:sz w:val="28"/>
        </w:rPr>
        <w:t>
      3. Лицензирование деятельности в сфере охраны и использования объектов историко-культурного наследия осуществляется уполномоченным органом.</w:t>
      </w:r>
    </w:p>
    <w:bookmarkEnd w:id="117"/>
    <w:bookmarkStart w:name="z327" w:id="118"/>
    <w:p>
      <w:pPr>
        <w:spacing w:after="0"/>
        <w:ind w:left="0"/>
        <w:jc w:val="both"/>
      </w:pPr>
      <w:r>
        <w:rPr>
          <w:rFonts w:ascii="Times New Roman"/>
          <w:b w:val="false"/>
          <w:i w:val="false"/>
          <w:color w:val="000000"/>
          <w:sz w:val="28"/>
        </w:rPr>
        <w:t>
      4. Лицензиар приостанавливает действие лицензий на деятельность по осуществлению научно-реставрационных работ на памятниках истории и культуры и (или) на деятельность по осуществлению археологических работ в случае несоблюдения требований законодательства Республики Казахстан об охране и использовании объектов историко-культурного наследия на срок до шести месяцев в порядке, предусмотренном законами Республики Казахстан.</w:t>
      </w:r>
    </w:p>
    <w:bookmarkEnd w:id="118"/>
    <w:bookmarkStart w:name="z328" w:id="119"/>
    <w:p>
      <w:pPr>
        <w:spacing w:after="0"/>
        <w:ind w:left="0"/>
        <w:jc w:val="both"/>
      </w:pPr>
      <w:r>
        <w:rPr>
          <w:rFonts w:ascii="Times New Roman"/>
          <w:b w:val="false"/>
          <w:i w:val="false"/>
          <w:color w:val="000000"/>
          <w:sz w:val="28"/>
        </w:rPr>
        <w:t>
      5. Лицензиар лишает лицензий на деятельность по осуществлению научно-реставрационных работ на памятниках истории и культуры и (или) на деятельность по осуществлению археологических работ в случае полной или частичной физической утраты объекта историко-культурного наследия или памятника истории и культуры по вине лицензиата, наступившей в результате несоблюдения требований законодательства Республики Казахстан об охране и использовании объектов историко-культурного наследия.</w:t>
      </w:r>
    </w:p>
    <w:bookmarkEnd w:id="119"/>
    <w:bookmarkStart w:name="z329" w:id="120"/>
    <w:p>
      <w:pPr>
        <w:spacing w:after="0"/>
        <w:ind w:left="0"/>
        <w:jc w:val="both"/>
      </w:pPr>
      <w:r>
        <w:rPr>
          <w:rFonts w:ascii="Times New Roman"/>
          <w:b w:val="false"/>
          <w:i w:val="false"/>
          <w:color w:val="000000"/>
          <w:sz w:val="28"/>
        </w:rPr>
        <w:t>
      6. Лицензии на деятельность по осуществлению научно-реставрационных работ на памятниках истории и культуры и на деятельность по осуществлению археологических работ выдаются со сроком действия пять лет.</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 в редакции Закона РК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Государственный контроль в сфере охраны и использования объектов историко-культурного наследия </w:t>
      </w:r>
    </w:p>
    <w:bookmarkStart w:name="z129" w:id="121"/>
    <w:p>
      <w:pPr>
        <w:spacing w:after="0"/>
        <w:ind w:left="0"/>
        <w:jc w:val="both"/>
      </w:pPr>
      <w:r>
        <w:rPr>
          <w:rFonts w:ascii="Times New Roman"/>
          <w:b w:val="false"/>
          <w:i w:val="false"/>
          <w:color w:val="000000"/>
          <w:sz w:val="28"/>
        </w:rPr>
        <w:t xml:space="preserve">
      1. Целью государственного контроля в сфере охраны и использования объектов историко-культурного наследия является обеспечение соблюдения физическими и юридическими лицами законодательства Республики Казахстан об охране и использовании объектов историко-культурного наследия. </w:t>
      </w:r>
    </w:p>
    <w:bookmarkEnd w:id="121"/>
    <w:bookmarkStart w:name="z130" w:id="122"/>
    <w:p>
      <w:pPr>
        <w:spacing w:after="0"/>
        <w:ind w:left="0"/>
        <w:jc w:val="both"/>
      </w:pPr>
      <w:r>
        <w:rPr>
          <w:rFonts w:ascii="Times New Roman"/>
          <w:b w:val="false"/>
          <w:i w:val="false"/>
          <w:color w:val="000000"/>
          <w:sz w:val="28"/>
        </w:rPr>
        <w:t>
      Государственный контроль в сфере охраны и использования объектов историко-культурного наследия осуществляется уполномоченным органом и местными исполнительными органами областей, городов республиканского значения, столицы, города областного значения с особым статусом в соответствии с Законом Республики Казахстан.</w:t>
      </w:r>
    </w:p>
    <w:bookmarkEnd w:id="122"/>
    <w:bookmarkStart w:name="z131" w:id="123"/>
    <w:p>
      <w:pPr>
        <w:spacing w:after="0"/>
        <w:ind w:left="0"/>
        <w:jc w:val="both"/>
      </w:pPr>
      <w:r>
        <w:rPr>
          <w:rFonts w:ascii="Times New Roman"/>
          <w:b w:val="false"/>
          <w:i w:val="false"/>
          <w:color w:val="000000"/>
          <w:sz w:val="28"/>
        </w:rPr>
        <w:t xml:space="preserve">
      2. Государственный контроль в сфере охраны и использования объектов историко-культурного наследия, осуществляемый уполномоченным органом, включает в себя контроль за: </w:t>
      </w:r>
    </w:p>
    <w:bookmarkEnd w:id="123"/>
    <w:bookmarkStart w:name="z132" w:id="124"/>
    <w:p>
      <w:pPr>
        <w:spacing w:after="0"/>
        <w:ind w:left="0"/>
        <w:jc w:val="both"/>
      </w:pPr>
      <w:r>
        <w:rPr>
          <w:rFonts w:ascii="Times New Roman"/>
          <w:b w:val="false"/>
          <w:i w:val="false"/>
          <w:color w:val="000000"/>
          <w:sz w:val="28"/>
        </w:rPr>
        <w:t xml:space="preserve">
      1) использованием и порядком содержания памятников истории и культуры международного и республиканского значения; </w:t>
      </w:r>
    </w:p>
    <w:bookmarkEnd w:id="124"/>
    <w:bookmarkStart w:name="z133" w:id="125"/>
    <w:p>
      <w:pPr>
        <w:spacing w:after="0"/>
        <w:ind w:left="0"/>
        <w:jc w:val="both"/>
      </w:pPr>
      <w:r>
        <w:rPr>
          <w:rFonts w:ascii="Times New Roman"/>
          <w:b w:val="false"/>
          <w:i w:val="false"/>
          <w:color w:val="000000"/>
          <w:sz w:val="28"/>
        </w:rPr>
        <w:t>
      2) установлением сооружений монументального искусства;</w:t>
      </w:r>
    </w:p>
    <w:bookmarkEnd w:id="125"/>
    <w:bookmarkStart w:name="z134" w:id="126"/>
    <w:p>
      <w:pPr>
        <w:spacing w:after="0"/>
        <w:ind w:left="0"/>
        <w:jc w:val="both"/>
      </w:pPr>
      <w:r>
        <w:rPr>
          <w:rFonts w:ascii="Times New Roman"/>
          <w:b w:val="false"/>
          <w:i w:val="false"/>
          <w:color w:val="000000"/>
          <w:sz w:val="28"/>
        </w:rPr>
        <w:t xml:space="preserve">
      3) проведением археологических и научно-реставрационных работ на памятниках истории и культуры международного и республиканского значения. </w:t>
      </w:r>
    </w:p>
    <w:bookmarkEnd w:id="126"/>
    <w:bookmarkStart w:name="z135" w:id="127"/>
    <w:p>
      <w:pPr>
        <w:spacing w:after="0"/>
        <w:ind w:left="0"/>
        <w:jc w:val="both"/>
      </w:pPr>
      <w:r>
        <w:rPr>
          <w:rFonts w:ascii="Times New Roman"/>
          <w:b w:val="false"/>
          <w:i w:val="false"/>
          <w:color w:val="000000"/>
          <w:sz w:val="28"/>
        </w:rPr>
        <w:t xml:space="preserve">
      3. Государственный контроль в сфере охраны и использования объектов историко-культурного наследия, осуществляемый местными исполнительными органами областей, городов республиканского значения, столицы, города областного значения с особым статусом, в соответствии с Законом Республики Казахстан, включает в себя контроль за: </w:t>
      </w:r>
    </w:p>
    <w:bookmarkEnd w:id="127"/>
    <w:bookmarkStart w:name="z136" w:id="128"/>
    <w:p>
      <w:pPr>
        <w:spacing w:after="0"/>
        <w:ind w:left="0"/>
        <w:jc w:val="both"/>
      </w:pPr>
      <w:r>
        <w:rPr>
          <w:rFonts w:ascii="Times New Roman"/>
          <w:b w:val="false"/>
          <w:i w:val="false"/>
          <w:color w:val="000000"/>
          <w:sz w:val="28"/>
        </w:rPr>
        <w:t xml:space="preserve">
      1) использованием и порядком содержания памятников истории и культуры местного значения; </w:t>
      </w:r>
    </w:p>
    <w:bookmarkEnd w:id="128"/>
    <w:bookmarkStart w:name="z137" w:id="129"/>
    <w:p>
      <w:pPr>
        <w:spacing w:after="0"/>
        <w:ind w:left="0"/>
        <w:jc w:val="both"/>
      </w:pPr>
      <w:r>
        <w:rPr>
          <w:rFonts w:ascii="Times New Roman"/>
          <w:b w:val="false"/>
          <w:i w:val="false"/>
          <w:color w:val="000000"/>
          <w:sz w:val="28"/>
        </w:rPr>
        <w:t xml:space="preserve">
      2) проведением научно-реставрационных работ на памятниках истории и культуры местного значения и археологических работ, за исключением работ на памятниках истории и культуры международного и республиканского значения.  </w:t>
      </w:r>
    </w:p>
    <w:bookmarkEnd w:id="129"/>
    <w:bookmarkStart w:name="z138" w:id="130"/>
    <w:p>
      <w:pPr>
        <w:spacing w:after="0"/>
        <w:ind w:left="0"/>
        <w:jc w:val="both"/>
      </w:pPr>
      <w:r>
        <w:rPr>
          <w:rFonts w:ascii="Times New Roman"/>
          <w:b w:val="false"/>
          <w:i w:val="false"/>
          <w:color w:val="000000"/>
          <w:sz w:val="28"/>
        </w:rPr>
        <w:t xml:space="preserve">
      4. Государственный контроль в сфере охраны и использования объектов историко-культурного наследия осуществляется в форме проверок и профилактического контроля с посещением субъекта (объекта) контроля в соответствии с Предпринимательским кодексом Республики Казахстан.  </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03.03.2025 </w:t>
      </w:r>
      <w:r>
        <w:rPr>
          <w:rFonts w:ascii="Times New Roman"/>
          <w:b w:val="false"/>
          <w:i w:val="false"/>
          <w:color w:val="000000"/>
          <w:sz w:val="28"/>
        </w:rPr>
        <w:t>№ 166-VIII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Субъекты права собственности</w:t>
      </w:r>
    </w:p>
    <w:bookmarkStart w:name="z140" w:id="131"/>
    <w:p>
      <w:pPr>
        <w:spacing w:after="0"/>
        <w:ind w:left="0"/>
        <w:jc w:val="both"/>
      </w:pPr>
      <w:r>
        <w:rPr>
          <w:rFonts w:ascii="Times New Roman"/>
          <w:b w:val="false"/>
          <w:i w:val="false"/>
          <w:color w:val="000000"/>
          <w:sz w:val="28"/>
        </w:rPr>
        <w:t>
      Субъектами права собственности на объекты историко-культурного наследия являются Республика Казахстан, физические и юридические лица.</w:t>
      </w:r>
    </w:p>
    <w:bookmarkEnd w:id="131"/>
    <w:p>
      <w:pPr>
        <w:spacing w:after="0"/>
        <w:ind w:left="0"/>
        <w:jc w:val="both"/>
      </w:pPr>
      <w:r>
        <w:rPr>
          <w:rFonts w:ascii="Times New Roman"/>
          <w:b/>
          <w:i w:val="false"/>
          <w:color w:val="000000"/>
          <w:sz w:val="28"/>
        </w:rPr>
        <w:t>Статья 15. Государственная собственность на памятники истории и культуры</w:t>
      </w:r>
    </w:p>
    <w:bookmarkStart w:name="z142" w:id="132"/>
    <w:p>
      <w:pPr>
        <w:spacing w:after="0"/>
        <w:ind w:left="0"/>
        <w:jc w:val="both"/>
      </w:pPr>
      <w:r>
        <w:rPr>
          <w:rFonts w:ascii="Times New Roman"/>
          <w:b w:val="false"/>
          <w:i w:val="false"/>
          <w:color w:val="000000"/>
          <w:sz w:val="28"/>
        </w:rPr>
        <w:t>
      Памятники истории и культуры, находящиеся на территории Республики Казахстан и не принадлежащие другим субъектам, являются собственностью Республики Казахстан.</w:t>
      </w:r>
    </w:p>
    <w:bookmarkEnd w:id="132"/>
    <w:bookmarkStart w:name="z143" w:id="133"/>
    <w:p>
      <w:pPr>
        <w:spacing w:after="0"/>
        <w:ind w:left="0"/>
        <w:jc w:val="both"/>
      </w:pPr>
      <w:r>
        <w:rPr>
          <w:rFonts w:ascii="Times New Roman"/>
          <w:b w:val="false"/>
          <w:i w:val="false"/>
          <w:color w:val="000000"/>
          <w:sz w:val="28"/>
        </w:rPr>
        <w:t>
      Республика Казахстан может приобретать права собственности на памятники истории и культуры, составляющие историко-культурное наследие народа Казахстана, имеющие историко-культурную ценность, по договорам с их собственниками.</w:t>
      </w:r>
    </w:p>
    <w:bookmarkEnd w:id="133"/>
    <w:bookmarkStart w:name="z144" w:id="134"/>
    <w:p>
      <w:pPr>
        <w:spacing w:after="0"/>
        <w:ind w:left="0"/>
        <w:jc w:val="both"/>
      </w:pPr>
      <w:r>
        <w:rPr>
          <w:rFonts w:ascii="Times New Roman"/>
          <w:b w:val="false"/>
          <w:i w:val="false"/>
          <w:color w:val="000000"/>
          <w:sz w:val="28"/>
        </w:rPr>
        <w:t>
      От имени Республики Казахстан полномочия собственника на памятники истории и культуры международного и республиканского значения осуществляет уполномоченный орган, а на памятники истории и культуры местного значения – местные исполнительные органы областей, городов республиканского значения, столицы.</w:t>
      </w:r>
    </w:p>
    <w:bookmarkEnd w:id="134"/>
    <w:p>
      <w:pPr>
        <w:spacing w:after="0"/>
        <w:ind w:left="0"/>
        <w:jc w:val="both"/>
      </w:pPr>
      <w:r>
        <w:rPr>
          <w:rFonts w:ascii="Times New Roman"/>
          <w:b/>
          <w:i w:val="false"/>
          <w:color w:val="000000"/>
          <w:sz w:val="28"/>
        </w:rPr>
        <w:t>Статья 16. Права собственника памятника истории и культуры</w:t>
      </w:r>
    </w:p>
    <w:bookmarkStart w:name="z146" w:id="135"/>
    <w:p>
      <w:pPr>
        <w:spacing w:after="0"/>
        <w:ind w:left="0"/>
        <w:jc w:val="both"/>
      </w:pPr>
      <w:r>
        <w:rPr>
          <w:rFonts w:ascii="Times New Roman"/>
          <w:b w:val="false"/>
          <w:i w:val="false"/>
          <w:color w:val="000000"/>
          <w:sz w:val="28"/>
        </w:rPr>
        <w:t xml:space="preserve">
      Собственнику принадлежат права владения, пользования и распоряжения памятниками истории и культуры как объектами собственности, за исключением права их самостоятельного уничтожения. </w:t>
      </w:r>
    </w:p>
    <w:bookmarkEnd w:id="135"/>
    <w:bookmarkStart w:name="z147" w:id="136"/>
    <w:p>
      <w:pPr>
        <w:spacing w:after="0"/>
        <w:ind w:left="0"/>
        <w:jc w:val="both"/>
      </w:pPr>
      <w:r>
        <w:rPr>
          <w:rFonts w:ascii="Times New Roman"/>
          <w:b w:val="false"/>
          <w:i w:val="false"/>
          <w:color w:val="000000"/>
          <w:sz w:val="28"/>
        </w:rPr>
        <w:t xml:space="preserve">
      Собственник памятника истории и культуры вправе требовать неразглашения его содержания или отказывать в доступе для исследований и публичном осмотре на срок до пятидесяти лет, если объект собственности принадлежит ему на правах наследования и по своему происхождению или содержанию связан с личностью завещателя или предками собственника. </w:t>
      </w:r>
    </w:p>
    <w:bookmarkEnd w:id="136"/>
    <w:bookmarkStart w:name="z148" w:id="137"/>
    <w:p>
      <w:pPr>
        <w:spacing w:after="0"/>
        <w:ind w:left="0"/>
        <w:jc w:val="both"/>
      </w:pPr>
      <w:r>
        <w:rPr>
          <w:rFonts w:ascii="Times New Roman"/>
          <w:b w:val="false"/>
          <w:i w:val="false"/>
          <w:color w:val="000000"/>
          <w:sz w:val="28"/>
        </w:rPr>
        <w:t xml:space="preserve">
      Собственник имеет право извлечения прибыли (получения дохода) в результате использования и эксплуатации памятников истории и культуры, ограниченное охранным обязательством. </w:t>
      </w:r>
    </w:p>
    <w:bookmarkEnd w:id="137"/>
    <w:p>
      <w:pPr>
        <w:spacing w:after="0"/>
        <w:ind w:left="0"/>
        <w:jc w:val="both"/>
      </w:pPr>
      <w:r>
        <w:rPr>
          <w:rFonts w:ascii="Times New Roman"/>
          <w:b/>
          <w:i w:val="false"/>
          <w:color w:val="000000"/>
          <w:sz w:val="28"/>
        </w:rPr>
        <w:t xml:space="preserve">Статья 17. Обязанности собственников и пользователей памятников истории и культуры </w:t>
      </w:r>
    </w:p>
    <w:bookmarkStart w:name="z150" w:id="138"/>
    <w:p>
      <w:pPr>
        <w:spacing w:after="0"/>
        <w:ind w:left="0"/>
        <w:jc w:val="both"/>
      </w:pPr>
      <w:r>
        <w:rPr>
          <w:rFonts w:ascii="Times New Roman"/>
          <w:b w:val="false"/>
          <w:i w:val="false"/>
          <w:color w:val="000000"/>
          <w:sz w:val="28"/>
        </w:rPr>
        <w:t xml:space="preserve">
      1. Собственники и пользователи памятников истории и культуры осуществляют деятельность по их сохранению и обязаны соблюдать условия содержания памятника истории и культуры путем:  </w:t>
      </w:r>
    </w:p>
    <w:bookmarkEnd w:id="138"/>
    <w:bookmarkStart w:name="z151" w:id="139"/>
    <w:p>
      <w:pPr>
        <w:spacing w:after="0"/>
        <w:ind w:left="0"/>
        <w:jc w:val="both"/>
      </w:pPr>
      <w:r>
        <w:rPr>
          <w:rFonts w:ascii="Times New Roman"/>
          <w:b w:val="false"/>
          <w:i w:val="false"/>
          <w:color w:val="000000"/>
          <w:sz w:val="28"/>
        </w:rPr>
        <w:t xml:space="preserve">
      1) принятия мер по обеспечению сохранности памятников истории и культуры;   </w:t>
      </w:r>
    </w:p>
    <w:bookmarkEnd w:id="139"/>
    <w:bookmarkStart w:name="z152" w:id="140"/>
    <w:p>
      <w:pPr>
        <w:spacing w:after="0"/>
        <w:ind w:left="0"/>
        <w:jc w:val="both"/>
      </w:pPr>
      <w:r>
        <w:rPr>
          <w:rFonts w:ascii="Times New Roman"/>
          <w:b w:val="false"/>
          <w:i w:val="false"/>
          <w:color w:val="000000"/>
          <w:sz w:val="28"/>
        </w:rPr>
        <w:t xml:space="preserve">
      2) обеспечения доступа к памятнику истории и культуры в научных, образовательных, туристских, информационных и воспитательных целях в порядке и пределах, устанавливаемых договорами с местными исполнительными органами областей, городов республиканского значения, столицы, за исключением случаев, предусмотренных частью второй </w:t>
      </w:r>
      <w:r>
        <w:rPr>
          <w:rFonts w:ascii="Times New Roman"/>
          <w:b w:val="false"/>
          <w:i w:val="false"/>
          <w:color w:val="000000"/>
          <w:sz w:val="28"/>
        </w:rPr>
        <w:t>статьи 16</w:t>
      </w:r>
      <w:r>
        <w:rPr>
          <w:rFonts w:ascii="Times New Roman"/>
          <w:b w:val="false"/>
          <w:i w:val="false"/>
          <w:color w:val="000000"/>
          <w:sz w:val="28"/>
        </w:rPr>
        <w:t xml:space="preserve"> настоящего Закона.    </w:t>
      </w:r>
    </w:p>
    <w:bookmarkEnd w:id="140"/>
    <w:bookmarkStart w:name="z153" w:id="141"/>
    <w:p>
      <w:pPr>
        <w:spacing w:after="0"/>
        <w:ind w:left="0"/>
        <w:jc w:val="both"/>
      </w:pPr>
      <w:r>
        <w:rPr>
          <w:rFonts w:ascii="Times New Roman"/>
          <w:b w:val="false"/>
          <w:i w:val="false"/>
          <w:color w:val="000000"/>
          <w:sz w:val="28"/>
        </w:rPr>
        <w:t xml:space="preserve">
      2. Собственники памятников истории и культуры обязаны уведомлять местные исполнительные органы областей, городов республиканского значения, столицы о предполагаемых или свершившихся изменениях прав собственности.  </w:t>
      </w:r>
    </w:p>
    <w:bookmarkEnd w:id="141"/>
    <w:bookmarkStart w:name="z154" w:id="142"/>
    <w:p>
      <w:pPr>
        <w:spacing w:after="0"/>
        <w:ind w:left="0"/>
        <w:jc w:val="both"/>
      </w:pPr>
      <w:r>
        <w:rPr>
          <w:rFonts w:ascii="Times New Roman"/>
          <w:b w:val="false"/>
          <w:i w:val="false"/>
          <w:color w:val="000000"/>
          <w:sz w:val="28"/>
        </w:rPr>
        <w:t xml:space="preserve">
      3. Условия содержания памятников истории и культуры собственниками и пользователями памятников истории и культуры фиксируются в охранном обязательстве, выдаваемом местными исполнительными органами областей, городов республиканского значения, столицы. </w:t>
      </w:r>
    </w:p>
    <w:bookmarkEnd w:id="142"/>
    <w:p>
      <w:pPr>
        <w:spacing w:after="0"/>
        <w:ind w:left="0"/>
        <w:jc w:val="both"/>
      </w:pPr>
      <w:r>
        <w:rPr>
          <w:rFonts w:ascii="Times New Roman"/>
          <w:b/>
          <w:i w:val="false"/>
          <w:color w:val="000000"/>
          <w:sz w:val="28"/>
        </w:rPr>
        <w:t xml:space="preserve">Статья 18. Изъятие бесхозяйственно содержащихся памятников истории и культуры </w:t>
      </w:r>
    </w:p>
    <w:bookmarkStart w:name="z156" w:id="143"/>
    <w:p>
      <w:pPr>
        <w:spacing w:after="0"/>
        <w:ind w:left="0"/>
        <w:jc w:val="both"/>
      </w:pPr>
      <w:r>
        <w:rPr>
          <w:rFonts w:ascii="Times New Roman"/>
          <w:b w:val="false"/>
          <w:i w:val="false"/>
          <w:color w:val="000000"/>
          <w:sz w:val="28"/>
        </w:rPr>
        <w:t xml:space="preserve">
      Изъятие у собственника бесхозяйственно содержащихся памятников истории и культуры производится в соответствии со </w:t>
      </w:r>
      <w:r>
        <w:rPr>
          <w:rFonts w:ascii="Times New Roman"/>
          <w:b w:val="false"/>
          <w:i w:val="false"/>
          <w:color w:val="000000"/>
          <w:sz w:val="28"/>
        </w:rPr>
        <w:t>статьей 256</w:t>
      </w:r>
      <w:r>
        <w:rPr>
          <w:rFonts w:ascii="Times New Roman"/>
          <w:b w:val="false"/>
          <w:i w:val="false"/>
          <w:color w:val="000000"/>
          <w:sz w:val="28"/>
        </w:rPr>
        <w:t xml:space="preserve"> Гражданского кодекса Республики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 государственном имуществе" и с настоящим Законом.</w:t>
      </w:r>
    </w:p>
    <w:bookmarkEnd w:id="143"/>
    <w:p>
      <w:pPr>
        <w:spacing w:after="0"/>
        <w:ind w:left="0"/>
        <w:jc w:val="both"/>
      </w:pPr>
      <w:r>
        <w:rPr>
          <w:rFonts w:ascii="Times New Roman"/>
          <w:b/>
          <w:i w:val="false"/>
          <w:color w:val="000000"/>
          <w:sz w:val="28"/>
        </w:rPr>
        <w:t xml:space="preserve">Статья 19. Преимущества при приобретении права собственности на памятник истории и культуры   </w:t>
      </w:r>
    </w:p>
    <w:bookmarkStart w:name="z158" w:id="144"/>
    <w:p>
      <w:pPr>
        <w:spacing w:after="0"/>
        <w:ind w:left="0"/>
        <w:jc w:val="both"/>
      </w:pPr>
      <w:r>
        <w:rPr>
          <w:rFonts w:ascii="Times New Roman"/>
          <w:b w:val="false"/>
          <w:i w:val="false"/>
          <w:color w:val="000000"/>
          <w:sz w:val="28"/>
        </w:rPr>
        <w:t>
      Собственники частей памятника истории и культуры, находящегося в общей долевой собственности, имеют преимущественное право приобретения в собственность других частей этого памятника истории и культуры.</w:t>
      </w:r>
    </w:p>
    <w:bookmarkEnd w:id="144"/>
    <w:bookmarkStart w:name="z159" w:id="145"/>
    <w:p>
      <w:pPr>
        <w:spacing w:after="0"/>
        <w:ind w:left="0"/>
        <w:jc w:val="both"/>
      </w:pPr>
      <w:r>
        <w:rPr>
          <w:rFonts w:ascii="Times New Roman"/>
          <w:b w:val="false"/>
          <w:i w:val="false"/>
          <w:color w:val="000000"/>
          <w:sz w:val="28"/>
        </w:rPr>
        <w:t>
      Преимущественное право приобретения других частей памятника истории и культуры, предусмотренное частью первой настоящей статьи, распространяется и на случаи, когда собственность покупателя не имеет статуса памятника истории и культуры.</w:t>
      </w:r>
    </w:p>
    <w:bookmarkEnd w:id="145"/>
    <w:bookmarkStart w:name="z160" w:id="146"/>
    <w:p>
      <w:pPr>
        <w:spacing w:after="0"/>
        <w:ind w:left="0"/>
        <w:jc w:val="both"/>
      </w:pPr>
      <w:r>
        <w:rPr>
          <w:rFonts w:ascii="Times New Roman"/>
          <w:b w:val="false"/>
          <w:i w:val="false"/>
          <w:color w:val="000000"/>
          <w:sz w:val="28"/>
        </w:rPr>
        <w:t>
      При публичной продаже памятника истории и культуры государство имеет право преимущественного приобретения по рыночной (аукционной) цене, за исключением случаев, установленных частями первой и второй настоящей статьи.</w:t>
      </w:r>
    </w:p>
    <w:bookmarkEnd w:id="146"/>
    <w:p>
      <w:pPr>
        <w:spacing w:after="0"/>
        <w:ind w:left="0"/>
        <w:jc w:val="both"/>
      </w:pPr>
      <w:r>
        <w:rPr>
          <w:rFonts w:ascii="Times New Roman"/>
          <w:b/>
          <w:i w:val="false"/>
          <w:color w:val="000000"/>
          <w:sz w:val="28"/>
        </w:rPr>
        <w:t>Статья 20. Охрана и использование объектов историко-культурного наследия</w:t>
      </w:r>
    </w:p>
    <w:bookmarkStart w:name="z162" w:id="147"/>
    <w:p>
      <w:pPr>
        <w:spacing w:after="0"/>
        <w:ind w:left="0"/>
        <w:jc w:val="both"/>
      </w:pPr>
      <w:r>
        <w:rPr>
          <w:rFonts w:ascii="Times New Roman"/>
          <w:b w:val="false"/>
          <w:i w:val="false"/>
          <w:color w:val="000000"/>
          <w:sz w:val="28"/>
        </w:rPr>
        <w:t xml:space="preserve">
      1. Объекты историко-культурного наследия используются в научных, образовательных и информационных целях. </w:t>
      </w:r>
    </w:p>
    <w:bookmarkEnd w:id="147"/>
    <w:bookmarkStart w:name="z163" w:id="148"/>
    <w:p>
      <w:pPr>
        <w:spacing w:after="0"/>
        <w:ind w:left="0"/>
        <w:jc w:val="both"/>
      </w:pPr>
      <w:r>
        <w:rPr>
          <w:rFonts w:ascii="Times New Roman"/>
          <w:b w:val="false"/>
          <w:i w:val="false"/>
          <w:color w:val="000000"/>
          <w:sz w:val="28"/>
        </w:rPr>
        <w:t>
      2. Охрана и использование объектов историко-культурного наследия включают мероприятия по выявлению, учету, исследованию и мониторингу состояния объектов историко-культурного наследия.</w:t>
      </w:r>
    </w:p>
    <w:bookmarkEnd w:id="148"/>
    <w:p>
      <w:pPr>
        <w:spacing w:after="0"/>
        <w:ind w:left="0"/>
        <w:jc w:val="both"/>
      </w:pPr>
      <w:r>
        <w:rPr>
          <w:rFonts w:ascii="Times New Roman"/>
          <w:b/>
          <w:i w:val="false"/>
          <w:color w:val="000000"/>
          <w:sz w:val="28"/>
        </w:rPr>
        <w:t>Статья 21. Государственные списки памятников истории и культуры</w:t>
      </w:r>
    </w:p>
    <w:bookmarkStart w:name="z165" w:id="149"/>
    <w:p>
      <w:pPr>
        <w:spacing w:after="0"/>
        <w:ind w:left="0"/>
        <w:jc w:val="both"/>
      </w:pPr>
      <w:r>
        <w:rPr>
          <w:rFonts w:ascii="Times New Roman"/>
          <w:b w:val="false"/>
          <w:i w:val="false"/>
          <w:color w:val="000000"/>
          <w:sz w:val="28"/>
        </w:rPr>
        <w:t>
      Государственный список памятников истории и культуры республиканского значения утверждается уполномоченным органом.</w:t>
      </w:r>
    </w:p>
    <w:bookmarkEnd w:id="149"/>
    <w:bookmarkStart w:name="z166" w:id="150"/>
    <w:p>
      <w:pPr>
        <w:spacing w:after="0"/>
        <w:ind w:left="0"/>
        <w:jc w:val="both"/>
      </w:pPr>
      <w:r>
        <w:rPr>
          <w:rFonts w:ascii="Times New Roman"/>
          <w:b w:val="false"/>
          <w:i w:val="false"/>
          <w:color w:val="000000"/>
          <w:sz w:val="28"/>
        </w:rPr>
        <w:t>
      Государственный список памятников истории и культуры местного значения утверждается местными исполнительными органами областей, городов республиканского значения, столицы по согласованию с уполномоченным органом.</w:t>
      </w:r>
    </w:p>
    <w:bookmarkEnd w:id="150"/>
    <w:p>
      <w:pPr>
        <w:spacing w:after="0"/>
        <w:ind w:left="0"/>
        <w:jc w:val="both"/>
      </w:pPr>
      <w:r>
        <w:rPr>
          <w:rFonts w:ascii="Times New Roman"/>
          <w:b/>
          <w:i w:val="false"/>
          <w:color w:val="000000"/>
          <w:sz w:val="28"/>
        </w:rPr>
        <w:t>Статья 22. Специальная комиссия по вопросам историко-культурного наследия</w:t>
      </w:r>
    </w:p>
    <w:bookmarkStart w:name="z168" w:id="151"/>
    <w:p>
      <w:pPr>
        <w:spacing w:after="0"/>
        <w:ind w:left="0"/>
        <w:jc w:val="both"/>
      </w:pPr>
      <w:r>
        <w:rPr>
          <w:rFonts w:ascii="Times New Roman"/>
          <w:b w:val="false"/>
          <w:i w:val="false"/>
          <w:color w:val="000000"/>
          <w:sz w:val="28"/>
        </w:rPr>
        <w:t>
      При уполномоченном органе в целях выработки предложений и рекомендаций по вопросам историко-культурного наследия создается консультативно-совещательный орган – специальная комиссия по вопросам историко-культурного наследия.</w:t>
      </w:r>
    </w:p>
    <w:bookmarkEnd w:id="151"/>
    <w:bookmarkStart w:name="z169" w:id="152"/>
    <w:p>
      <w:pPr>
        <w:spacing w:after="0"/>
        <w:ind w:left="0"/>
        <w:jc w:val="both"/>
      </w:pPr>
      <w:r>
        <w:rPr>
          <w:rFonts w:ascii="Times New Roman"/>
          <w:b w:val="false"/>
          <w:i w:val="false"/>
          <w:color w:val="000000"/>
          <w:sz w:val="28"/>
        </w:rPr>
        <w:t>
      Положение и состав специальной комиссии по вопросам историко-культурного наследия утверждаются уполномоченным органом.</w:t>
      </w:r>
    </w:p>
    <w:bookmarkEnd w:id="152"/>
    <w:p>
      <w:pPr>
        <w:spacing w:after="0"/>
        <w:ind w:left="0"/>
        <w:jc w:val="both"/>
      </w:pPr>
      <w:r>
        <w:rPr>
          <w:rFonts w:ascii="Times New Roman"/>
          <w:b/>
          <w:i w:val="false"/>
          <w:color w:val="000000"/>
          <w:sz w:val="28"/>
        </w:rPr>
        <w:t>Статья 23. Охрана и использование памятников истории и культуры</w:t>
      </w:r>
    </w:p>
    <w:bookmarkStart w:name="z171" w:id="153"/>
    <w:p>
      <w:pPr>
        <w:spacing w:after="0"/>
        <w:ind w:left="0"/>
        <w:jc w:val="both"/>
      </w:pPr>
      <w:r>
        <w:rPr>
          <w:rFonts w:ascii="Times New Roman"/>
          <w:b w:val="false"/>
          <w:i w:val="false"/>
          <w:color w:val="000000"/>
          <w:sz w:val="28"/>
        </w:rPr>
        <w:t>
      1. Памятники истории и культуры используются в целях возрождения и сохранения духовных и культурных традиций народа Казахстана, а также в научных, образовательных, туристских, информационных и воспитательных целях.</w:t>
      </w:r>
    </w:p>
    <w:bookmarkEnd w:id="153"/>
    <w:bookmarkStart w:name="z330" w:id="154"/>
    <w:p>
      <w:pPr>
        <w:spacing w:after="0"/>
        <w:ind w:left="0"/>
        <w:jc w:val="both"/>
      </w:pPr>
      <w:r>
        <w:rPr>
          <w:rFonts w:ascii="Times New Roman"/>
          <w:b w:val="false"/>
          <w:i w:val="false"/>
          <w:color w:val="000000"/>
          <w:sz w:val="28"/>
        </w:rPr>
        <w:t xml:space="preserve">
      При использовании памятников истории и культуры не допускаются их порча, разрушение и (или) причинение иного ущерба их исторической, научной, художественной или культурной ценности и сохранности. </w:t>
      </w:r>
    </w:p>
    <w:bookmarkEnd w:id="154"/>
    <w:bookmarkStart w:name="z172" w:id="155"/>
    <w:p>
      <w:pPr>
        <w:spacing w:after="0"/>
        <w:ind w:left="0"/>
        <w:jc w:val="both"/>
      </w:pPr>
      <w:r>
        <w:rPr>
          <w:rFonts w:ascii="Times New Roman"/>
          <w:b w:val="false"/>
          <w:i w:val="false"/>
          <w:color w:val="000000"/>
          <w:sz w:val="28"/>
        </w:rPr>
        <w:t xml:space="preserve">
      2. Режим использования земель памятников истории и культуры определяется в проектах охранных зон, зон регулирования застройки и зон охраняемого природного ландшафта памятников истории и культуры, утверждаемых местными исполнительными органами областей, городов республиканского значения, столицы. </w:t>
      </w:r>
    </w:p>
    <w:bookmarkEnd w:id="155"/>
    <w:bookmarkStart w:name="z173" w:id="156"/>
    <w:p>
      <w:pPr>
        <w:spacing w:after="0"/>
        <w:ind w:left="0"/>
        <w:jc w:val="both"/>
      </w:pPr>
      <w:r>
        <w:rPr>
          <w:rFonts w:ascii="Times New Roman"/>
          <w:b w:val="false"/>
          <w:i w:val="false"/>
          <w:color w:val="000000"/>
          <w:sz w:val="28"/>
        </w:rPr>
        <w:t>
      3. Охрана и использование памятников истории и культуры включают мероприятия по сохранению, исследованию, популяризации и мониторингу состояния памятников истории и культуры.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изменением, внесенным Законом РК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 Порядок и условия предоставления памятников истории и культуры в пользование  </w:t>
      </w:r>
    </w:p>
    <w:bookmarkStart w:name="z175" w:id="157"/>
    <w:p>
      <w:pPr>
        <w:spacing w:after="0"/>
        <w:ind w:left="0"/>
        <w:jc w:val="both"/>
      </w:pPr>
      <w:r>
        <w:rPr>
          <w:rFonts w:ascii="Times New Roman"/>
          <w:b w:val="false"/>
          <w:i w:val="false"/>
          <w:color w:val="000000"/>
          <w:sz w:val="28"/>
        </w:rPr>
        <w:t>
      1. Предоставление в пользование памятников истории и культуры физическим и юридическим лицам осуществляется для научных, образовательных, туристских, информационных и воспитательных целей.</w:t>
      </w:r>
    </w:p>
    <w:bookmarkEnd w:id="157"/>
    <w:bookmarkStart w:name="z176" w:id="158"/>
    <w:p>
      <w:pPr>
        <w:spacing w:after="0"/>
        <w:ind w:left="0"/>
        <w:jc w:val="both"/>
      </w:pPr>
      <w:r>
        <w:rPr>
          <w:rFonts w:ascii="Times New Roman"/>
          <w:b w:val="false"/>
          <w:i w:val="false"/>
          <w:color w:val="000000"/>
          <w:sz w:val="28"/>
        </w:rPr>
        <w:t>
      2. Памятники истории и культуры местного значения, являющиеся коммунальной собственностью, предоставляются в пользование по решению местных исполнительных органов областей, городов республиканского значения, столицы.</w:t>
      </w:r>
    </w:p>
    <w:bookmarkEnd w:id="158"/>
    <w:bookmarkStart w:name="z177" w:id="159"/>
    <w:p>
      <w:pPr>
        <w:spacing w:after="0"/>
        <w:ind w:left="0"/>
        <w:jc w:val="both"/>
      </w:pPr>
      <w:r>
        <w:rPr>
          <w:rFonts w:ascii="Times New Roman"/>
          <w:b w:val="false"/>
          <w:i w:val="false"/>
          <w:color w:val="000000"/>
          <w:sz w:val="28"/>
        </w:rPr>
        <w:t>
      Памятники истории и культуры местного значения, являющиеся республиканской собственностью, предоставляются в пользование по решению уполномоченного органа по управлению государственным имуществом по согласованию с уполномоченным органом.</w:t>
      </w:r>
    </w:p>
    <w:bookmarkEnd w:id="159"/>
    <w:bookmarkStart w:name="z178" w:id="160"/>
    <w:p>
      <w:pPr>
        <w:spacing w:after="0"/>
        <w:ind w:left="0"/>
        <w:jc w:val="both"/>
      </w:pPr>
      <w:r>
        <w:rPr>
          <w:rFonts w:ascii="Times New Roman"/>
          <w:b w:val="false"/>
          <w:i w:val="false"/>
          <w:color w:val="000000"/>
          <w:sz w:val="28"/>
        </w:rPr>
        <w:t>
      Памятники истории и культуры международного и республиканского значения, являющиеся коммунальной собственностью, предоставляются в пользование по решению местных исполнительных органов областей, городов республиканского значения, столицы по согласованию с уполномоченным органом.</w:t>
      </w:r>
    </w:p>
    <w:bookmarkEnd w:id="160"/>
    <w:bookmarkStart w:name="z179" w:id="161"/>
    <w:p>
      <w:pPr>
        <w:spacing w:after="0"/>
        <w:ind w:left="0"/>
        <w:jc w:val="both"/>
      </w:pPr>
      <w:r>
        <w:rPr>
          <w:rFonts w:ascii="Times New Roman"/>
          <w:b w:val="false"/>
          <w:i w:val="false"/>
          <w:color w:val="000000"/>
          <w:sz w:val="28"/>
        </w:rPr>
        <w:t>
      Памятники истории и культуры международного и республиканского значения, являющиеся республиканской собственностью, предоставляются в пользование по решению уполномоченного органа по управлению государственным имуществом по согласованию с уполномоченным органом.</w:t>
      </w:r>
    </w:p>
    <w:bookmarkEnd w:id="161"/>
    <w:p>
      <w:pPr>
        <w:spacing w:after="0"/>
        <w:ind w:left="0"/>
        <w:jc w:val="both"/>
      </w:pPr>
      <w:r>
        <w:rPr>
          <w:rFonts w:ascii="Times New Roman"/>
          <w:b/>
          <w:i w:val="false"/>
          <w:color w:val="000000"/>
          <w:sz w:val="28"/>
        </w:rPr>
        <w:t xml:space="preserve">Статья 25. Лишение права пользования памятником истории и культуры </w:t>
      </w:r>
    </w:p>
    <w:bookmarkStart w:name="z181" w:id="162"/>
    <w:p>
      <w:pPr>
        <w:spacing w:after="0"/>
        <w:ind w:left="0"/>
        <w:jc w:val="both"/>
      </w:pPr>
      <w:r>
        <w:rPr>
          <w:rFonts w:ascii="Times New Roman"/>
          <w:b w:val="false"/>
          <w:i w:val="false"/>
          <w:color w:val="000000"/>
          <w:sz w:val="28"/>
        </w:rPr>
        <w:t>
      Физические и юридические лица, в пользовании которых находится памятник истории и культуры, лишаются права пользования в соответствии с законами Республики Казахстан в случае нарушения ими обязанности пользования памятником истории и культуры в соответствии с его характером и назначением, в результате чего памятник истории и культуры подвергается угрозе уничтожения или порчи.</w:t>
      </w:r>
    </w:p>
    <w:bookmarkEnd w:id="162"/>
    <w:p>
      <w:pPr>
        <w:spacing w:after="0"/>
        <w:ind w:left="0"/>
        <w:jc w:val="both"/>
      </w:pPr>
      <w:r>
        <w:rPr>
          <w:rFonts w:ascii="Times New Roman"/>
          <w:b/>
          <w:i w:val="false"/>
          <w:color w:val="000000"/>
          <w:sz w:val="28"/>
        </w:rPr>
        <w:t xml:space="preserve">Статья 26. Обеспечение сохранности объектов историко-культурного наследия, находящихся на землях, предоставленных в собственность и пользование </w:t>
      </w:r>
    </w:p>
    <w:bookmarkStart w:name="z183" w:id="163"/>
    <w:p>
      <w:pPr>
        <w:spacing w:after="0"/>
        <w:ind w:left="0"/>
        <w:jc w:val="both"/>
      </w:pPr>
      <w:r>
        <w:rPr>
          <w:rFonts w:ascii="Times New Roman"/>
          <w:b w:val="false"/>
          <w:i w:val="false"/>
          <w:color w:val="000000"/>
          <w:sz w:val="28"/>
        </w:rPr>
        <w:t>
      Собственники земельных участков и землепользователи обязаны обеспечить сохранность объектов историко-культурного наследия, находящихся на предоставленных им землях.</w:t>
      </w:r>
    </w:p>
    <w:bookmarkEnd w:id="163"/>
    <w:bookmarkStart w:name="z184" w:id="164"/>
    <w:p>
      <w:pPr>
        <w:spacing w:after="0"/>
        <w:ind w:left="0"/>
        <w:jc w:val="both"/>
      </w:pPr>
      <w:r>
        <w:rPr>
          <w:rFonts w:ascii="Times New Roman"/>
          <w:b w:val="false"/>
          <w:i w:val="false"/>
          <w:color w:val="000000"/>
          <w:sz w:val="28"/>
        </w:rPr>
        <w:t>
      В случае невыполнения лицами, указанными в части первой настоящей статьи, обязанности по обеспечению сохранности объектов историко-культурного наследия земельные участки, занимаемые объектами историко-культурного наследия, изымаются в соответствии с законами Республики Казахстан.</w:t>
      </w:r>
    </w:p>
    <w:bookmarkEnd w:id="164"/>
    <w:p>
      <w:pPr>
        <w:spacing w:after="0"/>
        <w:ind w:left="0"/>
        <w:jc w:val="both"/>
      </w:pPr>
      <w:r>
        <w:rPr>
          <w:rFonts w:ascii="Times New Roman"/>
          <w:b/>
          <w:i w:val="false"/>
          <w:color w:val="000000"/>
          <w:sz w:val="28"/>
        </w:rPr>
        <w:t xml:space="preserve">Статья 27. Согласование градостроительных проектов </w:t>
      </w:r>
    </w:p>
    <w:bookmarkStart w:name="z186" w:id="165"/>
    <w:p>
      <w:pPr>
        <w:spacing w:after="0"/>
        <w:ind w:left="0"/>
        <w:jc w:val="both"/>
      </w:pPr>
      <w:r>
        <w:rPr>
          <w:rFonts w:ascii="Times New Roman"/>
          <w:b w:val="false"/>
          <w:i w:val="false"/>
          <w:color w:val="000000"/>
          <w:sz w:val="28"/>
        </w:rPr>
        <w:t xml:space="preserve">
      Градостроительные проекты, затрагивающие территории памятников истории и культуры, подлежат согласованию с уполномоченным органом. </w:t>
      </w:r>
    </w:p>
    <w:bookmarkEnd w:id="165"/>
    <w:p>
      <w:pPr>
        <w:spacing w:after="0"/>
        <w:ind w:left="0"/>
        <w:jc w:val="both"/>
      </w:pPr>
      <w:r>
        <w:rPr>
          <w:rFonts w:ascii="Times New Roman"/>
          <w:b/>
          <w:i w:val="false"/>
          <w:color w:val="000000"/>
          <w:sz w:val="28"/>
        </w:rPr>
        <w:t xml:space="preserve">Статья 28. Зоны охраны памятников истории и культуры и объектов историко-культурного наследия, выявленных в ходе археологических работ </w:t>
      </w:r>
    </w:p>
    <w:p>
      <w:pPr>
        <w:spacing w:after="0"/>
        <w:ind w:left="0"/>
        <w:jc w:val="both"/>
      </w:pPr>
      <w:r>
        <w:rPr>
          <w:rFonts w:ascii="Times New Roman"/>
          <w:b w:val="false"/>
          <w:i w:val="false"/>
          <w:color w:val="ff0000"/>
          <w:sz w:val="28"/>
        </w:rPr>
        <w:t xml:space="preserve">
      Сноска. Заголовок статьи 28 - в редакции Закона РК от 26.12.2025 </w:t>
      </w:r>
      <w:r>
        <w:rPr>
          <w:rFonts w:ascii="Times New Roman"/>
          <w:b w:val="false"/>
          <w:i w:val="false"/>
          <w:color w:val="ff0000"/>
          <w:sz w:val="28"/>
        </w:rPr>
        <w:t>№ 242-VIII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88" w:id="166"/>
    <w:p>
      <w:pPr>
        <w:spacing w:after="0"/>
        <w:ind w:left="0"/>
        <w:jc w:val="both"/>
      </w:pPr>
      <w:r>
        <w:rPr>
          <w:rFonts w:ascii="Times New Roman"/>
          <w:b w:val="false"/>
          <w:i w:val="false"/>
          <w:color w:val="000000"/>
          <w:sz w:val="28"/>
        </w:rPr>
        <w:t xml:space="preserve">
      1. В целях обеспечения охраны памятников истории и культуры каждому памятнику истории и культуры устанавливаются его охранная зона, зона регулирования застройки и зона охраняемого природного ландшафта. </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Определение границ охранных зон, зон регулирования застройки и зон охраняемого природного ландшафта памятников истории и культуры осуществляется:</w:t>
      </w:r>
    </w:p>
    <w:bookmarkStart w:name="z190" w:id="167"/>
    <w:p>
      <w:pPr>
        <w:spacing w:after="0"/>
        <w:ind w:left="0"/>
        <w:jc w:val="both"/>
      </w:pPr>
      <w:r>
        <w:rPr>
          <w:rFonts w:ascii="Times New Roman"/>
          <w:b w:val="false"/>
          <w:i w:val="false"/>
          <w:color w:val="000000"/>
          <w:sz w:val="28"/>
        </w:rPr>
        <w:t>
      местными исполнительными органами – в отношении памятников истории и культуры местного значения;</w:t>
      </w:r>
    </w:p>
    <w:bookmarkEnd w:id="167"/>
    <w:p>
      <w:pPr>
        <w:spacing w:after="0"/>
        <w:ind w:left="0"/>
        <w:jc w:val="both"/>
      </w:pPr>
      <w:r>
        <w:rPr>
          <w:rFonts w:ascii="Times New Roman"/>
          <w:b w:val="false"/>
          <w:i w:val="false"/>
          <w:color w:val="000000"/>
          <w:sz w:val="28"/>
        </w:rPr>
        <w:t>
      уполномоченным органом – в отношении памятников истории и культуры международного и республиканского значения.</w:t>
      </w:r>
    </w:p>
    <w:bookmarkStart w:name="z331" w:id="168"/>
    <w:p>
      <w:pPr>
        <w:spacing w:after="0"/>
        <w:ind w:left="0"/>
        <w:jc w:val="both"/>
      </w:pPr>
      <w:r>
        <w:rPr>
          <w:rFonts w:ascii="Times New Roman"/>
          <w:b w:val="false"/>
          <w:i w:val="false"/>
          <w:color w:val="000000"/>
          <w:sz w:val="28"/>
        </w:rPr>
        <w:t>
      1-1. В целях обеспечения сохранности объектов историко-культурного наследия, выявленных в ходе археологических работ, каждому объекту историко-культурного наследия устанавливается охранная зона.</w:t>
      </w:r>
    </w:p>
    <w:bookmarkEnd w:id="168"/>
    <w:bookmarkStart w:name="z332" w:id="169"/>
    <w:p>
      <w:pPr>
        <w:spacing w:after="0"/>
        <w:ind w:left="0"/>
        <w:jc w:val="both"/>
      </w:pPr>
      <w:r>
        <w:rPr>
          <w:rFonts w:ascii="Times New Roman"/>
          <w:b w:val="false"/>
          <w:i w:val="false"/>
          <w:color w:val="000000"/>
          <w:sz w:val="28"/>
        </w:rPr>
        <w:t>
      Определение границ охранной зоны объекта историко-культурного наследия, выявленного в ходе археологических работ, осуществляется физическим или юридическим лицом, выявившим данный объект историко-культурного наследия, по согласованию с местным исполнительным органом.</w:t>
      </w:r>
    </w:p>
    <w:bookmarkEnd w:id="169"/>
    <w:bookmarkStart w:name="z192" w:id="170"/>
    <w:p>
      <w:pPr>
        <w:spacing w:after="0"/>
        <w:ind w:left="0"/>
        <w:jc w:val="both"/>
      </w:pPr>
      <w:r>
        <w:rPr>
          <w:rFonts w:ascii="Times New Roman"/>
          <w:b w:val="false"/>
          <w:i w:val="false"/>
          <w:color w:val="000000"/>
          <w:sz w:val="28"/>
        </w:rPr>
        <w:t xml:space="preserve">
      2. Границы охранных зон, зон регулирования застройки и зон охраняемого природного ландшафта памятников истории и культуры утверждаются местными исполнительными органами областей, городов республиканского значения, столицы и вносятся в историко-архитектурный опорный план и карту-схему соответствующей местности, где фиксируется расположение памятников истории и культуры. </w:t>
      </w:r>
    </w:p>
    <w:bookmarkEnd w:id="170"/>
    <w:bookmarkStart w:name="z333" w:id="171"/>
    <w:p>
      <w:pPr>
        <w:spacing w:after="0"/>
        <w:ind w:left="0"/>
        <w:jc w:val="both"/>
      </w:pPr>
      <w:r>
        <w:rPr>
          <w:rFonts w:ascii="Times New Roman"/>
          <w:b w:val="false"/>
          <w:i w:val="false"/>
          <w:color w:val="000000"/>
          <w:sz w:val="28"/>
        </w:rPr>
        <w:t>
      2-1. Местные исполнительные органы обеспечивают формирование, сбор и актуализацию пространственных данных об установленных границах охранных зон, зон регулирования застройки и зон охраняемого природного ландшафта памятников истории и культуры, а также охранных зон объектов историко-культурного наследия в единой автоматизированной информационной системе по археологическим работам для последующего опубликования на публичной кадастровой карте информационной системы единого государственного кадастра недвижимости посредством интеграционного взаимодействия.</w:t>
      </w:r>
    </w:p>
    <w:bookmarkEnd w:id="171"/>
    <w:bookmarkStart w:name="z193" w:id="172"/>
    <w:p>
      <w:pPr>
        <w:spacing w:after="0"/>
        <w:ind w:left="0"/>
        <w:jc w:val="both"/>
      </w:pPr>
      <w:r>
        <w:rPr>
          <w:rFonts w:ascii="Times New Roman"/>
          <w:b w:val="false"/>
          <w:i w:val="false"/>
          <w:color w:val="000000"/>
          <w:sz w:val="28"/>
        </w:rPr>
        <w:t xml:space="preserve">
      3. Нарушение режима использования земель в пределах охранных зон, зон регулирования застройки и зон охраняемого природного ландшафта памятников истории и культуры влечет административную ответственность в соответствии с Кодексом Республики Казахстан об административных правонарушениях. </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Законом РК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Перемещение и изменение памятника истории и культуры</w:t>
      </w:r>
    </w:p>
    <w:bookmarkStart w:name="z195" w:id="173"/>
    <w:p>
      <w:pPr>
        <w:spacing w:after="0"/>
        <w:ind w:left="0"/>
        <w:jc w:val="both"/>
      </w:pPr>
      <w:r>
        <w:rPr>
          <w:rFonts w:ascii="Times New Roman"/>
          <w:b w:val="false"/>
          <w:i w:val="false"/>
          <w:color w:val="000000"/>
          <w:sz w:val="28"/>
        </w:rPr>
        <w:t>
      1. Перемещением и изменением памятника истории и культуры является изменение положения памятника истории и культуры в пространстве, его облика, объемно-планировочных и конструктивных решений и структур, интерьера и иных физических характеристик, отраженных в паспорте памятника истории и культуры.</w:t>
      </w:r>
    </w:p>
    <w:bookmarkEnd w:id="173"/>
    <w:bookmarkStart w:name="z196" w:id="174"/>
    <w:p>
      <w:pPr>
        <w:spacing w:after="0"/>
        <w:ind w:left="0"/>
        <w:jc w:val="both"/>
      </w:pPr>
      <w:r>
        <w:rPr>
          <w:rFonts w:ascii="Times New Roman"/>
          <w:b w:val="false"/>
          <w:i w:val="false"/>
          <w:color w:val="000000"/>
          <w:sz w:val="28"/>
        </w:rPr>
        <w:t xml:space="preserve">
      2. Перемещение и изменение памятника истории и культуры запрещаются. </w:t>
      </w:r>
    </w:p>
    <w:bookmarkEnd w:id="174"/>
    <w:bookmarkStart w:name="z197" w:id="175"/>
    <w:p>
      <w:pPr>
        <w:spacing w:after="0"/>
        <w:ind w:left="0"/>
        <w:jc w:val="both"/>
      </w:pPr>
      <w:r>
        <w:rPr>
          <w:rFonts w:ascii="Times New Roman"/>
          <w:b w:val="false"/>
          <w:i w:val="false"/>
          <w:color w:val="000000"/>
          <w:sz w:val="28"/>
        </w:rPr>
        <w:t xml:space="preserve">
      Исключение допускается лишь в случаях разрушения более семидесяти процентов памятника истории и культуры либо утраты историко-культурной значимости или если его перемещение и изменение повлекут улучшение условий его сохранения решением: </w:t>
      </w:r>
    </w:p>
    <w:bookmarkEnd w:id="175"/>
    <w:bookmarkStart w:name="z198" w:id="176"/>
    <w:p>
      <w:pPr>
        <w:spacing w:after="0"/>
        <w:ind w:left="0"/>
        <w:jc w:val="both"/>
      </w:pPr>
      <w:r>
        <w:rPr>
          <w:rFonts w:ascii="Times New Roman"/>
          <w:b w:val="false"/>
          <w:i w:val="false"/>
          <w:color w:val="000000"/>
          <w:sz w:val="28"/>
        </w:rPr>
        <w:t>
      1) уполномоченного органа на основании заключения историко-культурной экспертизы и рекомендации специальной комиссии по вопросам историко-культурного наследия на памятники истории и культуры международного и республиканского значения;</w:t>
      </w:r>
    </w:p>
    <w:bookmarkEnd w:id="176"/>
    <w:bookmarkStart w:name="z199" w:id="177"/>
    <w:p>
      <w:pPr>
        <w:spacing w:after="0"/>
        <w:ind w:left="0"/>
        <w:jc w:val="both"/>
      </w:pPr>
      <w:r>
        <w:rPr>
          <w:rFonts w:ascii="Times New Roman"/>
          <w:b w:val="false"/>
          <w:i w:val="false"/>
          <w:color w:val="000000"/>
          <w:sz w:val="28"/>
        </w:rPr>
        <w:t>
      2) местных исполнительных органов областей, городов республиканского значения, столицы на основании заключения историко-культурной экспертизы на памятники истории и культуры местного значения по согласованию с уполномоченным органом.</w:t>
      </w:r>
    </w:p>
    <w:bookmarkEnd w:id="177"/>
    <w:bookmarkStart w:name="z200" w:id="178"/>
    <w:p>
      <w:pPr>
        <w:spacing w:after="0"/>
        <w:ind w:left="0"/>
        <w:jc w:val="both"/>
      </w:pPr>
      <w:r>
        <w:rPr>
          <w:rFonts w:ascii="Times New Roman"/>
          <w:b w:val="false"/>
          <w:i w:val="false"/>
          <w:color w:val="000000"/>
          <w:sz w:val="28"/>
        </w:rPr>
        <w:t xml:space="preserve">
      3. Физические и юридические лица, получившие решение, при перемещении и изменении памятника истории и культуры обязаны обеспечить условия его сохранности. </w:t>
      </w:r>
    </w:p>
    <w:bookmarkEnd w:id="178"/>
    <w:bookmarkStart w:name="z201" w:id="179"/>
    <w:p>
      <w:pPr>
        <w:spacing w:after="0"/>
        <w:ind w:left="0"/>
        <w:jc w:val="both"/>
      </w:pPr>
      <w:r>
        <w:rPr>
          <w:rFonts w:ascii="Times New Roman"/>
          <w:b w:val="false"/>
          <w:i w:val="false"/>
          <w:color w:val="000000"/>
          <w:sz w:val="28"/>
        </w:rPr>
        <w:t>
      Перемещенный и измененный памятник истории и культуры фиксируется:</w:t>
      </w:r>
    </w:p>
    <w:bookmarkEnd w:id="179"/>
    <w:bookmarkStart w:name="z202" w:id="180"/>
    <w:p>
      <w:pPr>
        <w:spacing w:after="0"/>
        <w:ind w:left="0"/>
        <w:jc w:val="both"/>
      </w:pPr>
      <w:r>
        <w:rPr>
          <w:rFonts w:ascii="Times New Roman"/>
          <w:b w:val="false"/>
          <w:i w:val="false"/>
          <w:color w:val="000000"/>
          <w:sz w:val="28"/>
        </w:rPr>
        <w:t>
      местными исполнительными органами областей, городов республиканского значения, столицы – в отношении памятников истории и культуры местного значения;</w:t>
      </w:r>
    </w:p>
    <w:bookmarkEnd w:id="180"/>
    <w:bookmarkStart w:name="z203" w:id="181"/>
    <w:p>
      <w:pPr>
        <w:spacing w:after="0"/>
        <w:ind w:left="0"/>
        <w:jc w:val="both"/>
      </w:pPr>
      <w:r>
        <w:rPr>
          <w:rFonts w:ascii="Times New Roman"/>
          <w:b w:val="false"/>
          <w:i w:val="false"/>
          <w:color w:val="000000"/>
          <w:sz w:val="28"/>
        </w:rPr>
        <w:t>
       уполномоченным органом – в отношении памятников истории и культуры международного и республиканского значения.</w:t>
      </w:r>
    </w:p>
    <w:bookmarkEnd w:id="181"/>
    <w:bookmarkStart w:name="z204" w:id="182"/>
    <w:p>
      <w:pPr>
        <w:spacing w:after="0"/>
        <w:ind w:left="0"/>
        <w:jc w:val="both"/>
      </w:pPr>
      <w:r>
        <w:rPr>
          <w:rFonts w:ascii="Times New Roman"/>
          <w:b w:val="false"/>
          <w:i w:val="false"/>
          <w:color w:val="000000"/>
          <w:sz w:val="28"/>
        </w:rPr>
        <w:t xml:space="preserve">
      4. Расходы, связанные с осуществлением указанных работ, производятся за счет физических и юридических лиц, получивших решение на перемещение и изменение памятника истории и культуры. </w:t>
      </w:r>
    </w:p>
    <w:bookmarkEnd w:id="182"/>
    <w:p>
      <w:pPr>
        <w:spacing w:after="0"/>
        <w:ind w:left="0"/>
        <w:jc w:val="both"/>
      </w:pPr>
      <w:r>
        <w:rPr>
          <w:rFonts w:ascii="Times New Roman"/>
          <w:b/>
          <w:i w:val="false"/>
          <w:color w:val="000000"/>
          <w:sz w:val="28"/>
        </w:rPr>
        <w:t xml:space="preserve">Статья 30. Обеспечение сохранности объектов историко-культурного наследия при освоении территорий     </w:t>
      </w:r>
    </w:p>
    <w:bookmarkStart w:name="z206" w:id="183"/>
    <w:p>
      <w:pPr>
        <w:spacing w:after="0"/>
        <w:ind w:left="0"/>
        <w:jc w:val="both"/>
      </w:pPr>
      <w:r>
        <w:rPr>
          <w:rFonts w:ascii="Times New Roman"/>
          <w:b w:val="false"/>
          <w:i w:val="false"/>
          <w:color w:val="000000"/>
          <w:sz w:val="28"/>
        </w:rPr>
        <w:t>
      1. При освоении территорий до отвода земельных участков должны производиться внеплановые (превентивные) археологические работы по выявлению объектов историко-культурного наследия в соответствии с законодательством Республики Казахстан об охране и использовании объектов историко-культурного наследия.</w:t>
      </w:r>
    </w:p>
    <w:bookmarkEnd w:id="183"/>
    <w:bookmarkStart w:name="z334" w:id="184"/>
    <w:p>
      <w:pPr>
        <w:spacing w:after="0"/>
        <w:ind w:left="0"/>
        <w:jc w:val="both"/>
      </w:pPr>
      <w:r>
        <w:rPr>
          <w:rFonts w:ascii="Times New Roman"/>
          <w:b w:val="false"/>
          <w:i w:val="false"/>
          <w:color w:val="000000"/>
          <w:sz w:val="28"/>
        </w:rPr>
        <w:t>
      По итогам проведения внеплановых (превентивных) археологических работ путем археологических разведок выдается заключение историко-культурной экспертизы.</w:t>
      </w:r>
    </w:p>
    <w:bookmarkEnd w:id="184"/>
    <w:bookmarkStart w:name="z335" w:id="185"/>
    <w:p>
      <w:pPr>
        <w:spacing w:after="0"/>
        <w:ind w:left="0"/>
        <w:jc w:val="both"/>
      </w:pPr>
      <w:r>
        <w:rPr>
          <w:rFonts w:ascii="Times New Roman"/>
          <w:b w:val="false"/>
          <w:i w:val="false"/>
          <w:color w:val="000000"/>
          <w:sz w:val="28"/>
        </w:rPr>
        <w:t>
      Физическое или юридическое лицо, проводившее историко-культурную экспертизу, уведомляет местные исполнительные органы о ее результатах путем направления копии заключения историко-культурной экспертизы в течение пяти рабочих дней со дня его выдачи.</w:t>
      </w:r>
    </w:p>
    <w:bookmarkEnd w:id="185"/>
    <w:bookmarkStart w:name="z336" w:id="186"/>
    <w:p>
      <w:pPr>
        <w:spacing w:after="0"/>
        <w:ind w:left="0"/>
        <w:jc w:val="both"/>
      </w:pPr>
      <w:r>
        <w:rPr>
          <w:rFonts w:ascii="Times New Roman"/>
          <w:b w:val="false"/>
          <w:i w:val="false"/>
          <w:color w:val="000000"/>
          <w:sz w:val="28"/>
        </w:rPr>
        <w:t>
      Заключение историко-культурной экспертизы, выданное по итогам проведения внеплановых (превентивных) археологических работ путем археологических разведок, является основанием для проведения внеплановых (превентивных) археологических работ путем археологических раскопок.</w:t>
      </w:r>
    </w:p>
    <w:bookmarkEnd w:id="186"/>
    <w:bookmarkStart w:name="z337" w:id="187"/>
    <w:p>
      <w:pPr>
        <w:spacing w:after="0"/>
        <w:ind w:left="0"/>
        <w:jc w:val="both"/>
      </w:pPr>
      <w:r>
        <w:rPr>
          <w:rFonts w:ascii="Times New Roman"/>
          <w:b w:val="false"/>
          <w:i w:val="false"/>
          <w:color w:val="000000"/>
          <w:sz w:val="28"/>
        </w:rPr>
        <w:t>
      Внеплановые (превентивные) археологические работы проводятся за счет физических и юридических лиц, осваивающих территории.</w:t>
      </w:r>
    </w:p>
    <w:bookmarkEnd w:id="187"/>
    <w:bookmarkStart w:name="z207" w:id="188"/>
    <w:p>
      <w:pPr>
        <w:spacing w:after="0"/>
        <w:ind w:left="0"/>
        <w:jc w:val="both"/>
      </w:pPr>
      <w:r>
        <w:rPr>
          <w:rFonts w:ascii="Times New Roman"/>
          <w:b w:val="false"/>
          <w:i w:val="false"/>
          <w:color w:val="000000"/>
          <w:sz w:val="28"/>
        </w:rPr>
        <w:t xml:space="preserve">
      В случае обнаружения объектов, имеющих историческую, научную, художественную и культурную ценность, физические и юридические лица обязаны приостановить дальнейшее ведение работ и в течение трех рабочих дней сообщить об этом уполномоченному органу и местным исполнительным органам областей, городов республиканского значения, столицы. </w:t>
      </w:r>
    </w:p>
    <w:bookmarkEnd w:id="188"/>
    <w:bookmarkStart w:name="z208" w:id="189"/>
    <w:p>
      <w:pPr>
        <w:spacing w:after="0"/>
        <w:ind w:left="0"/>
        <w:jc w:val="both"/>
      </w:pPr>
      <w:r>
        <w:rPr>
          <w:rFonts w:ascii="Times New Roman"/>
          <w:b w:val="false"/>
          <w:i w:val="false"/>
          <w:color w:val="000000"/>
          <w:sz w:val="28"/>
        </w:rPr>
        <w:t xml:space="preserve">
      2. При выявлении объектов историко-культурного наследия в ходе внеплановых (превентивных) археологических работ сведения о них в течение десяти рабочих дней со дня получения копии заключения историко-культурной экспертизы включаются в список предварительного учета местными исполнительными органами областей, городов республиканского значения, столицы и до принятия окончательного решения об их статусе подлежат охране наравне с памятниками истории и культуры в соответствии с настоящим Законом. </w:t>
      </w:r>
    </w:p>
    <w:bookmarkEnd w:id="189"/>
    <w:bookmarkStart w:name="z209" w:id="190"/>
    <w:p>
      <w:pPr>
        <w:spacing w:after="0"/>
        <w:ind w:left="0"/>
        <w:jc w:val="both"/>
      </w:pPr>
      <w:r>
        <w:rPr>
          <w:rFonts w:ascii="Times New Roman"/>
          <w:b w:val="false"/>
          <w:i w:val="false"/>
          <w:color w:val="000000"/>
          <w:sz w:val="28"/>
        </w:rPr>
        <w:t>
      Внесение в Государственный список памятников истории и культуры объектов историко-культурного наследия, выявленных в ходе внеплановых (превентивных) археологических работ и включенных в список предварительного учета, либо исключение их из списка предварительного учета производится соответствующими государственными органами в течение трех месяцев с момента их включения в список предварительного учета.</w:t>
      </w:r>
    </w:p>
    <w:bookmarkEnd w:id="190"/>
    <w:bookmarkStart w:name="z211" w:id="191"/>
    <w:p>
      <w:pPr>
        <w:spacing w:after="0"/>
        <w:ind w:left="0"/>
        <w:jc w:val="both"/>
      </w:pPr>
      <w:r>
        <w:rPr>
          <w:rFonts w:ascii="Times New Roman"/>
          <w:b w:val="false"/>
          <w:i w:val="false"/>
          <w:color w:val="000000"/>
          <w:sz w:val="28"/>
        </w:rPr>
        <w:t>
      При намерениях начать крупномасштабные восстановительные или новые строительные работы на территориях памятников истории и культуры, включенных в Список всемирного культурного и природного наследия ЮНЕСКО, уполномоченным органом предварительно через Министерство иностранных дел Республики Казахстан направляется уведомление в Комитет всемирного наследия ЮНЕСКО в соответствии с Конвенцией об охране всемирного культурного и природного наследия.</w:t>
      </w:r>
    </w:p>
    <w:bookmarkEnd w:id="191"/>
    <w:bookmarkStart w:name="z212" w:id="192"/>
    <w:p>
      <w:pPr>
        <w:spacing w:after="0"/>
        <w:ind w:left="0"/>
        <w:jc w:val="both"/>
      </w:pPr>
      <w:r>
        <w:rPr>
          <w:rFonts w:ascii="Times New Roman"/>
          <w:b w:val="false"/>
          <w:i w:val="false"/>
          <w:color w:val="000000"/>
          <w:sz w:val="28"/>
        </w:rPr>
        <w:t xml:space="preserve">
      3. Запрещается проведение работ, которые могут создавать угрозу существованию объектов историко-культурного наследия. </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 Планирование научно-реставрационных работ на памятниках истории и культуры  </w:t>
      </w:r>
    </w:p>
    <w:p>
      <w:pPr>
        <w:spacing w:after="0"/>
        <w:ind w:left="0"/>
        <w:jc w:val="both"/>
      </w:pPr>
      <w:r>
        <w:rPr>
          <w:rFonts w:ascii="Times New Roman"/>
          <w:b w:val="false"/>
          <w:i w:val="false"/>
          <w:color w:val="ff0000"/>
          <w:sz w:val="28"/>
        </w:rPr>
        <w:t xml:space="preserve">
      Сноска. Статья 31 исключена Законом РК от 10.01.2025 </w:t>
      </w:r>
      <w:r>
        <w:rPr>
          <w:rFonts w:ascii="Times New Roman"/>
          <w:b w:val="false"/>
          <w:i w:val="false"/>
          <w:color w:val="ff0000"/>
          <w:sz w:val="28"/>
        </w:rPr>
        <w:t>№ 153-VIII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32. Научно-реставрационные работы на памятнике истории и культуры и их планирование</w:t>
      </w:r>
    </w:p>
    <w:p>
      <w:pPr>
        <w:spacing w:after="0"/>
        <w:ind w:left="0"/>
        <w:jc w:val="both"/>
      </w:pPr>
      <w:r>
        <w:rPr>
          <w:rFonts w:ascii="Times New Roman"/>
          <w:b w:val="false"/>
          <w:i w:val="false"/>
          <w:color w:val="ff0000"/>
          <w:sz w:val="28"/>
        </w:rPr>
        <w:t xml:space="preserve">
      Сноска. Заголовок статьи 32 с изменением, внесенным Законом РК от 10.01.2025 </w:t>
      </w:r>
      <w:r>
        <w:rPr>
          <w:rFonts w:ascii="Times New Roman"/>
          <w:b w:val="false"/>
          <w:i w:val="false"/>
          <w:color w:val="ff0000"/>
          <w:sz w:val="28"/>
        </w:rPr>
        <w:t>№ 153-VIII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p>
    <w:bookmarkStart w:name="z222" w:id="193"/>
    <w:p>
      <w:pPr>
        <w:spacing w:after="0"/>
        <w:ind w:left="0"/>
        <w:jc w:val="both"/>
      </w:pPr>
      <w:r>
        <w:rPr>
          <w:rFonts w:ascii="Times New Roman"/>
          <w:b w:val="false"/>
          <w:i w:val="false"/>
          <w:color w:val="000000"/>
          <w:sz w:val="28"/>
        </w:rPr>
        <w:t xml:space="preserve">
      1. К научно-реставрационным работам на памятнике истории и культуры относятся: </w:t>
      </w:r>
    </w:p>
    <w:bookmarkEnd w:id="193"/>
    <w:bookmarkStart w:name="z223" w:id="194"/>
    <w:p>
      <w:pPr>
        <w:spacing w:after="0"/>
        <w:ind w:left="0"/>
        <w:jc w:val="both"/>
      </w:pPr>
      <w:r>
        <w:rPr>
          <w:rFonts w:ascii="Times New Roman"/>
          <w:b w:val="false"/>
          <w:i w:val="false"/>
          <w:color w:val="000000"/>
          <w:sz w:val="28"/>
        </w:rPr>
        <w:t xml:space="preserve">
      1) научное исследование – комплекс мероприятий, направленных на изучение, оценку качества, степени сохранности и определение объема необходимых работ, осуществляемых по сохранению памятника истории и культуры, в том числе деятельность, осуществляемая в ходе разработки научно-проектной документации; </w:t>
      </w:r>
    </w:p>
    <w:bookmarkEnd w:id="194"/>
    <w:bookmarkStart w:name="z224" w:id="195"/>
    <w:p>
      <w:pPr>
        <w:spacing w:after="0"/>
        <w:ind w:left="0"/>
        <w:jc w:val="both"/>
      </w:pPr>
      <w:r>
        <w:rPr>
          <w:rFonts w:ascii="Times New Roman"/>
          <w:b w:val="false"/>
          <w:i w:val="false"/>
          <w:color w:val="000000"/>
          <w:sz w:val="28"/>
        </w:rPr>
        <w:t xml:space="preserve">
      2) консервация – комплекс мероприятий, предохраняющих памятник истории и культуры от дальнейшего разрушения и обеспечивающих закрепление и защиту конструктивных частей и декоративных элементов без изменений исторически сложившегося облика памятника истории и культуры. К консервации относятся и противоаварийные работы, состоящие из мероприятий, обеспечивающих физическую сохранность памятника истории и культуры; </w:t>
      </w:r>
    </w:p>
    <w:bookmarkEnd w:id="195"/>
    <w:bookmarkStart w:name="z225" w:id="196"/>
    <w:p>
      <w:pPr>
        <w:spacing w:after="0"/>
        <w:ind w:left="0"/>
        <w:jc w:val="both"/>
      </w:pPr>
      <w:r>
        <w:rPr>
          <w:rFonts w:ascii="Times New Roman"/>
          <w:b w:val="false"/>
          <w:i w:val="false"/>
          <w:color w:val="000000"/>
          <w:sz w:val="28"/>
        </w:rPr>
        <w:t xml:space="preserve">
      3) реставрация – комплекс мероприятий, обеспечивающих сохранение и раскрытие исторического, архитектурно-художественного облика памятника истории и культуры путем освобождения его от наслоений, не имеющих ценности и искажающих облик памятника истории и культуры, восполнение утраченных элементов здания, ансамбля и комплекса на основе научно обоснованных данных; </w:t>
      </w:r>
    </w:p>
    <w:bookmarkEnd w:id="196"/>
    <w:bookmarkStart w:name="z226" w:id="197"/>
    <w:p>
      <w:pPr>
        <w:spacing w:after="0"/>
        <w:ind w:left="0"/>
        <w:jc w:val="both"/>
      </w:pPr>
      <w:r>
        <w:rPr>
          <w:rFonts w:ascii="Times New Roman"/>
          <w:b w:val="false"/>
          <w:i w:val="false"/>
          <w:color w:val="000000"/>
          <w:sz w:val="28"/>
        </w:rPr>
        <w:t xml:space="preserve">
      4) воссоздание – комплекс мероприятий по восстановлению утраченного памятника истории и культуры при наличии достаточных научных данных и особой исторической, научной, художественной или культурной ценности памятника истории и культуры; </w:t>
      </w:r>
    </w:p>
    <w:bookmarkEnd w:id="197"/>
    <w:bookmarkStart w:name="z227" w:id="198"/>
    <w:p>
      <w:pPr>
        <w:spacing w:after="0"/>
        <w:ind w:left="0"/>
        <w:jc w:val="both"/>
      </w:pPr>
      <w:r>
        <w:rPr>
          <w:rFonts w:ascii="Times New Roman"/>
          <w:b w:val="false"/>
          <w:i w:val="false"/>
          <w:color w:val="000000"/>
          <w:sz w:val="28"/>
        </w:rPr>
        <w:t xml:space="preserve">
      5) ремонт – комплекс мероприятий по поддержанию технического состояния памятника истории и культуры путем проведения периодических работ без изменения его существующего облика; </w:t>
      </w:r>
    </w:p>
    <w:bookmarkEnd w:id="198"/>
    <w:bookmarkStart w:name="z228" w:id="199"/>
    <w:p>
      <w:pPr>
        <w:spacing w:after="0"/>
        <w:ind w:left="0"/>
        <w:jc w:val="both"/>
      </w:pPr>
      <w:r>
        <w:rPr>
          <w:rFonts w:ascii="Times New Roman"/>
          <w:b w:val="false"/>
          <w:i w:val="false"/>
          <w:color w:val="000000"/>
          <w:sz w:val="28"/>
        </w:rPr>
        <w:t xml:space="preserve">
      6) приспособление – комплекс мероприятий, проводимых в целях создания условий для современного использования памятника истории и культуры без нанесения ущерба его исторической, научной, художественной или культурной ценности и сохранности. </w:t>
      </w:r>
    </w:p>
    <w:bookmarkEnd w:id="199"/>
    <w:bookmarkStart w:name="z229" w:id="200"/>
    <w:p>
      <w:pPr>
        <w:spacing w:after="0"/>
        <w:ind w:left="0"/>
        <w:jc w:val="both"/>
      </w:pPr>
      <w:r>
        <w:rPr>
          <w:rFonts w:ascii="Times New Roman"/>
          <w:b w:val="false"/>
          <w:i w:val="false"/>
          <w:color w:val="000000"/>
          <w:sz w:val="28"/>
        </w:rPr>
        <w:t>
      2. Научно-реставрационные работы на памятнике истории и культуры осуществляются в соответствии с научно-проектной документацией научно-реставрационных работ на памятниках истории и культуры.</w:t>
      </w:r>
    </w:p>
    <w:bookmarkEnd w:id="200"/>
    <w:bookmarkStart w:name="z338" w:id="201"/>
    <w:p>
      <w:pPr>
        <w:spacing w:after="0"/>
        <w:ind w:left="0"/>
        <w:jc w:val="both"/>
      </w:pPr>
      <w:r>
        <w:rPr>
          <w:rFonts w:ascii="Times New Roman"/>
          <w:b w:val="false"/>
          <w:i w:val="false"/>
          <w:color w:val="000000"/>
          <w:sz w:val="28"/>
        </w:rPr>
        <w:t>
      Научно-проектная документация научно-реставрационных работ на памятниках истории и культуры должна предусматривать требования к работам на охранных зонах памятников истории и культуры в случае необходимости их приспособления.</w:t>
      </w:r>
    </w:p>
    <w:bookmarkEnd w:id="201"/>
    <w:bookmarkStart w:name="z230" w:id="202"/>
    <w:p>
      <w:pPr>
        <w:spacing w:after="0"/>
        <w:ind w:left="0"/>
        <w:jc w:val="both"/>
      </w:pPr>
      <w:r>
        <w:rPr>
          <w:rFonts w:ascii="Times New Roman"/>
          <w:b w:val="false"/>
          <w:i w:val="false"/>
          <w:color w:val="000000"/>
          <w:sz w:val="28"/>
        </w:rPr>
        <w:t xml:space="preserve">
      3. Научно-реставрационные работы на памятниках истории и культуры осуществляются за счет бюджетных средств, привлечения инвестиций, а также средств собственников и пользователей памятников истории и культуры. </w:t>
      </w:r>
    </w:p>
    <w:bookmarkEnd w:id="202"/>
    <w:bookmarkStart w:name="z231" w:id="203"/>
    <w:p>
      <w:pPr>
        <w:spacing w:after="0"/>
        <w:ind w:left="0"/>
        <w:jc w:val="both"/>
      </w:pPr>
      <w:r>
        <w:rPr>
          <w:rFonts w:ascii="Times New Roman"/>
          <w:b w:val="false"/>
          <w:i w:val="false"/>
          <w:color w:val="000000"/>
          <w:sz w:val="28"/>
        </w:rPr>
        <w:t>
      4. Научно-реставрационные работы на памятниках истории и культуры осуществляются физическими и юридическими лицами на основании лицензии на деятельность по осуществлению научно-реставрационных работ на памятниках истории и культуры, а также лицензии на строительно-монтажные работы в случае проведения строительно-монтажных работ.</w:t>
      </w:r>
    </w:p>
    <w:bookmarkEnd w:id="203"/>
    <w:bookmarkStart w:name="z232" w:id="204"/>
    <w:p>
      <w:pPr>
        <w:spacing w:after="0"/>
        <w:ind w:left="0"/>
        <w:jc w:val="both"/>
      </w:pPr>
      <w:r>
        <w:rPr>
          <w:rFonts w:ascii="Times New Roman"/>
          <w:b w:val="false"/>
          <w:i w:val="false"/>
          <w:color w:val="000000"/>
          <w:sz w:val="28"/>
        </w:rPr>
        <w:t>
      5. Научно-реставрационные работы на памятниках истории и культуры осуществляются на основе утвержденного уполномоченным органом плана научно-реставрационных работ на памятниках истории и культуры.</w:t>
      </w:r>
    </w:p>
    <w:bookmarkEnd w:id="204"/>
    <w:bookmarkStart w:name="z302" w:id="205"/>
    <w:p>
      <w:pPr>
        <w:spacing w:after="0"/>
        <w:ind w:left="0"/>
        <w:jc w:val="both"/>
      </w:pPr>
      <w:r>
        <w:rPr>
          <w:rFonts w:ascii="Times New Roman"/>
          <w:b w:val="false"/>
          <w:i w:val="false"/>
          <w:color w:val="000000"/>
          <w:sz w:val="28"/>
        </w:rPr>
        <w:t>
      Проведение научно-реставрационных работ на памятниках истории и культуры вне плана не допускается.</w:t>
      </w:r>
    </w:p>
    <w:bookmarkEnd w:id="205"/>
    <w:bookmarkStart w:name="z303" w:id="206"/>
    <w:p>
      <w:pPr>
        <w:spacing w:after="0"/>
        <w:ind w:left="0"/>
        <w:jc w:val="both"/>
      </w:pPr>
      <w:r>
        <w:rPr>
          <w:rFonts w:ascii="Times New Roman"/>
          <w:b w:val="false"/>
          <w:i w:val="false"/>
          <w:color w:val="000000"/>
          <w:sz w:val="28"/>
        </w:rPr>
        <w:t>
      План научно-реставрационных работ на памятниках истории и культуры формируется уполномоченным органом на предстоящий календарный год с учетом предложений государственных органов и местных исполнительных органов, а также физических и юридических лиц.</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 Планирование археологических работ </w:t>
      </w:r>
    </w:p>
    <w:p>
      <w:pPr>
        <w:spacing w:after="0"/>
        <w:ind w:left="0"/>
        <w:jc w:val="both"/>
      </w:pPr>
      <w:r>
        <w:rPr>
          <w:rFonts w:ascii="Times New Roman"/>
          <w:b w:val="false"/>
          <w:i w:val="false"/>
          <w:color w:val="ff0000"/>
          <w:sz w:val="28"/>
        </w:rPr>
        <w:t xml:space="preserve">
      Сноска. Статья 33 исключена Законом РК от 10.01.2025 </w:t>
      </w:r>
      <w:r>
        <w:rPr>
          <w:rFonts w:ascii="Times New Roman"/>
          <w:b w:val="false"/>
          <w:i w:val="false"/>
          <w:color w:val="ff0000"/>
          <w:sz w:val="28"/>
        </w:rPr>
        <w:t>№ 153-VIII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34. Осуществление археологических работ</w:t>
      </w:r>
    </w:p>
    <w:p>
      <w:pPr>
        <w:spacing w:after="0"/>
        <w:ind w:left="0"/>
        <w:jc w:val="both"/>
      </w:pPr>
      <w:r>
        <w:rPr>
          <w:rFonts w:ascii="Times New Roman"/>
          <w:b w:val="false"/>
          <w:i w:val="false"/>
          <w:color w:val="ff0000"/>
          <w:sz w:val="28"/>
        </w:rPr>
        <w:t xml:space="preserve">
      Сноска. Заголовок статьи 34 - в редакции Закона РК от 26.12.2025 </w:t>
      </w:r>
      <w:r>
        <w:rPr>
          <w:rFonts w:ascii="Times New Roman"/>
          <w:b w:val="false"/>
          <w:i w:val="false"/>
          <w:color w:val="ff0000"/>
          <w:sz w:val="28"/>
        </w:rPr>
        <w:t>№ 242-VIII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304" w:id="207"/>
    <w:p>
      <w:pPr>
        <w:spacing w:after="0"/>
        <w:ind w:left="0"/>
        <w:jc w:val="both"/>
      </w:pPr>
      <w:r>
        <w:rPr>
          <w:rFonts w:ascii="Times New Roman"/>
          <w:b w:val="false"/>
          <w:i w:val="false"/>
          <w:color w:val="000000"/>
          <w:sz w:val="28"/>
        </w:rPr>
        <w:t>
      1. Осуществление археологических работ на территории Республики Казахстан допускается при наличии лицензии на деятельность по осуществлению археологических работ, а также в порядке, определяемом уполномоченным органом.</w:t>
      </w:r>
    </w:p>
    <w:bookmarkEnd w:id="207"/>
    <w:bookmarkStart w:name="z305" w:id="208"/>
    <w:p>
      <w:pPr>
        <w:spacing w:after="0"/>
        <w:ind w:left="0"/>
        <w:jc w:val="both"/>
      </w:pPr>
      <w:r>
        <w:rPr>
          <w:rFonts w:ascii="Times New Roman"/>
          <w:b w:val="false"/>
          <w:i w:val="false"/>
          <w:color w:val="000000"/>
          <w:sz w:val="28"/>
        </w:rPr>
        <w:t>
      Физические и юридические лица, осуществляющие археологические работы, до их начала обязаны известить местные исполнительные органы областей, городов республиканского значения, столицы о начале археологических работ, за исключением работ на памятниках истории и культуры международного и республиканского значения, о чем извещается уполномоченный орган.</w:t>
      </w:r>
    </w:p>
    <w:bookmarkEnd w:id="208"/>
    <w:p>
      <w:pPr>
        <w:spacing w:after="0"/>
        <w:ind w:left="0"/>
        <w:jc w:val="both"/>
      </w:pPr>
      <w:r>
        <w:rPr>
          <w:rFonts w:ascii="Times New Roman"/>
          <w:b w:val="false"/>
          <w:i w:val="false"/>
          <w:color w:val="000000"/>
          <w:sz w:val="28"/>
        </w:rPr>
        <w:t>
      2. Археологические работы подразделяются на плановые и внеплановые (превентивные) археологические работы.</w:t>
      </w:r>
    </w:p>
    <w:bookmarkStart w:name="z307" w:id="209"/>
    <w:p>
      <w:pPr>
        <w:spacing w:after="0"/>
        <w:ind w:left="0"/>
        <w:jc w:val="both"/>
      </w:pPr>
      <w:r>
        <w:rPr>
          <w:rFonts w:ascii="Times New Roman"/>
          <w:b w:val="false"/>
          <w:i w:val="false"/>
          <w:color w:val="000000"/>
          <w:sz w:val="28"/>
        </w:rPr>
        <w:t>
      Плановые археологические работы осуществляются на основе плана археологических работ, утвержденного уполномоченным органом. Проведение плановых археологических работ вне плана не допускается.</w:t>
      </w:r>
    </w:p>
    <w:bookmarkEnd w:id="209"/>
    <w:bookmarkStart w:name="z308" w:id="210"/>
    <w:p>
      <w:pPr>
        <w:spacing w:after="0"/>
        <w:ind w:left="0"/>
        <w:jc w:val="both"/>
      </w:pPr>
      <w:r>
        <w:rPr>
          <w:rFonts w:ascii="Times New Roman"/>
          <w:b w:val="false"/>
          <w:i w:val="false"/>
          <w:color w:val="000000"/>
          <w:sz w:val="28"/>
        </w:rPr>
        <w:t>
      План археологических работ формируется уполномоченным органом на предстоящий календарный год с учетом предложений государственных органов и местных исполнительных органов, а также физических и юридических лиц.</w:t>
      </w:r>
    </w:p>
    <w:bookmarkEnd w:id="210"/>
    <w:bookmarkStart w:name="z339" w:id="211"/>
    <w:p>
      <w:pPr>
        <w:spacing w:after="0"/>
        <w:ind w:left="0"/>
        <w:jc w:val="both"/>
      </w:pPr>
      <w:r>
        <w:rPr>
          <w:rFonts w:ascii="Times New Roman"/>
          <w:b w:val="false"/>
          <w:i w:val="false"/>
          <w:color w:val="000000"/>
          <w:sz w:val="28"/>
        </w:rPr>
        <w:t>
      Внеплановые (превентивные) археологические работы проводятся в соответствии со статьей 30 настоящего Закона.</w:t>
      </w:r>
    </w:p>
    <w:bookmarkEnd w:id="211"/>
    <w:bookmarkStart w:name="z309" w:id="212"/>
    <w:p>
      <w:pPr>
        <w:spacing w:after="0"/>
        <w:ind w:left="0"/>
        <w:jc w:val="both"/>
      </w:pPr>
      <w:r>
        <w:rPr>
          <w:rFonts w:ascii="Times New Roman"/>
          <w:b w:val="false"/>
          <w:i w:val="false"/>
          <w:color w:val="000000"/>
          <w:sz w:val="28"/>
        </w:rPr>
        <w:t>
      3. После завершения археологических работ физические и юридические лица, проводившие их, обязаны провести консервационно-рекультивационные работы на объекте.</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 w:id="213"/>
    <w:p>
      <w:pPr>
        <w:spacing w:after="0"/>
        <w:ind w:left="0"/>
        <w:jc w:val="both"/>
      </w:pPr>
      <w:r>
        <w:rPr>
          <w:rFonts w:ascii="Times New Roman"/>
          <w:b w:val="false"/>
          <w:i w:val="false"/>
          <w:color w:val="000000"/>
          <w:sz w:val="28"/>
        </w:rPr>
        <w:t>
      5. При осуществлении археологических работ использование специальных технических средств поиска (металлоискатели, радары, магнитные приборы, другие технические средства, позволяющие определить наличие археологических предметов в месте залегания) или землеройных машин допускается исключительно физическими или юридическими лицами, имеющими лицензию на деятельность по осуществлению археологических работ.</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 в редакции Закона РК от 10.01.2025 </w:t>
      </w:r>
      <w:r>
        <w:rPr>
          <w:rFonts w:ascii="Times New Roman"/>
          <w:b w:val="false"/>
          <w:i w:val="false"/>
          <w:color w:val="000000"/>
          <w:sz w:val="28"/>
        </w:rPr>
        <w:t>№ 153-VIII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с изменениями, внесенными Законом РК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34-1. Национальная археологическая служба</w:t>
      </w:r>
    </w:p>
    <w:bookmarkStart w:name="z342" w:id="214"/>
    <w:p>
      <w:pPr>
        <w:spacing w:after="0"/>
        <w:ind w:left="0"/>
        <w:jc w:val="both"/>
      </w:pPr>
      <w:r>
        <w:rPr>
          <w:rFonts w:ascii="Times New Roman"/>
          <w:b w:val="false"/>
          <w:i w:val="false"/>
          <w:color w:val="000000"/>
          <w:sz w:val="28"/>
        </w:rPr>
        <w:t>
      1. Национальная археологическая служба является структурным подразделением юридического лица со стопроцентным участием государства в уставном капитале, определяемого Правительством Республики Казахстан.</w:t>
      </w:r>
    </w:p>
    <w:bookmarkEnd w:id="214"/>
    <w:bookmarkStart w:name="z343" w:id="215"/>
    <w:p>
      <w:pPr>
        <w:spacing w:after="0"/>
        <w:ind w:left="0"/>
        <w:jc w:val="both"/>
      </w:pPr>
      <w:r>
        <w:rPr>
          <w:rFonts w:ascii="Times New Roman"/>
          <w:b w:val="false"/>
          <w:i w:val="false"/>
          <w:color w:val="000000"/>
          <w:sz w:val="28"/>
        </w:rPr>
        <w:t>
      2. Национальная археологическая служба:</w:t>
      </w:r>
    </w:p>
    <w:bookmarkEnd w:id="215"/>
    <w:bookmarkStart w:name="z344" w:id="216"/>
    <w:p>
      <w:pPr>
        <w:spacing w:after="0"/>
        <w:ind w:left="0"/>
        <w:jc w:val="both"/>
      </w:pPr>
      <w:r>
        <w:rPr>
          <w:rFonts w:ascii="Times New Roman"/>
          <w:b w:val="false"/>
          <w:i w:val="false"/>
          <w:color w:val="000000"/>
          <w:sz w:val="28"/>
        </w:rPr>
        <w:t>
      1) осуществляет мониторинг археологических работ;</w:t>
      </w:r>
    </w:p>
    <w:bookmarkEnd w:id="216"/>
    <w:bookmarkStart w:name="z345" w:id="217"/>
    <w:p>
      <w:pPr>
        <w:spacing w:after="0"/>
        <w:ind w:left="0"/>
        <w:jc w:val="both"/>
      </w:pPr>
      <w:r>
        <w:rPr>
          <w:rFonts w:ascii="Times New Roman"/>
          <w:b w:val="false"/>
          <w:i w:val="false"/>
          <w:color w:val="000000"/>
          <w:sz w:val="28"/>
        </w:rPr>
        <w:t>
      2) ведет научно-методическое сопровождение археологических работ;</w:t>
      </w:r>
    </w:p>
    <w:bookmarkEnd w:id="217"/>
    <w:bookmarkStart w:name="z346" w:id="218"/>
    <w:p>
      <w:pPr>
        <w:spacing w:after="0"/>
        <w:ind w:left="0"/>
        <w:jc w:val="both"/>
      </w:pPr>
      <w:r>
        <w:rPr>
          <w:rFonts w:ascii="Times New Roman"/>
          <w:b w:val="false"/>
          <w:i w:val="false"/>
          <w:color w:val="000000"/>
          <w:sz w:val="28"/>
        </w:rPr>
        <w:t>
      3) ведет единую автоматизированную информационную систему по археологическим работам в порядке, определяемом уполномоченным органом;</w:t>
      </w:r>
    </w:p>
    <w:bookmarkEnd w:id="218"/>
    <w:bookmarkStart w:name="z347" w:id="219"/>
    <w:p>
      <w:pPr>
        <w:spacing w:after="0"/>
        <w:ind w:left="0"/>
        <w:jc w:val="both"/>
      </w:pPr>
      <w:r>
        <w:rPr>
          <w:rFonts w:ascii="Times New Roman"/>
          <w:b w:val="false"/>
          <w:i w:val="false"/>
          <w:color w:val="000000"/>
          <w:sz w:val="28"/>
        </w:rPr>
        <w:t>
      4) осуществляет сбор, анализ и систематизацию отчетов по итогам проведения археологических работ;</w:t>
      </w:r>
    </w:p>
    <w:bookmarkEnd w:id="219"/>
    <w:bookmarkStart w:name="z348" w:id="220"/>
    <w:p>
      <w:pPr>
        <w:spacing w:after="0"/>
        <w:ind w:left="0"/>
        <w:jc w:val="both"/>
      </w:pPr>
      <w:r>
        <w:rPr>
          <w:rFonts w:ascii="Times New Roman"/>
          <w:b w:val="false"/>
          <w:i w:val="false"/>
          <w:color w:val="000000"/>
          <w:sz w:val="28"/>
        </w:rPr>
        <w:t>
      5) осуществляет иные функции, определяемые Правительством Республики Казахстан.</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34-1 в соответствии с Законом РК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34-2. Единая автоматизированная информационная система по археологическим работам</w:t>
      </w:r>
    </w:p>
    <w:bookmarkStart w:name="z350" w:id="221"/>
    <w:p>
      <w:pPr>
        <w:spacing w:after="0"/>
        <w:ind w:left="0"/>
        <w:jc w:val="both"/>
      </w:pPr>
      <w:r>
        <w:rPr>
          <w:rFonts w:ascii="Times New Roman"/>
          <w:b w:val="false"/>
          <w:i w:val="false"/>
          <w:color w:val="000000"/>
          <w:sz w:val="28"/>
        </w:rPr>
        <w:t>
      1. Единая автоматизированная информационная система по археологическим работам создается в целях обеспечения управления данными об объектах историко-культурного наследия, выявленных в ходе археологических работ.</w:t>
      </w:r>
    </w:p>
    <w:bookmarkEnd w:id="221"/>
    <w:bookmarkStart w:name="z351" w:id="222"/>
    <w:p>
      <w:pPr>
        <w:spacing w:after="0"/>
        <w:ind w:left="0"/>
        <w:jc w:val="both"/>
      </w:pPr>
      <w:r>
        <w:rPr>
          <w:rFonts w:ascii="Times New Roman"/>
          <w:b w:val="false"/>
          <w:i w:val="false"/>
          <w:color w:val="000000"/>
          <w:sz w:val="28"/>
        </w:rPr>
        <w:t>
      2. Задачами единой автоматизированной информационной системы по археологическим работам являются:</w:t>
      </w:r>
    </w:p>
    <w:bookmarkEnd w:id="222"/>
    <w:bookmarkStart w:name="z352" w:id="223"/>
    <w:p>
      <w:pPr>
        <w:spacing w:after="0"/>
        <w:ind w:left="0"/>
        <w:jc w:val="both"/>
      </w:pPr>
      <w:r>
        <w:rPr>
          <w:rFonts w:ascii="Times New Roman"/>
          <w:b w:val="false"/>
          <w:i w:val="false"/>
          <w:color w:val="000000"/>
          <w:sz w:val="28"/>
        </w:rPr>
        <w:t>
      1) сбор, систематизация, оцифровка, хранение данных об объектах историко-культурного наследия, выявленных в ходе археологических работ, и результатах их исследования и сохранения;</w:t>
      </w:r>
    </w:p>
    <w:bookmarkEnd w:id="223"/>
    <w:bookmarkStart w:name="z353" w:id="224"/>
    <w:p>
      <w:pPr>
        <w:spacing w:after="0"/>
        <w:ind w:left="0"/>
        <w:jc w:val="both"/>
      </w:pPr>
      <w:r>
        <w:rPr>
          <w:rFonts w:ascii="Times New Roman"/>
          <w:b w:val="false"/>
          <w:i w:val="false"/>
          <w:color w:val="000000"/>
          <w:sz w:val="28"/>
        </w:rPr>
        <w:t>
      2) сбор и систематизация сведений о физических и юридических лицах, осуществляющих археологические работы;</w:t>
      </w:r>
    </w:p>
    <w:bookmarkEnd w:id="224"/>
    <w:bookmarkStart w:name="z354" w:id="225"/>
    <w:p>
      <w:pPr>
        <w:spacing w:after="0"/>
        <w:ind w:left="0"/>
        <w:jc w:val="both"/>
      </w:pPr>
      <w:r>
        <w:rPr>
          <w:rFonts w:ascii="Times New Roman"/>
          <w:b w:val="false"/>
          <w:i w:val="false"/>
          <w:color w:val="000000"/>
          <w:sz w:val="28"/>
        </w:rPr>
        <w:t>
      3) оказание содействия в выявлении, исследовании и сохранении объектов историко-культурного наследия, выявленных в ходе археологических работ.</w:t>
      </w:r>
    </w:p>
    <w:bookmarkEnd w:id="225"/>
    <w:bookmarkStart w:name="z355" w:id="226"/>
    <w:p>
      <w:pPr>
        <w:spacing w:after="0"/>
        <w:ind w:left="0"/>
        <w:jc w:val="both"/>
      </w:pPr>
      <w:r>
        <w:rPr>
          <w:rFonts w:ascii="Times New Roman"/>
          <w:b w:val="false"/>
          <w:i w:val="false"/>
          <w:color w:val="000000"/>
          <w:sz w:val="28"/>
        </w:rPr>
        <w:t>
      3. Источниками формирования единой автоматизированной информационной системы по археологическим работам являются:</w:t>
      </w:r>
    </w:p>
    <w:bookmarkEnd w:id="226"/>
    <w:bookmarkStart w:name="z356" w:id="227"/>
    <w:p>
      <w:pPr>
        <w:spacing w:after="0"/>
        <w:ind w:left="0"/>
        <w:jc w:val="both"/>
      </w:pPr>
      <w:r>
        <w:rPr>
          <w:rFonts w:ascii="Times New Roman"/>
          <w:b w:val="false"/>
          <w:i w:val="false"/>
          <w:color w:val="000000"/>
          <w:sz w:val="28"/>
        </w:rPr>
        <w:t>
      1) видео-, фото- и печатная продукция;</w:t>
      </w:r>
    </w:p>
    <w:bookmarkEnd w:id="227"/>
    <w:bookmarkStart w:name="z357" w:id="228"/>
    <w:p>
      <w:pPr>
        <w:spacing w:after="0"/>
        <w:ind w:left="0"/>
        <w:jc w:val="both"/>
      </w:pPr>
      <w:r>
        <w:rPr>
          <w:rFonts w:ascii="Times New Roman"/>
          <w:b w:val="false"/>
          <w:i w:val="false"/>
          <w:color w:val="000000"/>
          <w:sz w:val="28"/>
        </w:rPr>
        <w:t>
      2) печатные и рукописные тексты, содержащие сведения об объектах историко-культурного наследия, выявленных в ходе археологических работ;</w:t>
      </w:r>
    </w:p>
    <w:bookmarkEnd w:id="228"/>
    <w:bookmarkStart w:name="z358" w:id="229"/>
    <w:p>
      <w:pPr>
        <w:spacing w:after="0"/>
        <w:ind w:left="0"/>
        <w:jc w:val="both"/>
      </w:pPr>
      <w:r>
        <w:rPr>
          <w:rFonts w:ascii="Times New Roman"/>
          <w:b w:val="false"/>
          <w:i w:val="false"/>
          <w:color w:val="000000"/>
          <w:sz w:val="28"/>
        </w:rPr>
        <w:t>
      3) паспорта памятников археологии, охранные обязательства, решения об определении их охранных зон;</w:t>
      </w:r>
    </w:p>
    <w:bookmarkEnd w:id="229"/>
    <w:bookmarkStart w:name="z359" w:id="230"/>
    <w:p>
      <w:pPr>
        <w:spacing w:after="0"/>
        <w:ind w:left="0"/>
        <w:jc w:val="both"/>
      </w:pPr>
      <w:r>
        <w:rPr>
          <w:rFonts w:ascii="Times New Roman"/>
          <w:b w:val="false"/>
          <w:i w:val="false"/>
          <w:color w:val="000000"/>
          <w:sz w:val="28"/>
        </w:rPr>
        <w:t>
      4) авторефераты, диссертации, отчеты о научной и (или) научно-технической деятельности;</w:t>
      </w:r>
    </w:p>
    <w:bookmarkEnd w:id="230"/>
    <w:bookmarkStart w:name="z360" w:id="231"/>
    <w:p>
      <w:pPr>
        <w:spacing w:after="0"/>
        <w:ind w:left="0"/>
        <w:jc w:val="both"/>
      </w:pPr>
      <w:r>
        <w:rPr>
          <w:rFonts w:ascii="Times New Roman"/>
          <w:b w:val="false"/>
          <w:i w:val="false"/>
          <w:color w:val="000000"/>
          <w:sz w:val="28"/>
        </w:rPr>
        <w:t>
      5) другие материалы, связанные с объектами историко-культурного наследия, выявленными в ходе археологических работ.</w:t>
      </w:r>
    </w:p>
    <w:bookmarkEnd w:id="231"/>
    <w:bookmarkStart w:name="z361" w:id="232"/>
    <w:p>
      <w:pPr>
        <w:spacing w:after="0"/>
        <w:ind w:left="0"/>
        <w:jc w:val="both"/>
      </w:pPr>
      <w:r>
        <w:rPr>
          <w:rFonts w:ascii="Times New Roman"/>
          <w:b w:val="false"/>
          <w:i w:val="false"/>
          <w:color w:val="000000"/>
          <w:sz w:val="28"/>
        </w:rPr>
        <w:t>
      4. Единая автоматизированная информационная система по археологическим работам включает:</w:t>
      </w:r>
    </w:p>
    <w:bookmarkEnd w:id="232"/>
    <w:bookmarkStart w:name="z362" w:id="233"/>
    <w:p>
      <w:pPr>
        <w:spacing w:after="0"/>
        <w:ind w:left="0"/>
        <w:jc w:val="both"/>
      </w:pPr>
      <w:r>
        <w:rPr>
          <w:rFonts w:ascii="Times New Roman"/>
          <w:b w:val="false"/>
          <w:i w:val="false"/>
          <w:color w:val="000000"/>
          <w:sz w:val="28"/>
        </w:rPr>
        <w:t>
      1) реестр объектов историко-культурного наследия, выявленных в ходе археологических работ;</w:t>
      </w:r>
    </w:p>
    <w:bookmarkEnd w:id="233"/>
    <w:bookmarkStart w:name="z363" w:id="234"/>
    <w:p>
      <w:pPr>
        <w:spacing w:after="0"/>
        <w:ind w:left="0"/>
        <w:jc w:val="both"/>
      </w:pPr>
      <w:r>
        <w:rPr>
          <w:rFonts w:ascii="Times New Roman"/>
          <w:b w:val="false"/>
          <w:i w:val="false"/>
          <w:color w:val="000000"/>
          <w:sz w:val="28"/>
        </w:rPr>
        <w:t>
      2) реестр лиц, осуществляющих археологические работы;</w:t>
      </w:r>
    </w:p>
    <w:bookmarkEnd w:id="234"/>
    <w:bookmarkStart w:name="z364" w:id="235"/>
    <w:p>
      <w:pPr>
        <w:spacing w:after="0"/>
        <w:ind w:left="0"/>
        <w:jc w:val="both"/>
      </w:pPr>
      <w:r>
        <w:rPr>
          <w:rFonts w:ascii="Times New Roman"/>
          <w:b w:val="false"/>
          <w:i w:val="false"/>
          <w:color w:val="000000"/>
          <w:sz w:val="28"/>
        </w:rPr>
        <w:t>
      3) сведения о физических и юридических лицах, ответственных за сохранность объектов историко-культурного наследия, выявленных в ходе археологических работ, в соответствии с настоящим Законом;</w:t>
      </w:r>
    </w:p>
    <w:bookmarkEnd w:id="235"/>
    <w:bookmarkStart w:name="z365" w:id="236"/>
    <w:p>
      <w:pPr>
        <w:spacing w:after="0"/>
        <w:ind w:left="0"/>
        <w:jc w:val="both"/>
      </w:pPr>
      <w:r>
        <w:rPr>
          <w:rFonts w:ascii="Times New Roman"/>
          <w:b w:val="false"/>
          <w:i w:val="false"/>
          <w:color w:val="000000"/>
          <w:sz w:val="28"/>
        </w:rPr>
        <w:t>
      4) заключения историко-культурной экспертизы;</w:t>
      </w:r>
    </w:p>
    <w:bookmarkEnd w:id="236"/>
    <w:bookmarkStart w:name="z366" w:id="237"/>
    <w:p>
      <w:pPr>
        <w:spacing w:after="0"/>
        <w:ind w:left="0"/>
        <w:jc w:val="both"/>
      </w:pPr>
      <w:r>
        <w:rPr>
          <w:rFonts w:ascii="Times New Roman"/>
          <w:b w:val="false"/>
          <w:i w:val="false"/>
          <w:color w:val="000000"/>
          <w:sz w:val="28"/>
        </w:rPr>
        <w:t>
      5) данные, сформированные на базе источников формирования, указанных в пункте 3 настоящей статьи.</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34-2 в соответствии с Законом РК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34-3. Археологические находки и археологические материалы</w:t>
      </w:r>
    </w:p>
    <w:bookmarkStart w:name="z368" w:id="238"/>
    <w:p>
      <w:pPr>
        <w:spacing w:after="0"/>
        <w:ind w:left="0"/>
        <w:jc w:val="both"/>
      </w:pPr>
      <w:r>
        <w:rPr>
          <w:rFonts w:ascii="Times New Roman"/>
          <w:b w:val="false"/>
          <w:i w:val="false"/>
          <w:color w:val="000000"/>
          <w:sz w:val="28"/>
        </w:rPr>
        <w:t>
      1. Все индивидуальные археологические находки, полученные физическими и юридическими лицами Республики Казахстан и других государств в результате археологических работ на территории Республики Казахстан, передаются в государственные музеи Республики Казахстан в порядке, определяемом уполномоченным органом.</w:t>
      </w:r>
    </w:p>
    <w:bookmarkEnd w:id="238"/>
    <w:bookmarkStart w:name="z369" w:id="239"/>
    <w:p>
      <w:pPr>
        <w:spacing w:after="0"/>
        <w:ind w:left="0"/>
        <w:jc w:val="both"/>
      </w:pPr>
      <w:r>
        <w:rPr>
          <w:rFonts w:ascii="Times New Roman"/>
          <w:b w:val="false"/>
          <w:i w:val="false"/>
          <w:color w:val="000000"/>
          <w:sz w:val="28"/>
        </w:rPr>
        <w:t>
      2. Все массовые археологические находки и археологические материалы, полученные физическими или юридическими лицами Республики Казахстан и других государств в результате археологических работ на территории Республики Казахстан, передаются на хранение в Национальный депозитарий массовых археологических находок и археологических материалов, определяемый Правительством Республики Казахстан, и включаются в Государственный фонд массовых археологических находок и археологических материалов в порядке, определяемом уполномоченным органом.</w:t>
      </w:r>
    </w:p>
    <w:bookmarkEnd w:id="239"/>
    <w:bookmarkStart w:name="z370" w:id="240"/>
    <w:p>
      <w:pPr>
        <w:spacing w:after="0"/>
        <w:ind w:left="0"/>
        <w:jc w:val="both"/>
      </w:pPr>
      <w:r>
        <w:rPr>
          <w:rFonts w:ascii="Times New Roman"/>
          <w:b w:val="false"/>
          <w:i w:val="false"/>
          <w:color w:val="000000"/>
          <w:sz w:val="28"/>
        </w:rPr>
        <w:t>
      3. Отнесение археологических находок к индивидуальным или массовым осуществляется физическим или юридическим лицом, выявившим их в ходе археологических работ.</w:t>
      </w:r>
    </w:p>
    <w:bookmarkEnd w:id="240"/>
    <w:bookmarkStart w:name="z371" w:id="241"/>
    <w:p>
      <w:pPr>
        <w:spacing w:after="0"/>
        <w:ind w:left="0"/>
        <w:jc w:val="both"/>
      </w:pPr>
      <w:r>
        <w:rPr>
          <w:rFonts w:ascii="Times New Roman"/>
          <w:b w:val="false"/>
          <w:i w:val="false"/>
          <w:color w:val="000000"/>
          <w:sz w:val="28"/>
        </w:rPr>
        <w:t>
      4. Национальный депозитарий массовых археологических находок и археологических материалов обеспечивает сохранность, хранение, научное исследование и использование Государственного фонда массовых археологических находок и археологических материалов в порядке, определяемом уполномоченным органом.</w:t>
      </w:r>
    </w:p>
    <w:bookmarkEnd w:id="241"/>
    <w:bookmarkStart w:name="z372" w:id="242"/>
    <w:p>
      <w:pPr>
        <w:spacing w:after="0"/>
        <w:ind w:left="0"/>
        <w:jc w:val="both"/>
      </w:pPr>
      <w:r>
        <w:rPr>
          <w:rFonts w:ascii="Times New Roman"/>
          <w:b w:val="false"/>
          <w:i w:val="false"/>
          <w:color w:val="000000"/>
          <w:sz w:val="28"/>
        </w:rPr>
        <w:t>
      Физическим и юридическим лицам обеспечивается свободный и безвозмездный доступ к Государственному фонду массовых археологических находок и археологических материалов с соблюдением законодательства Республики Казахстан об авторском праве и смежных правах.</w:t>
      </w:r>
    </w:p>
    <w:bookmarkEnd w:id="242"/>
    <w:bookmarkStart w:name="z373" w:id="243"/>
    <w:p>
      <w:pPr>
        <w:spacing w:after="0"/>
        <w:ind w:left="0"/>
        <w:jc w:val="both"/>
      </w:pPr>
      <w:r>
        <w:rPr>
          <w:rFonts w:ascii="Times New Roman"/>
          <w:b w:val="false"/>
          <w:i w:val="false"/>
          <w:color w:val="000000"/>
          <w:sz w:val="28"/>
        </w:rPr>
        <w:t>
      5. Археологические находки, обнаруженные физическими лицами на территории Республики Казахстан вне археологических работ, передаются в государственные музеи Республики Казахстан в порядке, определяемом уполномоченным органом.</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34-3 в соответствии с Законом РК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 Обнаружение клада, содержащего вещи, относящиеся к культурным ценностям </w:t>
      </w:r>
    </w:p>
    <w:bookmarkStart w:name="z265" w:id="244"/>
    <w:p>
      <w:pPr>
        <w:spacing w:after="0"/>
        <w:ind w:left="0"/>
        <w:jc w:val="both"/>
      </w:pPr>
      <w:r>
        <w:rPr>
          <w:rFonts w:ascii="Times New Roman"/>
          <w:b w:val="false"/>
          <w:i w:val="false"/>
          <w:color w:val="000000"/>
          <w:sz w:val="28"/>
        </w:rPr>
        <w:t xml:space="preserve">
      1. При обнаружении клада, содержащего вещи, относящиеся к культурным ценностям, они подлежат передаче в собственность Республики Казахстан. Собственник недвижимости, в которой был обнаружен такой клад, и лицо, обнаружившее клад, имеют право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Гражданского кодекса Республики Казахстан на получение вознаграждения в размере пятидесяти процентов от стоимости клада в равных долях, если договором между ними не установлено иное. В случае обнаружения клада, содержащего вещи, относящиеся к культурным ценностям, на земельном участке или в иной недвижимости, которые принадлежат государству, лицо, обнаружившее клад, вправе получить пятьдесят процентов стоимости этого клада.</w:t>
      </w:r>
    </w:p>
    <w:bookmarkEnd w:id="244"/>
    <w:bookmarkStart w:name="z266" w:id="245"/>
    <w:p>
      <w:pPr>
        <w:spacing w:after="0"/>
        <w:ind w:left="0"/>
        <w:jc w:val="both"/>
      </w:pPr>
      <w:r>
        <w:rPr>
          <w:rFonts w:ascii="Times New Roman"/>
          <w:b w:val="false"/>
          <w:i w:val="false"/>
          <w:color w:val="000000"/>
          <w:sz w:val="28"/>
        </w:rPr>
        <w:t>
      Стоимость клада определяется на основе отчета об оценке имущества в соответствии с законодательством Республики Казахстан об оценочной деятельности.</w:t>
      </w:r>
    </w:p>
    <w:bookmarkEnd w:id="245"/>
    <w:bookmarkStart w:name="z267" w:id="246"/>
    <w:p>
      <w:pPr>
        <w:spacing w:after="0"/>
        <w:ind w:left="0"/>
        <w:jc w:val="both"/>
      </w:pPr>
      <w:r>
        <w:rPr>
          <w:rFonts w:ascii="Times New Roman"/>
          <w:b w:val="false"/>
          <w:i w:val="false"/>
          <w:color w:val="000000"/>
          <w:sz w:val="28"/>
        </w:rPr>
        <w:t xml:space="preserve">
      2. Выплата вознаграждения за обнаружение клада, содержащего вещи, относящиеся к культурным ценностям, производится из бюджетных средств в соответствии с Бюджетным кодексом Республики Казахстан.  </w:t>
      </w:r>
    </w:p>
    <w:bookmarkEnd w:id="246"/>
    <w:p>
      <w:pPr>
        <w:spacing w:after="0"/>
        <w:ind w:left="0"/>
        <w:jc w:val="both"/>
      </w:pPr>
      <w:r>
        <w:rPr>
          <w:rFonts w:ascii="Times New Roman"/>
          <w:b/>
          <w:i w:val="false"/>
          <w:color w:val="000000"/>
          <w:sz w:val="28"/>
        </w:rPr>
        <w:t>Статья 36. Историко-культурная экспертиза</w:t>
      </w:r>
    </w:p>
    <w:bookmarkStart w:name="z269" w:id="247"/>
    <w:p>
      <w:pPr>
        <w:spacing w:after="0"/>
        <w:ind w:left="0"/>
        <w:jc w:val="both"/>
      </w:pPr>
      <w:r>
        <w:rPr>
          <w:rFonts w:ascii="Times New Roman"/>
          <w:b w:val="false"/>
          <w:i w:val="false"/>
          <w:color w:val="000000"/>
          <w:sz w:val="28"/>
        </w:rPr>
        <w:t>
      1. Объектами историко-культурной экспертизы являются:</w:t>
      </w:r>
    </w:p>
    <w:bookmarkEnd w:id="247"/>
    <w:bookmarkStart w:name="z270" w:id="248"/>
    <w:p>
      <w:pPr>
        <w:spacing w:after="0"/>
        <w:ind w:left="0"/>
        <w:jc w:val="both"/>
      </w:pPr>
      <w:r>
        <w:rPr>
          <w:rFonts w:ascii="Times New Roman"/>
          <w:b w:val="false"/>
          <w:i w:val="false"/>
          <w:color w:val="000000"/>
          <w:sz w:val="28"/>
        </w:rPr>
        <w:t>
      1) материалы, полученные по итогам проведения внеплановых (превентивных) археологических работ на земельных участках, подлежащих освоению, обосновывающие наличие или отсутствие угрозы существованию объектов историко-культурного наследия;</w:t>
      </w:r>
    </w:p>
    <w:bookmarkEnd w:id="248"/>
    <w:bookmarkStart w:name="z271" w:id="249"/>
    <w:p>
      <w:pPr>
        <w:spacing w:after="0"/>
        <w:ind w:left="0"/>
        <w:jc w:val="both"/>
      </w:pPr>
      <w:r>
        <w:rPr>
          <w:rFonts w:ascii="Times New Roman"/>
          <w:b w:val="false"/>
          <w:i w:val="false"/>
          <w:color w:val="000000"/>
          <w:sz w:val="28"/>
        </w:rPr>
        <w:t>
      2) материалы, обосновывающие включение объектов историко-культурного наследия в государственные списки памятников истории и культуры;</w:t>
      </w:r>
    </w:p>
    <w:bookmarkEnd w:id="249"/>
    <w:bookmarkStart w:name="z272" w:id="250"/>
    <w:p>
      <w:pPr>
        <w:spacing w:after="0"/>
        <w:ind w:left="0"/>
        <w:jc w:val="both"/>
      </w:pPr>
      <w:r>
        <w:rPr>
          <w:rFonts w:ascii="Times New Roman"/>
          <w:b w:val="false"/>
          <w:i w:val="false"/>
          <w:color w:val="000000"/>
          <w:sz w:val="28"/>
        </w:rPr>
        <w:t>
      3) материалы, обосновывающие исключение памятников истории и культуры из государственных списков памятников истории и культуры;</w:t>
      </w:r>
    </w:p>
    <w:bookmarkEnd w:id="250"/>
    <w:bookmarkStart w:name="z273" w:id="251"/>
    <w:p>
      <w:pPr>
        <w:spacing w:after="0"/>
        <w:ind w:left="0"/>
        <w:jc w:val="both"/>
      </w:pPr>
      <w:r>
        <w:rPr>
          <w:rFonts w:ascii="Times New Roman"/>
          <w:b w:val="false"/>
          <w:i w:val="false"/>
          <w:color w:val="000000"/>
          <w:sz w:val="28"/>
        </w:rPr>
        <w:t>
      4) материалы, обосновывающие включение памятников истории и культуры в предварительный список всемирного культурного наследия Республики Казахстан;</w:t>
      </w:r>
    </w:p>
    <w:bookmarkEnd w:id="251"/>
    <w:bookmarkStart w:name="z274" w:id="252"/>
    <w:p>
      <w:pPr>
        <w:spacing w:after="0"/>
        <w:ind w:left="0"/>
        <w:jc w:val="both"/>
      </w:pPr>
      <w:r>
        <w:rPr>
          <w:rFonts w:ascii="Times New Roman"/>
          <w:b w:val="false"/>
          <w:i w:val="false"/>
          <w:color w:val="000000"/>
          <w:sz w:val="28"/>
        </w:rPr>
        <w:t>
      5) материалы, обосновывающие изменение категории памятника истории и культуры, перемещение и изменение памятника истории и культуры.</w:t>
      </w:r>
    </w:p>
    <w:bookmarkEnd w:id="252"/>
    <w:bookmarkStart w:name="z275" w:id="253"/>
    <w:p>
      <w:pPr>
        <w:spacing w:after="0"/>
        <w:ind w:left="0"/>
        <w:jc w:val="both"/>
      </w:pPr>
      <w:r>
        <w:rPr>
          <w:rFonts w:ascii="Times New Roman"/>
          <w:b w:val="false"/>
          <w:i w:val="false"/>
          <w:color w:val="000000"/>
          <w:sz w:val="28"/>
        </w:rPr>
        <w:t>
      2. Историко-культурную экспертизу проводят физические и юридические лица, имеющие лицензию на деятельность по осуществлению научно-реставрационных работ на памятниках истории и культуры или на деятельность по осуществлению археологических работ и свидетельство об аккредитации в качестве субъекта научной и (или) научно-технической деятельности в соответствии с законодательством Республики Казахстан о науке и технологической политике.</w:t>
      </w:r>
    </w:p>
    <w:bookmarkEnd w:id="253"/>
    <w:bookmarkStart w:name="z276" w:id="254"/>
    <w:p>
      <w:pPr>
        <w:spacing w:after="0"/>
        <w:ind w:left="0"/>
        <w:jc w:val="both"/>
      </w:pPr>
      <w:r>
        <w:rPr>
          <w:rFonts w:ascii="Times New Roman"/>
          <w:b w:val="false"/>
          <w:i w:val="false"/>
          <w:color w:val="000000"/>
          <w:sz w:val="28"/>
        </w:rPr>
        <w:t xml:space="preserve">
      3. Историко-культурная экспертиза проводится в порядке, определяемом уполномоченным органом. </w:t>
      </w:r>
    </w:p>
    <w:bookmarkEnd w:id="254"/>
    <w:bookmarkStart w:name="z277" w:id="255"/>
    <w:p>
      <w:pPr>
        <w:spacing w:after="0"/>
        <w:ind w:left="0"/>
        <w:jc w:val="both"/>
      </w:pPr>
      <w:r>
        <w:rPr>
          <w:rFonts w:ascii="Times New Roman"/>
          <w:b w:val="false"/>
          <w:i w:val="false"/>
          <w:color w:val="000000"/>
          <w:sz w:val="28"/>
        </w:rPr>
        <w:t>
      4. По итогам проведения историко-культурной экспертизы выдается заключение.</w:t>
      </w:r>
    </w:p>
    <w:bookmarkEnd w:id="255"/>
    <w:bookmarkStart w:name="z278" w:id="256"/>
    <w:p>
      <w:pPr>
        <w:spacing w:after="0"/>
        <w:ind w:left="0"/>
        <w:jc w:val="both"/>
      </w:pPr>
      <w:r>
        <w:rPr>
          <w:rFonts w:ascii="Times New Roman"/>
          <w:b w:val="false"/>
          <w:i w:val="false"/>
          <w:color w:val="000000"/>
          <w:sz w:val="28"/>
        </w:rPr>
        <w:t>
      Заключение историко-культурной экспертизы может быть обжаловано в уполномоченный орган либо судебном порядке.</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Законом РК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 Ответственность за нарушение законодательства Республики Казахстан об охране и использовании объектов историко-культурного наследия </w:t>
      </w:r>
    </w:p>
    <w:bookmarkStart w:name="z280" w:id="257"/>
    <w:p>
      <w:pPr>
        <w:spacing w:after="0"/>
        <w:ind w:left="0"/>
        <w:jc w:val="both"/>
      </w:pPr>
      <w:r>
        <w:rPr>
          <w:rFonts w:ascii="Times New Roman"/>
          <w:b w:val="false"/>
          <w:i w:val="false"/>
          <w:color w:val="000000"/>
          <w:sz w:val="28"/>
        </w:rPr>
        <w:t>
      Нарушение законодательства Республики Казахстан об охране и использовании объектов историко-культурного наследия влечет ответственность, установленную законами Республики Казахстан.</w:t>
      </w:r>
    </w:p>
    <w:bookmarkEnd w:id="257"/>
    <w:p>
      <w:pPr>
        <w:spacing w:after="0"/>
        <w:ind w:left="0"/>
        <w:jc w:val="both"/>
      </w:pPr>
      <w:r>
        <w:rPr>
          <w:rFonts w:ascii="Times New Roman"/>
          <w:b/>
          <w:i w:val="false"/>
          <w:color w:val="000000"/>
          <w:sz w:val="28"/>
        </w:rPr>
        <w:t xml:space="preserve">Статья 38. Переходное положение </w:t>
      </w:r>
    </w:p>
    <w:bookmarkStart w:name="z282" w:id="258"/>
    <w:p>
      <w:pPr>
        <w:spacing w:after="0"/>
        <w:ind w:left="0"/>
        <w:jc w:val="both"/>
      </w:pPr>
      <w:r>
        <w:rPr>
          <w:rFonts w:ascii="Times New Roman"/>
          <w:b w:val="false"/>
          <w:i w:val="false"/>
          <w:color w:val="000000"/>
          <w:sz w:val="28"/>
        </w:rPr>
        <w:t>
      Лицензии на деятельность по осуществлению археологических и (или) научно-реставрационных работ на памятниках истории и культуры, выданные до введения в действие настоящего Закона, подлежат переоформлению в течение трех лет после введения в действие настоящего Закона в порядке, установленном законодательством Республики Казахстан.</w:t>
      </w:r>
    </w:p>
    <w:bookmarkEnd w:id="258"/>
    <w:p>
      <w:pPr>
        <w:spacing w:after="0"/>
        <w:ind w:left="0"/>
        <w:jc w:val="both"/>
      </w:pPr>
      <w:r>
        <w:rPr>
          <w:rFonts w:ascii="Times New Roman"/>
          <w:b/>
          <w:i w:val="false"/>
          <w:color w:val="000000"/>
          <w:sz w:val="28"/>
        </w:rPr>
        <w:t xml:space="preserve">Статья 39. Порядок введения в действие настоящего Закона </w:t>
      </w:r>
    </w:p>
    <w:bookmarkStart w:name="z284" w:id="259"/>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пункта 2</w:t>
      </w:r>
      <w:r>
        <w:rPr>
          <w:rFonts w:ascii="Times New Roman"/>
          <w:b w:val="false"/>
          <w:i w:val="false"/>
          <w:color w:val="000000"/>
          <w:sz w:val="28"/>
        </w:rPr>
        <w:t xml:space="preserve"> статьи 12, который вводится в действие по истечении шести месяцев после дня его первого официального опубликования.      </w:t>
      </w:r>
    </w:p>
    <w:bookmarkEnd w:id="259"/>
    <w:bookmarkStart w:name="z285" w:id="260"/>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1992 года "Об охране и использовании объектов историко-культурного наследия" (Ведомости Верховного Совета Республики Казахстан, 1992 г., № 15, ст.363; 1995 г., № 20, ст.120; Ведомости Парламента Республики Казахстан, 2004 г., № 23, ст.142; 2007 г., № 2, ст.18; № 17, ст.139; 2009 г., № 18, ст.84; 2010 г., № 5, ст.23; 2011 г., № 1, ст.2; № 5, ст.43; № 11, ст.102; № 12, ст.111; 2012 г., № 15, ст.97; 2013 г., № 14, ст.75; 2014 г., № 1, ст.4; № 10, ст.52; № 19-І, 19-ІІ, ст.96; № 23, ст.143; 2015 г., № 19-ІІ, ст.105; № 20-ІV, ст.113; 2016 г., № 6, ст.45; 2017 г., № 9, ст.18; 2018 г., № 10, ст.32).       </w:t>
      </w:r>
    </w:p>
    <w:bookmarkEnd w:id="2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