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64ee" w14:textId="7796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Турецкой Республики о военном сотрудничестве</w:t>
      </w:r>
    </w:p>
    <w:p>
      <w:pPr>
        <w:spacing w:after="0"/>
        <w:ind w:left="0"/>
        <w:jc w:val="both"/>
      </w:pPr>
      <w:r>
        <w:rPr>
          <w:rFonts w:ascii="Times New Roman"/>
          <w:b w:val="false"/>
          <w:i w:val="false"/>
          <w:color w:val="000000"/>
          <w:sz w:val="28"/>
        </w:rPr>
        <w:t>Закон Республики Казахстан от 20 декабря 2019 года № 281-VІ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Турецкой Республики о военном сотрудничестве, совершенное в Анкаре 13 сентября 2018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между Правительством Республики Казахстан и Правительством Турецкой Республики о военном сотрудничестве       </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(Вступило в силу 26 марта 2021 года, Бюллетень международных договоров РК 2021 г., № 2, ст. 13)</w:t>
      </w:r>
    </w:p>
    <w:bookmarkStart w:name="z7" w:id="2"/>
    <w:p>
      <w:pPr>
        <w:spacing w:after="0"/>
        <w:ind w:left="0"/>
        <w:jc w:val="both"/>
      </w:pPr>
      <w:r>
        <w:rPr>
          <w:rFonts w:ascii="Times New Roman"/>
          <w:b w:val="false"/>
          <w:i w:val="false"/>
          <w:color w:val="000000"/>
          <w:sz w:val="28"/>
        </w:rPr>
        <w:t xml:space="preserve">
      Правительство Республики Казахстан и Правительство Турецкой Республики, далее именуемые "Сторона" или "Стороны", </w:t>
      </w:r>
    </w:p>
    <w:bookmarkEnd w:id="2"/>
    <w:bookmarkStart w:name="z8" w:id="3"/>
    <w:p>
      <w:pPr>
        <w:spacing w:after="0"/>
        <w:ind w:left="0"/>
        <w:jc w:val="both"/>
      </w:pPr>
      <w:r>
        <w:rPr>
          <w:rFonts w:ascii="Times New Roman"/>
          <w:b w:val="false"/>
          <w:i w:val="false"/>
          <w:color w:val="000000"/>
          <w:sz w:val="28"/>
        </w:rPr>
        <w:t xml:space="preserve">
      подтверждая свою приверженность целям и принципам Устава Организации Объединенных Наций, </w:t>
      </w:r>
    </w:p>
    <w:bookmarkEnd w:id="3"/>
    <w:bookmarkStart w:name="z9" w:id="4"/>
    <w:p>
      <w:pPr>
        <w:spacing w:after="0"/>
        <w:ind w:left="0"/>
        <w:jc w:val="both"/>
      </w:pPr>
      <w:r>
        <w:rPr>
          <w:rFonts w:ascii="Times New Roman"/>
          <w:b w:val="false"/>
          <w:i w:val="false"/>
          <w:color w:val="000000"/>
          <w:sz w:val="28"/>
        </w:rPr>
        <w:t xml:space="preserve">
      основываясь на общепризнанных нормах и принципах международного права и принимая во внимание международные обязательства двух государств,   </w:t>
      </w:r>
    </w:p>
    <w:bookmarkEnd w:id="4"/>
    <w:bookmarkStart w:name="z10" w:id="5"/>
    <w:p>
      <w:pPr>
        <w:spacing w:after="0"/>
        <w:ind w:left="0"/>
        <w:jc w:val="both"/>
      </w:pPr>
      <w:r>
        <w:rPr>
          <w:rFonts w:ascii="Times New Roman"/>
          <w:b w:val="false"/>
          <w:i w:val="false"/>
          <w:color w:val="000000"/>
          <w:sz w:val="28"/>
        </w:rPr>
        <w:t xml:space="preserve">
      стремясь к долгосрочному военному сотрудничеству, основанному на взаимном уважении, доверии и учете интересов двух государств, </w:t>
      </w:r>
    </w:p>
    <w:bookmarkEnd w:id="5"/>
    <w:p>
      <w:pPr>
        <w:spacing w:after="0"/>
        <w:ind w:left="0"/>
        <w:jc w:val="both"/>
      </w:pPr>
      <w:r>
        <w:rPr>
          <w:rFonts w:ascii="Times New Roman"/>
          <w:b w:val="false"/>
          <w:i w:val="false"/>
          <w:color w:val="000000"/>
          <w:sz w:val="28"/>
        </w:rPr>
        <w:t>
      согласились о нижеследующем:</w:t>
      </w:r>
    </w:p>
    <w:bookmarkStart w:name="z11" w:id="6"/>
    <w:p>
      <w:pPr>
        <w:spacing w:after="0"/>
        <w:ind w:left="0"/>
        <w:jc w:val="left"/>
      </w:pPr>
      <w:r>
        <w:rPr>
          <w:rFonts w:ascii="Times New Roman"/>
          <w:b/>
          <w:i w:val="false"/>
          <w:color w:val="000000"/>
        </w:rPr>
        <w:t xml:space="preserve"> Статья 1</w:t>
      </w:r>
      <w:r>
        <w:br/>
      </w:r>
      <w:r>
        <w:rPr>
          <w:rFonts w:ascii="Times New Roman"/>
          <w:b/>
          <w:i w:val="false"/>
          <w:color w:val="000000"/>
        </w:rPr>
        <w:t>Цели</w:t>
      </w:r>
    </w:p>
    <w:bookmarkEnd w:id="6"/>
    <w:bookmarkStart w:name="z12" w:id="7"/>
    <w:p>
      <w:pPr>
        <w:spacing w:after="0"/>
        <w:ind w:left="0"/>
        <w:jc w:val="both"/>
      </w:pPr>
      <w:r>
        <w:rPr>
          <w:rFonts w:ascii="Times New Roman"/>
          <w:b w:val="false"/>
          <w:i w:val="false"/>
          <w:color w:val="000000"/>
          <w:sz w:val="28"/>
        </w:rPr>
        <w:t xml:space="preserve">
      Целями настоящего Соглашения являются дальнейшее развитие военного сотрудничества на основе принципов равноправия и взаимной выгоды между Сторонами. </w:t>
      </w:r>
    </w:p>
    <w:bookmarkEnd w:id="7"/>
    <w:bookmarkStart w:name="z13" w:id="8"/>
    <w:p>
      <w:pPr>
        <w:spacing w:after="0"/>
        <w:ind w:left="0"/>
        <w:jc w:val="left"/>
      </w:pPr>
      <w:r>
        <w:rPr>
          <w:rFonts w:ascii="Times New Roman"/>
          <w:b/>
          <w:i w:val="false"/>
          <w:color w:val="000000"/>
        </w:rPr>
        <w:t xml:space="preserve"> Статья 2</w:t>
      </w:r>
      <w:r>
        <w:br/>
      </w:r>
      <w:r>
        <w:rPr>
          <w:rFonts w:ascii="Times New Roman"/>
          <w:b/>
          <w:i w:val="false"/>
          <w:color w:val="000000"/>
        </w:rPr>
        <w:t>Определения</w:t>
      </w:r>
    </w:p>
    <w:bookmarkEnd w:id="8"/>
    <w:bookmarkStart w:name="z14" w:id="9"/>
    <w:p>
      <w:pPr>
        <w:spacing w:after="0"/>
        <w:ind w:left="0"/>
        <w:jc w:val="both"/>
      </w:pPr>
      <w:r>
        <w:rPr>
          <w:rFonts w:ascii="Times New Roman"/>
          <w:b w:val="false"/>
          <w:i w:val="false"/>
          <w:color w:val="000000"/>
          <w:sz w:val="28"/>
        </w:rPr>
        <w:t xml:space="preserve">
      Определения, используемые в настоящем Соглашении, имеют следующее значение:  </w:t>
      </w:r>
    </w:p>
    <w:bookmarkEnd w:id="9"/>
    <w:bookmarkStart w:name="z15" w:id="10"/>
    <w:p>
      <w:pPr>
        <w:spacing w:after="0"/>
        <w:ind w:left="0"/>
        <w:jc w:val="both"/>
      </w:pPr>
      <w:r>
        <w:rPr>
          <w:rFonts w:ascii="Times New Roman"/>
          <w:b w:val="false"/>
          <w:i w:val="false"/>
          <w:color w:val="000000"/>
          <w:sz w:val="28"/>
        </w:rPr>
        <w:t xml:space="preserve">
      1) направляющая Сторона - Сторона, которая направляет персонал, материальные средства и технику на территорию государства принимающей Стороны в целях реализации настоящего Соглашения;   </w:t>
      </w:r>
    </w:p>
    <w:bookmarkEnd w:id="10"/>
    <w:bookmarkStart w:name="z16" w:id="11"/>
    <w:p>
      <w:pPr>
        <w:spacing w:after="0"/>
        <w:ind w:left="0"/>
        <w:jc w:val="both"/>
      </w:pPr>
      <w:r>
        <w:rPr>
          <w:rFonts w:ascii="Times New Roman"/>
          <w:b w:val="false"/>
          <w:i w:val="false"/>
          <w:color w:val="000000"/>
          <w:sz w:val="28"/>
        </w:rPr>
        <w:t xml:space="preserve">
      2) принимающая Сторона - Сторона, на территории государства которой размещаются персонал, материальные средства и техника направляющей Стороны в целях реализации настоящего Соглашения;   </w:t>
      </w:r>
    </w:p>
    <w:bookmarkEnd w:id="11"/>
    <w:bookmarkStart w:name="z17" w:id="12"/>
    <w:p>
      <w:pPr>
        <w:spacing w:after="0"/>
        <w:ind w:left="0"/>
        <w:jc w:val="both"/>
      </w:pPr>
      <w:r>
        <w:rPr>
          <w:rFonts w:ascii="Times New Roman"/>
          <w:b w:val="false"/>
          <w:i w:val="false"/>
          <w:color w:val="000000"/>
          <w:sz w:val="28"/>
        </w:rPr>
        <w:t xml:space="preserve">
      3) приглашенный персонал - военнослужащие или гражданский персонал вооруженных сил, направляемые одной из Сторон на территорию государства другой Стороны в целях реализации настоящего Соглашения;   </w:t>
      </w:r>
    </w:p>
    <w:bookmarkEnd w:id="12"/>
    <w:bookmarkStart w:name="z18" w:id="13"/>
    <w:p>
      <w:pPr>
        <w:spacing w:after="0"/>
        <w:ind w:left="0"/>
        <w:jc w:val="both"/>
      </w:pPr>
      <w:r>
        <w:rPr>
          <w:rFonts w:ascii="Times New Roman"/>
          <w:b w:val="false"/>
          <w:i w:val="false"/>
          <w:color w:val="000000"/>
          <w:sz w:val="28"/>
        </w:rPr>
        <w:t>
      4) обучаемый по приглашению - обучающийся, направляемый направляющей Стороной в военные учебные заведения принимающей Стороны или другие образовательные учреждения, определенные направляющей Стороной, принадлежащий к вооруженным силам принимающей Стороны;</w:t>
      </w:r>
    </w:p>
    <w:bookmarkEnd w:id="13"/>
    <w:bookmarkStart w:name="z19" w:id="14"/>
    <w:p>
      <w:pPr>
        <w:spacing w:after="0"/>
        <w:ind w:left="0"/>
        <w:jc w:val="both"/>
      </w:pPr>
      <w:r>
        <w:rPr>
          <w:rFonts w:ascii="Times New Roman"/>
          <w:b w:val="false"/>
          <w:i w:val="false"/>
          <w:color w:val="000000"/>
          <w:sz w:val="28"/>
        </w:rPr>
        <w:t>
      5) иждивенцы - супруги и дети приглашенного персонала, на иждивении которого или которой они находятся в соответствии с национальным законодательством государства направляющей Стороны;</w:t>
      </w:r>
    </w:p>
    <w:bookmarkEnd w:id="14"/>
    <w:bookmarkStart w:name="z20" w:id="15"/>
    <w:p>
      <w:pPr>
        <w:spacing w:after="0"/>
        <w:ind w:left="0"/>
        <w:jc w:val="both"/>
      </w:pPr>
      <w:r>
        <w:rPr>
          <w:rFonts w:ascii="Times New Roman"/>
          <w:b w:val="false"/>
          <w:i w:val="false"/>
          <w:color w:val="000000"/>
          <w:sz w:val="28"/>
        </w:rPr>
        <w:t>
      6) старший персонал - старший из числа приглашенного персонала, уполномоченный координировать деятельность военной/гражданской группы, направленной в соответствии с настоящим Соглашением, назначаемый в соответствии с национальным законодательством государства направляющей Стороны;</w:t>
      </w:r>
    </w:p>
    <w:bookmarkEnd w:id="15"/>
    <w:bookmarkStart w:name="z21" w:id="16"/>
    <w:p>
      <w:pPr>
        <w:spacing w:after="0"/>
        <w:ind w:left="0"/>
        <w:jc w:val="both"/>
      </w:pPr>
      <w:r>
        <w:rPr>
          <w:rFonts w:ascii="Times New Roman"/>
          <w:b w:val="false"/>
          <w:i w:val="false"/>
          <w:color w:val="000000"/>
          <w:sz w:val="28"/>
        </w:rPr>
        <w:t>
      7) грант — дарение либо передача благ или услуг, либо их предоставление без требования оплаты взамен;</w:t>
      </w:r>
    </w:p>
    <w:bookmarkEnd w:id="16"/>
    <w:bookmarkStart w:name="z22" w:id="17"/>
    <w:p>
      <w:pPr>
        <w:spacing w:after="0"/>
        <w:ind w:left="0"/>
        <w:jc w:val="both"/>
      </w:pPr>
      <w:r>
        <w:rPr>
          <w:rFonts w:ascii="Times New Roman"/>
          <w:b w:val="false"/>
          <w:i w:val="false"/>
          <w:color w:val="000000"/>
          <w:sz w:val="28"/>
        </w:rPr>
        <w:t>
      8) услуги - предоставление подготовки, технических данных, технического обслуживания и ремонта, спасательных работ (в случае чрезвычайных происшествий), консультаций, различных видов вооружения и военной техники, сооружений и земельных участков, основанное на согласии между Сторонами;</w:t>
      </w:r>
    </w:p>
    <w:bookmarkEnd w:id="17"/>
    <w:bookmarkStart w:name="z23" w:id="18"/>
    <w:p>
      <w:pPr>
        <w:spacing w:after="0"/>
        <w:ind w:left="0"/>
        <w:jc w:val="both"/>
      </w:pPr>
      <w:r>
        <w:rPr>
          <w:rFonts w:ascii="Times New Roman"/>
          <w:b w:val="false"/>
          <w:i w:val="false"/>
          <w:color w:val="000000"/>
          <w:sz w:val="28"/>
        </w:rPr>
        <w:t>
      9) материально-техническое и тыловое обеспечение - продажа, дарение, передача, предоставление и обмен материальным обеспечением и услугами.</w:t>
      </w:r>
    </w:p>
    <w:bookmarkEnd w:id="18"/>
    <w:bookmarkStart w:name="z24" w:id="19"/>
    <w:p>
      <w:pPr>
        <w:spacing w:after="0"/>
        <w:ind w:left="0"/>
        <w:jc w:val="left"/>
      </w:pPr>
      <w:r>
        <w:rPr>
          <w:rFonts w:ascii="Times New Roman"/>
          <w:b/>
          <w:i w:val="false"/>
          <w:color w:val="000000"/>
        </w:rPr>
        <w:t xml:space="preserve"> Статья 3</w:t>
      </w:r>
      <w:r>
        <w:br/>
      </w:r>
      <w:r>
        <w:rPr>
          <w:rFonts w:ascii="Times New Roman"/>
          <w:b/>
          <w:i w:val="false"/>
          <w:color w:val="000000"/>
        </w:rPr>
        <w:t>Сферы военного сотрудничества</w:t>
      </w:r>
    </w:p>
    <w:bookmarkEnd w:id="19"/>
    <w:bookmarkStart w:name="z25" w:id="20"/>
    <w:p>
      <w:pPr>
        <w:spacing w:after="0"/>
        <w:ind w:left="0"/>
        <w:jc w:val="both"/>
      </w:pPr>
      <w:r>
        <w:rPr>
          <w:rFonts w:ascii="Times New Roman"/>
          <w:b w:val="false"/>
          <w:i w:val="false"/>
          <w:color w:val="000000"/>
          <w:sz w:val="28"/>
        </w:rPr>
        <w:t>
      Сотрудничество между Сторонами включает следующие сферы:</w:t>
      </w:r>
    </w:p>
    <w:bookmarkEnd w:id="20"/>
    <w:bookmarkStart w:name="z26" w:id="21"/>
    <w:p>
      <w:pPr>
        <w:spacing w:after="0"/>
        <w:ind w:left="0"/>
        <w:jc w:val="both"/>
      </w:pPr>
      <w:r>
        <w:rPr>
          <w:rFonts w:ascii="Times New Roman"/>
          <w:b w:val="false"/>
          <w:i w:val="false"/>
          <w:color w:val="000000"/>
          <w:sz w:val="28"/>
        </w:rPr>
        <w:t>
      1. Военная подготовка и обучение:</w:t>
      </w:r>
    </w:p>
    <w:bookmarkEnd w:id="21"/>
    <w:bookmarkStart w:name="z27" w:id="22"/>
    <w:p>
      <w:pPr>
        <w:spacing w:after="0"/>
        <w:ind w:left="0"/>
        <w:jc w:val="both"/>
      </w:pPr>
      <w:r>
        <w:rPr>
          <w:rFonts w:ascii="Times New Roman"/>
          <w:b w:val="false"/>
          <w:i w:val="false"/>
          <w:color w:val="000000"/>
          <w:sz w:val="28"/>
        </w:rPr>
        <w:t>
      1) подготовка, обучение и курсы в военных учебных заведениях, центрах подготовки и обучения, других образовательных учреждениях, определенных принимающей Стороной;</w:t>
      </w:r>
    </w:p>
    <w:bookmarkEnd w:id="22"/>
    <w:bookmarkStart w:name="z28" w:id="23"/>
    <w:p>
      <w:pPr>
        <w:spacing w:after="0"/>
        <w:ind w:left="0"/>
        <w:jc w:val="both"/>
      </w:pPr>
      <w:r>
        <w:rPr>
          <w:rFonts w:ascii="Times New Roman"/>
          <w:b w:val="false"/>
          <w:i w:val="false"/>
          <w:color w:val="000000"/>
          <w:sz w:val="28"/>
        </w:rPr>
        <w:t>
      2) подготовка без отрыва от работы в подразделениях, штабах и учреждениях;</w:t>
      </w:r>
    </w:p>
    <w:bookmarkEnd w:id="23"/>
    <w:bookmarkStart w:name="z29" w:id="24"/>
    <w:p>
      <w:pPr>
        <w:spacing w:after="0"/>
        <w:ind w:left="0"/>
        <w:jc w:val="both"/>
      </w:pPr>
      <w:r>
        <w:rPr>
          <w:rFonts w:ascii="Times New Roman"/>
          <w:b w:val="false"/>
          <w:i w:val="false"/>
          <w:color w:val="000000"/>
          <w:sz w:val="28"/>
        </w:rPr>
        <w:t>
      3) взаимный/односторонний обмен обучаемыми по приглашению/приглашенным персоналом между образовательными и подготовительными учреждениями или предоставление консультативных услуг;</w:t>
      </w:r>
    </w:p>
    <w:bookmarkEnd w:id="24"/>
    <w:bookmarkStart w:name="z30" w:id="25"/>
    <w:p>
      <w:pPr>
        <w:spacing w:after="0"/>
        <w:ind w:left="0"/>
        <w:jc w:val="both"/>
      </w:pPr>
      <w:r>
        <w:rPr>
          <w:rFonts w:ascii="Times New Roman"/>
          <w:b w:val="false"/>
          <w:i w:val="false"/>
          <w:color w:val="000000"/>
          <w:sz w:val="28"/>
        </w:rPr>
        <w:t>
      4) взаимные визиты и обмен знаниями в целях усовершенствования подготовки и обучения.</w:t>
      </w:r>
    </w:p>
    <w:bookmarkEnd w:id="25"/>
    <w:bookmarkStart w:name="z31" w:id="26"/>
    <w:p>
      <w:pPr>
        <w:spacing w:after="0"/>
        <w:ind w:left="0"/>
        <w:jc w:val="both"/>
      </w:pPr>
      <w:r>
        <w:rPr>
          <w:rFonts w:ascii="Times New Roman"/>
          <w:b w:val="false"/>
          <w:i w:val="false"/>
          <w:color w:val="000000"/>
          <w:sz w:val="28"/>
        </w:rPr>
        <w:t>
      2. Совместные учения и подготовка.</w:t>
      </w:r>
    </w:p>
    <w:bookmarkEnd w:id="26"/>
    <w:bookmarkStart w:name="z32" w:id="27"/>
    <w:p>
      <w:pPr>
        <w:spacing w:after="0"/>
        <w:ind w:left="0"/>
        <w:jc w:val="both"/>
      </w:pPr>
      <w:r>
        <w:rPr>
          <w:rFonts w:ascii="Times New Roman"/>
          <w:b w:val="false"/>
          <w:i w:val="false"/>
          <w:color w:val="000000"/>
          <w:sz w:val="28"/>
        </w:rPr>
        <w:t>
      3. Оборонная промышленность.</w:t>
      </w:r>
    </w:p>
    <w:bookmarkEnd w:id="27"/>
    <w:bookmarkStart w:name="z33" w:id="28"/>
    <w:p>
      <w:pPr>
        <w:spacing w:after="0"/>
        <w:ind w:left="0"/>
        <w:jc w:val="both"/>
      </w:pPr>
      <w:r>
        <w:rPr>
          <w:rFonts w:ascii="Times New Roman"/>
          <w:b w:val="false"/>
          <w:i w:val="false"/>
          <w:color w:val="000000"/>
          <w:sz w:val="28"/>
        </w:rPr>
        <w:t>
      4. Визиты между Вооруженными Силами.</w:t>
      </w:r>
    </w:p>
    <w:bookmarkEnd w:id="28"/>
    <w:bookmarkStart w:name="z34" w:id="29"/>
    <w:p>
      <w:pPr>
        <w:spacing w:after="0"/>
        <w:ind w:left="0"/>
        <w:jc w:val="both"/>
      </w:pPr>
      <w:r>
        <w:rPr>
          <w:rFonts w:ascii="Times New Roman"/>
          <w:b w:val="false"/>
          <w:i w:val="false"/>
          <w:color w:val="000000"/>
          <w:sz w:val="28"/>
        </w:rPr>
        <w:t>
      5. Военная разведка.</w:t>
      </w:r>
    </w:p>
    <w:bookmarkEnd w:id="29"/>
    <w:bookmarkStart w:name="z35" w:id="30"/>
    <w:p>
      <w:pPr>
        <w:spacing w:after="0"/>
        <w:ind w:left="0"/>
        <w:jc w:val="both"/>
      </w:pPr>
      <w:r>
        <w:rPr>
          <w:rFonts w:ascii="Times New Roman"/>
          <w:b w:val="false"/>
          <w:i w:val="false"/>
          <w:color w:val="000000"/>
          <w:sz w:val="28"/>
        </w:rPr>
        <w:t>
      6. Материально-техническое и тыловое обеспечение, предоставление грантов.</w:t>
      </w:r>
    </w:p>
    <w:bookmarkEnd w:id="30"/>
    <w:bookmarkStart w:name="z36" w:id="31"/>
    <w:p>
      <w:pPr>
        <w:spacing w:after="0"/>
        <w:ind w:left="0"/>
        <w:jc w:val="both"/>
      </w:pPr>
      <w:r>
        <w:rPr>
          <w:rFonts w:ascii="Times New Roman"/>
          <w:b w:val="false"/>
          <w:i w:val="false"/>
          <w:color w:val="000000"/>
          <w:sz w:val="28"/>
        </w:rPr>
        <w:t>
      7. Военная медицина и услуги здравоохранения.</w:t>
      </w:r>
    </w:p>
    <w:bookmarkEnd w:id="31"/>
    <w:bookmarkStart w:name="z37" w:id="32"/>
    <w:p>
      <w:pPr>
        <w:spacing w:after="0"/>
        <w:ind w:left="0"/>
        <w:jc w:val="both"/>
      </w:pPr>
      <w:r>
        <w:rPr>
          <w:rFonts w:ascii="Times New Roman"/>
          <w:b w:val="false"/>
          <w:i w:val="false"/>
          <w:color w:val="000000"/>
          <w:sz w:val="28"/>
        </w:rPr>
        <w:t>
      8. Связь, электроника, информационные системы и кибербезопасность.</w:t>
      </w:r>
    </w:p>
    <w:bookmarkEnd w:id="32"/>
    <w:bookmarkStart w:name="z38" w:id="33"/>
    <w:p>
      <w:pPr>
        <w:spacing w:after="0"/>
        <w:ind w:left="0"/>
        <w:jc w:val="both"/>
      </w:pPr>
      <w:r>
        <w:rPr>
          <w:rFonts w:ascii="Times New Roman"/>
          <w:b w:val="false"/>
          <w:i w:val="false"/>
          <w:color w:val="000000"/>
          <w:sz w:val="28"/>
        </w:rPr>
        <w:t>
      9. Миротворческие операции, гуманитарная помощь.</w:t>
      </w:r>
    </w:p>
    <w:bookmarkEnd w:id="33"/>
    <w:bookmarkStart w:name="z39" w:id="34"/>
    <w:p>
      <w:pPr>
        <w:spacing w:after="0"/>
        <w:ind w:left="0"/>
        <w:jc w:val="both"/>
      </w:pPr>
      <w:r>
        <w:rPr>
          <w:rFonts w:ascii="Times New Roman"/>
          <w:b w:val="false"/>
          <w:i w:val="false"/>
          <w:color w:val="000000"/>
          <w:sz w:val="28"/>
        </w:rPr>
        <w:t>
      10. Системы военного законодательства.</w:t>
      </w:r>
    </w:p>
    <w:bookmarkEnd w:id="34"/>
    <w:bookmarkStart w:name="z40" w:id="35"/>
    <w:p>
      <w:pPr>
        <w:spacing w:after="0"/>
        <w:ind w:left="0"/>
        <w:jc w:val="both"/>
      </w:pPr>
      <w:r>
        <w:rPr>
          <w:rFonts w:ascii="Times New Roman"/>
          <w:b w:val="false"/>
          <w:i w:val="false"/>
          <w:color w:val="000000"/>
          <w:sz w:val="28"/>
        </w:rPr>
        <w:t>
      11. Картография, гидрография, топогеодезическое и навигационное обеспечение.</w:t>
      </w:r>
    </w:p>
    <w:bookmarkEnd w:id="35"/>
    <w:bookmarkStart w:name="z41" w:id="36"/>
    <w:p>
      <w:pPr>
        <w:spacing w:after="0"/>
        <w:ind w:left="0"/>
        <w:jc w:val="both"/>
      </w:pPr>
      <w:r>
        <w:rPr>
          <w:rFonts w:ascii="Times New Roman"/>
          <w:b w:val="false"/>
          <w:i w:val="false"/>
          <w:color w:val="000000"/>
          <w:sz w:val="28"/>
        </w:rPr>
        <w:t>
      12. Охрана и защита окружающей среды.</w:t>
      </w:r>
    </w:p>
    <w:bookmarkEnd w:id="36"/>
    <w:bookmarkStart w:name="z42" w:id="37"/>
    <w:p>
      <w:pPr>
        <w:spacing w:after="0"/>
        <w:ind w:left="0"/>
        <w:jc w:val="both"/>
      </w:pPr>
      <w:r>
        <w:rPr>
          <w:rFonts w:ascii="Times New Roman"/>
          <w:b w:val="false"/>
          <w:i w:val="false"/>
          <w:color w:val="000000"/>
          <w:sz w:val="28"/>
        </w:rPr>
        <w:t>
      13. Ядерная, радиационная, химическая и биологическая защита.</w:t>
      </w:r>
    </w:p>
    <w:bookmarkEnd w:id="37"/>
    <w:bookmarkStart w:name="z43" w:id="38"/>
    <w:p>
      <w:pPr>
        <w:spacing w:after="0"/>
        <w:ind w:left="0"/>
        <w:jc w:val="both"/>
      </w:pPr>
      <w:r>
        <w:rPr>
          <w:rFonts w:ascii="Times New Roman"/>
          <w:b w:val="false"/>
          <w:i w:val="false"/>
          <w:color w:val="000000"/>
          <w:sz w:val="28"/>
        </w:rPr>
        <w:t>
      14. Гидрометеорология.</w:t>
      </w:r>
    </w:p>
    <w:bookmarkEnd w:id="38"/>
    <w:bookmarkStart w:name="z44" w:id="39"/>
    <w:p>
      <w:pPr>
        <w:spacing w:after="0"/>
        <w:ind w:left="0"/>
        <w:jc w:val="both"/>
      </w:pPr>
      <w:r>
        <w:rPr>
          <w:rFonts w:ascii="Times New Roman"/>
          <w:b w:val="false"/>
          <w:i w:val="false"/>
          <w:color w:val="000000"/>
          <w:sz w:val="28"/>
        </w:rPr>
        <w:t>
      15. Обмен военным персоналом и подразделениями.</w:t>
      </w:r>
    </w:p>
    <w:bookmarkEnd w:id="39"/>
    <w:bookmarkStart w:name="z45" w:id="40"/>
    <w:p>
      <w:pPr>
        <w:spacing w:after="0"/>
        <w:ind w:left="0"/>
        <w:jc w:val="both"/>
      </w:pPr>
      <w:r>
        <w:rPr>
          <w:rFonts w:ascii="Times New Roman"/>
          <w:b w:val="false"/>
          <w:i w:val="false"/>
          <w:color w:val="000000"/>
          <w:sz w:val="28"/>
        </w:rPr>
        <w:t>
      16. Военные научные и технические исследования.</w:t>
      </w:r>
    </w:p>
    <w:bookmarkEnd w:id="40"/>
    <w:bookmarkStart w:name="z46" w:id="41"/>
    <w:p>
      <w:pPr>
        <w:spacing w:after="0"/>
        <w:ind w:left="0"/>
        <w:jc w:val="both"/>
      </w:pPr>
      <w:r>
        <w:rPr>
          <w:rFonts w:ascii="Times New Roman"/>
          <w:b w:val="false"/>
          <w:i w:val="false"/>
          <w:color w:val="000000"/>
          <w:sz w:val="28"/>
        </w:rPr>
        <w:t>
      17. Социальные, спортивные и культурные мероприятия.</w:t>
      </w:r>
    </w:p>
    <w:bookmarkEnd w:id="41"/>
    <w:bookmarkStart w:name="z47" w:id="42"/>
    <w:p>
      <w:pPr>
        <w:spacing w:after="0"/>
        <w:ind w:left="0"/>
        <w:jc w:val="both"/>
      </w:pPr>
      <w:r>
        <w:rPr>
          <w:rFonts w:ascii="Times New Roman"/>
          <w:b w:val="false"/>
          <w:i w:val="false"/>
          <w:color w:val="000000"/>
          <w:sz w:val="28"/>
        </w:rPr>
        <w:t>
      18. Защита от мин и самодельных взрывных устройств.</w:t>
      </w:r>
    </w:p>
    <w:bookmarkEnd w:id="42"/>
    <w:bookmarkStart w:name="z48" w:id="43"/>
    <w:p>
      <w:pPr>
        <w:spacing w:after="0"/>
        <w:ind w:left="0"/>
        <w:jc w:val="both"/>
      </w:pPr>
      <w:r>
        <w:rPr>
          <w:rFonts w:ascii="Times New Roman"/>
          <w:b w:val="false"/>
          <w:i w:val="false"/>
          <w:color w:val="000000"/>
          <w:sz w:val="28"/>
        </w:rPr>
        <w:t>
      19. Операции по оказанию помощи при стихийных бедствиях.</w:t>
      </w:r>
    </w:p>
    <w:bookmarkEnd w:id="43"/>
    <w:bookmarkStart w:name="z49" w:id="44"/>
    <w:p>
      <w:pPr>
        <w:spacing w:after="0"/>
        <w:ind w:left="0"/>
        <w:jc w:val="both"/>
      </w:pPr>
      <w:r>
        <w:rPr>
          <w:rFonts w:ascii="Times New Roman"/>
          <w:b w:val="false"/>
          <w:i w:val="false"/>
          <w:color w:val="000000"/>
          <w:sz w:val="28"/>
        </w:rPr>
        <w:t>
      20. Военная история, архивы, публикации и музеи.</w:t>
      </w:r>
    </w:p>
    <w:bookmarkEnd w:id="44"/>
    <w:bookmarkStart w:name="z50" w:id="45"/>
    <w:p>
      <w:pPr>
        <w:spacing w:after="0"/>
        <w:ind w:left="0"/>
        <w:jc w:val="both"/>
      </w:pPr>
      <w:r>
        <w:rPr>
          <w:rFonts w:ascii="Times New Roman"/>
          <w:b w:val="false"/>
          <w:i w:val="false"/>
          <w:color w:val="000000"/>
          <w:sz w:val="28"/>
        </w:rPr>
        <w:t>
      21. Обмен информацией и опытом в области прав человека и социального обеспечения военнослужащих.</w:t>
      </w:r>
    </w:p>
    <w:bookmarkEnd w:id="45"/>
    <w:bookmarkStart w:name="z51" w:id="46"/>
    <w:p>
      <w:pPr>
        <w:spacing w:after="0"/>
        <w:ind w:left="0"/>
        <w:jc w:val="both"/>
      </w:pPr>
      <w:r>
        <w:rPr>
          <w:rFonts w:ascii="Times New Roman"/>
          <w:b w:val="false"/>
          <w:i w:val="false"/>
          <w:color w:val="000000"/>
          <w:sz w:val="28"/>
        </w:rPr>
        <w:t>
      В целях реализации отдельных областей военного сотрудничества Стороны могут заключать отдельные международные договоры.</w:t>
      </w:r>
    </w:p>
    <w:bookmarkEnd w:id="46"/>
    <w:bookmarkStart w:name="z52" w:id="47"/>
    <w:p>
      <w:pPr>
        <w:spacing w:after="0"/>
        <w:ind w:left="0"/>
        <w:jc w:val="left"/>
      </w:pPr>
      <w:r>
        <w:rPr>
          <w:rFonts w:ascii="Times New Roman"/>
          <w:b/>
          <w:i w:val="false"/>
          <w:color w:val="000000"/>
        </w:rPr>
        <w:t xml:space="preserve"> Статья 4</w:t>
      </w:r>
      <w:r>
        <w:br/>
      </w:r>
      <w:r>
        <w:rPr>
          <w:rFonts w:ascii="Times New Roman"/>
          <w:b/>
          <w:i w:val="false"/>
          <w:color w:val="000000"/>
        </w:rPr>
        <w:t>Формы сотрудничества</w:t>
      </w:r>
    </w:p>
    <w:bookmarkEnd w:id="47"/>
    <w:bookmarkStart w:name="z53" w:id="48"/>
    <w:p>
      <w:pPr>
        <w:spacing w:after="0"/>
        <w:ind w:left="0"/>
        <w:jc w:val="both"/>
      </w:pPr>
      <w:r>
        <w:rPr>
          <w:rFonts w:ascii="Times New Roman"/>
          <w:b w:val="false"/>
          <w:i w:val="false"/>
          <w:color w:val="000000"/>
          <w:sz w:val="28"/>
        </w:rPr>
        <w:t>
      1. Стороны осуществляют сотрудничество в следующих формах:</w:t>
      </w:r>
    </w:p>
    <w:bookmarkEnd w:id="48"/>
    <w:bookmarkStart w:name="z54" w:id="49"/>
    <w:p>
      <w:pPr>
        <w:spacing w:after="0"/>
        <w:ind w:left="0"/>
        <w:jc w:val="both"/>
      </w:pPr>
      <w:r>
        <w:rPr>
          <w:rFonts w:ascii="Times New Roman"/>
          <w:b w:val="false"/>
          <w:i w:val="false"/>
          <w:color w:val="000000"/>
          <w:sz w:val="28"/>
        </w:rPr>
        <w:t>
      1) встречи и визиты министров обороны, начальников генеральных штабов и их заместителей или других официальных лиц, уполномоченных Сторонами;</w:t>
      </w:r>
    </w:p>
    <w:bookmarkEnd w:id="49"/>
    <w:bookmarkStart w:name="z55" w:id="50"/>
    <w:p>
      <w:pPr>
        <w:spacing w:after="0"/>
        <w:ind w:left="0"/>
        <w:jc w:val="both"/>
      </w:pPr>
      <w:r>
        <w:rPr>
          <w:rFonts w:ascii="Times New Roman"/>
          <w:b w:val="false"/>
          <w:i w:val="false"/>
          <w:color w:val="000000"/>
          <w:sz w:val="28"/>
        </w:rPr>
        <w:t>
      2) обмен опытом и информацией между экспертами обеих Сторон по различным сферам сотрудничества;</w:t>
      </w:r>
    </w:p>
    <w:bookmarkEnd w:id="50"/>
    <w:bookmarkStart w:name="z56" w:id="51"/>
    <w:p>
      <w:pPr>
        <w:spacing w:after="0"/>
        <w:ind w:left="0"/>
        <w:jc w:val="both"/>
      </w:pPr>
      <w:r>
        <w:rPr>
          <w:rFonts w:ascii="Times New Roman"/>
          <w:b w:val="false"/>
          <w:i w:val="false"/>
          <w:color w:val="000000"/>
          <w:sz w:val="28"/>
        </w:rPr>
        <w:t>
      3) организация подготовки, обучения и курсов на бесплатной основе, по льготной или полной цене в военных подразделениях, штабах и учреждениях;</w:t>
      </w:r>
    </w:p>
    <w:bookmarkEnd w:id="51"/>
    <w:bookmarkStart w:name="z57" w:id="52"/>
    <w:p>
      <w:pPr>
        <w:spacing w:after="0"/>
        <w:ind w:left="0"/>
        <w:jc w:val="both"/>
      </w:pPr>
      <w:r>
        <w:rPr>
          <w:rFonts w:ascii="Times New Roman"/>
          <w:b w:val="false"/>
          <w:i w:val="false"/>
          <w:color w:val="000000"/>
          <w:sz w:val="28"/>
        </w:rPr>
        <w:t>
      4) сотрудничество между аналогичными военными учреждениями;</w:t>
      </w:r>
    </w:p>
    <w:bookmarkEnd w:id="52"/>
    <w:bookmarkStart w:name="z58" w:id="53"/>
    <w:p>
      <w:pPr>
        <w:spacing w:after="0"/>
        <w:ind w:left="0"/>
        <w:jc w:val="both"/>
      </w:pPr>
      <w:r>
        <w:rPr>
          <w:rFonts w:ascii="Times New Roman"/>
          <w:b w:val="false"/>
          <w:i w:val="false"/>
          <w:color w:val="000000"/>
          <w:sz w:val="28"/>
        </w:rPr>
        <w:t>
      5) организация совместных дискуссий, консультаций и встреч, а также участие в курсах, симпозиумах и конференциях;</w:t>
      </w:r>
    </w:p>
    <w:bookmarkEnd w:id="53"/>
    <w:bookmarkStart w:name="z59" w:id="54"/>
    <w:p>
      <w:pPr>
        <w:spacing w:after="0"/>
        <w:ind w:left="0"/>
        <w:jc w:val="both"/>
      </w:pPr>
      <w:r>
        <w:rPr>
          <w:rFonts w:ascii="Times New Roman"/>
          <w:b w:val="false"/>
          <w:i w:val="false"/>
          <w:color w:val="000000"/>
          <w:sz w:val="28"/>
        </w:rPr>
        <w:t>
      6) участие в военных учениях, в том числе учениях по стрельбе; участие в таких учениях в качестве наблюдателей, организация совместных учений;</w:t>
      </w:r>
    </w:p>
    <w:bookmarkEnd w:id="54"/>
    <w:bookmarkStart w:name="z60" w:id="55"/>
    <w:p>
      <w:pPr>
        <w:spacing w:after="0"/>
        <w:ind w:left="0"/>
        <w:jc w:val="both"/>
      </w:pPr>
      <w:r>
        <w:rPr>
          <w:rFonts w:ascii="Times New Roman"/>
          <w:b w:val="false"/>
          <w:i w:val="false"/>
          <w:color w:val="000000"/>
          <w:sz w:val="28"/>
        </w:rPr>
        <w:t>
      7) обмен информацией и материалами по подготовке;</w:t>
      </w:r>
    </w:p>
    <w:bookmarkEnd w:id="55"/>
    <w:bookmarkStart w:name="z61" w:id="56"/>
    <w:p>
      <w:pPr>
        <w:spacing w:after="0"/>
        <w:ind w:left="0"/>
        <w:jc w:val="both"/>
      </w:pPr>
      <w:r>
        <w:rPr>
          <w:rFonts w:ascii="Times New Roman"/>
          <w:b w:val="false"/>
          <w:i w:val="false"/>
          <w:color w:val="000000"/>
          <w:sz w:val="28"/>
        </w:rPr>
        <w:t xml:space="preserve">
      8) предоставление взаимного материально-технического и тылового обеспечения, обмен военным имуществом, материальными средствами и услугами на основе гранта или в обмен на оплату; </w:t>
      </w:r>
    </w:p>
    <w:bookmarkEnd w:id="56"/>
    <w:bookmarkStart w:name="z62" w:id="57"/>
    <w:p>
      <w:pPr>
        <w:spacing w:after="0"/>
        <w:ind w:left="0"/>
        <w:jc w:val="both"/>
      </w:pPr>
      <w:r>
        <w:rPr>
          <w:rFonts w:ascii="Times New Roman"/>
          <w:b w:val="false"/>
          <w:i w:val="false"/>
          <w:color w:val="000000"/>
          <w:sz w:val="28"/>
        </w:rPr>
        <w:t xml:space="preserve">
      9) участие в образовательных проектах, подготовке без отрыва от работы, курсах повышения квалификации. </w:t>
      </w:r>
    </w:p>
    <w:bookmarkEnd w:id="57"/>
    <w:bookmarkStart w:name="z63" w:id="58"/>
    <w:p>
      <w:pPr>
        <w:spacing w:after="0"/>
        <w:ind w:left="0"/>
        <w:jc w:val="both"/>
      </w:pPr>
      <w:r>
        <w:rPr>
          <w:rFonts w:ascii="Times New Roman"/>
          <w:b w:val="false"/>
          <w:i w:val="false"/>
          <w:color w:val="000000"/>
          <w:sz w:val="28"/>
        </w:rPr>
        <w:t xml:space="preserve">
      2. В случае выхода из строя безвозмездно переданных материальных средств, принимающая Сторона письменно уведомляет направляющую Сторону в рамках настоящего Соглашения. </w:t>
      </w:r>
    </w:p>
    <w:bookmarkEnd w:id="58"/>
    <w:bookmarkStart w:name="z64" w:id="59"/>
    <w:p>
      <w:pPr>
        <w:spacing w:after="0"/>
        <w:ind w:left="0"/>
        <w:jc w:val="left"/>
      </w:pPr>
      <w:r>
        <w:rPr>
          <w:rFonts w:ascii="Times New Roman"/>
          <w:b/>
          <w:i w:val="false"/>
          <w:color w:val="000000"/>
        </w:rPr>
        <w:t xml:space="preserve"> Статья 5</w:t>
      </w:r>
      <w:r>
        <w:br/>
      </w:r>
      <w:r>
        <w:rPr>
          <w:rFonts w:ascii="Times New Roman"/>
          <w:b/>
          <w:i w:val="false"/>
          <w:color w:val="000000"/>
        </w:rPr>
        <w:t>Уполномоченные органы</w:t>
      </w:r>
    </w:p>
    <w:bookmarkEnd w:id="59"/>
    <w:bookmarkStart w:name="z65" w:id="60"/>
    <w:p>
      <w:pPr>
        <w:spacing w:after="0"/>
        <w:ind w:left="0"/>
        <w:jc w:val="both"/>
      </w:pPr>
      <w:r>
        <w:rPr>
          <w:rFonts w:ascii="Times New Roman"/>
          <w:b w:val="false"/>
          <w:i w:val="false"/>
          <w:color w:val="000000"/>
          <w:sz w:val="28"/>
        </w:rPr>
        <w:t>
      1. Уполномоченными органами по реализации настоящего Соглашения являются:</w:t>
      </w:r>
    </w:p>
    <w:bookmarkEnd w:id="60"/>
    <w:bookmarkStart w:name="z66" w:id="61"/>
    <w:p>
      <w:pPr>
        <w:spacing w:after="0"/>
        <w:ind w:left="0"/>
        <w:jc w:val="both"/>
      </w:pPr>
      <w:r>
        <w:rPr>
          <w:rFonts w:ascii="Times New Roman"/>
          <w:b w:val="false"/>
          <w:i w:val="false"/>
          <w:color w:val="000000"/>
          <w:sz w:val="28"/>
        </w:rPr>
        <w:t xml:space="preserve">
      от Правительства Республики Казахстан - Министерство обороны Республики Казахстан, </w:t>
      </w:r>
    </w:p>
    <w:bookmarkEnd w:id="61"/>
    <w:bookmarkStart w:name="z67" w:id="62"/>
    <w:p>
      <w:pPr>
        <w:spacing w:after="0"/>
        <w:ind w:left="0"/>
        <w:jc w:val="both"/>
      </w:pPr>
      <w:r>
        <w:rPr>
          <w:rFonts w:ascii="Times New Roman"/>
          <w:b w:val="false"/>
          <w:i w:val="false"/>
          <w:color w:val="000000"/>
          <w:sz w:val="28"/>
        </w:rPr>
        <w:t>
      от Правительства Турецкой Республики - Генеральный штаб Турецкой Республики.</w:t>
      </w:r>
    </w:p>
    <w:bookmarkEnd w:id="62"/>
    <w:bookmarkStart w:name="z68" w:id="63"/>
    <w:p>
      <w:pPr>
        <w:spacing w:after="0"/>
        <w:ind w:left="0"/>
        <w:jc w:val="both"/>
      </w:pPr>
      <w:r>
        <w:rPr>
          <w:rFonts w:ascii="Times New Roman"/>
          <w:b w:val="false"/>
          <w:i w:val="false"/>
          <w:color w:val="000000"/>
          <w:sz w:val="28"/>
        </w:rPr>
        <w:t>
      2. В случае изменения уполномоченных органов по реализации настоящего Соглашения, Стороны незамедлительно уведомляют друг друга по дипломатическим каналам.</w:t>
      </w:r>
    </w:p>
    <w:bookmarkEnd w:id="63"/>
    <w:bookmarkStart w:name="z69" w:id="64"/>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Годовые планы сотрудничества   </w:t>
      </w:r>
    </w:p>
    <w:bookmarkEnd w:id="64"/>
    <w:bookmarkStart w:name="z70" w:id="65"/>
    <w:p>
      <w:pPr>
        <w:spacing w:after="0"/>
        <w:ind w:left="0"/>
        <w:jc w:val="both"/>
      </w:pPr>
      <w:r>
        <w:rPr>
          <w:rFonts w:ascii="Times New Roman"/>
          <w:b w:val="false"/>
          <w:i w:val="false"/>
          <w:color w:val="000000"/>
          <w:sz w:val="28"/>
        </w:rPr>
        <w:t xml:space="preserve">
      1. В целях реализации настоящего Соглашения Стороны разрабатывают Годовые планы сотрудничества. </w:t>
      </w:r>
    </w:p>
    <w:bookmarkEnd w:id="65"/>
    <w:bookmarkStart w:name="z71" w:id="66"/>
    <w:p>
      <w:pPr>
        <w:spacing w:after="0"/>
        <w:ind w:left="0"/>
        <w:jc w:val="both"/>
      </w:pPr>
      <w:r>
        <w:rPr>
          <w:rFonts w:ascii="Times New Roman"/>
          <w:b w:val="false"/>
          <w:i w:val="false"/>
          <w:color w:val="000000"/>
          <w:sz w:val="28"/>
        </w:rPr>
        <w:t xml:space="preserve">
      2. Годовые планы сотрудничества содержат наименование, дату, место, финансовые аспекты, количество участников и другие детали осуществляемых мероприятий. </w:t>
      </w:r>
    </w:p>
    <w:bookmarkEnd w:id="66"/>
    <w:bookmarkStart w:name="z72" w:id="67"/>
    <w:p>
      <w:pPr>
        <w:spacing w:after="0"/>
        <w:ind w:left="0"/>
        <w:jc w:val="both"/>
      </w:pPr>
      <w:r>
        <w:rPr>
          <w:rFonts w:ascii="Times New Roman"/>
          <w:b w:val="false"/>
          <w:i w:val="false"/>
          <w:color w:val="000000"/>
          <w:sz w:val="28"/>
        </w:rPr>
        <w:t xml:space="preserve">
      3. Уполномоченные органы Сторон ежегодно проводят переговоры в целях планирования и координации реализации мероприятий планов сотрудничества в формате встреч поочередно на территориях государств Сторон. </w:t>
      </w:r>
    </w:p>
    <w:bookmarkEnd w:id="67"/>
    <w:bookmarkStart w:name="z73" w:id="68"/>
    <w:p>
      <w:pPr>
        <w:spacing w:after="0"/>
        <w:ind w:left="0"/>
        <w:jc w:val="left"/>
      </w:pPr>
      <w:r>
        <w:rPr>
          <w:rFonts w:ascii="Times New Roman"/>
          <w:b/>
          <w:i w:val="false"/>
          <w:color w:val="000000"/>
        </w:rPr>
        <w:t xml:space="preserve"> Статья 7</w:t>
      </w:r>
      <w:r>
        <w:br/>
      </w:r>
      <w:r>
        <w:rPr>
          <w:rFonts w:ascii="Times New Roman"/>
          <w:b/>
          <w:i w:val="false"/>
          <w:color w:val="000000"/>
        </w:rPr>
        <w:t>Безопасность информации и материальных средств</w:t>
      </w:r>
    </w:p>
    <w:bookmarkEnd w:id="68"/>
    <w:bookmarkStart w:name="z74" w:id="69"/>
    <w:p>
      <w:pPr>
        <w:spacing w:after="0"/>
        <w:ind w:left="0"/>
        <w:jc w:val="both"/>
      </w:pPr>
      <w:r>
        <w:rPr>
          <w:rFonts w:ascii="Times New Roman"/>
          <w:b w:val="false"/>
          <w:i w:val="false"/>
          <w:color w:val="000000"/>
          <w:sz w:val="28"/>
        </w:rPr>
        <w:t xml:space="preserve">
      1. Стороны обеспечивают защиту информации, передаваемой или образованной в рамках настоящего Соглашения, в соответствии с национальными законодательствами государств Сторон. </w:t>
      </w:r>
    </w:p>
    <w:bookmarkEnd w:id="69"/>
    <w:bookmarkStart w:name="z75" w:id="70"/>
    <w:p>
      <w:pPr>
        <w:spacing w:after="0"/>
        <w:ind w:left="0"/>
        <w:jc w:val="both"/>
      </w:pPr>
      <w:r>
        <w:rPr>
          <w:rFonts w:ascii="Times New Roman"/>
          <w:b w:val="false"/>
          <w:i w:val="false"/>
          <w:color w:val="000000"/>
          <w:sz w:val="28"/>
        </w:rPr>
        <w:t xml:space="preserve">
      2. Информация и материальные средства не разглашаются и не обмениваются (не передаются) третьей стороне без предварительного письменного согласия Стороны, их передавшей. </w:t>
      </w:r>
    </w:p>
    <w:bookmarkEnd w:id="70"/>
    <w:bookmarkStart w:name="z76" w:id="71"/>
    <w:p>
      <w:pPr>
        <w:spacing w:after="0"/>
        <w:ind w:left="0"/>
        <w:jc w:val="both"/>
      </w:pPr>
      <w:r>
        <w:rPr>
          <w:rFonts w:ascii="Times New Roman"/>
          <w:b w:val="false"/>
          <w:i w:val="false"/>
          <w:color w:val="000000"/>
          <w:sz w:val="28"/>
        </w:rPr>
        <w:t>
      3. Информация, полученная в ходе реализации положений настоящего Соглашения, не используется одной из Сторон против интересов другой Стороны или любой третьей стороны.</w:t>
      </w:r>
    </w:p>
    <w:bookmarkEnd w:id="71"/>
    <w:bookmarkStart w:name="z77" w:id="72"/>
    <w:p>
      <w:pPr>
        <w:spacing w:after="0"/>
        <w:ind w:left="0"/>
        <w:jc w:val="both"/>
      </w:pPr>
      <w:r>
        <w:rPr>
          <w:rFonts w:ascii="Times New Roman"/>
          <w:b w:val="false"/>
          <w:i w:val="false"/>
          <w:color w:val="000000"/>
          <w:sz w:val="28"/>
        </w:rPr>
        <w:t>
      4. Порядок обмена и защиты секретной информации, полученной или созданной в рамках реализации настоящего Соглашения, определяется отдельным международным договором между Сторонами.</w:t>
      </w:r>
    </w:p>
    <w:bookmarkEnd w:id="72"/>
    <w:bookmarkStart w:name="z78" w:id="73"/>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Юрисдикция </w:t>
      </w:r>
    </w:p>
    <w:bookmarkEnd w:id="73"/>
    <w:bookmarkStart w:name="z79" w:id="74"/>
    <w:p>
      <w:pPr>
        <w:spacing w:after="0"/>
        <w:ind w:left="0"/>
        <w:jc w:val="both"/>
      </w:pPr>
      <w:r>
        <w:rPr>
          <w:rFonts w:ascii="Times New Roman"/>
          <w:b w:val="false"/>
          <w:i w:val="false"/>
          <w:color w:val="000000"/>
          <w:sz w:val="28"/>
        </w:rPr>
        <w:t>
      1. Приглашенный персонал и их иждивенцы, а также обучаемые по приглашению подчиняются национальному законодательству и находятся под юрисдикцией принимающей Стороны в период их нахождения на территории государства принимающей Стороны, в том числе при их въезде, проживании и выезде. В случаях, когда применяется юрисдикция принимающей Стороны и содержание приговора предусматривает наказание, не предусмотренное законодательством государства направляющей Стороны, применяется тот вид наказания, который предусмотрен национальным законодательством государств обеих Сторон или приемлем для обеих Сторон.</w:t>
      </w:r>
    </w:p>
    <w:bookmarkEnd w:id="74"/>
    <w:bookmarkStart w:name="z80" w:id="75"/>
    <w:p>
      <w:pPr>
        <w:spacing w:after="0"/>
        <w:ind w:left="0"/>
        <w:jc w:val="both"/>
      </w:pPr>
      <w:r>
        <w:rPr>
          <w:rFonts w:ascii="Times New Roman"/>
          <w:b w:val="false"/>
          <w:i w:val="false"/>
          <w:color w:val="000000"/>
          <w:sz w:val="28"/>
        </w:rPr>
        <w:t>
      2. В случае, если кто-либо из приглашенного персонала и их иждивенцев, а также обучаемых по приглашению задержан или арестован, принимающая Сторона незамедлительно уведомляет о случившемся направляющую Сторону.</w:t>
      </w:r>
    </w:p>
    <w:bookmarkEnd w:id="75"/>
    <w:bookmarkStart w:name="z81" w:id="76"/>
    <w:p>
      <w:pPr>
        <w:spacing w:after="0"/>
        <w:ind w:left="0"/>
        <w:jc w:val="both"/>
      </w:pPr>
      <w:r>
        <w:rPr>
          <w:rFonts w:ascii="Times New Roman"/>
          <w:b w:val="false"/>
          <w:i w:val="false"/>
          <w:color w:val="000000"/>
          <w:sz w:val="28"/>
        </w:rPr>
        <w:t>
      3. В случае, если любой из приглашенного персонала и их иждивенцев, а также обучаемых по приглашению столкнется с официальным расследованием или судом на территории государства принимающей Стороны, ему гарантируются все предусмотренные национальным законодательством государства принимающей Стороны способы юридической защиты, которая должна быть не меньше защиты, предоставляемой гражданам принимающей Стороны.</w:t>
      </w:r>
    </w:p>
    <w:bookmarkEnd w:id="76"/>
    <w:bookmarkStart w:name="z82" w:id="77"/>
    <w:p>
      <w:pPr>
        <w:spacing w:after="0"/>
        <w:ind w:left="0"/>
        <w:jc w:val="both"/>
      </w:pPr>
      <w:r>
        <w:rPr>
          <w:rFonts w:ascii="Times New Roman"/>
          <w:b w:val="false"/>
          <w:i w:val="false"/>
          <w:color w:val="000000"/>
          <w:sz w:val="28"/>
        </w:rPr>
        <w:t>
      4. Деятельность обучаемых по приглашению и приглашенного персонала может быть прекращена, если они нарушат законодательство государства принимающей Стороны.</w:t>
      </w:r>
    </w:p>
    <w:bookmarkEnd w:id="77"/>
    <w:bookmarkStart w:name="z83" w:id="78"/>
    <w:p>
      <w:pPr>
        <w:spacing w:after="0"/>
        <w:ind w:left="0"/>
        <w:jc w:val="both"/>
      </w:pPr>
      <w:r>
        <w:rPr>
          <w:rFonts w:ascii="Times New Roman"/>
          <w:b w:val="false"/>
          <w:i w:val="false"/>
          <w:color w:val="000000"/>
          <w:sz w:val="28"/>
        </w:rPr>
        <w:t>
      5. Обучаемые по приглашению и приглашенный персонал должны выполнять дисциплинарные требования подразделений, штабов и институтов, в которые они направляются.</w:t>
      </w:r>
    </w:p>
    <w:bookmarkEnd w:id="78"/>
    <w:bookmarkStart w:name="z84" w:id="79"/>
    <w:p>
      <w:pPr>
        <w:spacing w:after="0"/>
        <w:ind w:left="0"/>
        <w:jc w:val="both"/>
      </w:pPr>
      <w:r>
        <w:rPr>
          <w:rFonts w:ascii="Times New Roman"/>
          <w:b w:val="false"/>
          <w:i w:val="false"/>
          <w:color w:val="000000"/>
          <w:sz w:val="28"/>
        </w:rPr>
        <w:t xml:space="preserve">
      6. Дисциплинарные меры: </w:t>
      </w:r>
    </w:p>
    <w:bookmarkEnd w:id="79"/>
    <w:bookmarkStart w:name="z85" w:id="80"/>
    <w:p>
      <w:pPr>
        <w:spacing w:after="0"/>
        <w:ind w:left="0"/>
        <w:jc w:val="both"/>
      </w:pPr>
      <w:r>
        <w:rPr>
          <w:rFonts w:ascii="Times New Roman"/>
          <w:b w:val="false"/>
          <w:i w:val="false"/>
          <w:color w:val="000000"/>
          <w:sz w:val="28"/>
        </w:rPr>
        <w:t xml:space="preserve">
      а) к обучаемым по приглашению применяются дисциплинарные меры в соответствии с национальным дисциплинарным законодательством государства принимающей Стороны; </w:t>
      </w:r>
    </w:p>
    <w:bookmarkEnd w:id="80"/>
    <w:bookmarkStart w:name="z86" w:id="81"/>
    <w:p>
      <w:pPr>
        <w:spacing w:after="0"/>
        <w:ind w:left="0"/>
        <w:jc w:val="both"/>
      </w:pPr>
      <w:r>
        <w:rPr>
          <w:rFonts w:ascii="Times New Roman"/>
          <w:b w:val="false"/>
          <w:i w:val="false"/>
          <w:color w:val="000000"/>
          <w:sz w:val="28"/>
        </w:rPr>
        <w:t>
      б) к приглашенному персоналу применяются дисциплинарные меры в соответствии с национальным дисциплинарным законодательством государства направляющей Стороны.</w:t>
      </w:r>
    </w:p>
    <w:bookmarkEnd w:id="81"/>
    <w:bookmarkStart w:name="z87" w:id="82"/>
    <w:p>
      <w:pPr>
        <w:spacing w:after="0"/>
        <w:ind w:left="0"/>
        <w:jc w:val="both"/>
      </w:pPr>
      <w:r>
        <w:rPr>
          <w:rFonts w:ascii="Times New Roman"/>
          <w:b w:val="false"/>
          <w:i w:val="false"/>
          <w:color w:val="000000"/>
          <w:sz w:val="28"/>
        </w:rPr>
        <w:t>
      7. Уполномоченные военные органы принимающей Стороны могут отдавать приказы приглашенному персоналу, находящемуся в их подчинении, в соответствии с потребностями службы.</w:t>
      </w:r>
    </w:p>
    <w:bookmarkEnd w:id="82"/>
    <w:bookmarkStart w:name="z88" w:id="83"/>
    <w:p>
      <w:pPr>
        <w:spacing w:after="0"/>
        <w:ind w:left="0"/>
        <w:jc w:val="both"/>
      </w:pPr>
      <w:r>
        <w:rPr>
          <w:rFonts w:ascii="Times New Roman"/>
          <w:b w:val="false"/>
          <w:i w:val="false"/>
          <w:color w:val="000000"/>
          <w:sz w:val="28"/>
        </w:rPr>
        <w:t xml:space="preserve">
      8. Командный состав имеет полномочия применять дисциплинарные меры в отношении персонала направляющей Стороны согласно положениям, соответствующих военных нормативно-правовых актов и дисциплинарного законодательства своего государства. </w:t>
      </w:r>
    </w:p>
    <w:bookmarkEnd w:id="83"/>
    <w:bookmarkStart w:name="z89" w:id="84"/>
    <w:p>
      <w:pPr>
        <w:spacing w:after="0"/>
        <w:ind w:left="0"/>
        <w:jc w:val="both"/>
      </w:pPr>
      <w:r>
        <w:rPr>
          <w:rFonts w:ascii="Times New Roman"/>
          <w:b w:val="false"/>
          <w:i w:val="false"/>
          <w:color w:val="000000"/>
          <w:sz w:val="28"/>
        </w:rPr>
        <w:t>
      9. Приглашенный персонал, их иждивенцы или обучаемые по приглашению не должны принимать участие в любых политических акциях или проводить любые мероприятия, направленные против принимающей Стороны.</w:t>
      </w:r>
    </w:p>
    <w:bookmarkEnd w:id="84"/>
    <w:bookmarkStart w:name="z90" w:id="85"/>
    <w:p>
      <w:pPr>
        <w:spacing w:after="0"/>
        <w:ind w:left="0"/>
        <w:jc w:val="left"/>
      </w:pPr>
      <w:r>
        <w:rPr>
          <w:rFonts w:ascii="Times New Roman"/>
          <w:b/>
          <w:i w:val="false"/>
          <w:color w:val="000000"/>
        </w:rPr>
        <w:t xml:space="preserve"> Статья 9</w:t>
      </w:r>
      <w:r>
        <w:br/>
      </w:r>
      <w:r>
        <w:rPr>
          <w:rFonts w:ascii="Times New Roman"/>
          <w:b/>
          <w:i w:val="false"/>
          <w:color w:val="000000"/>
        </w:rPr>
        <w:t>Возмещение убытков</w:t>
      </w:r>
    </w:p>
    <w:bookmarkEnd w:id="85"/>
    <w:bookmarkStart w:name="z91" w:id="86"/>
    <w:p>
      <w:pPr>
        <w:spacing w:after="0"/>
        <w:ind w:left="0"/>
        <w:jc w:val="both"/>
      </w:pPr>
      <w:r>
        <w:rPr>
          <w:rFonts w:ascii="Times New Roman"/>
          <w:b w:val="false"/>
          <w:i w:val="false"/>
          <w:color w:val="000000"/>
          <w:sz w:val="28"/>
        </w:rPr>
        <w:t>
      1. Стороны не требуют возмещения убытков друг от друга за причиненный вред или гибель их персонала или за вред/ущерб, причиненные лицам, имуществу и окружающей среде в процессе осуществления деятельности в рамках настоящего Соглашения, кроме случаев, когда такой вред или ущерб являются результатом грубой халатности или умышленного нарушения.</w:t>
      </w:r>
    </w:p>
    <w:bookmarkEnd w:id="86"/>
    <w:bookmarkStart w:name="z92" w:id="87"/>
    <w:p>
      <w:pPr>
        <w:spacing w:after="0"/>
        <w:ind w:left="0"/>
        <w:jc w:val="both"/>
      </w:pPr>
      <w:r>
        <w:rPr>
          <w:rFonts w:ascii="Times New Roman"/>
          <w:b w:val="false"/>
          <w:i w:val="false"/>
          <w:color w:val="000000"/>
          <w:sz w:val="28"/>
        </w:rPr>
        <w:t>
      2. Стороны совместно устанавливают/определяют, явились ли причиной такой ситуации грубая халатность или умышленное нарушение.</w:t>
      </w:r>
    </w:p>
    <w:bookmarkEnd w:id="87"/>
    <w:bookmarkStart w:name="z93" w:id="88"/>
    <w:p>
      <w:pPr>
        <w:spacing w:after="0"/>
        <w:ind w:left="0"/>
        <w:jc w:val="left"/>
      </w:pPr>
      <w:r>
        <w:rPr>
          <w:rFonts w:ascii="Times New Roman"/>
          <w:b/>
          <w:i w:val="false"/>
          <w:color w:val="000000"/>
        </w:rPr>
        <w:t xml:space="preserve"> Статья 10</w:t>
      </w:r>
      <w:r>
        <w:br/>
      </w:r>
      <w:r>
        <w:rPr>
          <w:rFonts w:ascii="Times New Roman"/>
          <w:b/>
          <w:i w:val="false"/>
          <w:color w:val="000000"/>
        </w:rPr>
        <w:t>Административные вопросы</w:t>
      </w:r>
    </w:p>
    <w:bookmarkEnd w:id="88"/>
    <w:bookmarkStart w:name="z94" w:id="89"/>
    <w:p>
      <w:pPr>
        <w:spacing w:after="0"/>
        <w:ind w:left="0"/>
        <w:jc w:val="both"/>
      </w:pPr>
      <w:r>
        <w:rPr>
          <w:rFonts w:ascii="Times New Roman"/>
          <w:b w:val="false"/>
          <w:i w:val="false"/>
          <w:color w:val="000000"/>
          <w:sz w:val="28"/>
        </w:rPr>
        <w:t>
      1. Приглашенный персонал и их иждивенцы, а также обучаемые по приглашению не обладают дипломатическими иммунитетами и привилегиями.</w:t>
      </w:r>
    </w:p>
    <w:bookmarkEnd w:id="89"/>
    <w:bookmarkStart w:name="z95" w:id="90"/>
    <w:p>
      <w:pPr>
        <w:spacing w:after="0"/>
        <w:ind w:left="0"/>
        <w:jc w:val="both"/>
      </w:pPr>
      <w:r>
        <w:rPr>
          <w:rFonts w:ascii="Times New Roman"/>
          <w:b w:val="false"/>
          <w:i w:val="false"/>
          <w:color w:val="000000"/>
          <w:sz w:val="28"/>
        </w:rPr>
        <w:t>
      2. Приглашенный персонал и обучаемые по приглашению направляющей Стороны не привлекаются принимающей Стороной на мероприятия, не предусмотренные настоящим Соглашением, и не привлекаются к разрешению чрезвычайных или конфликтных ситуаций внутреннего и внешнего характера, возникающих на территории государства принимающей Стороны.</w:t>
      </w:r>
    </w:p>
    <w:bookmarkEnd w:id="90"/>
    <w:bookmarkStart w:name="z96" w:id="91"/>
    <w:p>
      <w:pPr>
        <w:spacing w:after="0"/>
        <w:ind w:left="0"/>
        <w:jc w:val="both"/>
      </w:pPr>
      <w:r>
        <w:rPr>
          <w:rFonts w:ascii="Times New Roman"/>
          <w:b w:val="false"/>
          <w:i w:val="false"/>
          <w:color w:val="000000"/>
          <w:sz w:val="28"/>
        </w:rPr>
        <w:t>
      3. Обучаемые по приглашению и приглашенный персонал подчиняются тем же административным правилам, которые применяются по отношению к равным им лицам принимающей Стороны.</w:t>
      </w:r>
    </w:p>
    <w:bookmarkEnd w:id="91"/>
    <w:bookmarkStart w:name="z97" w:id="92"/>
    <w:p>
      <w:pPr>
        <w:spacing w:after="0"/>
        <w:ind w:left="0"/>
        <w:jc w:val="both"/>
      </w:pPr>
      <w:r>
        <w:rPr>
          <w:rFonts w:ascii="Times New Roman"/>
          <w:b w:val="false"/>
          <w:i w:val="false"/>
          <w:color w:val="000000"/>
          <w:sz w:val="28"/>
        </w:rPr>
        <w:t>
      4. Военнослужащие направляющей Стороны имеют право носить их национальную военную форму, если иное не предусмотрено в других международных договорах, подписанных в рамках настоящего Соглашения. Принимающая Сторона предоставляет необходимое снаряжение для осуществления деятельности в процессе реализации должностных обязанностей. При этом обучаемые по приглашению обязаны носить военную форму, предоставленную принимающей Стороной. Такие обучаемые по приглашению с целью распознавания могут носить военные знаки отличия, предоставленные направляющей Стороной.</w:t>
      </w:r>
    </w:p>
    <w:bookmarkEnd w:id="92"/>
    <w:bookmarkStart w:name="z98" w:id="93"/>
    <w:p>
      <w:pPr>
        <w:spacing w:after="0"/>
        <w:ind w:left="0"/>
        <w:jc w:val="both"/>
      </w:pPr>
      <w:r>
        <w:rPr>
          <w:rFonts w:ascii="Times New Roman"/>
          <w:b w:val="false"/>
          <w:i w:val="false"/>
          <w:color w:val="000000"/>
          <w:sz w:val="28"/>
        </w:rPr>
        <w:t>
      5. Направляющая Сторона оставляет за собой право отозвать свой персонал в случае необходимости. Принимающая Сторона как можно скорее предпринимает необходимые административные меры для обеспечения возвращения персонала, в случае получения такого запроса направляющей Стороны.</w:t>
      </w:r>
    </w:p>
    <w:bookmarkEnd w:id="93"/>
    <w:bookmarkStart w:name="z99" w:id="94"/>
    <w:p>
      <w:pPr>
        <w:spacing w:after="0"/>
        <w:ind w:left="0"/>
        <w:jc w:val="both"/>
      </w:pPr>
      <w:r>
        <w:rPr>
          <w:rFonts w:ascii="Times New Roman"/>
          <w:b w:val="false"/>
          <w:i w:val="false"/>
          <w:color w:val="000000"/>
          <w:sz w:val="28"/>
        </w:rPr>
        <w:t xml:space="preserve">
      6. Исключительные административные вопросы определяются в других международных договорах, подписанных в рамках настоящего Соглашения. </w:t>
      </w:r>
    </w:p>
    <w:bookmarkEnd w:id="94"/>
    <w:bookmarkStart w:name="z100" w:id="95"/>
    <w:p>
      <w:pPr>
        <w:spacing w:after="0"/>
        <w:ind w:left="0"/>
        <w:jc w:val="both"/>
      </w:pPr>
      <w:r>
        <w:rPr>
          <w:rFonts w:ascii="Times New Roman"/>
          <w:b w:val="false"/>
          <w:i w:val="false"/>
          <w:color w:val="000000"/>
          <w:sz w:val="28"/>
        </w:rPr>
        <w:t>
      7. Любой из приглашенного персонала и их иждивенцев, а также обучаемые по приглашению могут посещать офицерские клубы и военторги в рамках правил принимающей Стороны.</w:t>
      </w:r>
    </w:p>
    <w:bookmarkEnd w:id="95"/>
    <w:bookmarkStart w:name="z101" w:id="96"/>
    <w:p>
      <w:pPr>
        <w:spacing w:after="0"/>
        <w:ind w:left="0"/>
        <w:jc w:val="both"/>
      </w:pPr>
      <w:r>
        <w:rPr>
          <w:rFonts w:ascii="Times New Roman"/>
          <w:b w:val="false"/>
          <w:i w:val="false"/>
          <w:color w:val="000000"/>
          <w:sz w:val="28"/>
        </w:rPr>
        <w:t>
      8. В случае гибели кого-либо/представителя из приглашенного персонала, их иждивенцев или обучаемого по приглашению, принимающая Сторона уведомляет о случившемся направляющую Сторону, транспортирует останки в ближайший международный аэропорт на территории своего государства и предпринимает другие необходимые меры, в том числе меры медицинской защиты, до тех пор, пока тело не будет перевезено.</w:t>
      </w:r>
    </w:p>
    <w:bookmarkEnd w:id="96"/>
    <w:bookmarkStart w:name="z102" w:id="97"/>
    <w:p>
      <w:pPr>
        <w:spacing w:after="0"/>
        <w:ind w:left="0"/>
        <w:jc w:val="both"/>
      </w:pPr>
      <w:r>
        <w:rPr>
          <w:rFonts w:ascii="Times New Roman"/>
          <w:b w:val="false"/>
          <w:i w:val="false"/>
          <w:color w:val="000000"/>
          <w:sz w:val="28"/>
        </w:rPr>
        <w:t>
      9. Приглашенный персонал и их иждивенцы, а также обучаемые по приглашению избегают действий, которые могут нанести вред окружающей среде, уделяют предельное внимание предотвращению загрязнения окружающей среды и соблюдают правила принимающей Стороны.</w:t>
      </w:r>
    </w:p>
    <w:bookmarkEnd w:id="97"/>
    <w:bookmarkStart w:name="z103" w:id="98"/>
    <w:p>
      <w:pPr>
        <w:spacing w:after="0"/>
        <w:ind w:left="0"/>
        <w:jc w:val="both"/>
      </w:pPr>
      <w:r>
        <w:rPr>
          <w:rFonts w:ascii="Times New Roman"/>
          <w:b w:val="false"/>
          <w:i w:val="false"/>
          <w:color w:val="000000"/>
          <w:sz w:val="28"/>
        </w:rPr>
        <w:t xml:space="preserve">
      10. Принимающая Сторона принимает окончательное решение по предоставлению транспортных услуг, необходимых для осуществления деятельности на территории государства принимающей Стороны на основе принципа взаимности, принимая во внимание свои возможности, за оплату/на бесплатной основе.  </w:t>
      </w:r>
    </w:p>
    <w:bookmarkEnd w:id="98"/>
    <w:bookmarkStart w:name="z104" w:id="99"/>
    <w:p>
      <w:pPr>
        <w:spacing w:after="0"/>
        <w:ind w:left="0"/>
        <w:jc w:val="both"/>
      </w:pPr>
      <w:r>
        <w:rPr>
          <w:rFonts w:ascii="Times New Roman"/>
          <w:b w:val="false"/>
          <w:i w:val="false"/>
          <w:color w:val="000000"/>
          <w:sz w:val="28"/>
        </w:rPr>
        <w:t>
      11. Подготовка и обучение осуществляются в соответствии с национальным законодательством принимающей Стороны. Обучаемые по приглашению и приглашенный персонал, которые не могут продолжать подготовку или обучение в связи с неуспеваемостью, нарушением дисциплины, по медицинским показателям и другим причинам, должны быть исключены из подготовительных и образовательных учреждений в соответствии с применимыми процедурами, определенными национальным законодательством государства принимающей Стороны. Если Стороны сочтут необходимым, при осуществлении подготовки, опасной для жизни и требующей специальных знаний (летная подготовка, упражнения по стрельбе и т.п.), могут быть заключены протоколы в рамках настоящего Соглашения.</w:t>
      </w:r>
    </w:p>
    <w:bookmarkEnd w:id="99"/>
    <w:bookmarkStart w:name="z105" w:id="100"/>
    <w:p>
      <w:pPr>
        <w:spacing w:after="0"/>
        <w:ind w:left="0"/>
        <w:jc w:val="both"/>
      </w:pPr>
      <w:r>
        <w:rPr>
          <w:rFonts w:ascii="Times New Roman"/>
          <w:b w:val="false"/>
          <w:i w:val="false"/>
          <w:color w:val="000000"/>
          <w:sz w:val="28"/>
        </w:rPr>
        <w:t>
      12. Отбор приглашенного персонала и обучаемых по приглашению осуществляется направляющей Стороной в соответствии с критериями принимающей Стороны.</w:t>
      </w:r>
    </w:p>
    <w:bookmarkEnd w:id="100"/>
    <w:bookmarkStart w:name="z106" w:id="101"/>
    <w:p>
      <w:pPr>
        <w:spacing w:after="0"/>
        <w:ind w:left="0"/>
        <w:jc w:val="left"/>
      </w:pPr>
      <w:r>
        <w:rPr>
          <w:rFonts w:ascii="Times New Roman"/>
          <w:b/>
          <w:i w:val="false"/>
          <w:color w:val="000000"/>
        </w:rPr>
        <w:t xml:space="preserve"> Статья 11</w:t>
      </w:r>
      <w:r>
        <w:br/>
      </w:r>
      <w:r>
        <w:rPr>
          <w:rFonts w:ascii="Times New Roman"/>
          <w:b/>
          <w:i w:val="false"/>
          <w:color w:val="000000"/>
        </w:rPr>
        <w:t>Медицинские услуги</w:t>
      </w:r>
    </w:p>
    <w:bookmarkEnd w:id="101"/>
    <w:bookmarkStart w:name="z107" w:id="102"/>
    <w:p>
      <w:pPr>
        <w:spacing w:after="0"/>
        <w:ind w:left="0"/>
        <w:jc w:val="both"/>
      </w:pPr>
      <w:r>
        <w:rPr>
          <w:rFonts w:ascii="Times New Roman"/>
          <w:b w:val="false"/>
          <w:i w:val="false"/>
          <w:color w:val="000000"/>
          <w:sz w:val="28"/>
        </w:rPr>
        <w:t>
      1. Приглашенный персонал и обучаемые по приглашению должны иметь хорошее состояние здоровья для осуществления любой деятельности в рамках настоящего Соглашения. Принимающая Сторона может запросить медицинский отчет, отражающий их удовлетворительное медицинское состояние.</w:t>
      </w:r>
    </w:p>
    <w:bookmarkEnd w:id="102"/>
    <w:bookmarkStart w:name="z108" w:id="103"/>
    <w:p>
      <w:pPr>
        <w:spacing w:after="0"/>
        <w:ind w:left="0"/>
        <w:jc w:val="both"/>
      </w:pPr>
      <w:r>
        <w:rPr>
          <w:rFonts w:ascii="Times New Roman"/>
          <w:b w:val="false"/>
          <w:i w:val="false"/>
          <w:color w:val="000000"/>
          <w:sz w:val="28"/>
        </w:rPr>
        <w:t>
      2. Стоимость обследования и услуг по лечению обучаемых по приглашению покрывается в соответствии с национальным законодательством государства принимающей Стороны. Страховые медицинские премии или расходы по лечению обучаемых по приглашению покрываются принимающей Стороной.</w:t>
      </w:r>
    </w:p>
    <w:bookmarkEnd w:id="103"/>
    <w:bookmarkStart w:name="z109" w:id="104"/>
    <w:p>
      <w:pPr>
        <w:spacing w:after="0"/>
        <w:ind w:left="0"/>
        <w:jc w:val="both"/>
      </w:pPr>
      <w:r>
        <w:rPr>
          <w:rFonts w:ascii="Times New Roman"/>
          <w:b w:val="false"/>
          <w:i w:val="false"/>
          <w:color w:val="000000"/>
          <w:sz w:val="28"/>
        </w:rPr>
        <w:t>
      3. Скорая медицинская помощь и неотложное стоматологическое обслуживание приглашенного персонала и их иждивенцев предоставляются бесплатно принимающей Стороной. Стоимость медицинского обследования и услуг по лечению приглашенного персонала и их иждивенцев, кроме скорой медицинской помощи и неотложного стоматологического обслуживания, покрывается медицинским страховым полисом в соответствии с национальным законодательством государства принимающей Стороны.</w:t>
      </w:r>
    </w:p>
    <w:bookmarkEnd w:id="104"/>
    <w:bookmarkStart w:name="z110" w:id="105"/>
    <w:p>
      <w:pPr>
        <w:spacing w:after="0"/>
        <w:ind w:left="0"/>
        <w:jc w:val="both"/>
      </w:pPr>
      <w:r>
        <w:rPr>
          <w:rFonts w:ascii="Times New Roman"/>
          <w:b w:val="false"/>
          <w:i w:val="false"/>
          <w:color w:val="000000"/>
          <w:sz w:val="28"/>
        </w:rPr>
        <w:t>
      4. Принимающая Сторона принимает решение о предоставлении страховых премий или платных медицинских услуг для приглашенного персонала и их иждивенцев на возмездной или безвозмездной основе. В случае принятия решения принимающей Стороной о предоставлении на возмездной основе, стоимость страховых премий или платных медицинских услуг для приглашенного персонала и их иждивенцев возмещается направляющей Стороной или приглашенным персоналом.</w:t>
      </w:r>
    </w:p>
    <w:bookmarkEnd w:id="105"/>
    <w:bookmarkStart w:name="z111" w:id="106"/>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Финансовые вопросы </w:t>
      </w:r>
    </w:p>
    <w:bookmarkEnd w:id="106"/>
    <w:bookmarkStart w:name="z112" w:id="107"/>
    <w:p>
      <w:pPr>
        <w:spacing w:after="0"/>
        <w:ind w:left="0"/>
        <w:jc w:val="both"/>
      </w:pPr>
      <w:r>
        <w:rPr>
          <w:rFonts w:ascii="Times New Roman"/>
          <w:b w:val="false"/>
          <w:i w:val="false"/>
          <w:color w:val="000000"/>
          <w:sz w:val="28"/>
        </w:rPr>
        <w:t>
      1. Направляющая Сторона несет ответственность за выплату довольствия/зарплат, проживание, питание, транспортировку, суточные и другие финансовые права приглашенного персонала, назначенного осуществлять сотрудничество в рамках настоящего Соглашения, если иное не согласовано Сторонами.</w:t>
      </w:r>
    </w:p>
    <w:bookmarkEnd w:id="107"/>
    <w:bookmarkStart w:name="z113" w:id="108"/>
    <w:p>
      <w:pPr>
        <w:spacing w:after="0"/>
        <w:ind w:left="0"/>
        <w:jc w:val="both"/>
      </w:pPr>
      <w:r>
        <w:rPr>
          <w:rFonts w:ascii="Times New Roman"/>
          <w:b w:val="false"/>
          <w:i w:val="false"/>
          <w:color w:val="000000"/>
          <w:sz w:val="28"/>
        </w:rPr>
        <w:t>
      2. При этом, по запросу направляющей Стороны принимающая Сторона принимает решение о предоставлении нижепоименованных услуг и условий их предоставления приглашенному персоналу и обучаемым по приглашению, прибывшим для обучения и подготовки:</w:t>
      </w:r>
    </w:p>
    <w:bookmarkEnd w:id="108"/>
    <w:bookmarkStart w:name="z114" w:id="109"/>
    <w:p>
      <w:pPr>
        <w:spacing w:after="0"/>
        <w:ind w:left="0"/>
        <w:jc w:val="both"/>
      </w:pPr>
      <w:r>
        <w:rPr>
          <w:rFonts w:ascii="Times New Roman"/>
          <w:b w:val="false"/>
          <w:i w:val="false"/>
          <w:color w:val="000000"/>
          <w:sz w:val="28"/>
        </w:rPr>
        <w:t>
      а) для обучаемых по приглашению:</w:t>
      </w:r>
    </w:p>
    <w:bookmarkEnd w:id="109"/>
    <w:bookmarkStart w:name="z115" w:id="110"/>
    <w:p>
      <w:pPr>
        <w:spacing w:after="0"/>
        <w:ind w:left="0"/>
        <w:jc w:val="both"/>
      </w:pPr>
      <w:r>
        <w:rPr>
          <w:rFonts w:ascii="Times New Roman"/>
          <w:b w:val="false"/>
          <w:i w:val="false"/>
          <w:color w:val="000000"/>
          <w:sz w:val="28"/>
        </w:rPr>
        <w:t>
      (1) питание,</w:t>
      </w:r>
    </w:p>
    <w:bookmarkEnd w:id="110"/>
    <w:bookmarkStart w:name="z116" w:id="111"/>
    <w:p>
      <w:pPr>
        <w:spacing w:after="0"/>
        <w:ind w:left="0"/>
        <w:jc w:val="both"/>
      </w:pPr>
      <w:r>
        <w:rPr>
          <w:rFonts w:ascii="Times New Roman"/>
          <w:b w:val="false"/>
          <w:i w:val="false"/>
          <w:color w:val="000000"/>
          <w:sz w:val="28"/>
        </w:rPr>
        <w:t>
      (2) проживание (в гостевом доме или ином объекте по усмотрению принимающей Стороны),</w:t>
      </w:r>
    </w:p>
    <w:bookmarkEnd w:id="111"/>
    <w:bookmarkStart w:name="z117" w:id="112"/>
    <w:p>
      <w:pPr>
        <w:spacing w:after="0"/>
        <w:ind w:left="0"/>
        <w:jc w:val="both"/>
      </w:pPr>
      <w:r>
        <w:rPr>
          <w:rFonts w:ascii="Times New Roman"/>
          <w:b w:val="false"/>
          <w:i w:val="false"/>
          <w:color w:val="000000"/>
          <w:sz w:val="28"/>
        </w:rPr>
        <w:t>
      (3) стипендия (условия и размер определяются принимающей Стороной),</w:t>
      </w:r>
    </w:p>
    <w:bookmarkEnd w:id="112"/>
    <w:bookmarkStart w:name="z118" w:id="113"/>
    <w:p>
      <w:pPr>
        <w:spacing w:after="0"/>
        <w:ind w:left="0"/>
        <w:jc w:val="both"/>
      </w:pPr>
      <w:r>
        <w:rPr>
          <w:rFonts w:ascii="Times New Roman"/>
          <w:b w:val="false"/>
          <w:i w:val="false"/>
          <w:color w:val="000000"/>
          <w:sz w:val="28"/>
        </w:rPr>
        <w:t>
      (4) оплата за подготовку и обучение (по полной, сниженной стоимости или бесплатно),</w:t>
      </w:r>
    </w:p>
    <w:bookmarkEnd w:id="113"/>
    <w:bookmarkStart w:name="z119" w:id="114"/>
    <w:p>
      <w:pPr>
        <w:spacing w:after="0"/>
        <w:ind w:left="0"/>
        <w:jc w:val="both"/>
      </w:pPr>
      <w:r>
        <w:rPr>
          <w:rFonts w:ascii="Times New Roman"/>
          <w:b w:val="false"/>
          <w:i w:val="false"/>
          <w:color w:val="000000"/>
          <w:sz w:val="28"/>
        </w:rPr>
        <w:t>
      (5) вещевое довольствие (по нормам, установленным для равнозначных студентов принимающей Стороны),</w:t>
      </w:r>
    </w:p>
    <w:bookmarkEnd w:id="114"/>
    <w:bookmarkStart w:name="z120" w:id="115"/>
    <w:p>
      <w:pPr>
        <w:spacing w:after="0"/>
        <w:ind w:left="0"/>
        <w:jc w:val="both"/>
      </w:pPr>
      <w:r>
        <w:rPr>
          <w:rFonts w:ascii="Times New Roman"/>
          <w:b w:val="false"/>
          <w:i w:val="false"/>
          <w:color w:val="000000"/>
          <w:sz w:val="28"/>
        </w:rPr>
        <w:t>
      (6) зарплата, выплачиваемая студентам шестого курса медицинских учебных заведений в период их интернатуры;</w:t>
      </w:r>
    </w:p>
    <w:bookmarkEnd w:id="115"/>
    <w:bookmarkStart w:name="z121" w:id="116"/>
    <w:p>
      <w:pPr>
        <w:spacing w:after="0"/>
        <w:ind w:left="0"/>
        <w:jc w:val="both"/>
      </w:pPr>
      <w:r>
        <w:rPr>
          <w:rFonts w:ascii="Times New Roman"/>
          <w:b w:val="false"/>
          <w:i w:val="false"/>
          <w:color w:val="000000"/>
          <w:sz w:val="28"/>
        </w:rPr>
        <w:t>
      б) для приглашенного персонала:</w:t>
      </w:r>
    </w:p>
    <w:bookmarkEnd w:id="116"/>
    <w:bookmarkStart w:name="z122" w:id="117"/>
    <w:p>
      <w:pPr>
        <w:spacing w:after="0"/>
        <w:ind w:left="0"/>
        <w:jc w:val="both"/>
      </w:pPr>
      <w:r>
        <w:rPr>
          <w:rFonts w:ascii="Times New Roman"/>
          <w:b w:val="false"/>
          <w:i w:val="false"/>
          <w:color w:val="000000"/>
          <w:sz w:val="28"/>
        </w:rPr>
        <w:t>
      (1) ежемесячное довольствие (условия и размеры определяются принимающей Стороной с учетом воинского звания офицеров курса и сержантов, размеры выплат гражданскому персоналу устанавливаются в соответствии с их статусом принимающей Стороной),</w:t>
      </w:r>
    </w:p>
    <w:bookmarkEnd w:id="117"/>
    <w:bookmarkStart w:name="z123" w:id="118"/>
    <w:p>
      <w:pPr>
        <w:spacing w:after="0"/>
        <w:ind w:left="0"/>
        <w:jc w:val="both"/>
      </w:pPr>
      <w:r>
        <w:rPr>
          <w:rFonts w:ascii="Times New Roman"/>
          <w:b w:val="false"/>
          <w:i w:val="false"/>
          <w:color w:val="000000"/>
          <w:sz w:val="28"/>
        </w:rPr>
        <w:t>
      (2) оплата за подготовку и обучение (по полной, сниженной стоимости или бесплатно),</w:t>
      </w:r>
    </w:p>
    <w:bookmarkEnd w:id="118"/>
    <w:bookmarkStart w:name="z124" w:id="119"/>
    <w:p>
      <w:pPr>
        <w:spacing w:after="0"/>
        <w:ind w:left="0"/>
        <w:jc w:val="both"/>
      </w:pPr>
      <w:r>
        <w:rPr>
          <w:rFonts w:ascii="Times New Roman"/>
          <w:b w:val="false"/>
          <w:i w:val="false"/>
          <w:color w:val="000000"/>
          <w:sz w:val="28"/>
        </w:rPr>
        <w:t>
      (3) вещевое довольствие (по нормам для равнозначных офицеров и сержантов принимающей Стороны, которая одевает только приглашенный персонал, проходящий обучение в подготовительных/образовательных учреждениях),</w:t>
      </w:r>
    </w:p>
    <w:bookmarkEnd w:id="119"/>
    <w:bookmarkStart w:name="z125" w:id="120"/>
    <w:p>
      <w:pPr>
        <w:spacing w:after="0"/>
        <w:ind w:left="0"/>
        <w:jc w:val="both"/>
      </w:pPr>
      <w:r>
        <w:rPr>
          <w:rFonts w:ascii="Times New Roman"/>
          <w:b w:val="false"/>
          <w:i w:val="false"/>
          <w:color w:val="000000"/>
          <w:sz w:val="28"/>
        </w:rPr>
        <w:t>
      (4) отмена оплаты докторам, проходящим специальную подготовку.</w:t>
      </w:r>
    </w:p>
    <w:bookmarkEnd w:id="120"/>
    <w:bookmarkStart w:name="z126" w:id="121"/>
    <w:p>
      <w:pPr>
        <w:spacing w:after="0"/>
        <w:ind w:left="0"/>
        <w:jc w:val="both"/>
      </w:pPr>
      <w:r>
        <w:rPr>
          <w:rFonts w:ascii="Times New Roman"/>
          <w:b w:val="false"/>
          <w:i w:val="false"/>
          <w:color w:val="000000"/>
          <w:sz w:val="28"/>
        </w:rPr>
        <w:t xml:space="preserve">
      3. Курсы турецкого языка в Турецкой Республике (если это возможно), и курсы казахского/русского языка в Республике Казахстан (если это возможно) предоставляются бесплатно. Подготовка, требующая больших затрат (как например летная подготовка, водолазная подготовка, подготовка в рамках системы аварийного спасания и т.п.), предоставляется по полной стоимости.      </w:t>
      </w:r>
    </w:p>
    <w:bookmarkEnd w:id="121"/>
    <w:bookmarkStart w:name="z127" w:id="122"/>
    <w:p>
      <w:pPr>
        <w:spacing w:after="0"/>
        <w:ind w:left="0"/>
        <w:jc w:val="both"/>
      </w:pPr>
      <w:r>
        <w:rPr>
          <w:rFonts w:ascii="Times New Roman"/>
          <w:b w:val="false"/>
          <w:i w:val="false"/>
          <w:color w:val="000000"/>
          <w:sz w:val="28"/>
        </w:rPr>
        <w:t>
      4. Обучаемые по приглашению и приглашенный персонал самостоятельно покрывают свои долги и долги их иждивенцев при окончательном выезде с территории государства принимающей Стороны.</w:t>
      </w:r>
      <w:r>
        <w:rPr>
          <w:rFonts w:ascii="Times New Roman"/>
          <w:b w:val="false"/>
          <w:i w:val="false"/>
          <w:color w:val="000000"/>
          <w:sz w:val="28"/>
        </w:rPr>
        <w:t xml:space="preserve"> В случае срочного выезда долги обучаемых по приглашению и приглашенного персонала и их иждивенцев должны быть оплачены направляющей Стороной в соответствии со счетами, предоставленными принимающей Стороной и утвержденными соответствующим уполномоченным органом.     </w:t>
      </w:r>
    </w:p>
    <w:bookmarkEnd w:id="122"/>
    <w:bookmarkStart w:name="z129" w:id="123"/>
    <w:p>
      <w:pPr>
        <w:spacing w:after="0"/>
        <w:ind w:left="0"/>
        <w:jc w:val="both"/>
      </w:pPr>
      <w:r>
        <w:rPr>
          <w:rFonts w:ascii="Times New Roman"/>
          <w:b w:val="false"/>
          <w:i w:val="false"/>
          <w:color w:val="000000"/>
          <w:sz w:val="28"/>
        </w:rPr>
        <w:t xml:space="preserve">
      5. Затраты на подготовку и обучение оплачиваются направляющей Стороной путем перечисления суммы в долларах США на банковский счет, определенный уполномоченным органом принимающей Стороны, в течение 60 дней после получения счетов-фактур по окончанию соответствующего периода обучения (стоимость месячной или более короткой подготовки оплачивается заранее).   </w:t>
      </w:r>
    </w:p>
    <w:bookmarkEnd w:id="123"/>
    <w:bookmarkStart w:name="z130" w:id="124"/>
    <w:p>
      <w:pPr>
        <w:spacing w:after="0"/>
        <w:ind w:left="0"/>
        <w:jc w:val="both"/>
      </w:pPr>
      <w:r>
        <w:rPr>
          <w:rFonts w:ascii="Times New Roman"/>
          <w:b w:val="false"/>
          <w:i w:val="false"/>
          <w:color w:val="000000"/>
          <w:sz w:val="28"/>
        </w:rPr>
        <w:t xml:space="preserve">
      6. Приглашенный персонал и их иждивенцы, а также обучаемые по приглашению соблюдают действующее налоговое законодательство государства принимающей Стороны в период их въезда, нахождения и выезда.   </w:t>
      </w:r>
    </w:p>
    <w:bookmarkEnd w:id="124"/>
    <w:bookmarkStart w:name="z131" w:id="125"/>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Таможенные и паспортные процедуры </w:t>
      </w:r>
    </w:p>
    <w:bookmarkEnd w:id="125"/>
    <w:bookmarkStart w:name="z132" w:id="126"/>
    <w:p>
      <w:pPr>
        <w:spacing w:after="0"/>
        <w:ind w:left="0"/>
        <w:jc w:val="both"/>
      </w:pPr>
      <w:r>
        <w:rPr>
          <w:rFonts w:ascii="Times New Roman"/>
          <w:b w:val="false"/>
          <w:i w:val="false"/>
          <w:color w:val="000000"/>
          <w:sz w:val="28"/>
        </w:rPr>
        <w:t>
      1. Приглашенный персонал и их иждивенцы, а также обучаемые по приглашению соблюдают законодательство принимающей Стороны относительно пребывания и передвижения иностранцев на территории государства принимающей Стороны.</w:t>
      </w:r>
    </w:p>
    <w:bookmarkEnd w:id="126"/>
    <w:bookmarkStart w:name="z133" w:id="127"/>
    <w:p>
      <w:pPr>
        <w:spacing w:after="0"/>
        <w:ind w:left="0"/>
        <w:jc w:val="both"/>
      </w:pPr>
      <w:r>
        <w:rPr>
          <w:rFonts w:ascii="Times New Roman"/>
          <w:b w:val="false"/>
          <w:i w:val="false"/>
          <w:color w:val="000000"/>
          <w:sz w:val="28"/>
        </w:rPr>
        <w:t xml:space="preserve">
      2. Приглашенный персонал и их иждивенцы, а также обучаемые по приглашению соблюдают таможенные и паспортные правила принимающей Стороны в период их въезда и выезда на территорию/из территории государства принимающей Стороны. При этом принимающая Сторона предоставляет все возможные административные льготы в пределах законодательства своего государства. </w:t>
      </w:r>
    </w:p>
    <w:bookmarkEnd w:id="127"/>
    <w:bookmarkStart w:name="z134" w:id="128"/>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Воздушный транзит </w:t>
      </w:r>
    </w:p>
    <w:bookmarkEnd w:id="128"/>
    <w:bookmarkStart w:name="z135" w:id="129"/>
    <w:p>
      <w:pPr>
        <w:spacing w:after="0"/>
        <w:ind w:left="0"/>
        <w:jc w:val="both"/>
      </w:pPr>
      <w:r>
        <w:rPr>
          <w:rFonts w:ascii="Times New Roman"/>
          <w:b w:val="false"/>
          <w:i w:val="false"/>
          <w:color w:val="000000"/>
          <w:sz w:val="28"/>
        </w:rPr>
        <w:t>
      Транзит воздушным судном военного имущества и военнослужащих Вооруженных Сил одной из Сторон над территорией государства другой Стороны осуществляется в соответствии с национальным законодательством государства транзита.</w:t>
      </w:r>
    </w:p>
    <w:bookmarkEnd w:id="129"/>
    <w:bookmarkStart w:name="z136" w:id="130"/>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Обязательства, вытекающие из других международных договоров     </w:t>
      </w:r>
    </w:p>
    <w:bookmarkEnd w:id="130"/>
    <w:bookmarkStart w:name="z137" w:id="131"/>
    <w:p>
      <w:pPr>
        <w:spacing w:after="0"/>
        <w:ind w:left="0"/>
        <w:jc w:val="both"/>
      </w:pPr>
      <w:r>
        <w:rPr>
          <w:rFonts w:ascii="Times New Roman"/>
          <w:b w:val="false"/>
          <w:i w:val="false"/>
          <w:color w:val="000000"/>
          <w:sz w:val="28"/>
        </w:rPr>
        <w:t xml:space="preserve">
      Положения настоящего Соглашения не влияют на права и обязательства Сторон, вытекающие из других международных договоров, участниками которых являются государства Сторон, и не используются против интересов, безопасности и территориальной целостности других государств. </w:t>
      </w:r>
    </w:p>
    <w:bookmarkEnd w:id="131"/>
    <w:bookmarkStart w:name="z138" w:id="132"/>
    <w:p>
      <w:pPr>
        <w:spacing w:after="0"/>
        <w:ind w:left="0"/>
        <w:jc w:val="left"/>
      </w:pPr>
      <w:r>
        <w:rPr>
          <w:rFonts w:ascii="Times New Roman"/>
          <w:b/>
          <w:i w:val="false"/>
          <w:color w:val="000000"/>
        </w:rPr>
        <w:t xml:space="preserve"> Статья 16</w:t>
      </w:r>
      <w:r>
        <w:br/>
      </w:r>
      <w:r>
        <w:rPr>
          <w:rFonts w:ascii="Times New Roman"/>
          <w:b/>
          <w:i w:val="false"/>
          <w:color w:val="000000"/>
        </w:rPr>
        <w:t>Разрешение споров</w:t>
      </w:r>
    </w:p>
    <w:bookmarkEnd w:id="132"/>
    <w:bookmarkStart w:name="z139" w:id="133"/>
    <w:p>
      <w:pPr>
        <w:spacing w:after="0"/>
        <w:ind w:left="0"/>
        <w:jc w:val="both"/>
      </w:pPr>
      <w:r>
        <w:rPr>
          <w:rFonts w:ascii="Times New Roman"/>
          <w:b w:val="false"/>
          <w:i w:val="false"/>
          <w:color w:val="000000"/>
          <w:sz w:val="28"/>
        </w:rPr>
        <w:t xml:space="preserve">
      Любой спор, возникающий по реализации или толкованию настоящего Соглашения, разрешается путем консультаций и переговоров между Сторонами, и не передается для разрешения ни в какой национальный или международный суд, или любой третьей стороне. </w:t>
      </w:r>
    </w:p>
    <w:bookmarkEnd w:id="133"/>
    <w:bookmarkStart w:name="z140" w:id="134"/>
    <w:p>
      <w:pPr>
        <w:spacing w:after="0"/>
        <w:ind w:left="0"/>
        <w:jc w:val="left"/>
      </w:pPr>
      <w:r>
        <w:rPr>
          <w:rFonts w:ascii="Times New Roman"/>
          <w:b/>
          <w:i w:val="false"/>
          <w:color w:val="000000"/>
        </w:rPr>
        <w:t xml:space="preserve"> Статья 17</w:t>
      </w:r>
      <w:r>
        <w:br/>
      </w:r>
      <w:r>
        <w:rPr>
          <w:rFonts w:ascii="Times New Roman"/>
          <w:b/>
          <w:i w:val="false"/>
          <w:color w:val="000000"/>
        </w:rPr>
        <w:t>Изменения и дополнения</w:t>
      </w:r>
    </w:p>
    <w:bookmarkEnd w:id="134"/>
    <w:bookmarkStart w:name="z141" w:id="135"/>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быть внесены изменения и дополнения, являющиеся его неотъемлемыми частями, которые оформляются отдельными протоколами и вступают в силу в порядке, предусмотренном </w:t>
      </w:r>
      <w:r>
        <w:rPr>
          <w:rFonts w:ascii="Times New Roman"/>
          <w:b w:val="false"/>
          <w:i w:val="false"/>
          <w:color w:val="000000"/>
          <w:sz w:val="28"/>
        </w:rPr>
        <w:t>статьей 18</w:t>
      </w:r>
      <w:r>
        <w:rPr>
          <w:rFonts w:ascii="Times New Roman"/>
          <w:b w:val="false"/>
          <w:i w:val="false"/>
          <w:color w:val="000000"/>
          <w:sz w:val="28"/>
        </w:rPr>
        <w:t xml:space="preserve"> настоящего Соглашения.</w:t>
      </w:r>
    </w:p>
    <w:bookmarkEnd w:id="135"/>
    <w:bookmarkStart w:name="z142" w:id="136"/>
    <w:p>
      <w:pPr>
        <w:spacing w:after="0"/>
        <w:ind w:left="0"/>
        <w:jc w:val="left"/>
      </w:pPr>
      <w:r>
        <w:rPr>
          <w:rFonts w:ascii="Times New Roman"/>
          <w:b/>
          <w:i w:val="false"/>
          <w:color w:val="000000"/>
        </w:rPr>
        <w:t xml:space="preserve"> Статья 18</w:t>
      </w:r>
      <w:r>
        <w:br/>
      </w:r>
      <w:r>
        <w:rPr>
          <w:rFonts w:ascii="Times New Roman"/>
          <w:b/>
          <w:i w:val="false"/>
          <w:color w:val="000000"/>
        </w:rPr>
        <w:t>Вступление в силу, срок действия и прекращение действия</w:t>
      </w:r>
    </w:p>
    <w:bookmarkEnd w:id="136"/>
    <w:bookmarkStart w:name="z143" w:id="137"/>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p>
    <w:bookmarkEnd w:id="137"/>
    <w:bookmarkStart w:name="z144" w:id="138"/>
    <w:p>
      <w:pPr>
        <w:spacing w:after="0"/>
        <w:ind w:left="0"/>
        <w:jc w:val="both"/>
      </w:pPr>
      <w:r>
        <w:rPr>
          <w:rFonts w:ascii="Times New Roman"/>
          <w:b w:val="false"/>
          <w:i w:val="false"/>
          <w:color w:val="000000"/>
          <w:sz w:val="28"/>
        </w:rPr>
        <w:t xml:space="preserve">
      2. Любая из Сторон может в любое время прекратить действие настоящего Соглашения путем направления другой Стороне по дипломатическим каналам письменного уведомления о таком своем намерении. Соглашение прекращает свое действие по истечению 90 (девяносто) дней со дня получения такого уведомления. </w:t>
      </w:r>
    </w:p>
    <w:bookmarkEnd w:id="138"/>
    <w:bookmarkStart w:name="z145" w:id="139"/>
    <w:p>
      <w:pPr>
        <w:spacing w:after="0"/>
        <w:ind w:left="0"/>
        <w:jc w:val="both"/>
      </w:pPr>
      <w:r>
        <w:rPr>
          <w:rFonts w:ascii="Times New Roman"/>
          <w:b w:val="false"/>
          <w:i w:val="false"/>
          <w:color w:val="000000"/>
          <w:sz w:val="28"/>
        </w:rPr>
        <w:t xml:space="preserve">
      3. Прекращение действия настоящего Соглашения не влияет на реализуемые программы и мероприятия. </w:t>
      </w:r>
    </w:p>
    <w:bookmarkEnd w:id="139"/>
    <w:bookmarkStart w:name="z146" w:id="140"/>
    <w:p>
      <w:pPr>
        <w:spacing w:after="0"/>
        <w:ind w:left="0"/>
        <w:jc w:val="both"/>
      </w:pPr>
      <w:r>
        <w:rPr>
          <w:rFonts w:ascii="Times New Roman"/>
          <w:b w:val="false"/>
          <w:i w:val="false"/>
          <w:color w:val="000000"/>
          <w:sz w:val="28"/>
        </w:rPr>
        <w:t xml:space="preserve">
      4. С даты вступления в силу настоящего Соглашения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между Правительством Республики Казахстан и Правительством Турецкой Республики в области военной науки, техники и образования от 8 августа 1994 года и Соглашение между Правительством Республики Казахстан и Правительством Турецкой Республики о сотрудничестве в области военного образования от 23 февраля 1993 года прекращают свое действие. </w:t>
      </w:r>
    </w:p>
    <w:bookmarkEnd w:id="140"/>
    <w:bookmarkStart w:name="z147" w:id="141"/>
    <w:p>
      <w:pPr>
        <w:spacing w:after="0"/>
        <w:ind w:left="0"/>
        <w:jc w:val="both"/>
      </w:pPr>
      <w:r>
        <w:rPr>
          <w:rFonts w:ascii="Times New Roman"/>
          <w:b w:val="false"/>
          <w:i w:val="false"/>
          <w:color w:val="000000"/>
          <w:sz w:val="28"/>
        </w:rPr>
        <w:t xml:space="preserve">
      Совершено в городе Анкаре 13 сентября 2018 года в двух подлинных экземплярах, каждый на казахском, турецком, русском и английском языках, причем все тексты являются равно аутентичными. В случае расхождения между текстами, Стороны обращаются к тексту на английском языке.      </w:t>
      </w:r>
    </w:p>
    <w:bookmarkEnd w:id="14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Правительство     </w:t>
            </w:r>
            <w:r>
              <w:br/>
            </w: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Правительство     </w:t>
            </w:r>
            <w:r>
              <w:br/>
            </w:r>
            <w:r>
              <w:rPr>
                <w:rFonts w:ascii="Times New Roman"/>
                <w:b/>
                <w:i w:val="false"/>
                <w:color w:val="000000"/>
                <w:sz w:val="20"/>
              </w:rPr>
              <w:t>Турецкой Республики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ff0000"/>
          <w:sz w:val="28"/>
        </w:rPr>
        <w:t xml:space="preserve">Далее прилагается текст Соглашения на турецком и английском языках.     </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