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76ae" w14:textId="f0e7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2020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2019 года № 276-VІ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2020 год в следующих объемах:</w:t>
      </w:r>
    </w:p>
    <w:bookmarkEnd w:id="0"/>
    <w:bookmarkStart w:name="z1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11 906 910 617 тысяч тенге, в том числе по:</w:t>
      </w:r>
    </w:p>
    <w:bookmarkEnd w:id="1"/>
    <w:bookmarkStart w:name="z1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5 560 089 549 тысяч тенге;</w:t>
      </w:r>
    </w:p>
    <w:bookmarkEnd w:id="2"/>
    <w:bookmarkStart w:name="z1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976 507 201 тысячи тенге;</w:t>
      </w:r>
    </w:p>
    <w:bookmarkEnd w:id="3"/>
    <w:bookmarkStart w:name="z1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2 512 099 тысяч тенге;</w:t>
      </w:r>
    </w:p>
    <w:bookmarkEnd w:id="4"/>
    <w:bookmarkStart w:name="z1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5 367 801 768 тысяч тенге;</w:t>
      </w:r>
    </w:p>
    <w:bookmarkEnd w:id="5"/>
    <w:bookmarkStart w:name="z1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13 940 996 141 тысячи тенге;</w:t>
      </w:r>
    </w:p>
    <w:bookmarkEnd w:id="6"/>
    <w:bookmarkStart w:name="z1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228 577 512 тысяч тенге, в том числе:</w:t>
      </w:r>
    </w:p>
    <w:bookmarkEnd w:id="7"/>
    <w:bookmarkStart w:name="z1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338 266 437 тысяч тенге;</w:t>
      </w:r>
    </w:p>
    <w:bookmarkEnd w:id="8"/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109 688 925 тысяч тенге;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196 122 297 тысяч тенге, в том числе:</w:t>
      </w:r>
    </w:p>
    <w:bookmarkEnd w:id="10"/>
    <w:bookmarkStart w:name="z1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196 122 297 тысяч тенге;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-2 458 785 333 тысяч тенге, или 3,5 процента к валовому внутреннему продукту страны;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-7 776 582 201 тысячи тенге, или 11,1 процента к валовому внутреннему продукту страны;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2 458 785 333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2020 год поступления арендных плат за пользование Российской Федерацией комплексом "Байконур" в сумме 47 288 575 тысяч тенге и военными полигонами в сумме 8 302 057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Утвердить объемы поступлений на 2020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 в доход соответствующего бюджета зачисляются: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обязательного социального медицинского страхования, исчисленные в соответствии с законами Республики Казахстан "Об обязательном социальном страховании" и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Предусмотреть в республиканском бюджете на 2020 год объемы бюджетных изъятий из областных бюджетов, бюджетов города республиканского значения, столицы в республиканский бюджет в сумме 420 081 203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207 308 563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8 213 586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171 705 010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32 854 044 тысячи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5-1.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2020 год поступления трансфертов из областных бюджетов, бюджетов городов республиканского значения, столицы в связи с введением режима чрезвычайного положения в сумме 160 000 000 тысяч тенге.</w:t>
      </w:r>
    </w:p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на основании решения Правительства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5-1 в соответствии с Законом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Предусмотреть в республиканском бюджете на 2020 год размер гарантированного трансферта из Национального фонда Республики Казахстан в сумме 4 770 000 000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Установить с 1 января 2020 года: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16 839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38 636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31 183 тенге.</w:t>
      </w:r>
    </w:p>
    <w:bookmarkEnd w:id="33"/>
    <w:bookmarkStart w:name="z1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2020 года:</w:t>
      </w:r>
    </w:p>
    <w:bookmarkEnd w:id="34"/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35"/>
    <w:bookmarkStart w:name="z1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40 441 тенге;</w:t>
      </w:r>
    </w:p>
    <w:bookmarkEnd w:id="36"/>
    <w:bookmarkStart w:name="z1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2 778 тенге;</w:t>
      </w:r>
    </w:p>
    <w:bookmarkEnd w:id="37"/>
    <w:bookmarkStart w:name="z1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32 668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bookmarkEnd w:id="39"/>
    <w:bookmarkStart w:name="z1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на 7 процентов;</w:t>
      </w:r>
    </w:p>
    <w:bookmarkEnd w:id="40"/>
    <w:bookmarkStart w:name="z1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 на 5 процентов.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Установить с 1 января 2020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Предусмотреть в республиканском бюджете на 2020 год объемы субвенций, передаваемых из республиканского бюджета в областные бюджеты и бюджет города республиканского значения, в сумме 2 104 432 069 тысяч тенге, в том числе: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144 374 019 тысяч тенге;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108 477 102 тысячи тенге;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200 784 429 тысяч тенге;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215 011 180 тысяч тенге;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194 694 095 тысяч тенге;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74 353 253 тысячи тенге;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142 580 335 тысяч тенге;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174 491 013 тысяч тенге;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140 029 261 тысяча тенге;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55 409 709 тысяч тенге;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142 628 787 тысяч тенге;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379 908 299 тысяч тенге;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131 690 587 тысяч тенге.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Распределение целевых текущих трансфертов областным бюджетам, бюджетам городов республиканского значения, столицы на 2020 год определяется на основании решения Правительства Республики Казахстан на: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субсидирование в рамках гарантирования и страхования займов субъектов агропромышленного комплекса;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купонного вознаграждения по облигациям;</w:t>
      </w:r>
    </w:p>
    <w:bookmarkEnd w:id="63"/>
    <w:bookmarkStart w:name="z1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субсидирование развития племенного животноводства, повышения продуктивности и качества продукции животноводства;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65"/>
    <w:bookmarkStart w:name="z1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субсидирование развития семеноводства;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67"/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субсидирование производства приоритетных культур;</w:t>
      </w:r>
    </w:p>
    <w:bookmarkEnd w:id="68"/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субсидирование стоимости удобрений (за исключением органических);</w:t>
      </w:r>
    </w:p>
    <w:bookmarkEnd w:id="69"/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выплату надбавок сотрудникам органов внутренних дел, задействованным в противоэпидемических мероприятиях в рамках борьбы с коронавирусом (COVID-19);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выплату государственной адресной социальной помощи; </w:t>
      </w:r>
    </w:p>
    <w:bookmarkEnd w:id="73"/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стандартов оказания специальных социальных услуг;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государственного социального заказа в неправительственных организациях;</w:t>
      </w:r>
    </w:p>
    <w:bookmarkEnd w:id="75"/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прав и улучшение качества жизни инвалидов в Республике Казахстан;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по замене и настройке речевых процессоров к кохлеарным имплантам;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субсидирование затрат работодателя на создание специальных рабочих мест для трудоустройства инвалидов;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оплаты труда педагогов государственных организаций дошкольного образования;</w:t>
      </w:r>
    </w:p>
    <w:bookmarkEnd w:id="80"/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квалификационную категорию педагогам государственных организаций дошкольного образования;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апробирование подушевого финансирования организаций среднего образования;</w:t>
      </w:r>
    </w:p>
    <w:bookmarkEnd w:id="82"/>
    <w:bookmarkStart w:name="z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педагогов государственных организаций среднего образования;</w:t>
      </w:r>
    </w:p>
    <w:bookmarkEnd w:id="83"/>
    <w:bookmarkStart w:name="z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квалификационную категорию педагогам государственных организаций среднего образования;</w:t>
      </w:r>
    </w:p>
    <w:bookmarkEnd w:id="84"/>
    <w:bookmarkStart w:name="z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оборудования для колледжей в рамках проекта "Жас маман";</w:t>
      </w:r>
    </w:p>
    <w:bookmarkEnd w:id="85"/>
    <w:bookmarkStart w:name="z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86"/>
    <w:bookmarkStart w:name="z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87"/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 </w:t>
      </w:r>
    </w:p>
    <w:bookmarkEnd w:id="88"/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89"/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материально-техническое оснащение организаций здравоохранения на местном уровне;</w:t>
      </w:r>
    </w:p>
    <w:bookmarkEnd w:id="90"/>
    <w:bookmarkStart w:name="z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возмещение лизинговых платежей по санитарному транспорту, приобретенному на условиях финансового лизинга;</w:t>
      </w:r>
    </w:p>
    <w:bookmarkEnd w:id="91"/>
    <w:bookmarkStart w:name="z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закуп вакцин и других иммунобиологических препаратов; </w:t>
      </w:r>
    </w:p>
    <w:bookmarkEnd w:id="92"/>
    <w:bookmarkStart w:name="z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пропаганду здорового образа жизни; </w:t>
      </w:r>
    </w:p>
    <w:bookmarkEnd w:id="93"/>
    <w:bookmarkStart w:name="z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реализацию мероприятий по профилактике и борьбе со СПИД;</w:t>
      </w:r>
    </w:p>
    <w:bookmarkEnd w:id="94"/>
    <w:bookmarkStart w:name="z1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повышение заработной платы работников организаций в области здравоохранения местных исполнительных органов;</w:t>
      </w:r>
    </w:p>
    <w:bookmarkEnd w:id="96"/>
    <w:bookmarkStart w:name="z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98"/>
    <w:bookmarkStart w:name="z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реализацию мероприятий по социальной и инженерной инфраструктуре в сельских населенных пунктах в рамках проекта "Ауыл – Ел бесігі"; </w:t>
      </w:r>
    </w:p>
    <w:bookmarkEnd w:id="99"/>
    <w:bookmarkStart w:name="z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2025";</w:t>
      </w:r>
    </w:p>
    <w:bookmarkEnd w:id="100"/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 – 2025" и Механизма кредитования приоритетных проектов;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компенсацию потерь в связи со снижением налоговой нагрузки для субъектов малого и среднего бизнеса;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возмещение платежей населения по оплате коммунальных услуг в режиме чрезвычайного положения в Республике Казахстан;</w:t>
      </w:r>
    </w:p>
    <w:bookmarkEnd w:id="103"/>
    <w:bookmarkStart w:name="z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финансирование приоритетных проектов транспортной инфраструктуры;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изъятие земельных участков для государственных нужд;</w:t>
      </w:r>
    </w:p>
    <w:bookmarkEnd w:id="105"/>
    <w:bookmarkStart w:name="z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приобретение жилья коммунального жилищного фонда для социально уязвимых слоев населения и (или) малообеспеченных многодетных семей; </w:t>
      </w:r>
    </w:p>
    <w:bookmarkEnd w:id="106"/>
    <w:bookmarkStart w:name="z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приобретение жилья коммунального жилищного фонда для работающей молодежи.</w:t>
      </w:r>
    </w:p>
    <w:bookmarkEnd w:id="107"/>
    <w:bookmarkStart w:name="z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2020 год, указанных в подпунктах 5), 6), 7), 12) и 13) части первой настоящей статьи, определяется на основании решения Правительства Республики Казахстан.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внесеннными Законом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2020 год определяется на основании решения Правительства Республики Казахстан.</w:t>
      </w:r>
    </w:p>
    <w:bookmarkEnd w:id="109"/>
    <w:bookmarkStart w:name="z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Распределение и (или) порядок использования средств на реализацию мероприятий Государственной программы развития продуктивной занятости и массового предпринимательства на 2017 – 2021 годы "Еңбек" определяются на основании решения Правительства Республики Казахстан.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13-1. </w:t>
      </w:r>
      <w:r>
        <w:rPr>
          <w:rFonts w:ascii="Times New Roman"/>
          <w:b/>
          <w:i w:val="false"/>
          <w:color w:val="000000"/>
          <w:sz w:val="28"/>
        </w:rPr>
        <w:t>Распределение средств на реализацию мероприятий Дорожной карты занятости на 2020 – 2021 годы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13-1 в соответствии с Законом РК от 03.11.2020 </w:t>
      </w:r>
      <w:r>
        <w:rPr>
          <w:rFonts w:ascii="Times New Roman"/>
          <w:b w:val="false"/>
          <w:i w:val="false"/>
          <w:color w:val="ff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111"/>
    <w:bookmarkStart w:name="z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Утвердить резерв Правительства Республики Казахстан на 2020 год в сумме 316 100 323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Учесть, что в составе затрат Министерства по чрезвычайным ситуациям Республики Казахстан на 2020 год предусмотрены средства на формирование и хранение государственного материального резерва в сумме 11 715 640 тысяч тенге с отражением в доходах республиканского бюджета средств от реализации материальных ценностей, выпущенных в порядке освежения, в сумме 2 512 099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Учесть, что в составе затрат Министерства индустрии и инфраструктурного развития Республики Казахстан на 2020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42 965 019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Предусмотреть в республиканском бюджете на 2020 год 647 259 тысяч тенге для погашения и обслуживания гарантированных государством займов.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18-1. </w:t>
      </w:r>
      <w:r>
        <w:rPr>
          <w:rFonts w:ascii="Times New Roman"/>
          <w:b/>
          <w:i w:val="false"/>
          <w:color w:val="000000"/>
          <w:sz w:val="28"/>
        </w:rPr>
        <w:t xml:space="preserve">Установить, что с 1 января 2020 года </w:t>
      </w:r>
      <w:r>
        <w:rPr>
          <w:rFonts w:ascii="Times New Roman"/>
          <w:b/>
          <w:i w:val="false"/>
          <w:color w:val="000000"/>
          <w:sz w:val="28"/>
        </w:rPr>
        <w:t>прекращаются требования Правительства Республики Казахстан к юридическим лицам, ликвидированным по состоянию на 1 января 2020 года в соответствии с законодательством Республики Казахстан, по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18-1 в соответствии с Законом РК от 03.11.2020 </w:t>
      </w:r>
      <w:r>
        <w:rPr>
          <w:rFonts w:ascii="Times New Roman"/>
          <w:b w:val="false"/>
          <w:i w:val="false"/>
          <w:color w:val="ff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Установить лимит предоставления государственных гарантий Республики Казахстан в 2020 году в размере 900 000 000 тысяч тенге.</w:t>
      </w:r>
    </w:p>
    <w:bookmarkEnd w:id="116"/>
    <w:bookmarkStart w:name="z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Установить, что лимит по государственным гарантиям по поддержке экспорта в 2020 году не применяется.</w:t>
      </w:r>
    </w:p>
    <w:bookmarkEnd w:id="117"/>
    <w:bookmarkStart w:name="z1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Установить лимит правительственного долга на 31 декабря 2020 года в размере 15 500 000 000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 лимит предоставления поручительств государства на 2020 год в размере 442 276 000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2020 год в размере 2 344 382 123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Утвердить перечень республиканских бюджетных программ (подпрограмм), не подлежащих секвестру в процессе исполнения республиканского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21"/>
    <w:bookmarkStart w:name="z10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2020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  </w:t>
      </w:r>
    </w:p>
    <w:bookmarkEnd w:id="122"/>
    <w:bookmarkStart w:name="z10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Настоящий Закон вводится в действие с 1 января 2020 года.   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– 2022 годы"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2019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276-VI ЗРК</w:t>
            </w:r>
          </w:p>
        </w:tc>
      </w:tr>
    </w:tbl>
    <w:bookmarkStart w:name="z10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2020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Закона РК от 03.11.2020 </w:t>
      </w:r>
      <w:r>
        <w:rPr>
          <w:rFonts w:ascii="Times New Roman"/>
          <w:b w:val="false"/>
          <w:i w:val="false"/>
          <w:color w:val="ff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767"/>
        <w:gridCol w:w="6356"/>
        <w:gridCol w:w="3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11 906 910 617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5 560 089 549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1 400 371 672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1 400 371 672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3 259 787 089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2 788 885 187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102 711 472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353 500 302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4 020 975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10 669 153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869 640 027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850 465 209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19 174 818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29 681 788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29 681 788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976 507 201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210 137 474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1 222 594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138 512 203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2 888 940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57 103 759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1 655 455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1 991 337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6 763 186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2 548 608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2 548 608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20 154 958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20 154 958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743 249 068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743 249 068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2 512 099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2 512 099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5 367 801 768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597 801 768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597 801 768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4 770 000 000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6"/>
        <w:gridCol w:w="907"/>
        <w:gridCol w:w="6649"/>
        <w:gridCol w:w="31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тыс. тенге 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13 940 996 141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547 794 684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8 040 224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6 508 831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2 373 856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268 340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2 173 973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1 045 033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82 673 148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82 673 148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77 985 273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53 156 233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19 549 639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3 229 023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9 941 758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9 941 758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7 144 570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5 789 378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1 355 192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3 514 868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3 514 868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118 906 431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89 611 151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9 258 140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5 821 748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3 063 824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3 063 824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46 179 946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40 579 578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3 004 658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9 513 976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6 232 628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997 699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88 034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2 045 713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44 957 622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9 051 927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35 905 695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2 196 797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1 621 731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4 682 852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3 696 182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8 949 696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12 842 672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9 554 792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3 287 880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1 080 586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13 274 589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12 629 179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13 830 773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13 830 773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70 610 023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70 610 023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619 935 740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105 076 337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11 482 693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93 593 644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321 260 618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318 809 077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193 598 785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193 598 785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833 890 136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1 522 923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1 522 923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207 087 503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16 247 272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136 978 199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41 444 149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12 417 883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6 269 300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52 786 596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12 216 761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1 567 937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363 903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2 596 417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судебной экспертизы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2 480 775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7 781 541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3 219 225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423 690 366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419 832 352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57 047 571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57 047 571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37 360 511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35 772 310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1 588 201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22 468 091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21 078 449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1 389 642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25 657 275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25 657 275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881 716 129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10 217 975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10 217 975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1 544 827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12 226 930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1 230 020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10 301 704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695 206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794 176 959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8 534 672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26 120 728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7 690 899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26 141 848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420 508 704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47 042 277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252 169 588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4 404 164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686 607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31 724 717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29 968 559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485 599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26 289 328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1 643 164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1 824 114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10 082 202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12 083 269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656 579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2 281 548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2 281 548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2 299 080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1 529 034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31 857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1 788 319 600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5 108 220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5 108 220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4 632 639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4 632 639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7 503 338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7 503 338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1 748 535 478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22 999 485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34 280 714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9 232 584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299 529 365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1 323 818 643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56 797 305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749 022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21 676 357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21 676 357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3 885 992 179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3 885 992 179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5 024 845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3 467 611 809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1 335 568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20 667 935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1 786 998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1 074 881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74 562 529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7 475 872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Дорожной карты занятости на 2020-2021 годы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"Фонд проблемных кредитов" на оказание социальной поддержки физических лиц по погашению образовавшейся задолженности по потребительским кредитам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348 172 072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348 172 072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 и столицы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23 678 251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713 835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строительства "Нұрлы жер"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203 813 108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жилищно-коммунального развития "Нұрлы жер" на 2020-2025 годы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115 605 845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154 478 177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60 022 530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57 520 207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1 705 261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1 756 417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1 756 417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85 988 740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1 377 615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48 906 464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1 770 584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6 710 490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775 474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5 558 191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79 116 756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6 577 942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6 577 942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71 192 141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36 650 889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2 743 028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31 798 224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354 263 911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88 686 936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7 837 652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36 597 022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23 023 044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19 784 313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260 761 860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планированию, регулированию, управлению в сфере сельского хозяйства и использования земельных ресурсов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13 297 098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33 842 271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178 882 973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18 966 353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8 524 392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7 248 773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3 038 747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3 038 747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1 776 368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1 776 368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53 152 551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7 919 469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7 919 469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45 099 882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купонного вознаграждения по облигациям перевозчика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технологического характера в области промышленности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Костанайской области для увеличения уставного капитала АО "СПК "Тобол" с целью реализации проектов машиностроительной отрасли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2 466 929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565 434 659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86 058 424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76 810 944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 и информационной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связи "KazSat-2R"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5 239 576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479 376 235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111 968 825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4 063 847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254 827 749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13 812 855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7 095 108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6 809 080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42 965 019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954 796 206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11 715 640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11 715 640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3 493 711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2 215 901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8 969 194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"QazExpoCongress"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6 693 748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439 936 522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316 100 323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116 874 000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15 569 349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12 568 044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2 365 479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447 260 935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105 460 835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78 484 736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25 597 229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237 000 000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305 214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27 545 641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27 545 641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769 501 272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769 501 272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769 501 272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2 104 432 069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2 104 432 069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2 104 432 069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228 577 512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338 266 437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19 849 047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1 112 400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18 736 647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8 616 564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10 120 083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133 259 007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113 259 007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43 259 007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53 700 000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91 458 383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5"/>
        <w:gridCol w:w="628"/>
        <w:gridCol w:w="1501"/>
        <w:gridCol w:w="3765"/>
        <w:gridCol w:w="138"/>
        <w:gridCol w:w="138"/>
        <w:gridCol w:w="138"/>
        <w:gridCol w:w="628"/>
        <w:gridCol w:w="3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109 688 925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109 688 925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109 688 925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109 688 925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7"/>
        <w:gridCol w:w="776"/>
        <w:gridCol w:w="776"/>
        <w:gridCol w:w="7733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196 122 297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196 122 297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11 142 770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11 142 770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39 263 957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4 713 957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34 550 000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обеспечения конкурентоспособности и устойчивости национальной экономики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58 715 570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для последующего увеличения уставного капитала АО "Фонд развития предпринимательства "Даму" на поддержку малого и среднего бизнеса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2 715 570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1 270 418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"Казтехнологии" с последующим увеличением уставного капитала ТОО "Steel Manufacturing" для реализации проекта "Казахстанский патронный завод"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-2 458 785 333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-7 776 582 201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2 458 785 333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2020 - 2022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2019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276-VI ЗРК   </w:t>
            </w:r>
          </w:p>
        </w:tc>
      </w:tr>
    </w:tbl>
    <w:bookmarkStart w:name="z11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2021 год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31"/>
        <w:gridCol w:w="647"/>
        <w:gridCol w:w="583"/>
        <w:gridCol w:w="415"/>
        <w:gridCol w:w="12"/>
        <w:gridCol w:w="6470"/>
        <w:gridCol w:w="30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11 861 935 351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8 576 501 161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2 179 107 100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2 179 107 100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4 842 697 571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4 239 018 643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138 259 062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438 593 850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20 188 274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1 511 754 172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1 487 042 640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24 711 532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42 942 318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42 942 318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132 572 486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96 636 793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6 883 054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2 546 681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1 891 627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31 270 842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31 270 842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1 436 400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1 436 400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1 436 400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3 151 425 304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451 425 304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451 425 304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12 950 194 252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484 538 562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9 021 964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2 373 856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161 998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2 269 403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90 000 904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74 554 206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17 523 723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10 539 600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5 507 057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2 785 917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87 405 905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76 150 568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2 736 264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54 275 821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2 610 293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19 744 494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39 721 989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9 956 275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29 765 714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1 610 811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3 463 325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 Конституции Республики Казахстан на территории республики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11 120 166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10 502 192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14 435 208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14 435 208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49 457 130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49 457 130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761 607 292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90 178 061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90 178 061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296 696 912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2 456 333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294 240 579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374 732 319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оборонно-промышленного комплекса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373 830 235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613 712 993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1 147 959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195 327 267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127 282 843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41 286 824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6 268 895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6 268 895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41 770 536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12 195 482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18 107 133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7 234 637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232 133 774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231 000 574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55 852 925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55 852 925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34 237 627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34 235 765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22 772 254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24 201 756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24 201 756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1 288 471 494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10 619 726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10 619 726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12 278 455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10 300 033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1 207 436 874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16 647 151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19 931 241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5 756 642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121 875 405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673 660 715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91 926 654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263 823 831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27 772 532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24 417 546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2 038 910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13 109 977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2 248 448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2 454 470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1 576 602 740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5 914 226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5 914 226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6 012 265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1 546 835 528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18 961 930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4 796 327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24 404 422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394 354 901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1 035 335 723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62 202 267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17 010 495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17 010 495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3 673 092 491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3 673 092 491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3 606 468 171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22 983 974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27 472 380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8 368 939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135 409 717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8 510 089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8 510 089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126 899 628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34 076 416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90 333 378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1 712 203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142 480 654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54 701 778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53 119 850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1 773 160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84 950 624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52 438 484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27 667 411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1 055 092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277 952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77 796 738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10 731 793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65 775 561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43 743 327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2 743 028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493 735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285 529 578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59 306 579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221 272 733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24 677 539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158 117 726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7 544 906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3 305 831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1 644 435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1 644 435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5 641 072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1 002 749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4 505 123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1 429 340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581 251 032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93 439 102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65 513 084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и пилотируемых космических аппаратов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487 811 930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5 626 496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34 012 790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197 466 463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13 716 711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59 642 506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382 861 338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4 370 632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1 720 120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200 137 971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129 760 371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51 748 271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12 546 830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20 551 536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17 220 185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3 331 351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149 550 733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48 865 714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50 239 755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6 524 525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6 524 525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820 321 809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820 321 809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820 321 809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2 120 876 742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2 120 876 742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2 120 876 742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60 147 968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225 750 196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4 552 736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4 552 736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4 552 736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113 259 007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67 938 453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165 602 228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165 602 228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164 331 360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164 331 360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1 270 868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55 890 646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55 890 646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 центр космической связи" для создания и ввода в эксплуатацию космической системы связи "KazSat-2R"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15 000 000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10 763 251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10 763 251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10 763 251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-1 204 297 515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-4 947 959 915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1 204 297 515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2020 - 2022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276-VI ЗРК   </w:t>
            </w:r>
          </w:p>
        </w:tc>
      </w:tr>
    </w:tbl>
    <w:bookmarkStart w:name="z11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2022 год  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08"/>
        <w:gridCol w:w="833"/>
        <w:gridCol w:w="551"/>
        <w:gridCol w:w="831"/>
        <w:gridCol w:w="4"/>
        <w:gridCol w:w="6133"/>
        <w:gridCol w:w="29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 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12 628 679 917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9 397 277 988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2 363 130 900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2 363 130 900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5 436 269 409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4 815 910 860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140 568 557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451 890 935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1 553 217 668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1 528 110 751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25 106 917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44 660 011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44 660 011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136 710 747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99 908 756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29 747 813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52 601 826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2 546 681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84 084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1 966 791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32 198 910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32 198 910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4 254 200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4 254 200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4 254 200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3 090 436 982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490 436 982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490 436 982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13 562 546 159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496 749 885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9 081 257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6 959 492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2 386 465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2 284 506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90 073 566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90 073 566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74 595 688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49 614 343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17 523 723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9 853 652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5 513 974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2 759 730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86 994 587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77 017 258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2 686 220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74 504 267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68 803 615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2 609 796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19 133 949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15 679 702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2 507 831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42 154 257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10 629 422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31 524 835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1 617 632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3 463 325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427 441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 Конституции Республики Казахстан на территории республики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2 295 119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14 559 431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49 398 041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49 398 041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789 697 052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120 203 747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120 203 747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295 390 720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292 929 427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374 102 585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оборонно-промышленного комплекса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373 830 235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604 950 450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1 148 238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191 373 627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14 305 710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123 212 744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6 268 895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6 268 895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40 937 032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12 005 179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18 299 143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230 870 343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230 870 343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53 818 750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53 818 750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33 942 627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33 940 765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22 772 254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18 602 223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23 818 684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23 818 684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1 624 228 730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386 506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10 263 178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10 263 178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12 381 804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10 310 152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1 542 682 348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21 462 876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19 920 884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186 511 202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910 744 984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106 818 575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279 618 353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3 012 218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8 189 760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26 297 815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24 695 119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26 653 210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13 346 244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2 966 572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482 590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2 249 157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2 454 470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1 656 460 251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5 946 215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5 946 215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6 012 265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6 012 265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853 829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1 626 585 859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3 199 788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450 986 883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1 084 308 109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17 062 083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3 903 750 222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3 903 750 222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5 385 520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3 841 598 471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23 421 794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23 170 554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55 113 109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2 675 735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52 437 374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10 685 907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149 477 697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59 653 631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58 064 208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1 772 836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86 996 138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51 580 070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27 640 930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1 055 092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63 526 736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9 374 873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9 374 873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52 862 473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874 946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266 629 392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49 541 116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17 048 074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23 076 679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212 397 268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13 576 883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24 679 860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7 838 909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7 671 369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3 684 844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1 006 164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5 674 266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1 002 749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4 538 317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415 079 648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90 388 249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63 888 189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и пилотируемых космических аппаратов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324 691 399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5 626 496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155 084 380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7 143 056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62 916 055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581 498 786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4 370 897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1 706 819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411 026 432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129 751 994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264 685 378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10 506 561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20 551 536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17 220 185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3 331 351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99 484 538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9 431 896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47 314 521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12 093 121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31 717 396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31 717 396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12 641 168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12 641 168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824 998 877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824 998 877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824 998 877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2 124 711 058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2 124 711 058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2 124 711 058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-59 037 981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90 000 000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149 037 981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149 037 981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147 767 113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1 270 868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15 127 395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15 127 395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 центр космической связи" для создания и ввода в эксплуатацию космической системы связи "KazSat-2R"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-889 955 656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-4 548 728 756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889 955 656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– 2022 годы" от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276-VI ЗРК</w:t>
            </w:r>
          </w:p>
        </w:tc>
      </w:tr>
    </w:tbl>
    <w:bookmarkStart w:name="z11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2020 год, направляемые в Национальный фонд Республики Казахстан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Закона РК от 03.11.2020 </w:t>
      </w:r>
      <w:r>
        <w:rPr>
          <w:rFonts w:ascii="Times New Roman"/>
          <w:b w:val="false"/>
          <w:i w:val="false"/>
          <w:color w:val="ff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8"/>
        <w:gridCol w:w="39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1 491 843 612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1 483 774 353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463 862 352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463 862 352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1 019 912 001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1 019 912 001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6 069 259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6 069 259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6 069 259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на 2020 – 2022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276-VI ЗРК</w:t>
            </w:r>
          </w:p>
        </w:tc>
      </w:tr>
    </w:tbl>
    <w:bookmarkStart w:name="z11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2020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Закона РК от 03.11.2020 </w:t>
      </w:r>
      <w:r>
        <w:rPr>
          <w:rFonts w:ascii="Times New Roman"/>
          <w:b w:val="false"/>
          <w:i w:val="false"/>
          <w:color w:val="ff0000"/>
          <w:sz w:val="28"/>
        </w:rPr>
        <w:t>№ 372-VI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22"/>
        <w:gridCol w:w="1723"/>
        <w:gridCol w:w="8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студентов, магистрантов и докторантов вновь вводимыми местами в общежитиях    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Оздоровление, реабилитация и организация отдыха детей 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доступности качественного школьного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 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семьям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– 2022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276-VI ЗРК  </w:t>
            </w:r>
          </w:p>
        </w:tc>
      </w:tr>
    </w:tbl>
    <w:bookmarkStart w:name="z12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