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5f489" w14:textId="375f4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конституционные законы Республики Казахстан по вопросам административно-территориального устройства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Конституционный закон Республики Казахстан от 28 декабря 2018 года № 209-VІ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Внести изменения в следующие конституционные законы Республики Казахстан: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Конституционный 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 (Ведомости Верховного Совета Республики Казахстан, 1995 г., № 17-18, ст.114; Ведомости Парламента Республики Казахстан, 1997 г., № 12, ст.192; 1998 г., № 7-8, ст.71; № 22, ст.290; 1999 г., № 10, ст.340; № 15, ст.593; 2004 г., № 7, ст.45; 2005 г., № 7-8, ст.17; 2006 г., № 23, ст.138; 2007 г., № 12, ст.85; 2009 г., № 2-3, ст.5; 2010 г., № 11, ст.55; 2011 г., № 3, ст.30; 2013 г., № 17, ст.84; 2014 г., № 16, ст.89; 2015 г., № 14, ст.75; № 22-III, ст.150; 2017 г., № 6, ст.10; № 12, ст.33; 2018 г., № 12, ст.38):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слово "город" заменить словом "городов";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73 слова "(города республиканского значения и столицы Республики)" заменить словами "(городов республиканского значения и столицы)";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76 слово "городов" заменить словом "города";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82 слова "(города республиканского значения и столицы Республики)" заменить словами "(городов республиканского значения и столицы)".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Конституционный 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2000 года "О судебной системе и статусе судей Республики Казахстан" (Ведомости Парламента Республики Казахстан, 2000 г., № 23, ст.410; 2006 г., № 23, ст.136; 2008 г., № 20, ст.77; 2010 г., № 24, ст.147; 2012 г., № 5, ст.38; 2014 г., № 16, ст.89; № 21, ст.119; 2015 г., № 14, ст.75, 76; № 24, ст.174; 2017 г., № 6, ст.10; № 12, ст.33; № 14, ст.47; № 21, ст.103):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подпункте 4)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"Астане и Алматы" заменить словами "республиканского значения и столице";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подпункте 9)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слова "городов Астаны и Алматы" заменить словами "города республиканского значения и столицы";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подпунктах 5), 6) и 8)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слова "городах Астане и Алматы" заменить словами "городе республиканского значения и столице";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слова "Астане и Алматы" заменить словами "республиканского значения и столице". 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2. Настоящий Конституционный закон вводится в действие по истечении десяти календарных дней после дня его первого официального опубликования. 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НАЗАРБАЕВ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