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fb1a" w14:textId="45bf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Китайской Народной Республики о сотрудничестве в строительстве совместной селезадерживающей плотины "Чукурбулак (Алмалы)" на реке Хоргос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июня 2018 года № 164-VІ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строительстве совместной селезадерживающей плотины "Чукурбулак (Алмалы)" на реке Хоргос, совершенное в Астане 8 июня 2017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Китайской Народной Республики о сотрудничестве в строительстве совместной селезадерживающей плотины "Чукурбулак (Алмалы)" на реке Хоргос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22 ноября 2018 года, Бюллетень международных договоров РК 2019 г., № 2, ст. 16  )  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именуемые в дальнейшем Сторонами,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 укрепления дружественных и добрососедских отношений между государствами,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 от 12 сентября 2001 года,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длительное дружественное сотрудничество Сторон в области трансграничных рек,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социальную и экономическую ценность строительства совместной селезадерживающей плотины "Чукурбулак (Алмалы)" (далее — селезадерживающая плотина) на реке Хоргос,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строительству селезадерживающей плотины для безопасности жизни и имущества народов двух стран низовья бассейна реки Хоргос,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совместное строительство селезадерживающей плотины. Селезадерживающая плотина находится в 5 км выше по течению от казахстанско-китайского совместного объединенного гидроузла "Достык" на реке Хоргос.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Ось селезадерживающей плотины: на казахстанской стороне закреплена реперами: № 5 (Х=123489,237; Y=48851,682; Z=1376,641) и № 6 (Х=123477,531; Y=48831,922; Z=1392,781), на китайской стороне закреплена реперами: Z01 (Х=123785,972; Y=49352,569; Z=1351,2) и Z02 (Х=123684,034; Y=49180,498; Z=1301,83).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Продольная ось центральной железобетонной части селезадерживающей плотины является линией стыковки совместной плотины.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Селезадерживающая плотина является общей собственностью государств Сторон, владеющих равными долями.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Вопросы управления и эксплуатации селезадерживающей плотины регулируются отдельным международным договором, заключаемым между Сторонами.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 совместного строительства селезадерживающей плотины включает строительство: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центральной железобетонной части плотины (включая необходимые металлоконструкции);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земляной части плотины;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контрольно-измерительной системы плотины;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временной перемычки и водоотводного канала для пропуска воды в строительный период;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берегоукрепительных сооружений (дамб) ниже плотины, по 200 метров с каждой стороны.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Строительство обслуживающих объектов (административные здания на территории государства каждой из Сторон, электроснабжение и коммуникации), не входящих в состав селезадерживающей плотины, каждая Сторона осуществляет самостоятельно.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строительства селезадерживающей плотины осуществляется Сторонами солидарно, по 50 % от общей стоимости селезадерживающей плотины.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селезадерживающей плотины Стороны руководствуются следующими принципами: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селезадерживающей плотины не должно изменять положения русла реки и прохождение линии государственной границы, вызывать разрушения берегов и отрицательно воздействовать на состояние окружающей среды государств Сторон;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селезадерживающей плотины осуществляется в строгом соответствии с национальными законодательствами и техническими стандартами государств Сторон, проектно-сметной документацией, утверждаемой компетентными органами Сторон.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по реализации настоящего Соглашения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Комитет по чрезвычайным ситуациям Министерства внутренних дел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 - Синьцзянский производственно-строительный корпус Китайской Народной Республики.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наименования или функций уполномоченного органа, каждая из Сторон незамедлительно уведомляет об этом другую Сторону по дипломатическим каналам.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координации работы по строительству селезадерживающей плотины создается казахстанско-китайский Комитет по строительству совместной селезадерживающей плотины (далее - Комитет).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состоит из казахстанской и китайской частей, в каждую из которых входят представители уполномоченных органов и заинтересованных государственных органов, а также организаций государств от каждой из Сторон.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назначает председателя и заместителей председателя своей части Комитета.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 о Комитете утверждается председателями обеих частей Комитета.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задачи Комитета входят координация инженерно-строительных работ на территории государства каждой из Сторон и решение организационных и других вопросов, связанных со строительством, требующих совместного решения Сторон.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проводит свои заседания поочередно на территории государства каждой из Сторон. По инициативе любой Стороны могут проводиться внеочередные заседания Комитета.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эффективного строительства селезадерживающей плотины: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рабочих чертежей и строительство селезадерживающей плотины осуществляются проектными и строительными организациями, определяемыми Сторонами совместно;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органы Сторон заключают совместные гражданско-правовые договоры о строительстве и проектировании со строительными и проектными организациями.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национальными законодательствами государств Сторон проектные и строительные организации должны иметь соответствующую квалификацию и/или лицензии.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строительства селезадерживающей плотины осуществляется в соответствии с национальными законодательствами и техническими стандартами государств Сторон, а также утвержденной компетентными органами проектной документацией. Порядок промежуточной и окончательной приемки определяется Комитетом.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государств Сторон в установленном районе строительства селезадерживающей плотины предоставляют благоприятные условия для упрощенного пересечения Государственной границы необходимым для строительства персоналом, транспортными средствами, оборудованием, сырьем и материалами, а также осуществляют контроль за производственной деятельностью и в пределах прилегающих к ней районов в соответствии с Соглашением между Правительством Республики Казахстан и Правительством Китайской Народной Республики о режиме казахстанско- китайской Государственной границы от 20 декабря 2006 года и другими двусторонними международными договорами, а также национальным законодательством государства каждой из Сторон.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статье компетентные органы, определенные национальным законодательствами государств Сторон, - органы, в компетенцию которых входит решение вопросов в соответствии с настоящим Соглашением.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Земельные участки, выделенные государствами Сторон для строительства селезадерживающей плотины, используются исключительно в целях строительства, в соответствии с утвержденной Сторонами проектной документацией, а также проведения мероприятий по обеспечению режима Государственной границы.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разногласия относительно толкования и/или применения положений настоящего Соглашения разрешаются путем проведения переговоров и консультаций.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неотъемлемыми частями и оформляемые отдельными протоколами.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период строительства селезадерживающей плотины.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временно применяется со дня его подписания в части, не противоречащей законодательствам государств Сторон, и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Астана 8 июня 2017 года двух экземплярах, каждый на казахском, китайском и русском языках, причем все тексты имеют одинаковую силу.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60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Далее прилагается текст Соглашения на китайском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