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1352" w14:textId="65c1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мая 2017 года № 60-VI.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ст.2.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71; № 24, ст. 146, 149, 150; 2011 г., № 2, ст. 21, 25; № 4, ст. 37; № 6, ст. 50; № 7, ст. 54; № 11, ст. 102; № 13, ст. 115; № 15, ст. 125; № 16, ст. 129; № 20, ст. 151; № 24, ст. 196; 2012 г., № 1, ст. 5; № 2, ст. 16; № 3, ст. 21; № 4, ст. 30, 32; № 5, ст. 36, 41; № 8, ст. 64; № 13, ст. 91; № 14, ст. 94; № 18-19, ст. 119; № 23-24, ст. 125; 2013 г., № 2, ст. 13; № 5-6, ст. 30; № 8, ст. 50; № 9, ст. 51; № 10-11, ст. 56; № 13, ст. 63; № 14, ст. 72; № 15, ст. 81, 82; № 16, ст. 83; № 20, ст. 113; № 21-22, ст. 114; 2014 г., № 1, ст. 6; № 2, ст. 10, 12; № 4-5, ст. 24; № 7, ст. 37; № 8, ст. 44; № 11, ст. 63, 69; № 12, ст. 82; № 14, ст. 84, 86; № 16, ст. 90; № 19-I, 19-II, ст. 96; № 21, ст. 122; № 22, ст. 128, 131; № 23, ст. 143; 2015 г., № 2, ст. 3; № 11, ст. 57; № 14, ст. 72; № 15, ст. 78; № 19-I, cт. 100; № 19-II, ст. 106; № 20-IV, ст. 113; № 20-VII, ст. 117; № 21-I, ст. 121, 124; № 21-II, ст. 130, 132; № 22-I, ст. 140, 143; № 22-II, ст. 144; № 22-V, ст. 156; № 22-VI, ст. 159; № 23-II, ст. 172; 2016 г., № 7-II, ст. 53; № 8-I, ст. 62; № 12, ст. 87; № 22, cт. 116; № 23, cт. 119; № 24, cт. 126; 2017 г., № 4, ст. 7; № 6, ст. 11):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абзаце четвертом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54 слова "послесредним образованием," заменить словами "послесредним, высшим и послевузовским образованием,";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абзаце восьмом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55 слова "послесредним образованием," заменить словами "послесредним, высшим и послевузовским образованием,".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 92; № 21, ст. 122; № 23, ст. 143; № 24, ст. 145, 146; 2015 г., № 1, ст. 2; № 2, ст. 6; № 7, ст. 33; № 8, ст. 44, 45; № 9, ст. 46; № 10, ст. 50; № 11, ст. 52; № 14, ст. 71; № 15, ст. 78; № 16, ст. 79; № 19-I, ст. 101; № 19-II, ст. 102, 103, 105; № 20-IV, ст. 113; № 20-VII, ст. 115; № 21-I, ст. 124, 125; № 21-II, ст. 130; № 21-III, ст. 137; № 22-I, ст. 140, 141, 143; № 22-II, ст. 144, 145, 148; № 22-III, ст. 149; № 22-V, ст. 152, 156, 158; № 22-VI, ст. 159; № 22-VII, ст. 161; № 23-I, ст. 166, 169; № 23-II, ст. 172; 2016 г., № 1, ст. 4; № 2, ст. 9; № 6, ст. 45; № 7-I, ст. 49, 50; № 7-II, ст. 53, 57; № 8-I, ст. 62, 65; № 8-II, ст. 66, 67, 68, 70, 72; № 12, ст. 87; № 22, cт. 116; № 23, cт. 118; № 24, cт. 124, 126, 131; 2017 г., № 1-2, ст. 3):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не предоставления обязательного бесплатного экземпляра издания в национальные библиотеки и Национальную государственную книжную палату Республики Казахстан, –".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1992 года "Об охране и использовании объектов историко-культурного наследия" (Ведомости Верховного Совета Республики Казахстан, 1992 г., № 15, ст. 363; 1995 г., № 20, ст. 120; Ведомости Парламента Республики Казахстан, 2004 г., № 23, ст. 142; 2007 г., № 2, ст. 18; № 17, ст. 139; 2009 г., № 18, ст. 84; 2010 г., № 5, ст. 23; 2011 г., № 1, ст. 2; № 5, ст. 43; № 11, ст. 102; № 12, ст. 111; 2012 г., № 15, ст. 97; 2013 г., № 14, ст. 75; 2014 г., № 1, ст. 4; № 10, ст. 52; № 19-I, 19-II, ст. 96; № 23, ст. 143; 2015 г., № 19-II, ст. 105; № 20-IV, ст. 113; 2016 г., № 6, ст. 45):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5-3) следующего содержания: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"5-3) музей-заповедник – организация культуры, созданная для сохранения, изучения и публичного представления объектов историко-культурного наследия и культурных ценностей;";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 следующего содержания: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утверждает нормативы расценок выполнения научно-реставрационных работ на памятниках истории и культуры, находящихся в государственной собственности;";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Статья 37</w:t>
      </w:r>
      <w:r>
        <w:rPr>
          <w:rFonts w:ascii="Times New Roman"/>
          <w:b w:val="false"/>
          <w:i w:val="false"/>
          <w:color w:val="000000"/>
          <w:sz w:val="28"/>
        </w:rPr>
        <w:t>. Музеи-заповедники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 скопления объектов историко-культурного наследия и культурных ценностей могут создаваться музеи-заповедники, деятельность которых осуществляется в соответствии с законодательством Республики Казахстан.".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1997 года "О языках в Республике Казахстан" (Ведомости Парламента Республики Казахстан, 1997 г., № 13-14, ст. 202; 2004 г., № 23, ст. 142; 2006 г., № 10, ст. 52; 2007 г., № 19, ст. 147; № 20, ст. 152; 2008 г., № 20, ст. 89; 2011 г., № 1, ст. 2; № 11, ст. 102; 2012 г., № 3, ст. 25; № 15, ст. 97; 2013 г., № 2, ст. 11; № 14, ст. 75; 2014 г., № 2, ст. 13; № 23, ст. 143; 2015 г., № 20-IV, ст. 113; № 22-VI, ст. 159):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</w:t>
      </w:r>
      <w:r>
        <w:rPr>
          <w:rFonts w:ascii="Times New Roman"/>
          <w:b w:val="false"/>
          <w:i w:val="false"/>
          <w:color w:val="000000"/>
          <w:sz w:val="28"/>
        </w:rPr>
        <w:t>статьи 25-5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не ранее пяти лет со дня их смерти" исключить.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средствах массовой информации" (Ведомости Парламента Республики Казахстан, 1999 г., № 21, ст. 771; 2001 г., № 10, ст. 122; 2003 г., № 24, ст. 175; 2005 г., № 13, ст. 53; 2006 г., № 1, ст. 5; № 3, ст. 22; № 12, ст. 77; 2007 г., № 12, ст. 88; 2009 г., № 2-3, ст. 7; № 15-16, ст. 74; 2010 г., № 5, ст. 23; № 22, ст. 130; 2011 г., № 1, ст. 2; № 11, ст. 102; 2012 г., № 2, ст. 13; № 3, ст. 25; № 15, ст. 97; 2013 г., № 1, ст. 2; № 10-11, ст. 56; № 14, ст. 75; 2014 г., № 2, ст. 11; № 10, ст. 52; № 14, ст. 84; 2015 г., № 20-IV, ст. 113; № 22-V, ст. 156; 2016 г., № 6, ст. 45; № 23, ст. 118):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"национальные библиотеки" дополнить словами ", Национальную государственную книжную палату Республики Казахстан";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"Электронно-цифровая форма обязательных бесплатных экземпляров периодических печатных изданий, в том числе и освобожденных от постановки на учет в силу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удостоверенная электронной цифровой подписью главного редактора (редактора), в день их изготовления направляется в государственную библиотеку области, города республиканского значения и столицы, которой присвоен статус "Центральная".".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2006 года "О культуре" (Ведомости Парламента Республики Казахстан, 2006 г., № 24, ст. 147; 2008 г., № 23, ст. 124; 2010 г., № 5, ст. 23; № 10, ст. 49; № 15, ст. 71; № 24, ст. 149; 2011 г., № 5, ст. 43; № 11, ст. 102; 2012 г., № 2, ст. 13; № 3, ст. 25; № 15, ст. 97; 2013 г., № 9, ст. 51; № 14, ст. 75; 2014 г., № 1, ст. 4; № 10, ст. 52; № 19-I, 19-II, ст. 96; 2015 г., № 10, ст. 50; № 19-II, ст. 105; № 22-I, ст. 140; 2016 г., № 2, ст. 9):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печатная продукция – периодические печатные издания, книги, брошюры, альбомы, плакаты, буклеты и иная полиграфическая продукция;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обязательный бесплатный экземпляр издания – экземпляр издания (текстовые, нотные, электронные, картографические, изоиздания), прошедший редакционно-издательскую обработку, имеющий выходные данные и подлежащий передаче на безвозмездной основе в организации культуры, определяемые настоящим Законом;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кинематографическая организация – юридическое лицо, основными видами деятельности которого являются: производство фильма и (или) кинолетописи, прокат фильма, восстановление фильма, техническое обслуживание кинозала, изготовление киноматериалов, выполнение работ и оказание услуг по производству фильма, образовательная, научная, исследовательская, издательская, рекламно-пропагандистская деятельность в области кинематографии, хранение фильма, исходных материалов фильма и (или) кинолетописи;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кинолетопись – съемки документальных сюжетов, отражающих характерные (преимущественно уходящие) особенности времени, места, обстоятельств и рассчитанных в перспективе на производство фильма;";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1-4) следующего содержания: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"1-4) художественные ценности – произведения культуры, литературы и искусства, созданные в результате творческой деятельности;";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архив печати Республики Казахстан (далее – архив печати) – совокупность печатной продукции, находящейся в фонде Национальной государственной книжной палаты Республики Казахстан;";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2-2) и 2-3) следующего содержания: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"2-2) нематериальное культурное наследие Республики Казахстан – обычаи, формы представления и выражения, знания и навыки, а также связанные с ними инструменты, предметы, передаваемые из поколения в поколение и являющиеся нематериальной культурной ценностью;</w:t>
      </w:r>
    </w:p>
    <w:bookmarkEnd w:id="33"/>
    <w:bookmarkStart w:name="z2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Государственный каталог музейного фонда Республики Казахстан – электронный информационный ресурс, содержащий сведения обо всех музейных предметах и музейных коллекциях, включенных в музейный фонд Республики Казахстан;";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Казахстанская национальная электронная библиотека – государственная информационная система, предназначенная для сохранения фондов казахстанских библиотек, музеев и архивов, а также обеспечения свободного доступа пользователей к историческому, научному и культурному наследию Казахстана посредством информационно-коммуникационных технологий;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общественно значимая литература – актуальные произведения, направленные на повышение духовно-образовательного и интеллектуально-культурного потенциала общества;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3-3) постановщик (режиссер-постановщик, балетмейстер-постановщик, художник-постановщик) (далее – постановщик) – физическое лицо, осуществляющее на основе самостоятельного художественного решения постановку произведений театрального, циркового или иного искусства;";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3-4) и 3-5) следующего содержания: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"3-4) охрана нематериального культурного наследия – принятие мер с целью обеспечения жизнеспособности нематериального культурного наследия, включая его идентификацию, документирование, исследование, сохранение, защиту, популяризацию, повышение роли, а также возрождение;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3-5) Национальный перечень элементов нематериального культурного наследия – перечень культурных ценностей нематериального культурного наследия народа Казахстана;";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культура – совокупность культурных ценностей, направленных на гармоничное развитие личности, воспитание патриотизма и удовлетворение эстетических потребностей и интересов граждан Республики Казахстан;";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деятельность в области культуры – деятельность субъектов культурной деятельности по созданию, возрождению, сохранению, охране, развитию, распространению и использованию культурных ценностей, а также приобщению к ним граждан Республики Казахстан;";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"сохранение," дополнить словом "охрану,";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13-1)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государственный музейный фонд (далее – музейный фонд) – совокупность культурных ценностей, находящихся в фондах государственных музеев, музеев-заповедников и других государственных организаций и принадлежащих Республике Казахстан;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13-2) база данных музея – совокупность сведений о каждом музейном предмете и музейной коллекции, входящих в собрание музея и включенных в музейный фонд Республики Казахстан, обеспечивающих государственный учет музейных предметов и музейных коллекций;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13-3) зрелищные культурно-массовые мероприятия – мероприятия, направленные на музыкально-эстетическое воспитание населения, удовлетворение его духовных и эстетических запросов, проводимые в местах для проведения зрелищных культурно-массовых мероприятий, предполагающие одновременное нахождение на этих мероприятиях двухсот и более зрителей;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13-4) места для проведения зрелищных культурно-массовых мероприятий – объекты и сооружения, приспособленные для проведения зрелищных культурно-массовых мероприятий, а также иные не предназначенные специально для этих целей места (стадионы, дворцы спорта, ипподромы, зоны отдыха, парки, скверы, площади, улицы);</w:t>
      </w:r>
    </w:p>
    <w:bookmarkEnd w:id="46"/>
    <w:bookmarkStart w:name="z23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13-5) время проведения зрелищных культурно-массовых мероприятий – время с момента входа (прихода) первого зрителя в места для проведения зрелищных культурно-массовых мероприятий до окончания мероприятий и выхода (ухода) последнего зрителя из этих мест;";</w:t>
      </w:r>
    </w:p>
    <w:bookmarkEnd w:id="47"/>
    <w:bookmarkStart w:name="z23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13-6), 13-7) и 13-8) следующего содержания: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"13-6) организатор зрелищного культурно-массового мероприятия – физическое или юридическое лицо, по инициативе которого проводится зрелищное культурно-массовое мероприятие;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13-7) сторонние творческие работники – творческие работники, не состоящие в трудовых отношениях с приглашающей организацией культуры;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13-8) театральная постановка – произведение театрального искусства, созданное на основе драматического, музыкально-драматического или литературного произведений, имеющее художественный замысел и конкретное название;";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16-4)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публичный показ (демонстрация) которых осуществляются" заменить словами "которых осуществляется";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внедрение современных инновационных и информационных технологий для сохранения, охраны и развития культурных ценностей.";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12) и 13) следующего содержания: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поддержка организаций, осуществляющих научную и образовательную деятельность в области культуры;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и проведение мероприятий, а также поддержка мероприятий, направленных на охрану и развитие национального культурного достояния и культурного наследия народа Казахстана, укрепление единого культурного пространства Республики Казахстан.";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"государственных стипендий" заменить словами "государственной стипендии Первого Президента Республики Казахстан - Елбасы";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9-1) и 9-2) изложить в следующей редакции: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организует работу по приобретению, изданию и распространению общественно значимой литературы, а также созданию национальных фильмов на республиканском уровне;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разрабатывает и утверждает правила приобретения, издания и распространения общественно значимой литературы;";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9-3) следующего содержания: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"9-3) создает экспертную комиссию по приобретению общественно значимой литературы и утверждает ее положение и состав;";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15) слова "аттестации работников" заменить словами "аттестации и досрочной аттестации работников культуры";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17-1), 20-1) и 20-2) следующего содержания: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организует научные исследования в области культуры;";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"20-1) разрабатывает и утверждает правила ведения Государственного каталога музейного фонда Республики Казахстан и правила ведения базы данных музея;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20-2) разрабатывает и утверждает правила формирования Казахстанской национальной электронной библиотеки;";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"ведения" заменить словами "формирования и ведения";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23-4) слова "сфере культуры и искусства" заменить словами "области культуры";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23-5) слова "и искусства" исключить;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23-6) слова "сфере культуры и искусства" заменить словами "области культуры";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23-7), 23-8) и 23-9) следующего содержания: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"23-7) утверждает распределение и размещение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 в области культуры, финансируемых из республиканского бюджета;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23-8) утверждает правила организации и осуществления учебно-методической и научно-методической работы в организациях образования в области культуры по согласованию с уполномоченным органом в области образования;</w:t>
      </w:r>
    </w:p>
    <w:bookmarkEnd w:id="76"/>
    <w:bookmarkStart w:name="z23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23-9) координирует деятельность организаций образования в области культуры в пределах своей компетенции;";</w:t>
      </w:r>
    </w:p>
    <w:bookmarkEnd w:id="77"/>
    <w:bookmarkStart w:name="z23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33) слово "города" заменить словом "городов";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создает, реорганизует, ликвидирует государственные организации культуры области, города республиканского значения и столицы в сфере театрального, циркового, музыкального искусства и киноискусства, культурно-досуговой деятельности и народного творчества, библиотечного и музейного дела в установленном законодательством Республики Казахстан порядке по согласованию с уполномоченным органом;";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"музыкального" дополнить словом "искусства";</w:t>
      </w:r>
    </w:p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создает, реорганизует, ликвидирует государственные организации культуры района, города областного значения в сфере театрального, музыкального искусства и киноискусства, библиотечного и музейного дела, культурно-досуговой деятельности в установленном законодательством Республики Казахстан порядке по согласованию с уполномоченным органом;";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поддерживает и координирует деятельность государственных организаций культуры района, города областного значения в сфере театрального, музыкального искусства и киноискусства, библиотечного и музейного дела, культурно-досуговой деятельности;";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поощрение за успехи в области культуры в соответствии с законодательством Республики Казахстан.";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6) и 7) следующего содержания: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участие в формировании государственной политики в области культуры, а также решении задач государства в области культуры;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поощрение за успехи в области культуры в соответствии с законодательством Республики Казахстан.";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"Работник культуры организации культуры имеет право на прохождение досрочной аттестации с целью повышения категории по занимаемой должности.";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"учреждаются государственные стипендии" заменить словами "учреждается государственная стипендия Первого Президента Республики Казахстан – Елбасы";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 и 4 следующего содержания: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Органы местного государственного управления и самоуправления в целях поддержки особо одаренных молодых творческих работников и работников культуры могут учреждать гранты за счет средств соответствующих бюджетов и (или) иных средств, не запрещенных законодательством Республики Казахстан.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Органы местного государственного управления и самоуправления способствуют предоставлению творческим работникам, коллективам творческих работников помещений для студий, мастерских, лабораторий и иных рабочих мест, необходимых для творческой деятельности.";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статью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Статья 18</w:t>
      </w:r>
      <w:r>
        <w:rPr>
          <w:rFonts w:ascii="Times New Roman"/>
          <w:b w:val="false"/>
          <w:i w:val="false"/>
          <w:color w:val="000000"/>
          <w:sz w:val="28"/>
        </w:rPr>
        <w:t>. Непрофессиональные (любительские) творческие объединения и коллективы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Непрофессиональные (любительские) творческие объединения и коллективы создаются по инициативе граждан, организаций культуры и других юридических лиц, местных представительных и исполнительных органов, а также органов местного самоуправления и функционируют в соответствии с законодательством Республики Казахстан.";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18-1 следующего содержания: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18-1. Авторские и смежные права в области культуры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Правоотношения в области культуры, связанные с использованием прав автора и исполнителя, осуществляются в соответствии с законодательством Республики Казахстан об авторском праве и смежных правах.";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статью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Статья 19</w:t>
      </w:r>
      <w:r>
        <w:rPr>
          <w:rFonts w:ascii="Times New Roman"/>
          <w:b w:val="false"/>
          <w:i w:val="false"/>
          <w:color w:val="000000"/>
          <w:sz w:val="28"/>
        </w:rPr>
        <w:t>. Организации культуры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Организации культуры осуществляют свою деятельность в области культуры в соответствии с законодательством Республики Казахстан.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Создание, реорганизация и ликвидация организаций культуры производятся в порядке, установленном гражданским законодательством Республики Казахстан.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Виды деятельности организаций культуры определяются их учредителями и отражаются в их уставах.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Организации культуры могут быть государственными и негосударственными.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в области культуры могут осуществлять международные организации культуры.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организациям культуры относятся: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театры;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концертные организации (филармонии);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цирки;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кинематографические организации;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библиотеки;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музеи;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культурно-досуговые организации;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художественные галереи (салоны);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студии;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мастерские;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культурно-исторические центры;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центры исследований (институты исследований) в области культуры;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центры реставрации;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музеи-заповедники;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Национальная государственная книжная палата Республики Казахстан;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организации культуры, осуществляющие деятельность в области культуры.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развития культуры могут создаваться фонды развития культуры, осуществляющие свою деятельность в соответствии с законодательством Республики Казахстан.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Организации культуры создают условия для размещения на электронных информационных ресурсах информации о культурных ценностях, находящихся в их фондах, а также аудиовизуальных записей театральных постановок и (или) творческих программ, снятых с текущего репертуара.";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дополнить статьей 19-2 следующего содержания: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19-2. Межведомственная комиссия по вопросам приобретения общественно значимой литературы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Межведомственной комиссией по вопросам приобретения общественно значимой литературы является консультативно-совещательный орган при Правительстве Республики Казахстан, создаваемый и упраздняемый Премьер-Министром Республики Казахстан.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Рабочим органом Межведомственной комиссии по вопросам приобретения общественно значимой литературы является уполномоченный орган.";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статью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статье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"сценические представления произведений литературы и искусства" заменить словами "создание, публичное исполнение и (или) публичный показ театральных постановок";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Основными задачами театральной деятельности являются сохранение и развитие самобытности театральной культуры, национального самосознания и языков народа Казахстана, а также создание, публичное исполнение и (или) публичный показ театральных постановок, реализация инновационных проектов в театральной деятельности";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Театры свободны в выборе художественных направлений, репертуара, принятии решения о создании, публичном исполнении и (или) публичном показе театральных постановок, а также осуществлении иной деятельности, необходимой для эффективного творческого и производственного развития, не противоречащей законам Республики Казахстан.";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"предоставлением услуг по обеспечению" заменить словом "обеспечением";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4, 5, 6 и 7 следующего содержания: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Непосредственное руководство всей деятельностью театра осуществляет руководитель театра.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создания, публичного исполнения и (или) публичного показа театральной постановки могут привлекаться сторонние творческие работники на договорной основе в соответствии с законодательством Республики Казахстан.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основании рекомендаций режиссера-постановщика каждой театральной постановки руководителем государственного театра создается постановочная группа.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Постановочная группа каждой театральной постановки формируется из числа творческих работников государственного театра и (или) сторонних творческих работников.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государственных театрах решение о готовности каждой театральной постановки к публичному исполнению и (или) публичному показу принимается руководителем театра по рекомендации художественного совета театра.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художественного совета государственного театра и положение о нем утверждаются руководителем театра.";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статье 22-1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"публичном исполнении произведений эстрадно-циркового жанра, создании и популяризации сценических произведений" заменить словами "создании и сценическом представлении произведений эстрадно-циркового жанра";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Для создания и сценического представления произведений эстрадно-циркового жанра могут привлекаться сторонние творческие работники на договорной основе в соответствии с законодательством Республики Казахстан.";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статье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"программ и номеров" заменить словами "творческих программ и номеров";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"творческих программ и" заменить словами "творческих программ и номеров,";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Для создания творческих программ и номеров могут привлекаться сторонние творческие работники на договорной основе в соответствии с законодательством Республики Казахстан.";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пункт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исключить;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дополнить статьями 24-1 и 24-2 следующего содержания: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24-1. Национальная государственная книжная палата Республики Казахстан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Национальная государственная книжная палата Республики Казахстан является организацией культуры, созданной в соответствии с законодательством Республики Казахстан, в форме государственного учреждения.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Национальная государственная книжная палата Республики Казахстан осуществляет: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статистического учета и сохранности архива печати;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бессрочного хранения печатной продукции, находящейся в архиве печати;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библиографическую обработку печатной продукции;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перевода печатной продукции, хранящейся в архиве печати, на электронные носители;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иную деятельность в соответствии с уставом.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Архив печати комплектуется путем получения обязательного бесплатного экземпляра издания, а также дарения, безвозмездного получения иной печатной продукции.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Архив печати является государственной собственностью и не подлежит отчуждению.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24-2. Обязательные бесплатные экземпляры издания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сохранения культурного наследия народа Казахстана обязательные бесплатные экземпляры издания в течение тридцати календарных дней со дня изготовления направляются производителем или по его поручению третьим лицом в национальные библиотеки и Национальную государственную книжную палату Республики Казахстан.";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</w:t>
      </w:r>
      <w:r>
        <w:rPr>
          <w:rFonts w:ascii="Times New Roman"/>
          <w:b w:val="false"/>
          <w:i w:val="false"/>
          <w:color w:val="000000"/>
          <w:sz w:val="28"/>
        </w:rPr>
        <w:t>статье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"Ведение Государственного каталога музейного фонда Республики Казахстан осуществляется Национальным музеем Республики Казахстан.";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Экспертиза музейных предметов и музейных коллекций из драгоценных металлов и драгоценных камней осуществляется на возмездной основе уполномоченными организациями в соответствии с законодательством Республики Казахстан в области драгоценных металлов и драгоценных камней.";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обработку материалов музейного фонда и (или) составление информации и справок о музейных предметах и музейных коллекциях, а также предметах и коллекциях, находящихся в частной собственности.";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Право первой публикации о музейных предметах и музейных коллекциях, включенных в состав музейного фонда, принадлежит музею, за которым закреплены данные музейные предметы и музейные коллекции.";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слова ", прокат и показ" заменить словами "и прокат";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28-1 слова "публичном показе (демонстрации)" заменить словом "прокате";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28-2 слова "и публичного показа (демонстрации)" исключить;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 </w:t>
      </w:r>
      <w:r>
        <w:rPr>
          <w:rFonts w:ascii="Times New Roman"/>
          <w:b w:val="false"/>
          <w:i w:val="false"/>
          <w:color w:val="000000"/>
          <w:sz w:val="28"/>
        </w:rPr>
        <w:t>статье 28-3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публичной демонстрации" исключить;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"Публичный показ (демонстрация)" заменить словом "Прокат";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слово "Показ" заменить словом "Прокат";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28-6 слова ", проката и показа" заменить словами "и проката";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подпункт 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редкие рукописи, старинные и редкие книги, документы и издания, представляющие особый интерес (исторический, художественный, научный, литературный), отдельно или в коллекциях;".</w:t>
      </w:r>
    </w:p>
    <w:bookmarkEnd w:id="187"/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(Ведомости Парламента Республики Казахстан, 2007 г., № 20, ст. 151; 2008 г., № 23, ст. 124; 2009 г., № 18, ст. 84; 2010 г., № 5, ст. 23; № 24, ст. 149; 2011 г., № 1, ст. 2; № 2, ст. 21; № 5, ст. 43; № 11, ст. 102; № 12, ст. 111; № 16, ст. 128; № 18, ст. 142; 2012 г., № 2, ст. 11; № 4, ст. 32; № 15, ст. 97; 2013 г., № 2, ст. 7; № 7, ст. 34; № 9, ст. 51; № 14, ст. 72, 75; № 15, ст. 81; 2014 г., № 1, ст. 4, 6; № 3, ст. 21; № 10, ст. 52; № 14, ст. 84; № 19-I, 19-II, ст. 96; № 23, ст. 143; 2015 г., № 2, ст. 3; № 10, ст. 50; № 14, ст. 72; № 20-IV, ст. 113; № 21- III, ст. 135; № 22-I, ст. 140; № 22-V, ст. 156, 158; № 23-II, ст. 170, 172; 2016 г., № 8-II, ст. 67; № 23, cт. 119):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55)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слова "и искусства" исключить;</w:t>
      </w:r>
    </w:p>
    <w:bookmarkEnd w:id="189"/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за исключением специальностей культуры и искусства в организациях образования в области культуры, финансируемых из республиканского бюджета";</w:t>
      </w:r>
    </w:p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"правила организации и осуществления учебно-методической и научно-методической работы," заменить словами "правила организации и осуществления учебно-методической и научно-методической работы в организациях образования, за исключением организаций образования в области культуры,";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8) слова "послесредним образованием" заменить словами "послесредним, высшим и послевузовским образованием";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8-1) слова "профессиональным образованием" заменить словами "профессиональным, высшим и послевузовским образованием";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20) слова "послесреднего образования" заменить словами "послесреднего, высшего и послевузовского образования";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слова "послесредним образованием" заменить словами "послесредним, высшим и послевузовским образованием";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22) слова "послесреднего образования" заменить словами "послесреднего, высшего и послевузовского образования";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дополнить частью второй следующего содержания: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"Источниками финансирования государственного образовательного заказа на подготовку специалистов с высшим и послевузовским образованием являются средства республиканского и местных бюджетов.".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государственных закупках" (Ведомости Парламента Республики Казахстан, 2015 г., № 23-II, ст. 171; 2016 г., № 7-II, cт. 55; № 8-II, cт. 72; № 24, cт. 126; 2017 г., № 4, ст. 7):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5: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Заказчики вправе вносить изменения и (или) дополнения в годовой план государственных закупок не более одного раза в месяц.";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"Требование части первой настоящего пункта не распространяется на случаи: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осуществления государственных закупок государственными предприятиями, юридическими лицами, более пятидесяти процентов голосующих акций (долей участия в уставном капитале) которых принадлежат государству, и аффилированными с ними юридическими лицами;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исполнения предписаний, уведомлений об устранении нарушений, выявленных по результатам контрольных мероприятий, в том числе по результатам камерального контроля;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осуществления государственных закупок при уточнении (корректировке) соответствующего бюджета в соответствии с законодательством Республики Казахстан.";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46)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изложить в следующей редакции: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"46) приобретения организацией культуры, организацией образования в области культуры, телерадиовещательной организацией товаров и услуг для осуществления сценических представлений, публичного исполнения и представления произведений искусства и культурных ценностей;".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дня его первого официального опубликования, за исключением: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1, который вводится в действие по истечении шести месяцев после дня его первого официального опубликования;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абзаца седьмого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1, который вводится в действие с 1 мая 2013 года;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абзацев второго, третьего, четвертого и пятого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1, которые вводятся в действие с 1 января 2020 года.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