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f671" w14:textId="caff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защиты прав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501-V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№ 7, ст. 33; № 10, ст. 50; № 19-II, ст. 102; № 20-IV, ст. 113; № 20-VII, ст. 115; № 22-I, ст. 143; № 22-V, ст. 156; № 23-II, ст. 170):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103-1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103-1. Химическая кастрация";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дополнить подпунктом 6)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обнаружении у гражданина психических отклонений и склонностей к сексуальному насилию.";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103-1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103-1. Химическая кастрация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Химическая кастрация – прием препаратов, снижающих половое влечение, осуществляемый на основании решения суда медицинской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используемого лекарственного препарата, периодичность его введения в рамках установленного судом срока действия меры уголовно-правового воздействия,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28; № 14, ст. 84; № 19-I, 19-II, ст. 94, 96; № 21, ст. 122; № 22, ст. 128; 2015 г., № 10, ст. 50; № 20-VII, ст. 115; № 23-II, ст. 170):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Опека или попечительство, Республиканский банк данных, приемная и гостевая семья";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главы 15-1, статей 118-1, 118-2, 118-3, 118-4, 118-5, главы 17-1, статей 132-1, 132-2, 132-3, 132-4, 132-5, главы 18-1, статьей 137-1, 137-2, 137-3 и 137-4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15-1. Республиканский банк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118-1. Требования к формированию и использованию Республиканского банка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118-2. Формирование Республиканского банка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118-3. Доступ к конфиденциальной информации о детях-сиротах, детях,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118-4. Прекращение учета сведений о детях-сиротах, детях, оставшихся без попечения родителей, и лицах, желающих принять детей на воспитание в свои семьи, в Республиканском банке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118-5. Ответственность за нарушение порядка и сроков представления в Республиканский банк данных и разглашение сведений о детях-сиротах, детях, оставшихся без попечения родителей";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17-1. Приемная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132-1. Приемная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132-2. Договор о передаче детей-сирот, детей, оставшихся без попечения родителей, в приемную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132-3. Приемные родители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132-4. Дети-сироты, дети, оставшиеся без попечения родителей, которые передаются в приемную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132-5. Финансирование содержания детей-сирот, детей, оставшихся без попечения родителей, переданных приемным родителям";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18-1. Гостевая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137-1. Гостевая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137-2. Договор о передаче ребенка в гостевую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137-3. Лицо, принявшее ребенка в гостевую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137-4. Ребенок, передаваемый в гостевую семью";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11-1) и 17-1)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гостевая семья – семья, временно принявшая на воспитание детей-сирот, детей, оставшихся без попечения родителей, находящихся в организациях всех типов (образовательные, медицинские и другие), в периоды, не связанные с образовательным процессом (каникулы, выходные и праздничные дни);";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приемная семья – форма устройства в семью, принявшую на воспитание не менее четырех и не более десяти детей-сирот, детей, оставшихся без попечения родителей, находящихся в организациях образования для детей-сирот, детей, оставшихся без попечения родителей;";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данных), –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дали согласие на усыновление ребенка родственникам, лицам, состоящим в браке (супружестве) с матерью или отцом усыновляемого ребенка (детей);";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состоящие на </w:t>
      </w:r>
      <w:r>
        <w:rPr>
          <w:rFonts w:ascii="Times New Roman"/>
          <w:b w:val="false"/>
          <w:i w:val="false"/>
          <w:color w:val="000000"/>
          <w:sz w:val="28"/>
        </w:rPr>
        <w:t>учетах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Республиканском банке данных, могут быть переданы на усыновление родственникам детей независимо от гражданства и места жительства, гражданам Республики Казахстан, постоянно проживающим на территории Республики Казахстан,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Дети, являющиеся гражданами Республики Казахстан, состоящие на централизованном учете в Республиканском банке данных, могут быть переданы на усыновление гражданам Республики Казахстан, постоянно проживающим за пределами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являющиеся гражданами Республики Казахстан, состоящие на централизованном учете в Республиканском банке данных, могут быть переданы на усыновление иностранцам только в случаях, если ребенок не может быть усыновлен родственниками, гражданами Республики Казахстан, проживающими на территории Республики Казахстан и за ее пределами.";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Разрешение о передаче на усыновление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выдается органом, осуществляющим функции по опеке или попечительству, на основании заключения комиссии.";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дополнить частью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сроки предоставления, форма отчета об условиях жизни, обучения, воспитания и о состоянии здоровья усыновленного ребенка утверждаются уполномоченным органом в области защиты прав детей Республики Казахстан.";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Усыновление на территории Республики Казахстан иностранцами, состоящими в браке с гражданами Республики Казахстан, ребенка, являющегося гражданином Республики Казахстан, производится в порядке, установленном настоящим Кодексом для иностранцев.";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Учет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родителей, производится органами, осуществляющими функции по опеке или попечительству, в порядке, установленном уполномоченным органом в области защиты прав детей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производится загранучреждениями Республики Казахстан в порядке, определяемом Министерством иностранных дел Республики Казахстан.";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лиц, имеющих непогашенную или неснятую судимость за совершение умышленного преступления на момент усыновления, а также лиц, указанных в подпункте 14) настоящего пункта;";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людьми.";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слова "и не более сорока пяти лет" исключить;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Родители могут дать согласие на усыновление ребенка родственникам, лицам, состоящим в браке (супружестве) с матерью или отцом усыновляемого ребенка (детей). Органы, осуществляющие функции по опеке или попечительству, представляют в суд заключение о соответствии усыновления интересам ребенка. Заключение о соответствии усыновления интересам ребенка не требуется в случае усыновления ребенка его отчимом (мачехой) или усыновления ребенка по согласию родителей родственниками.";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агентства)," дополнить словами "учредителями которых являются граждане государства местонахождения агентства,";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Общее количество аккредитованных агентств на территории Республики Казахстан не должно превышать двадцати.";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и 10)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превышение установленного количества аккредитованных агентств на территории Республики Казахстан.";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об аккредитации, приостановлении и прекращении деятельности филиала и (или)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интернет-ресурсе уполномоченного органа в области защиты прав детей Республики Казахстан.";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"гражданам других государств, постоянно проживающим на территории местонахождения представительства агентства"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усыновление, которые действительны в течение шести месяцев со дня их выдачи (за исключением сроков, указанных в документах кандидатов в усыновители), а также в суд для усыновления;";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Опека или попечительство, Республиканский банк данных, приемная и гостевая семьи";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Защита прав и интересов детей-сирот, детей, оставшихся без попечения родителей, осуществляется путем передачи их на воспитание в семью (усыновление, опеку или попечительство, патронат, приемная семья), а при отсутствии такой возможности – в организации всех типов для детей-сирот, детей, оставшихся без попечения родителей.";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Местный исполнительный орган районов, городов областного значения, городов республиканского значения, столицы по месту нахождения детей-сирот, детей, оставшихся без попечения родителей, в течение месяца со дня поступления сведений о них обеспечивает устройство ребенка (первичный учет Республиканского банка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передать ребенка на воспитание в семью по истечении месяца направляет сведения о ребенке в орган, осуществляющий функции по опеке или попечительству, соответствующих административно-территориальных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Казахстан, постоянно проживающих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областей, городов республиканского значения, столицы при невозможности передать детей-сирот, детей, оставшихся без попечения родителей, гражданам Республики Казахстан на усыновление, под опеку или попечительство, в приемную семью,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детей-сирот, детей, оставшихся без попечения родителей, Республиканского банка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учета детей-сирот и детей, оставшихся без попечения родителей, и доступа к информации о них определяется уполномоченным органом в области защиты прав детей Республики Казахстан.";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интересах ребенка при устройстве детей-сирот, детей, оставшихся без попечения родителей, переданных на воспитание в семью на усыновление, под опеку или попечительство или по договору о передаче ребенка в приемную или гостевую семью, на патронатное воспитание, а при отсутствии такой возможности – в организации всех типов (образовательные, медицинские и другие) могут быть учтены его национальность, принадлежность к определенной религии и культуре, родной язык, возможность обеспечения преемственности в воспитании и обучении.";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главой 15-1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15-1. Республиканский банк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118-1. Требования к формированию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банка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банк данных формируется органами, осуществляющими функции по опеке или попечительству, местных исполнительных органов районов, городов областного значения, областей, городов республиканского значения, столицы по месту нахождения детей-сирот, детей, оставшихся без попечения родителей, и уполномоченным органом в области защиты прав детей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содержащиеся в Республиканском банке данных, являются государственными электронными информационными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118-2. Формирование Республиканского банка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функции по опеке или попечительству, предоставляющие в обязательном порядке сведения о детях, оставшихся без попечения родителей, для формирования Республиканского банка данных не утрачивают свои права на использование таких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о детях, оставшихся без попечения родителей, не освобождает органы, осуществляющие функции по опеке или попечительству, от обязанности по устройству или организации устройства таких детей на воспитание в семьи граждан Республики Казахстан, постоянно проживающих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желающее принять детей-сирот, детей, оставшихся без попечения родителей, на воспитание в свою семью, предоставляет сведения о себе в органы, осуществляющие функции по опеке или попечительству, местных исполнительных органов районов, городов областного значения, областей, городов республиканского значения, столицы по месту нахождения детей-сирот, детей, оставшихся без попечения родителей, или в Республиканский банк данных для последующей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принять детей-сирот, детей, оставшихся без попечения родителей, на воспитание в свою семью, вправе осуществить это на территории любой области, города республиканского значения, столицы, вне зависимости от места их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118-3. Доступ к конфиденциальной информации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детях-сиротах, детях,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лиц, желающих принять детей на воспитание в свои семьи, к конфиденциальной информации о детях-сиротах, детях, оставшихся без попечения родителей,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Конфиденциальная информация о детях-сиротах, детях, оставшихся без попечения родителей, может быть использована органом, осуществляющим функции по опеке или попечительству, местных исполнительных органов районов, городов областного значения, городов республиканского значения, столицы по месту нахождения детей-сирот, детей, оставшихся без попечения родителей, и уполномоченным органом в области защиты прав детей Республики Казахстан для создания производной информации о детях-сиротах, детях,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производной информации о детях-сиротах, детях, оставшихся без попечения родителей, в коммерческих целях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производной информации о детях-сиротах, детях, оставшихся без попечения родителей, относится информация по полу, о возрасте, состоянии здоровья, особенностях характера, причинах отсутствия родительского попечения, наличии братьев и сестер, совершеннолетних родственников, а также возможных формах устройства на воспитание в семьи и фотографии детей, содержащиеся в Республиканском банке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118-4. Прекращение учета сведений о детях-сиротах,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детях, оставшихся без попечения родителей,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лицах, желающих принять детей на воспитание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 семьи, в Республиканском банке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прекращения учета сведений о ребенке, оставшемся без попечения родителей, в Республиканском банке данных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ребенка, оставшегося без попечения родителей, на воспитание в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ребенка, оставшегося без попечения родителей, его родителям или родителю;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ребенком, оставшимся без попечения родителей, совершеннолетия или приобретение таким ребенком полной дееспособности до достижения им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ребенка,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ребенка в судебном порядке безвестно отсутствующим, объявление его умершим.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прекращения учета сведений о лице, желающем принять ребенка на воспитание в свою семью, в Республиканском банке данных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лицом ребенка на воспитание в свою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письменной форме лица, желающего принять ребенка на воспитание в свою семью, о прекращении учета сведений о нем в Республиканском банке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обстоятельств, которые предоставляли лицу возможность принять ребенка на воспитание в свою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лица, желающего принять ребенка на воспитание в свою семью.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118-5. Ответственность за нарушение порядка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представления в Республиканский банк данных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разглашение сведений о детях-сиротах, детях,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порядка и сроков представления в Республиканский банк данных и разглашении сведений о детях-сиротах, детях, оставшихся без попечения родителей, несут ответственность в соответствии с законами Республики Казахстан.";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дополнить подпунктами 6), 7), 8), 9), 10), 11) и 12) следующего содержания: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лиц, не имеющих постоянного места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лиц, имеющих непогашенную или неснятую судимость за совершение умышленного преступления на момент установления опеки (попечительства), а также лиц, указанных в подпункте 12) настоящего пункта;";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 без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лиц, которые на момент установления опеки или попечительства не имеют дохода, обеспечивающего подопечному прожиточный минимум, установленный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людьми.";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дополнить главой 17-1 следующего содержания: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17-1. Приемная семья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132-1. Приемная семья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передачи детей-сирот, детей, оставшихся без попечения родителей, в приемную семью является договор о передаче детей-сирот, детей, оставшихся без попечения родителей, в приемную семью, заключенный между приемными родителями, органом, осуществляющим функции по опеке или попечительству, и организацией образования по месту нахождения детей-сирот, детей, оставшихся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Приемная семья может принять на воспитание не менее четырех и не более десяти детей-сирот, детей, оставшихся без попечения родителей, за исключением братьев и сестер.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приемных семьях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защиты прав детей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132-2. Договор о передаче детей-сирот, детей, оставшихся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попечения родителей, в приемную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передаче детей-сирот, детей, оставшиеся без попечения родителей, в приемную семью должен предусматривать условия содержания, воспитания и образования детей-сирот, детей, оставшихся без попечения родителей, права и обязанности приемных родителей, обязанности органа, осуществляющего функции по опеке или попечительству, и организации образования, в которой находились дети-сироты, дети, оставшиеся без попечения родителей, по отношению к приемным родителям, а также основания и последствия прекращения такого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дети, оставшиеся без попечения родителей, передаются на воспитание приемным родителям на срок, предусмотренный указанным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ребенка-сироту, ребенка, оставшегося без попечения родителей, переданного в приемную семью, составляется отдельный договор.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окончания срока договора о передаче детей-сирот, детей, оставшихся без попечения родителей, в приемную семью продление срока пребывания его в семье производится на основании нового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размер оплаты труда и денежных выплат приемным родителям определяются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Досрочное расторжение договора о передаче детей-сирот, детей, оставшихся без попечения родителей, приемным родителям возможно: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органа, осуществляющего функции по опеке или попечительству, или организации образования, в которой находились дети-сироты, дети, оставшиеся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возвращения ребенка родителям, передачи родственникам или усыновления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132-3. Приемные родители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Приемные родители по отношению к принятым на воспитание детям-сиротам, детям, оставшимся без попечения родителей, обладают теми же правами и обязанностями, что опекуны и попечители. К ним предъявляются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Приемные родители должны иметь на праве собственности жилище или на праве пользования жилище для создания благоприятных условий для содержания, воспитания и образования детей-сирот, детей, оставшихся без попечения родителей, в размере не менее пятнадцати квадратных метров на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Приемные родители обязаны не реже одного раза в шесть месяцев представлять в организации образования, в которых находились дети-сироты, дети, оставшиеся без попечения родителей, отчеты о состоянии здоровья детей-сирот, детей, оставшихся без попечения родителей, и о работе по их воспитанию в органы, осуществляющие функции по опеке или попечительству, отчет о расходовании средств, выделенных на содержание детей-сирот, детей, оставшихся без попечения родителей, а также по управлению их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132-4. Дети-сироты, дети, оставшиеся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родителей, которые передаются в приемную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Предварительный выбор детей-сирот, детей, оставшихся без попечения родителей, для передачи их по договору о передаче приемным родителям осуществляется лицами, желающими принять детей-сирот, детей, оставшихся без попечения родителей, на воспитание в свою семью по согласованию с организацией образования, в которой находятся дети-сироты и дети, оставшиеся без попечения родителей, и органом, осуществляющим функции по опеке или попечительству.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братьев и сестер не допускается, за исключением случаев, когда это отвечает интересам детей и дети не знают о своем родстве, не проживали и не воспитывались совместно.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детей-сирот, детей, оставшихся без попечения родителей, приемным родителям осуществляется с учетом их мнения. Дети-сироты, дети, оставшиеся без попечения родителей, достигшие возраста десяти лет, могут быть переданы только с их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передаче детей-сирот, детей, оставшихся без попечения родителей, учитываются нравственные и иные личные качества приемных родителей, способность их к выполнению обязанностей приемных родителей, отношения между приемными родителями и детьми-сиротами, детьми, оставшимися без попечения родителей. </w:t>
      </w:r>
    </w:p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Дети-сироты, дети, оставшиеся без попечения родителей, переданные приемным родителям, сохраняют право на причитающиеся им алименты, пенсионные выплаты родителей из единого накопительного пенсионного фонда и добровольных накопительных пенсионных фондов, пособия и другие социальные выплаты, а также право собственности на жилище или право пользования жилищем. При отсутствии жилища дети-сироты, дети, оставшиеся без попечения родителей, переданные приемным родителям, имеют право на предоставление им жилища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денежных средств и другого имущества, принадлежащего детям-сиротам, детям, оставшимся без попечения родителей, возлагается на приемных родителей на время действия договора о передаче детей-сирот, детей, оставшихся без попечения родителей, приемным родителям.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дети, оставшиеся без попечения родителей, переданные приемным родителям, обладают также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132-5. Финансирование содержания детей-сирот,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оставшихся без попечения родителей, переданных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приемным родителям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содержания детей-сирот, детей, оставшихся без попечения родителей, переданных приемным родителям, осуществляется в порядке и размере, установленном уполномоченным органом в области защиты прав детей Республики Казахстан.";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дополнить главой 18-1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18-1. Гостевая семья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137-1. Гостевая семья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передачи ребенка в гостевую семью является договор о передаче ребенка в гостевую семью, заключенный между лицами, желающими принять ребенка в гостевую семью, и организацией, где находится ребенок, органом, осуществляющим функции по опеке или попечительству, по месту жительства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Гостевая семья может принять нескольких детей-сирот, детей, оставшихся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гостевой семье утверждается уполномоченным органом в области защиты прав детей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137-2. Договор о передаче ребенка в гостевую семью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передаче ребенка в гостевую семью должен предусматривать условия содержания и воспитания ребенка, права и обязанности лиц, принявших ребенка в гостевую семью, обязанности органа, осуществляющего функции по опеке или попечительству, организации, в которой находится ребенок, а также основания и последствия прекращения такого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 передается в гостевую семью на срок, предусмотренный указанным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ребенка, переданного в гостевую семью, составляется отдельный договор.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гостевом воспитании денежная выплата на содержание ребенка и оплата труда лица, принявшего ребенка в гостевую семью, не производятся.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Досрочное расторжение договора о передаче ребенка в гостевую семью возможно: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лиц, принявших ребенка в гостевую семью,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органа, осуществляющего функции по опеке или попечительству, организации образования, в которой находится ребенок, при возникновении неблагоприятных условий для содержания и воспитания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передачи ребенка под опеку или попечительство в приемную семью, патронат или усыновления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137-3. Лицо, принявшее ребенка в гостевую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ребенка лицу, принимающему ребенка в гостевую семью, осуществляется при условии его регистрации в Республиканском банке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принявшее ребенка в гостевую семью, не является его законным представителем и не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вывоз ребенка за пределы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оставлять ребенка под надзором третьих лиц (физических и (или) юридических лиц), кроме случаев помещения ребенка в медицинскую организацию для оказания медицинской помощи или доставления в органы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нарушать иные условия договора о передаче ребенка в гостевую семью.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принявшее ребенка в гостевую семью, обязано: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нести ответственность за жизнь и здоровье ребенка в период его временного пребывания в семье;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срока договора о передаче в гостевую семью незамедлительно возвратить ребенка в организацию, в которой находится ребенок;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четырех часов информировать органы, осуществляющие функции по опеке или попечительству, или организацию, в которой находится ребенок, о возникновении ситуации, угрожающей жизни и (или) здоровью ребенка, его заболевании, получении им травмы, помещении его в медицинскую организацию или в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иные требования Положения о гостевой семье.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137-4. Ребенок, передаваемый в гостевую семью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Предварительный выбор ребенка для передачи его по договору в гостевую семью осуществляется лицом, желающим принять ребенка в гостевую семью, по согласованию с организацией образования, в которой находится ребенок, и органом, осуществляющим функции по опеке или попечительству.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братьев и сестер не допускается, за исключением случаев, когда это отвечает интересам детей и дети не знают о своем родстве, не проживали и не воспитывались совместно.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ребенка лицу, желающему принять ребенка в гостевую семью, осуществляется с учетом его мнения. Ребенок, достигший возраста десяти лет, может быть передан только с его согласия."; 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изложить в следующей редакции: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регистрация рождения ребенка, родившегося за пределами Республики Казахстан, производится в загранучреждениях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независимо от регистрации в иностранных регистрирующих органах. В случае регистрации рождения ребенка по месту жительства родителей либо одного из них местом рождения ребенка указывается данный населенный пункт.";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189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рождения,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рождения ребенка по заявлению, поданному по истечении трех рабочих дней, производится на основании заключения, составленного регистрирующим органом, по форме, установленной Министерством юстиции Республики Казахстан."; 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рождения.";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статью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282. Порядок применения настоящего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Кодекс применяется к правоотношениям, возникшим после введения его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Агентства по усыновлению, получившие аккредитацию на территории Республики Казахстан до дня введения в действие положений подпунктов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настоящего Кодекса,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агентства по усыновлению, не представившие обязательства в соответствии с требованиями положений подпунктов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настоящего Кодекса, прекращают свою деятельность на территории Республики Казахстан.".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 83; № 21, ст. 122; 2015 г., № 16, ст. 79, № 21-III, ст. 137; № 22-I, ст. 140; № 22-III, ст. 149; № 22-V, ст. 156; № 22-VI, ст. 159):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42) следующего содержания: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"42) преступления против половой неприкосновенности несовершеннолетних – деяния,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(изнасилование),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(насильственные действия сексуального характера),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(половое сношение или иные действия сексуального характера с лицом, не достигшим 16-летнего возраста),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(понуждение к половому сношению, мужеложству, лесбиянству или иным действиям сексуального характера),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(развращение малолетних) настоящего Кодекса, совершенные в отношении малолетних и несовершеннолетних.";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Выдворение за пределы Республики Казахстан иностранца или лица без гражданства может быть назначено в качестве дополнительного вида наказания и исполняется после отбытия основного вида наказания."; 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Условное осуждение не применяется к лицам при рецидиве преступлений, опасном рецидиве преступлений, при осуждении лица за особо тяжкое преступление, коррупционное преступление, террористическое преступление, экстремистское преступление, преступление, совершенное в составе преступной группы, преступление против половой неприкосновенности несовершеннолетних. Указанное ограничение не распространяется на несовершеннолетних, совершивших преступление против половой неприкосновенности несовершеннолетнего лица в возрасте от четырнадцати до восемнадцати лет."; 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Положения части первой настоящей статьи не распространяются на лиц, совершивших террористическое преступление, экстремистское преступление, преступление, совершенное в составе преступной группы, преступление против половой неприкосновенности несовершеннолетних, тяжкое или особо тяжкое преступление против личности, за исключением случаев, специально предусмотренных соответствующими статьями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Указанное ограничение не распространяется на несовершеннолетних, совершивших преступление против половой неприкосновенности несовершеннолетнего лица в возрасте от четырнадцати до восемнадцати лет.";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Положение части первой настоящей статьи не распространяется на лиц, совершивших преступления против половой неприкосновенности несовершеннолетних,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лет."; 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Положения настоящей статьи не распространяются на лиц, совершивших преступления против половой неприкосновенности несовершеннолетних, за исключением случая совершения такого преступления лицом, не достигшим совершеннолетия, в отношении несовершеннолетнего в возрасте от четырнадцати до восемнадцати лет, преступления по неосторожности, повлекшие смерть человека либо смерть двух и более лиц, коррупционное преступление, террористическое преступление, экстремистское преступление, преступление, совершенное в составе преступной группы.";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4) части третьей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не менее трех четвертей срока наказания, если примененное ранее условно-досрочное освобождение было отменено по основанию, предусмотренному пунктом 3) части седьмой настоящей статьи;"; 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Условно-досрочное освобождение не применяется к лицу, которому наказание в виде смертной казни заменено лишением свободы в порядке помилования, лицу, осужденному за террористическое или экстремистское преступление, повлекшее гибель людей либо сопряженное с совершением особо тяжкого преступления, лицу, осужденному за преступление против половой неприкосновенности несовершеннолетних. Указанное ограничение не распространяется на несовершеннолетних, совершивших преступление против половой неприкосновенности несовершеннолетнего лица в возрасте от четырнадцати до восемнадцати лет."; 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тяжести, одной трети срока наказания за тяжкие преступления или ранее условно-досрочно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неотбытой части наказания более мягким видом наказания не применяется в отношении лиц, осужденных за преступление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лет, террористическое или экстремистское преступление, повлекшее гибель людей либо сопряженное с совершением особо тяжкого преступления, а также преступление, совершенное в составе преступной группы."; 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Лицу, осужденному к лишению свободы за тяжкое или особо тяжкое преступление, за исключением лиц, осужденных за террористическое или экстремистское преступление, либо преступление, совершенное в составе преступной группы или против половой неприкосновенности несовершеннолетних, суд может при наличии оснований, указанных в части первой настоящей статьи, отсрочить отбывание наказания на срок до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 отсрочке отбывания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лет.";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Вопрос о применении срока давности к лицу, осужденному к смертной казни или пожизненному лишению свободы, решается судом. Если суд не найдет возможным применить срок давности, смертная казнь заменяется пожизненным лишением свободы, а пожизненное лишение свободы заменяется лишением свободы сроком на двадцать пять лет. Сроки давности не применяются к лицам, осужденным за совершение преступлений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лет, против мира и безопасности человечества, коррупционные преступления, террористические преступления, экстремистские преступления, пытки, а также особо тяжкие преступления против личности, основ конституционного строя и безопасности государства, в сфере экономической деятельности."; 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 об амнистии не распространяется на лиц, совершивших преступления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лет, террористические преступления, экстремистские преступления, пытки, а также наказание которым назначено при рецидиве преступлений или опасном рецидиве преступлений."; 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Несовершеннолетний, впервые совершивший тяжкое преступление, не связанное с причинением смерти или тяжкого вреда здоровью человека, может быть освобожден судом от уголовной ответственности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пунктом 5) следующего содержания: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старше восемнадцати лет, совершившим уголовное правонарушение против половой неприкосновенности несовершеннолетних."; 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отношении лиц, указанных в пунктах 1) – 4) части первой настоящей статьи и не представляющих опасности по своему психическому состоянию,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здравоохранения.";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93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пунктом 5) следующего содержания: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принудительное лечение в виде химической кастрации.";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Лицам, совершившим преступление против половой неприкосновенности несовершеннолетних, суд при освобождении из мест лишения свободы по отбытию срока наказания решает вопрос о продлении, изменении или прекращении принудительных мер медицинского характера."; 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случае, предусмотренном пунктами 3) и 5) части первой статьи 91 настоящего Кодекса, принудительные меры медицинского характера исполняются по месту отбывания лишения свободы, а в отношении осужденных к иным видам наказаний – в организациях здравоохранения, оказывающих амбулаторную психиатрическую помощь.";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"Уклонение лица, осужденного за уголовные правонарушения против половой неприкосновенности несовершеннолетних, а также осужденных лиц, признанных нуждающимися в лечении от алкоголизма, наркомании и токсикомании, от применения к ним принудительных мер медицинского характера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одного года.".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г, № 15-I, 15-II, ст. 88; № 19-І, 19-ІІ, ст. 96; № 21, ст. 122; № 20-VII, ст. 115; № 21-III, ст. 137; № 22-III, ст. 149; № 22-V, ст. 156; № 22-VI, ст. 159):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Следственный судья рассматривает ходатайство в течение трех суток с момента его получения и по результатам выносит мотивированное постановление об удовлетворении ходатайства либо отказе в его удовлетворении. В случае удовлетворения ходатайства следственный судья назначает время допроса при первой возможности, о чем извещаются прокурор, подозреваемый и его адвокат, участвующий в деле в качестве защитника. Постановление следственного судьи об отказе в удовлетворении ходатайства обжалуется и опротестовывается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Отказ следственного судьи в удовлетворении ходатайства не препятствует повторному обращению лиц, указанных в части первой настоящей статьи, в случае возникновения обстоятельств, указывающих на наличие оснований для направления в суд ходатайства о депонировании показаний. Ходатайство о депонировании показаний несовершеннолетних подлежит обязательному удовлетворению.".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23-II, ст. 170):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Уполномоченный по правам ребенка."; 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преступления, совершенные при опасном рецидиве, а равно за террористические или экстремистские преступления и против половой неприкосновенности несовершеннолетних;".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21-II, ст. 130; № 21-III, ст. 137; № 22-I, ст. 140, 141, 143; № 22-II, ст. 144, 148; № 22-III, ст. 149; № 22-V, ст. 152, 156, 158; № 22-VI, ст. 159; № 22-VII, ст. 161; № 23-I, ст. 166, 169; № 23-II, ст. 172; 2016 г., № 1, ст. 4; № 2, ст. 9):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135. Нарушение порядка и сроков представления в Республиканский банк данных детей-сирот, детей, оставшихся без попечения родителей, и лиц, желающих принять детей на воспитание в свои семьи, и разглашение сведений о детях-сиротах, детях, оставшихся без попечения родителей"; 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рассмотрении дела об административном правонарушении по ходатайству участников производства по делу об административном правонарушении и (или) органов внутренних дел судом могут быть установлены особые требования к поведению лица, совершившего административное правонарушение,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 и пятой),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третьей),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настоящего Кодекса на срок от трех месяцев до одного года, предусматривающие в полном объеме или раздельно запрет: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вопреки воле потерпевшего разыскивать, преследовать, посещать потерпевшего, вести устные, телефонные переговоры и вступать с ним в контакты иными способами, включая несовершеннолетних и (или) недееспособных членов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приобретать, хранить, носить и использовать огнестрельное и другие виды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несовершеннолетним посещать определенные места, выезжать в другие местности без разрешения комиссии по защите прав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употреблять алкогольные напитки, наркотические средства, психотропные вещества."; 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135. Нарушение порядка и сроков представления в Республиканский банк данных детей-сирот, детей, оставшихся без попечения родителей, и лиц, желающих принять детей на воспитание в свои семьи, и разглашение сведений о детях-сиротах, детях, оставшихся без попечения родителей";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Нарушение руководителями организаций, в которых находятся дети, оставшиеся без попечения родителей, должностными лицами исполнительных органов Республики Казахстан, если это действие (бездействие) не содержит признаков уголовно наказуемого деяния, а также лицами, желающими принять детей на воспитание в свои семьи, совершенное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сроков представления сведений о детях-сиротах и детях, оставшихся без попечения родителей, в Республиканский банк данных детей-сирот, детей, оставшихся без попечения родителей, и лиц, желающих принять детей на воспитание в свои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недостоверных сведений о детях-сиротах, детях, оставшихся без попечения родителей, сокрытия данных, подлежащих отражению в Республиканском банке данных детей-сирот, детей, оставшихся без попечения родителей, и лиц, желающих принять детей на воспитание в свои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незаконного разглашения данных о детях-сиротах, детях, оставшихся без попечения родителей, содержащихся в Республиканском банке данных детей-сирот, детей, оставшихся без попечения родителей, и лиц, желающих принять детей на воспитание в свои семьи,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тридцати месячных расчетных показателей."; 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3-1 следующего содержания: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Укрытие, а равно несообщение работниками (субъектами) организаций образования в правоохранительные органы о фактах совершения противоправных действий (бездействия) в организациях образования, а также ставших им известных фактах совершения обучающимися или в отношении них противоправных действий (бездействия) вне пределов организации образования, если эти деяния не содержат признаков уголовного наказуемого деяния,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физических лиц в размере пяти, на должностных лиц – в размере десяти месячных расчетных показателей.";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685 после цифр "408," дополнить словами "409 (частью 3-1),";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"135," исключить;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64) следующего содержания: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в области защиты прав ребенка (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(Ведомости Верховного Совета Республики Казахстан, 1991 г., № 52, ст. 636; 1995 г., № 19, ст. 117; Ведомости Парламента Республики Казахстан, 2002 г., № 10, ст. 101; 2004 г., № 19, ст. 115; № 23, ст. 142; 2007 г., № 10, ст. 69; 2009 г., № 8, ст. 44; 2011 г., № 16, ст. 128; 2012 г., № 8, ст. 64; 2013 г., № 9, ст. 51; № 23-24, ст. 116; 2014 г., № 16, ст. 90; 2015 г., № 22-V, ст. 158):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 добровольному волеизъявлению ребенка, являющегося гражданином Республики Казахстан, переданного на усыновление иностранцам, при достижении им совершеннолетия."; 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Сохранение ребенком гражданства Республики Казахстан в случае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являющийся гражданином Республики Казахстан, усыновленный иностранцами, сохраняет гражданство Республики Казахстан до своего совершеннолетия.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либо выход из гражданства Республики Казахстан названного в настоящей статье ребенка допускается только после достижения им совершеннолетия и по его добровольному волеизъявлению."; 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иностранных дел Республики Казахстан, загранучреждения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 в порядке, установленном Министерством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утрату гражданства Республики Казахстан лицами, постоянно проживающими вне пределов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граждан Республики Казахстан, постоянно и временно проживающих за пределами Республики Казахстан, в порядке, установленном Министерством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принадлежность к гражданству Республики Казахстан лиц, постоянно проживающих за пределами Республики Казахстан.". 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 (Ведомости Парламента Республики Казахстан, 1996 г., № 13, ст. 272; 2002 г., № 18, ст. 159; 2005 г., № 13, ст. 53; 2007 г., № 5-6, ст. 40; 2009 г., № 24, ст. 122, 2014 г., № 14, ст. 84; 2015 г., № 21-I, ст. 125):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а)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за экстремистские и (или) террористические преступления и преступления против половой неприкосновенности несовершеннолетних;";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"Административный надзор устанавливается на срок от шести месяцев до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нарушения поднадзорным правил административного надзора или объявленных ему ограничений,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месяцев, но не свыше двух лет, а в отношении лиц, совершивших уголовные правонарушения против половой неприкосновенности несовершеннолетних, каждый раз на один год."; 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г) следующего содержания: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запрещение разыскивать, посещать, вести телефонные переговоры и общаться иным способом с несовершеннолетними без согласия их родителей либо законных представителей.".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21; № 11, ст. 65; № 14, ст. 84; № 19-I, 19-II, ст. 94; № 23, ст. 143; 2015 г., № 20-IV, ст. 113; № 22-I, ст. 140; № 23-II, ст. 172):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"патронатный воспитатель," дополнить словами "приемные родители,"; 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15) следующего содержания: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институтами.";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7-1 и 7-2 следующего содержания: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Институт Уполномоченного по правам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детей, а также восстановления их нарушенных прав и свобод во взаимодействии с государственными и общественными институтами.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Уполномоченного по правам ребенка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независимости;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для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приоритетности защиты прав и законных интересов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гласности.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по правам ребенка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иными нормативными правовыми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7-2. Уполномоченный по правам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прав и законных интересов детей Уполномоченный по правам ребенка: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обращения, касающиеся нарушения прав, свобод и законных интересов ребенка, и жалобы на решения или действия (бездействие) государственных центральных и местных исполнительных органов и организаций, предприятий, их должностных лиц, нарушающих права, свободы и законные интересы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беспрепятственной реализации и восстановлению нарушенных прав, свобод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и вносит в Правительство Республики Казахстан рекомендации по совершенствованию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беспрепятственный доступ к государственным органам и организациям систем образования, здравоохранения и социальной защиты населения, обороны, культуры и спорта, а также учреждениям уголовно-исполнительной системы, где содержатся несовершеннолетние;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беспрепятственный доступ к документам государственных и общественных институтов, занимающихся правами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полномочия, возложенные на него настоящим Законом, иными законами Республики Казахстан и актами Президента Республики Казахстан."; 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Опека, попечительство, патронат и приемная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Над ребенком, оставшимся без попечения родителей, устанавливаются опека, попечительство или патронат, а также он может быть передан в приемную семью для защиты его имущественных и личных неимущественных прав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Опека устанавливается над детьми, не достигшими возраста четырнадцати лет, а попечительство – над несовершеннолетними в возрасте от четырнадцати до восемнадцати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Органами опеки и попечительства являются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Дети-сироты, дети, оставшиеся без попечения родителей, находящиеся в воспитательном учреждении, могут быть переданы в приемную семью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установления опеки или попечительства ребенку, имеющему братьев и сестер, создаются условия для их совместного проживания."; 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28-1 следующего содержания: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28-1. Гостевая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находящиеся в организациях всех типов (образовательные, медицинские и другие), могут быть переданы гостевым семьям в периоды, не связанные с образовательным процессом (каникулы, выходные и праздничные дни).";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второй следующего содержания: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приобретения товаров и услуг организаций, осуществляющих функции по защите прав ребенка, определяются уполномоченным органом в области защиты прав детей Республики Казахстан.".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 № 10, ст. 52; № 14, ст. 87; № 19-I, 19-II, ст. 96; № 23, ст. 143; 2015 г., № 20-IV, ст. 113; № 22-I, ст. 141; № 22-V, ст. 156):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случаях использования сетей и (или) средств связи в преступных целях, наносящих ущерб интересам личности, общества и государства, а также для распространения информации, нарушающей законодательство Республики Казахстан о выборах, содержащей призывы к осуществлению экстремистской и террористической деятельности, массовым беспорядкам, а равно к участию в массовых (публичных) мероприятиях, проводимых с нарушением установленного порядка, пропагандирующих сексуальную эксплуатацию несовершеннолетних и детскую порнографию, Генеральный Прокурор Республики Казахстан или его заместители вносят в уполномоченный орган предписание об устранении нарушений закона с требованием о принятии мер по временному приостановлению работы сетей и (или) средств связи, оказания услуг связи, доступа к интернет-ресурсам и (или) размещенной на них информации.".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172):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</w:t>
      </w:r>
      <w:r>
        <w:rPr>
          <w:rFonts w:ascii="Times New Roman"/>
          <w:b w:val="false"/>
          <w:i w:val="false"/>
          <w:color w:val="000000"/>
          <w:sz w:val="28"/>
        </w:rPr>
        <w:t>документа государственного образца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свидетельствующего об окончании курса среднего образования;";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"56) единое национальное тестирование – одна из форм отборочных экзаменов для поступления в высшие учебные заведения;"; 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46-15)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планирования;"; 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образования;"; 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образования."; 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образования."; 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26 изложить в следующей редакции: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 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Итоговая аттестация обучающихся в организациях среднего образования осуществляется в форме государственных выпускных экзаменов."; 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Дошкольное воспитание детей до шести лет осуществляется в семье или с одного года до шести лет в дошкольных организациях."; 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обучение в 1 класс принимаются дети с шести лет."; 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документы об образовании государственного образца для организаций образования, реализующих общеобразовательные учебные программы основного среднего, общего среднего образования, образовательные программы технического и профессионального, послесреднего образования, образовательные программы докторантуры, а также высшего и послевузовского образования в военных, специальных учебных заведениях;";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Документы об образовании собственного образца выдают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Форма и требования к заполнению документов об образовании собственного образца определяются организацией образования."; 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исключить;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дополнить подпунктами 9) и 10) следующего содержания: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несовершеннолетних.".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 (Ведомости Парламента Республики Казахстан, 2011 г., № 2, ст. 20; 2012 г., № 5, ст. 36; № 23-24, ст. 125; 2015 г., № 14, ст. 72):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исключить. 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 49; № 15, ст. 78; № 22-I, ст. 143; № 22-V, ст. 152): 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Минимальным социальным стандартом в сфере семьи и детей является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патронат, приемную семью)."; 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в следующей редакции: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норматив (размер) выплаты на содержание ребенка-сироты или ребенка, оставшегося без попечения родителей, переданного приемным родителям.". 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2015 года "О внесении изменений и дополнений в некоторые законодательные акты Республики Казахстан по вопросам образования" (Ведомости Парламента Республики Казахстан, 2015 г., № 21-III, ст. 135):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 1 января 2017 года до 1 января 2021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исключением: 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второго, третьего,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седьмого,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абзацев четвертого, пятого, шестого,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2017 года; 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2018 года;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1, которые вводятся в действие с 1 января 2019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1, который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