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42f71" w14:textId="7942f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законодательные акты Республики Казахстан по вопросам почты</w:t>
      </w:r>
    </w:p>
    <w:p>
      <w:pPr>
        <w:spacing w:after="0"/>
        <w:ind w:left="0"/>
        <w:jc w:val="both"/>
      </w:pPr>
      <w:r>
        <w:rPr>
          <w:rFonts w:ascii="Times New Roman"/>
          <w:b w:val="false"/>
          <w:i w:val="false"/>
          <w:color w:val="000000"/>
          <w:sz w:val="28"/>
        </w:rPr>
        <w:t>Закон Республики Казахстан от 9 апреля 2016 года № 499-V ЗРК.</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w:t>
      </w:r>
      <w:r>
        <w:rPr>
          <w:rFonts w:ascii="Times New Roman"/>
          <w:b/>
          <w:i w:val="false"/>
          <w:color w:val="000000"/>
          <w:sz w:val="28"/>
        </w:rPr>
        <w:t>. Внести изменения и дополнения в следующие законодательные акты Республики Казахстан:</w:t>
      </w:r>
    </w:p>
    <w:bookmarkStart w:name="z2" w:id="0"/>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30 июня 2010 года "О таможенном деле в Республике Казахстан" (Ведомости Парламента Республики Казахстан, 2010 г., № 14, ст. 70; № 24, ст. 145; 2011 г., № 1, ст. 3; № 11, ст. 102; № 19, ст. 145; 2012 г., № 2, ст. 15; № 13, ст. 91; № 15, ст. 97; № 21-22, ст. 124; № 23-24, ст. 125; 2013 г., № 1, ст. 3; № 2, ст. 13; № 7, ст. 36; № 10-11, ст. 56; № 14, ст. 72; № 15, ст. 81; № 16, ст. 83; 2014 г., № 4-5, ст. 24; № 10, ст. 52; № 11, ст. 61; № 12, ст. 82; № 14, ст. 84; № 16, ст. 90; № 19-I, 19-II, ст. 94, 96; № 21, ст. 122, 123; № 23, ст. 143; 2015 г., № 8, ст. 42; № 11, cт. 52; № 15, cт. 78; № 20-IV, ст. 113; № 20-VII, ст. 115; № 22-ІІ, ст. 144, 145; № 22-V, ст. 156; № 23-I, ст. 169):</w:t>
      </w:r>
    </w:p>
    <w:bookmarkEnd w:id="0"/>
    <w:bookmarkStart w:name="z3"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 38)</w:t>
      </w:r>
      <w:r>
        <w:rPr>
          <w:rFonts w:ascii="Times New Roman"/>
          <w:b w:val="false"/>
          <w:i w:val="false"/>
          <w:color w:val="000000"/>
          <w:sz w:val="28"/>
        </w:rPr>
        <w:t xml:space="preserve"> пункта 1 статьи 4 изложить в следующей редакции:</w:t>
      </w:r>
    </w:p>
    <w:bookmarkEnd w:id="1"/>
    <w:p>
      <w:pPr>
        <w:spacing w:after="0"/>
        <w:ind w:left="0"/>
        <w:jc w:val="both"/>
      </w:pPr>
      <w:r>
        <w:rPr>
          <w:rFonts w:ascii="Times New Roman"/>
          <w:b w:val="false"/>
          <w:i w:val="false"/>
          <w:color w:val="000000"/>
          <w:sz w:val="28"/>
        </w:rPr>
        <w:t>
      "38) оператор почты – зарегистрированное на территории Республики Казахстан физическое или юридическое лицо, предоставляющее услуги в сфере почтовой деятельности в соответствии с законодательством Республики Казахстан о почте и (или) актами Всемирного почтового союза;".</w:t>
      </w:r>
    </w:p>
    <w:bookmarkStart w:name="z4" w:id="2"/>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от 5 июля 2014 года (Ведомости Парламента Республики Казахстан, 2014 г., № 18-I, 18-II, ст. 92; № 21, ст. 122; № 23, ст. 143; № 24, ст. 145, 146; 2015 г., № 1, ст. 2; № 2, ст. 6; № 7, ст. 33; № 8, ст. 44, 45; № 9, ст. 46; № 10, ст. 50; № 11, ст. 52; № 15, ст. 78; № 16, ст. 79; № 19-I, ст. 101; № 19-II, ст. 102, 103, 105; № 20-IV, ст. 113; № 20-VII, ст. 115; № 21-I, ст. 124, 125; № 21-II, ст. 130; № 21-ІІІ, ст. 137; № 22-І, ст. 140, 141, 143; № 22-ІI, ст. 144, 145, 148; № 22-ІІІ, ст. 149; № 22-V, ст. 152, 156, 158; № 22-VI, ст. 159; № 22-VII, ст. 161; № 23-I, ст. 166, 169; № 23-II, ст. 172; 2016 г., № 1, ст. 4; № 2, ст. 9):</w:t>
      </w:r>
    </w:p>
    <w:bookmarkEnd w:id="2"/>
    <w:bookmarkStart w:name="z5" w:id="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статью 152</w:t>
      </w:r>
      <w:r>
        <w:rPr>
          <w:rFonts w:ascii="Times New Roman"/>
          <w:b w:val="false"/>
          <w:i w:val="false"/>
          <w:color w:val="000000"/>
          <w:sz w:val="28"/>
        </w:rPr>
        <w:t xml:space="preserve"> изложить в следующей редакции:</w:t>
      </w:r>
    </w:p>
    <w:bookmarkEnd w:id="3"/>
    <w:p>
      <w:pPr>
        <w:spacing w:after="0"/>
        <w:ind w:left="0"/>
        <w:jc w:val="both"/>
      </w:pPr>
      <w:r>
        <w:rPr>
          <w:rFonts w:ascii="Times New Roman"/>
          <w:b w:val="false"/>
          <w:i w:val="false"/>
          <w:color w:val="000000"/>
          <w:sz w:val="28"/>
        </w:rPr>
        <w:t>
      "Статья 152. Нарушение правил приема сырья, продовольственных и промышленных товаров для отправки за пределы Республики Казахстан</w:t>
      </w:r>
    </w:p>
    <w:p>
      <w:pPr>
        <w:spacing w:after="0"/>
        <w:ind w:left="0"/>
        <w:jc w:val="both"/>
      </w:pPr>
      <w:r>
        <w:rPr>
          <w:rFonts w:ascii="Times New Roman"/>
          <w:b w:val="false"/>
          <w:i w:val="false"/>
          <w:color w:val="000000"/>
          <w:sz w:val="28"/>
        </w:rPr>
        <w:t>
      Нарушение правил приема сырья, продовольственных и промышленных товаров для отправки за пределы Республики Казахстан, совершенное работниками железнодорожного, автомобильного, речного, морского, воздушного транспорта и оператора почты, –</w:t>
      </w:r>
    </w:p>
    <w:p>
      <w:pPr>
        <w:spacing w:after="0"/>
        <w:ind w:left="0"/>
        <w:jc w:val="both"/>
      </w:pPr>
      <w:r>
        <w:rPr>
          <w:rFonts w:ascii="Times New Roman"/>
          <w:b w:val="false"/>
          <w:i w:val="false"/>
          <w:color w:val="000000"/>
          <w:sz w:val="28"/>
        </w:rPr>
        <w:t>
      влечет штраф в размере десяти месячных расчетных показателей.";</w:t>
      </w:r>
    </w:p>
    <w:bookmarkStart w:name="z55" w:id="4"/>
    <w:p>
      <w:pPr>
        <w:spacing w:after="0"/>
        <w:ind w:left="0"/>
        <w:jc w:val="both"/>
      </w:pPr>
      <w:r>
        <w:rPr>
          <w:rFonts w:ascii="Times New Roman"/>
          <w:b w:val="false"/>
          <w:i w:val="false"/>
          <w:color w:val="000000"/>
          <w:sz w:val="28"/>
        </w:rPr>
        <w:t xml:space="preserve">
      2) часть первую </w:t>
      </w:r>
      <w:r>
        <w:rPr>
          <w:rFonts w:ascii="Times New Roman"/>
          <w:b w:val="false"/>
          <w:i w:val="false"/>
          <w:color w:val="000000"/>
          <w:sz w:val="28"/>
        </w:rPr>
        <w:t>пункта 1</w:t>
      </w:r>
      <w:r>
        <w:rPr>
          <w:rFonts w:ascii="Times New Roman"/>
          <w:b w:val="false"/>
          <w:i w:val="false"/>
          <w:color w:val="000000"/>
          <w:sz w:val="28"/>
        </w:rPr>
        <w:t xml:space="preserve"> статьи 637 дополнить подпунктами 13), 14), 15) следующего содержания:</w:t>
      </w:r>
    </w:p>
    <w:bookmarkEnd w:id="4"/>
    <w:p>
      <w:pPr>
        <w:spacing w:after="0"/>
        <w:ind w:left="0"/>
        <w:jc w:val="both"/>
      </w:pPr>
      <w:r>
        <w:rPr>
          <w:rFonts w:ascii="Times New Roman"/>
          <w:b w:val="false"/>
          <w:i w:val="false"/>
          <w:color w:val="000000"/>
          <w:sz w:val="28"/>
        </w:rPr>
        <w:t>
      "13) несоблюдения операторами почты установленных требований по организации обслуживания пользователей и порядка проведения операционного дня;</w:t>
      </w:r>
    </w:p>
    <w:p>
      <w:pPr>
        <w:spacing w:after="0"/>
        <w:ind w:left="0"/>
        <w:jc w:val="both"/>
      </w:pPr>
      <w:r>
        <w:rPr>
          <w:rFonts w:ascii="Times New Roman"/>
          <w:b w:val="false"/>
          <w:i w:val="false"/>
          <w:color w:val="000000"/>
          <w:sz w:val="28"/>
        </w:rPr>
        <w:t>
      14) нарушения операторами почты установленных требований по порядку приема и вручения почтовых отправлений, а также их оформления, которые привели к утрате почтового отправления;</w:t>
      </w:r>
    </w:p>
    <w:p>
      <w:pPr>
        <w:spacing w:after="0"/>
        <w:ind w:left="0"/>
        <w:jc w:val="both"/>
      </w:pPr>
      <w:r>
        <w:rPr>
          <w:rFonts w:ascii="Times New Roman"/>
          <w:b w:val="false"/>
          <w:i w:val="false"/>
          <w:color w:val="000000"/>
          <w:sz w:val="28"/>
        </w:rPr>
        <w:t>
      15) нарушения операторами почты требований по установлению на почтовых сетях технических средств и оборудований, позволяющих выявить запрещенные предметы и вещества в почтовых отправлениях, – ".</w:t>
      </w:r>
    </w:p>
    <w:bookmarkStart w:name="z56" w:id="5"/>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Предпринимательский кодекс</w:t>
      </w:r>
      <w:r>
        <w:rPr>
          <w:rFonts w:ascii="Times New Roman"/>
          <w:b w:val="false"/>
          <w:i w:val="false"/>
          <w:color w:val="000000"/>
          <w:sz w:val="28"/>
        </w:rPr>
        <w:t xml:space="preserve"> Республики Казахстан от 29 октября 2015 года (Ведомости Парламента Республики Казахстан, 2015 г., № 20-ІІ, 20-ІІІ, ст. 112; № 20-ІV, ст. 113; 2016 г., № 1, ст. 4):</w:t>
      </w:r>
    </w:p>
    <w:bookmarkEnd w:id="5"/>
    <w:bookmarkStart w:name="z7" w:id="6"/>
    <w:p>
      <w:pPr>
        <w:spacing w:after="0"/>
        <w:ind w:left="0"/>
        <w:jc w:val="both"/>
      </w:pPr>
      <w:r>
        <w:rPr>
          <w:rFonts w:ascii="Times New Roman"/>
          <w:b w:val="false"/>
          <w:i w:val="false"/>
          <w:color w:val="000000"/>
          <w:sz w:val="28"/>
        </w:rPr>
        <w:t>
      1) оглавление дополнить заголовком статьи 124-4 следующего содержания:</w:t>
      </w:r>
    </w:p>
    <w:bookmarkEnd w:id="6"/>
    <w:p>
      <w:pPr>
        <w:spacing w:after="0"/>
        <w:ind w:left="0"/>
        <w:jc w:val="both"/>
      </w:pPr>
      <w:r>
        <w:rPr>
          <w:rFonts w:ascii="Times New Roman"/>
          <w:b w:val="false"/>
          <w:i w:val="false"/>
          <w:color w:val="000000"/>
          <w:sz w:val="28"/>
        </w:rPr>
        <w:t>
      "Статья 124-4. Регулирование цен на субсидируемые услуги";</w:t>
      </w:r>
    </w:p>
    <w:bookmarkStart w:name="z8" w:id="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3</w:t>
      </w:r>
      <w:r>
        <w:rPr>
          <w:rFonts w:ascii="Times New Roman"/>
          <w:b w:val="false"/>
          <w:i w:val="false"/>
          <w:color w:val="000000"/>
          <w:sz w:val="28"/>
        </w:rPr>
        <w:t xml:space="preserve"> статьи 116 дополнить подпунктом 13) следующего содержания:</w:t>
      </w:r>
    </w:p>
    <w:bookmarkEnd w:id="7"/>
    <w:p>
      <w:pPr>
        <w:spacing w:after="0"/>
        <w:ind w:left="0"/>
        <w:jc w:val="both"/>
      </w:pPr>
      <w:r>
        <w:rPr>
          <w:rFonts w:ascii="Times New Roman"/>
          <w:b w:val="false"/>
          <w:i w:val="false"/>
          <w:color w:val="000000"/>
          <w:sz w:val="28"/>
        </w:rPr>
        <w:t>
      "13) на субсидируемые услуги.";</w:t>
      </w:r>
    </w:p>
    <w:bookmarkStart w:name="z9" w:id="8"/>
    <w:p>
      <w:pPr>
        <w:spacing w:after="0"/>
        <w:ind w:left="0"/>
        <w:jc w:val="both"/>
      </w:pPr>
      <w:r>
        <w:rPr>
          <w:rFonts w:ascii="Times New Roman"/>
          <w:b w:val="false"/>
          <w:i w:val="false"/>
          <w:color w:val="000000"/>
          <w:sz w:val="28"/>
        </w:rPr>
        <w:t>
      3) дополнить статьей 124-4 следующего содержания:</w:t>
      </w:r>
    </w:p>
    <w:bookmarkEnd w:id="8"/>
    <w:p>
      <w:pPr>
        <w:spacing w:after="0"/>
        <w:ind w:left="0"/>
        <w:jc w:val="both"/>
      </w:pPr>
      <w:r>
        <w:rPr>
          <w:rFonts w:ascii="Times New Roman"/>
          <w:b w:val="false"/>
          <w:i w:val="false"/>
          <w:color w:val="000000"/>
          <w:sz w:val="28"/>
        </w:rPr>
        <w:t>
      "Статья 124-4. Регулирование цен на субсидируемые услуги</w:t>
      </w:r>
    </w:p>
    <w:p>
      <w:pPr>
        <w:spacing w:after="0"/>
        <w:ind w:left="0"/>
        <w:jc w:val="both"/>
      </w:pPr>
      <w:r>
        <w:rPr>
          <w:rFonts w:ascii="Times New Roman"/>
          <w:b w:val="false"/>
          <w:i w:val="false"/>
          <w:color w:val="000000"/>
          <w:sz w:val="28"/>
        </w:rPr>
        <w:t>
      Государством регулируются цены на субсидируемые услуги в области почты, связи и перевозок в соответствии с законодательством Республики Казахстан о почте, связи, автомобильном транспорте и железнодорожном транспорте.".</w:t>
      </w:r>
    </w:p>
    <w:bookmarkStart w:name="z10" w:id="9"/>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31 августа 1995 года "О банках и банковской деятельности в Республике Казахстан" (Ведомости Верховного Совета Республики Казахстан, 1995 г., № 15-16, ст. 106; Ведомости Парламента Республики Казахстан, 1996 г., № 2, ст. 184; № 15, ст. 281; № 19, ст. 370; 1997 г., № 5, ст. 58; № 13-14, ст. 205; № 22, ст. 333; 1998 г., № 11-12, ст. 176; № 17-18, ст. 224; 1999 г., № 20, ст. 727; 2000 г., № 3-4, ст. 66; № 22, ст. 408; 2001 г., № 8, ст. 52; № 9, ст. 86; 2002 г., № 17, ст. 155; 2003 г., № 5, ст. 31; № 10, ст. 51; № 11, ст. 56, 67; № 15, ст. 138, 139; 2004 г., № 11-12, ст. 66; № 15, ст. 86; № 16, ст. 91; № 23, ст. 140; 2005 г., № 7-8, ст. 24; № 14, ст. 55, 58; № 23, ст. 104; 2006 г., № 3, ст. 22; № 4, ст. 24; № 8, ст. 45; № 11, ст. 55; № 16, ст. 99; 2007 г., № 2, ст. 18; № 4, ст. 28, 33; 2008 г., № 17-18, ст. 72; № 20, ст. 88; № 23, ст. 114; 2009 г., № 2-3, ст. 16, 18, 21; № 17, ст. 81; № 19, ст. 88; № 24, ст. 134; 2010 г., № 5, ст. 23; № 7, ст. 28; № 17-18, ст. 111; 2011 г., № 3, ст. 32; № 5, ст. 43; № 6, ст. 50; № 12, ст. 111; № 13, ст. 116; № 14, ст. 117; № 24, ст. 196; 2012 г., № 2, ст. 15; № 8, ст. 64; № 10, ст. 77; № 13, ст. 91; № 20, ст. 121; № 21-22, ст. 124; № 23-24, ст. 125; 2013 г., № 10-11, ст. 56; № 15, ст. 76; 2014 г., № 1, ст. 9; № 4-5, ст. 24; № 6, ст. 27; № 10, ст. 52; № 11, ст. 61; № 12, ст. 82; № 19-I, 19-II, ст. 94, 96; № 21, ст. 122; № 22, ст. 131; № 23, ст. 143; 2015 г., № 8, ст. 45; № 13, ст. 68; № 15, ст. 78; № 16, ст. 79; № 20-IV, ст. 113; № 20-VII, ст. 115; № 21-II, ст. 130; № 21-ІІІ, ст. 137; № 22-I, ст. 140, 143; № 22-ІІІ, ст. 149; № 22-V, ст. 156; № 22-VI, ст. 159):</w:t>
      </w:r>
    </w:p>
    <w:bookmarkEnd w:id="9"/>
    <w:bookmarkStart w:name="z11" w:id="1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пункт 5</w:t>
      </w:r>
      <w:r>
        <w:rPr>
          <w:rFonts w:ascii="Times New Roman"/>
          <w:b w:val="false"/>
          <w:i w:val="false"/>
          <w:color w:val="000000"/>
          <w:sz w:val="28"/>
        </w:rPr>
        <w:t xml:space="preserve"> статьи 30 дополнить частью второй следующего содержания:</w:t>
      </w:r>
    </w:p>
    <w:bookmarkEnd w:id="10"/>
    <w:p>
      <w:pPr>
        <w:spacing w:after="0"/>
        <w:ind w:left="0"/>
        <w:jc w:val="both"/>
      </w:pPr>
      <w:r>
        <w:rPr>
          <w:rFonts w:ascii="Times New Roman"/>
          <w:b w:val="false"/>
          <w:i w:val="false"/>
          <w:color w:val="000000"/>
          <w:sz w:val="28"/>
        </w:rPr>
        <w:t xml:space="preserve">
      "Банковские операции, предусмотренные подпунктами 1), 3), 5), 9) и 12) </w:t>
      </w:r>
      <w:r>
        <w:rPr>
          <w:rFonts w:ascii="Times New Roman"/>
          <w:b w:val="false"/>
          <w:i w:val="false"/>
          <w:color w:val="000000"/>
          <w:sz w:val="28"/>
        </w:rPr>
        <w:t>пункта 2</w:t>
      </w:r>
      <w:r>
        <w:rPr>
          <w:rFonts w:ascii="Times New Roman"/>
          <w:b w:val="false"/>
          <w:i w:val="false"/>
          <w:color w:val="000000"/>
          <w:sz w:val="28"/>
        </w:rPr>
        <w:t xml:space="preserve"> настоящей статьи, осуществляются Национальным оператором почты без лицензии уполномоченного органа.";</w:t>
      </w:r>
    </w:p>
    <w:bookmarkStart w:name="z12" w:id="1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5</w:t>
      </w:r>
      <w:r>
        <w:rPr>
          <w:rFonts w:ascii="Times New Roman"/>
          <w:b w:val="false"/>
          <w:i w:val="false"/>
          <w:color w:val="000000"/>
          <w:sz w:val="28"/>
        </w:rPr>
        <w:t xml:space="preserve"> статьи 31 изложить в следующей редакции:</w:t>
      </w:r>
    </w:p>
    <w:bookmarkEnd w:id="11"/>
    <w:p>
      <w:pPr>
        <w:spacing w:after="0"/>
        <w:ind w:left="0"/>
        <w:jc w:val="both"/>
      </w:pPr>
      <w:r>
        <w:rPr>
          <w:rFonts w:ascii="Times New Roman"/>
          <w:b w:val="false"/>
          <w:i w:val="false"/>
          <w:color w:val="000000"/>
          <w:sz w:val="28"/>
        </w:rPr>
        <w:t>
      "5. Банк несет ответственность за неправомерные действия (бездействие) лица, оказывающего банку услуги на основании договора (соглашения) по привлечению клиентов, по осуществлению проверки на соответствие требованиям банка, передаче документов клиентов банку (далее – лицо, оказывающее услуги банку) на условиях соответствующего договора (соглашения) банка с указанным лицом.</w:t>
      </w:r>
    </w:p>
    <w:p>
      <w:pPr>
        <w:spacing w:after="0"/>
        <w:ind w:left="0"/>
        <w:jc w:val="both"/>
      </w:pPr>
      <w:r>
        <w:rPr>
          <w:rFonts w:ascii="Times New Roman"/>
          <w:b w:val="false"/>
          <w:i w:val="false"/>
          <w:color w:val="000000"/>
          <w:sz w:val="28"/>
        </w:rPr>
        <w:t>
      Договор (соглашение) между банком и лицом, оказывающим услуги банку, подлежит предъявлению клиенту для обозрения и в обязательном порядке должен содержать ответственность банка за неправомерные действия лица, оказывающего банку услуги, указанные в части первой настоящего пункта, перед клиентом.</w:t>
      </w:r>
    </w:p>
    <w:p>
      <w:pPr>
        <w:spacing w:after="0"/>
        <w:ind w:left="0"/>
        <w:jc w:val="both"/>
      </w:pPr>
      <w:r>
        <w:rPr>
          <w:rFonts w:ascii="Times New Roman"/>
          <w:b w:val="false"/>
          <w:i w:val="false"/>
          <w:color w:val="000000"/>
          <w:sz w:val="28"/>
        </w:rPr>
        <w:t>
      Порядок деятельности лица, оказывающего услуги банку на основании заключенного договора (соглашения) между банком и лицом, оказывающим услуги банку, устанавливается правилами оказания услуг банку по привлечению клиентов, осуществлению проверки на соответствие требованиям банка, передаче документов клиентов банку, утверждаемыми уполномоченным органом.".</w:t>
      </w:r>
    </w:p>
    <w:bookmarkStart w:name="z13" w:id="12"/>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апреля 1997 года "О жилищных отношениях" (Ведомости Парламента Республики Казахстан, 1997 г., № 8, ст. 84; 1999 г., № 13, ст. 431; № 23, ст. 921; 2001 г., № 15-16, ст. 228; 2002 г., № 6, ст. 71; 2003 г., № 11, ст. 67; 2004 г., № 14, ст. 82; № 17, ст. 101; № 23, ст. 142; 2006 г., № 16, ст. 103; 2007 г., № 9, ст. 67; № 10, ст. 69; № 15, ст. 106, 108; № 18, ст. 143; 2009 г., № 11-12, ст. 54; № 18, ст. 84; № 24, ст. 122; 2010 г., № 5, ст. 23; № 10, ст. 52; 2011 г., № 1, ст. 2, 3; № 5, ст. 43; № 6, ст. 50; № 10, ст. 86; № 11, ст. 102; № 16, ст. 128, 129; 2012 г., № 1, ст. 5; № 3, ст. 21; № 4, ст. 32; № 5, ст. 41; № 15, ст. 97; № 21-22, ст. 124; 2013 г., № 9, ст. 51; № 14, ст. 72, 75; № 15, ст. 77; 2014 г., № 1, ст. 4; № 14, ст. 84, 86; № 16, ст. 90; № 19-I, 19-II, ст. 96; № 23, ст. 143; № 24, ст. 144; 2015 г., № 1, ст. 2; № 20-ІV, ст. 113; № 20-V, ст. 154, 158; № 23-ІІ, ст. 170):</w:t>
      </w:r>
    </w:p>
    <w:bookmarkEnd w:id="12"/>
    <w:bookmarkStart w:name="z14" w:id="13"/>
    <w:p>
      <w:pPr>
        <w:spacing w:after="0"/>
        <w:ind w:left="0"/>
        <w:jc w:val="both"/>
      </w:pPr>
      <w:r>
        <w:rPr>
          <w:rFonts w:ascii="Times New Roman"/>
          <w:b w:val="false"/>
          <w:i w:val="false"/>
          <w:color w:val="000000"/>
          <w:sz w:val="28"/>
        </w:rPr>
        <w:t xml:space="preserve">
      пункт 1 </w:t>
      </w:r>
      <w:r>
        <w:rPr>
          <w:rFonts w:ascii="Times New Roman"/>
          <w:b w:val="false"/>
          <w:i w:val="false"/>
          <w:color w:val="000000"/>
          <w:sz w:val="28"/>
        </w:rPr>
        <w:t>статьи 50</w:t>
      </w:r>
      <w:r>
        <w:rPr>
          <w:rFonts w:ascii="Times New Roman"/>
          <w:b w:val="false"/>
          <w:i w:val="false"/>
          <w:color w:val="000000"/>
          <w:sz w:val="28"/>
        </w:rPr>
        <w:t xml:space="preserve"> дополнить частью пятой следующего содержания:</w:t>
      </w:r>
    </w:p>
    <w:bookmarkEnd w:id="13"/>
    <w:p>
      <w:pPr>
        <w:spacing w:after="0"/>
        <w:ind w:left="0"/>
        <w:jc w:val="both"/>
      </w:pPr>
      <w:r>
        <w:rPr>
          <w:rFonts w:ascii="Times New Roman"/>
          <w:b w:val="false"/>
          <w:i w:val="false"/>
          <w:color w:val="000000"/>
          <w:sz w:val="28"/>
        </w:rPr>
        <w:t>
      "Собственники помещений (квартир) обеспечивают размещение и содержание в надлежащем состоянии абонентских почтовых ящиков через органы управления объектом кондоминиума.".</w:t>
      </w:r>
    </w:p>
    <w:bookmarkStart w:name="z15" w:id="14"/>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11 февраля 1999 года "О карантине растений" (Ведомости Парламента Республики Казахстан, 1999 г., № 2-3, ст. 34; № 23, ст. 931; 2002 г., № 4, ст. 30; 2003 г., № 15, ст. 121; 2004 г., № 23, ст. 142; 2006 г., № 1, ст. 5; № 3, ст. 22; 2009 г., № 18, ст. 84, 85; 2010 г., № 1-2, ст. 1; № 5, ст. 23; № 15, ст. 71; 2011 г., № 1, ст. 2, 3; № 6, ст. 49; № 11, ст. 102; № 12, ст. 111; 2012 г., № 14, ст. 95; № 15, ст. 97; 2013 г., № 9, ст. 51; № 14, ст. 75; 2014 г., № 19-I, 19-II, ст. 94, 96; № 21, ст. 123; № 23, ст. 143; 2015 г., № 13, cт. 65; № 20-IV, ст. 113):</w:t>
      </w:r>
    </w:p>
    <w:bookmarkEnd w:id="14"/>
    <w:bookmarkStart w:name="z16" w:id="15"/>
    <w:p>
      <w:pPr>
        <w:spacing w:after="0"/>
        <w:ind w:left="0"/>
        <w:jc w:val="both"/>
      </w:pPr>
      <w:r>
        <w:rPr>
          <w:rFonts w:ascii="Times New Roman"/>
          <w:b w:val="false"/>
          <w:i w:val="false"/>
          <w:color w:val="000000"/>
          <w:sz w:val="28"/>
        </w:rPr>
        <w:t xml:space="preserve">
      1) подпункт 6) </w:t>
      </w:r>
      <w:r>
        <w:rPr>
          <w:rFonts w:ascii="Times New Roman"/>
          <w:b w:val="false"/>
          <w:i w:val="false"/>
          <w:color w:val="000000"/>
          <w:sz w:val="28"/>
        </w:rPr>
        <w:t>статьи 12</w:t>
      </w:r>
      <w:r>
        <w:rPr>
          <w:rFonts w:ascii="Times New Roman"/>
          <w:b w:val="false"/>
          <w:i w:val="false"/>
          <w:color w:val="000000"/>
          <w:sz w:val="28"/>
        </w:rPr>
        <w:t xml:space="preserve"> изложить в следующей редакции:</w:t>
      </w:r>
    </w:p>
    <w:bookmarkEnd w:id="15"/>
    <w:p>
      <w:pPr>
        <w:spacing w:after="0"/>
        <w:ind w:left="0"/>
        <w:jc w:val="both"/>
      </w:pPr>
      <w:r>
        <w:rPr>
          <w:rFonts w:ascii="Times New Roman"/>
          <w:b w:val="false"/>
          <w:i w:val="false"/>
          <w:color w:val="000000"/>
          <w:sz w:val="28"/>
        </w:rPr>
        <w:t>
      "6) объекты внутренней торговли, железнодорожные вокзалы, автовокзалы, речные порты, пристани, производственные объекты операторов почты;";</w:t>
      </w:r>
    </w:p>
    <w:bookmarkStart w:name="z17" w:id="16"/>
    <w:p>
      <w:pPr>
        <w:spacing w:after="0"/>
        <w:ind w:left="0"/>
        <w:jc w:val="both"/>
      </w:pPr>
      <w:r>
        <w:rPr>
          <w:rFonts w:ascii="Times New Roman"/>
          <w:b w:val="false"/>
          <w:i w:val="false"/>
          <w:color w:val="000000"/>
          <w:sz w:val="28"/>
        </w:rPr>
        <w:t xml:space="preserve">
      2) часть третью </w:t>
      </w:r>
      <w:r>
        <w:rPr>
          <w:rFonts w:ascii="Times New Roman"/>
          <w:b w:val="false"/>
          <w:i w:val="false"/>
          <w:color w:val="000000"/>
          <w:sz w:val="28"/>
        </w:rPr>
        <w:t>пункта 4</w:t>
      </w:r>
      <w:r>
        <w:rPr>
          <w:rFonts w:ascii="Times New Roman"/>
          <w:b w:val="false"/>
          <w:i w:val="false"/>
          <w:color w:val="000000"/>
          <w:sz w:val="28"/>
        </w:rPr>
        <w:t xml:space="preserve"> статьи 13 изложить в следующей редакции:</w:t>
      </w:r>
    </w:p>
    <w:bookmarkEnd w:id="16"/>
    <w:p>
      <w:pPr>
        <w:spacing w:after="0"/>
        <w:ind w:left="0"/>
        <w:jc w:val="both"/>
      </w:pPr>
      <w:r>
        <w:rPr>
          <w:rFonts w:ascii="Times New Roman"/>
          <w:b w:val="false"/>
          <w:i w:val="false"/>
          <w:color w:val="000000"/>
          <w:sz w:val="28"/>
        </w:rPr>
        <w:t>
      "Карантинное состояние вывозимой подкарантинной продукции устанавливается государственными инспекторами по карантину растений в местах первоначальной отгрузки и вторично – в морских и речных портах (пристанях), аэропортах, на железнодорожных станциях, производственных объектах операторов почты, объектах внутренней торговли, автовокзалах (автостанциях) и иных объектах при перегрузке (формировании) экспортных партий. При вывозе без перегрузки на пограничном пункте (посту) осуществляется надзор только за правильным оформлением фитосанитарного сертификата, выданного с места отгрузки.".</w:t>
      </w:r>
    </w:p>
    <w:bookmarkStart w:name="z18" w:id="17"/>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 июля 2003 года "Об обязательном страховании гражданско-правовой ответственности владельцев транспортных средств" (Ведомости Парламента Республики Казахстан, 2003 г., № 14, ст. 104; 2006 г., № 3, ст. 22; № 4, ст. 25; 2007 г., № 8, ст. 52; 2008 г., № 6-7, ст. 27; 2009 г., № 17, ст. 81; № 24, ст. 134; 2010 г., № 1-2, ст. 1; № 15, ст. 71; № 17-18, ст. 112; 2011 г., № 2, ст. 25; 2012 г., № 13, ст. 91; № 21-22, ст. 124; 2014 г., № 8, ст. 44; № 10, ст. 52; № 14, ст. 84; № 21, ст. 122; № 23, ст. 143; 2015 г., № 8, ст. 45; № 22-VI, ст. 159):</w:t>
      </w:r>
    </w:p>
    <w:bookmarkEnd w:id="17"/>
    <w:bookmarkStart w:name="z19" w:id="18"/>
    <w:p>
      <w:pPr>
        <w:spacing w:after="0"/>
        <w:ind w:left="0"/>
        <w:jc w:val="both"/>
      </w:pPr>
      <w:r>
        <w:rPr>
          <w:rFonts w:ascii="Times New Roman"/>
          <w:b w:val="false"/>
          <w:i w:val="false"/>
          <w:color w:val="000000"/>
          <w:sz w:val="28"/>
        </w:rPr>
        <w:t xml:space="preserve">
      пункт 10 </w:t>
      </w:r>
      <w:r>
        <w:rPr>
          <w:rFonts w:ascii="Times New Roman"/>
          <w:b w:val="false"/>
          <w:i w:val="false"/>
          <w:color w:val="000000"/>
          <w:sz w:val="28"/>
        </w:rPr>
        <w:t>статьи 10</w:t>
      </w:r>
      <w:r>
        <w:rPr>
          <w:rFonts w:ascii="Times New Roman"/>
          <w:b w:val="false"/>
          <w:i w:val="false"/>
          <w:color w:val="000000"/>
          <w:sz w:val="28"/>
        </w:rPr>
        <w:t xml:space="preserve"> изложить в следующей редакции:</w:t>
      </w:r>
    </w:p>
    <w:bookmarkEnd w:id="18"/>
    <w:p>
      <w:pPr>
        <w:spacing w:after="0"/>
        <w:ind w:left="0"/>
        <w:jc w:val="both"/>
      </w:pPr>
      <w:r>
        <w:rPr>
          <w:rFonts w:ascii="Times New Roman"/>
          <w:b w:val="false"/>
          <w:i w:val="false"/>
          <w:color w:val="000000"/>
          <w:sz w:val="28"/>
        </w:rPr>
        <w:t>
      "10. Заключение договора обязательного страхования ответственности владельцев транспортных средств в местах проведения их обязательного технического осмотра и регистрационных подразделениях уполномоченного органа по обеспечению безопасности дорожного движения осуществляется только с организацией, осуществляющей финансовые услуги в указанных местах, представляющей агентские услуги страховых компаний.".</w:t>
      </w:r>
    </w:p>
    <w:bookmarkStart w:name="z20" w:id="19"/>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июля 2003 года "Об автомобильном транспорте" (Ведомости Парламента Республики Казахстан, 2003 г., № 15, ст. 134; 2004 г., № 23, ст. 142; 2005 г., № 7-8, ст. 19; 2006 г., № 3, ст. 22; № 24, ст. 148; 2007 г., № 2, ст. 18; № 16, ст. 129; 2008 г., № 23, ст. 114; 2009 г., № 18, ст. 84; 2010 г., № 1-2, ст. 1; № 5, ст. 23; № 15, ст. 71; № 24, ст. 146; 2011 г., № 1, ст. 2, 3; № 11, ст. 102; № 12, ст. 111; 2012 г., № 15, ст. 97; 2013 г., № 9, ст. 51; № 14, ст. 72, 75; № 16, ст. 83; 2014 г., № 1, ст. 4; № 8, ст. 44; № 10, ст. 52; № 14, ст. 87; № 19-І, 19-ІІ, ст. 96; ст. 21, ст. 122; № 23, ст. 143; 2015 г., № 9, ст. 46; № 19-І, ст. 100; № 20-IV, ст. 113; № 23-II, ст. 170):</w:t>
      </w:r>
    </w:p>
    <w:bookmarkEnd w:id="19"/>
    <w:bookmarkStart w:name="z21" w:id="20"/>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1</w:t>
      </w:r>
      <w:r>
        <w:rPr>
          <w:rFonts w:ascii="Times New Roman"/>
          <w:b w:val="false"/>
          <w:i w:val="false"/>
          <w:color w:val="000000"/>
          <w:sz w:val="28"/>
        </w:rPr>
        <w:t>:</w:t>
      </w:r>
    </w:p>
    <w:bookmarkEnd w:id="20"/>
    <w:p>
      <w:pPr>
        <w:spacing w:after="0"/>
        <w:ind w:left="0"/>
        <w:jc w:val="both"/>
      </w:pPr>
      <w:r>
        <w:rPr>
          <w:rFonts w:ascii="Times New Roman"/>
          <w:b w:val="false"/>
          <w:i w:val="false"/>
          <w:color w:val="000000"/>
          <w:sz w:val="28"/>
        </w:rPr>
        <w:t>
      </w:t>
      </w:r>
      <w:r>
        <w:rPr>
          <w:rFonts w:ascii="Times New Roman"/>
          <w:b w:val="false"/>
          <w:i w:val="false"/>
          <w:color w:val="000000"/>
          <w:sz w:val="28"/>
        </w:rPr>
        <w:t>подпункты 4)</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"4) автомобильный транспорт – отрасль экономики, сферой деятельности которой являются организация и осуществление перевозок пассажиров, багажа, грузов и почтовых отправлений с использованием автотранспортных средств и инфраструктуры;";</w:t>
      </w:r>
    </w:p>
    <w:p>
      <w:pPr>
        <w:spacing w:after="0"/>
        <w:ind w:left="0"/>
        <w:jc w:val="both"/>
      </w:pPr>
      <w:r>
        <w:rPr>
          <w:rFonts w:ascii="Times New Roman"/>
          <w:b w:val="false"/>
          <w:i w:val="false"/>
          <w:color w:val="000000"/>
          <w:sz w:val="28"/>
        </w:rPr>
        <w:t>
      "7) автомобильные перевозки – перевозки пассажиров, багажа, грузов и почтовых отправлений, осуществляемые автотранспортными средствами по автомобильным дорогам;</w:t>
      </w:r>
    </w:p>
    <w:p>
      <w:pPr>
        <w:spacing w:after="0"/>
        <w:ind w:left="0"/>
        <w:jc w:val="both"/>
      </w:pPr>
      <w:r>
        <w:rPr>
          <w:rFonts w:ascii="Times New Roman"/>
          <w:b w:val="false"/>
          <w:i w:val="false"/>
          <w:color w:val="000000"/>
          <w:sz w:val="28"/>
        </w:rPr>
        <w:t>
      8) автомобильный перевозчик (далее – перевозчик) – физическое или юридическое лицо, владеющее автотранспортными средствами на праве собственности или на иных законных основаниях, предоставляющее услуги по перевозке пассажиров, багажа, грузов и почтовых отправлений за плату или по найму;";</w:t>
      </w:r>
    </w:p>
    <w:bookmarkStart w:name="z22" w:id="21"/>
    <w:p>
      <w:pPr>
        <w:spacing w:after="0"/>
        <w:ind w:left="0"/>
        <w:jc w:val="both"/>
      </w:pPr>
      <w:r>
        <w:rPr>
          <w:rFonts w:ascii="Times New Roman"/>
          <w:b w:val="false"/>
          <w:i w:val="false"/>
          <w:color w:val="000000"/>
          <w:sz w:val="28"/>
        </w:rPr>
        <w:t xml:space="preserve">
      2) подпункт 3) пункта 1 </w:t>
      </w:r>
      <w:r>
        <w:rPr>
          <w:rFonts w:ascii="Times New Roman"/>
          <w:b w:val="false"/>
          <w:i w:val="false"/>
          <w:color w:val="000000"/>
          <w:sz w:val="28"/>
        </w:rPr>
        <w:t>статьи 8</w:t>
      </w:r>
      <w:r>
        <w:rPr>
          <w:rFonts w:ascii="Times New Roman"/>
          <w:b w:val="false"/>
          <w:i w:val="false"/>
          <w:color w:val="000000"/>
          <w:sz w:val="28"/>
        </w:rPr>
        <w:t xml:space="preserve"> изложить в следующей редакции:</w:t>
      </w:r>
    </w:p>
    <w:bookmarkEnd w:id="21"/>
    <w:p>
      <w:pPr>
        <w:spacing w:after="0"/>
        <w:ind w:left="0"/>
        <w:jc w:val="both"/>
      </w:pPr>
      <w:r>
        <w:rPr>
          <w:rFonts w:ascii="Times New Roman"/>
          <w:b w:val="false"/>
          <w:i w:val="false"/>
          <w:color w:val="000000"/>
          <w:sz w:val="28"/>
        </w:rPr>
        <w:t>
      "3) почтовых отправлений.";</w:t>
      </w:r>
    </w:p>
    <w:bookmarkStart w:name="z57" w:id="22"/>
    <w:p>
      <w:pPr>
        <w:spacing w:after="0"/>
        <w:ind w:left="0"/>
        <w:jc w:val="both"/>
      </w:pPr>
      <w:r>
        <w:rPr>
          <w:rFonts w:ascii="Times New Roman"/>
          <w:b w:val="false"/>
          <w:i w:val="false"/>
          <w:color w:val="000000"/>
          <w:sz w:val="28"/>
        </w:rPr>
        <w:t xml:space="preserve">
      3) заголовок </w:t>
      </w:r>
      <w:r>
        <w:rPr>
          <w:rFonts w:ascii="Times New Roman"/>
          <w:b w:val="false"/>
          <w:i w:val="false"/>
          <w:color w:val="000000"/>
          <w:sz w:val="28"/>
        </w:rPr>
        <w:t>главы 4</w:t>
      </w:r>
      <w:r>
        <w:rPr>
          <w:rFonts w:ascii="Times New Roman"/>
          <w:b w:val="false"/>
          <w:i w:val="false"/>
          <w:color w:val="000000"/>
          <w:sz w:val="28"/>
        </w:rPr>
        <w:t xml:space="preserve"> изложить в следующей редакции:</w:t>
      </w:r>
    </w:p>
    <w:bookmarkEnd w:id="22"/>
    <w:p>
      <w:pPr>
        <w:spacing w:after="0"/>
        <w:ind w:left="0"/>
        <w:jc w:val="both"/>
      </w:pPr>
      <w:r>
        <w:rPr>
          <w:rFonts w:ascii="Times New Roman"/>
          <w:b w:val="false"/>
          <w:i w:val="false"/>
          <w:color w:val="000000"/>
          <w:sz w:val="28"/>
        </w:rPr>
        <w:t>
      "Глава 4. Автомобильные перевозки грузов и почтовых отправлений";</w:t>
      </w:r>
    </w:p>
    <w:bookmarkStart w:name="z23" w:id="23"/>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статью 39</w:t>
      </w:r>
      <w:r>
        <w:rPr>
          <w:rFonts w:ascii="Times New Roman"/>
          <w:b w:val="false"/>
          <w:i w:val="false"/>
          <w:color w:val="000000"/>
          <w:sz w:val="28"/>
        </w:rPr>
        <w:t xml:space="preserve"> изложить в следующей редакции:</w:t>
      </w:r>
    </w:p>
    <w:bookmarkEnd w:id="23"/>
    <w:p>
      <w:pPr>
        <w:spacing w:after="0"/>
        <w:ind w:left="0"/>
        <w:jc w:val="both"/>
      </w:pPr>
      <w:r>
        <w:rPr>
          <w:rFonts w:ascii="Times New Roman"/>
          <w:b w:val="false"/>
          <w:i w:val="false"/>
          <w:color w:val="000000"/>
          <w:sz w:val="28"/>
        </w:rPr>
        <w:t>
      "Статья 39. Автомобильные перевозки почтовых отправлений</w:t>
      </w:r>
    </w:p>
    <w:p>
      <w:pPr>
        <w:spacing w:after="0"/>
        <w:ind w:left="0"/>
        <w:jc w:val="both"/>
      </w:pPr>
      <w:r>
        <w:rPr>
          <w:rFonts w:ascii="Times New Roman"/>
          <w:b w:val="false"/>
          <w:i w:val="false"/>
          <w:color w:val="000000"/>
          <w:sz w:val="28"/>
        </w:rPr>
        <w:t>
      1. Автомобильные перевозки почтовых отправлений осуществляются перевозчиками на основании договора автомобильной перевозки почтовых отправлений, заключаемого с операторами почты.</w:t>
      </w:r>
    </w:p>
    <w:p>
      <w:pPr>
        <w:spacing w:after="0"/>
        <w:ind w:left="0"/>
        <w:jc w:val="both"/>
      </w:pPr>
      <w:r>
        <w:rPr>
          <w:rFonts w:ascii="Times New Roman"/>
          <w:b w:val="false"/>
          <w:i w:val="false"/>
          <w:color w:val="000000"/>
          <w:sz w:val="28"/>
        </w:rPr>
        <w:t>
      2. Автотранспортное средство, специально предназначенное для перевозки почтовых отправлений, должно использоваться строго по прямому назначению в соответствии с договором автомобильной перевозки почтовых отправлений. На таком автотранспортном средстве запрещается перевозить посторонних лиц, не имеющих отношения к автомобильной перевозке почтовых отправлений.</w:t>
      </w:r>
    </w:p>
    <w:p>
      <w:pPr>
        <w:spacing w:after="0"/>
        <w:ind w:left="0"/>
        <w:jc w:val="both"/>
      </w:pPr>
      <w:r>
        <w:rPr>
          <w:rFonts w:ascii="Times New Roman"/>
          <w:b w:val="false"/>
          <w:i w:val="false"/>
          <w:color w:val="000000"/>
          <w:sz w:val="28"/>
        </w:rPr>
        <w:t>
      3. Проезд транспорта оператора почты, предоставляющего универсальные услуги почтовой связи, к грузовым и багажным комплексам, расположенным на территориях автомобильных, железнодорожных, водных станций и вокзалов, аэропортов, для обмена почтовых отправлений осуществляется в первоочередном порядке и без оплаты.</w:t>
      </w:r>
    </w:p>
    <w:p>
      <w:pPr>
        <w:spacing w:after="0"/>
        <w:ind w:left="0"/>
        <w:jc w:val="both"/>
      </w:pPr>
      <w:r>
        <w:rPr>
          <w:rFonts w:ascii="Times New Roman"/>
          <w:b w:val="false"/>
          <w:i w:val="false"/>
          <w:color w:val="000000"/>
          <w:sz w:val="28"/>
        </w:rPr>
        <w:t>
      4. Погрузка и выгрузка, а также сопровождение почтовых отправлений и их сохранность в пути следования обеспечиваются операторами почты, если иное не установлено договором автомобильной перевозки почтовых отправлений. Ответственность за сохранность и целостность почтовых отправлений при автомобильной перевозке несет оператор почты, если иное не вытекает из условий договора.".</w:t>
      </w:r>
    </w:p>
    <w:bookmarkStart w:name="z24" w:id="24"/>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5 июля 2004 года "О связи" (Ведомости Парламента Республики Казахстан, 2004 г., № 14, ст. 81; 2006 г., № 3, ст. 22; № 15, ст. 95; № 24, ст. 148; 2007 г., № 2, ст. 18; № 3, ст. 20; № 19, ст. 148; 2008 г., № 20, ст. 89; № 24, ст. 129; 2009 г., № 15-16, ст. 74; № 18, ст. 84; № 24, ст. 121; 2010 г., № 5, ст. 23; № 24, ст. 146, 150; 2011 г., № 1, ст. 2; № 11, ст. 102; № 12, ст. 111; 2012 г., № 3, ст. 25; № 8, ст. 63, 64; № 14, cт. 92, 95; № 15, ст. 97; 2013 г., № 12, ст. 57; № 14, ст. 72, 75; 2014 г., № 1, ст. 4; № 7, ст. 37; № 8, ст. 44, 49; № 10, ст. 52; № 14, ст. 87; № 19-I, № 19-II, ст. 96; № 23, ст. 143; 2015 г., № 20-IV, ст. 113; № 22-І, ст. 141; № 22-V, ст. 156):</w:t>
      </w:r>
    </w:p>
    <w:bookmarkEnd w:id="24"/>
    <w:bookmarkStart w:name="z25" w:id="25"/>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2</w:t>
      </w:r>
      <w:r>
        <w:rPr>
          <w:rFonts w:ascii="Times New Roman"/>
          <w:b w:val="false"/>
          <w:i w:val="false"/>
          <w:color w:val="000000"/>
          <w:sz w:val="28"/>
        </w:rPr>
        <w:t>:</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подпункт 5)</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"5) специальная почтовая связь – вид курьерской почтовой связи, осуществляемый структурным подразделением Национального оператора почты и обеспечивающий прием, обработку, охрану, перевозку и доставку (вручение) почтовых, специальных и иных отправлений, содержащих любую охраняемую законом тайну и ценности, в том числе драгоценные металлы, драгоценные камни и изделия из них;";</w:t>
      </w:r>
    </w:p>
    <w:bookmarkStart w:name="z27" w:id="2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6)</w:t>
      </w:r>
      <w:r>
        <w:rPr>
          <w:rFonts w:ascii="Times New Roman"/>
          <w:b w:val="false"/>
          <w:i w:val="false"/>
          <w:color w:val="000000"/>
          <w:sz w:val="28"/>
        </w:rPr>
        <w:t xml:space="preserve"> слова "специальной связи" заменить словами "специальной почтовой связи";</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подпункты 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"8) оператор универсального обслуживания – оператор связи, оказывающий услуги связи, на которого в соответствии с законодательством Республики Казахстан возложена обязанность по оказанию универсальных услуг связи;</w:t>
      </w:r>
    </w:p>
    <w:p>
      <w:pPr>
        <w:spacing w:after="0"/>
        <w:ind w:left="0"/>
        <w:jc w:val="both"/>
      </w:pPr>
      <w:r>
        <w:rPr>
          <w:rFonts w:ascii="Times New Roman"/>
          <w:b w:val="false"/>
          <w:i w:val="false"/>
          <w:color w:val="000000"/>
          <w:sz w:val="28"/>
        </w:rPr>
        <w:t>
      9) универсальные услуги связи – минимальный перечень услуг связи, который закреплен в секторе телекоммуникаций и почтовой связи, разрабатываемый уполномоченным органом и утверждаемый Правительством Республики Казахстан, оказание которого любому пользователю услуг связи в любом населенном пункте в заданный срок с установленным качеством и уровнем цен, обеспечивающих доступность этих услуг, является обязательным для операторов универсального обслуживания;";</w:t>
      </w:r>
    </w:p>
    <w:bookmarkStart w:name="z29" w:id="2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подпункт 2)</w:t>
      </w:r>
      <w:r>
        <w:rPr>
          <w:rFonts w:ascii="Times New Roman"/>
          <w:b w:val="false"/>
          <w:i w:val="false"/>
          <w:color w:val="000000"/>
          <w:sz w:val="28"/>
        </w:rPr>
        <w:t xml:space="preserve"> статьи 5 изложить в следующей редакции:</w:t>
      </w:r>
    </w:p>
    <w:bookmarkEnd w:id="27"/>
    <w:p>
      <w:pPr>
        <w:spacing w:after="0"/>
        <w:ind w:left="0"/>
        <w:jc w:val="both"/>
      </w:pPr>
      <w:r>
        <w:rPr>
          <w:rFonts w:ascii="Times New Roman"/>
          <w:b w:val="false"/>
          <w:i w:val="false"/>
          <w:color w:val="000000"/>
          <w:sz w:val="28"/>
        </w:rPr>
        <w:t>
      "2) создание условий для оказания универсальных услуг связи;";</w:t>
      </w:r>
    </w:p>
    <w:bookmarkStart w:name="z30" w:id="28"/>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7</w:t>
      </w:r>
      <w:r>
        <w:rPr>
          <w:rFonts w:ascii="Times New Roman"/>
          <w:b w:val="false"/>
          <w:i w:val="false"/>
          <w:color w:val="000000"/>
          <w:sz w:val="28"/>
        </w:rPr>
        <w:t>:</w:t>
      </w:r>
    </w:p>
    <w:bookmarkEnd w:id="28"/>
    <w:bookmarkStart w:name="z58" w:id="2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12)</w:t>
      </w:r>
      <w:r>
        <w:rPr>
          <w:rFonts w:ascii="Times New Roman"/>
          <w:b w:val="false"/>
          <w:i w:val="false"/>
          <w:color w:val="000000"/>
          <w:sz w:val="28"/>
        </w:rPr>
        <w:t xml:space="preserve"> слова "по почте" заменить словами "почтовой связью";</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подпункт 14)</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"14) утверждение Правил проведения конкурса по определению операторов универсального обслуживания, включая расчет размера субсидий и порядок возложения уполномоченным органом обязанности по оказанию универсальных услуг на операторов связи, требований к операторам связи по оказанию универсальных услуг связи, и Перечня универсальных услуг связи;";</w:t>
      </w:r>
    </w:p>
    <w:bookmarkStart w:name="z32" w:id="30"/>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пункт 2</w:t>
      </w:r>
      <w:r>
        <w:rPr>
          <w:rFonts w:ascii="Times New Roman"/>
          <w:b w:val="false"/>
          <w:i w:val="false"/>
          <w:color w:val="000000"/>
          <w:sz w:val="28"/>
        </w:rPr>
        <w:t xml:space="preserve"> статьи 20 изложить в следующей редакции:</w:t>
      </w:r>
    </w:p>
    <w:bookmarkEnd w:id="30"/>
    <w:p>
      <w:pPr>
        <w:spacing w:after="0"/>
        <w:ind w:left="0"/>
        <w:jc w:val="both"/>
      </w:pPr>
      <w:r>
        <w:rPr>
          <w:rFonts w:ascii="Times New Roman"/>
          <w:b w:val="false"/>
          <w:i w:val="false"/>
          <w:color w:val="000000"/>
          <w:sz w:val="28"/>
        </w:rPr>
        <w:t>
      "2. Уполномоченный орган регулирует:</w:t>
      </w:r>
    </w:p>
    <w:p>
      <w:pPr>
        <w:spacing w:after="0"/>
        <w:ind w:left="0"/>
        <w:jc w:val="both"/>
      </w:pPr>
      <w:r>
        <w:rPr>
          <w:rFonts w:ascii="Times New Roman"/>
          <w:b w:val="false"/>
          <w:i w:val="false"/>
          <w:color w:val="000000"/>
          <w:sz w:val="28"/>
        </w:rPr>
        <w:t>
      1) тарифы на услуги в сфере естественной монополии в области связи, а также цены на услуги, производимые и реализуемые субъектами государственной монополии в области связи;</w:t>
      </w:r>
    </w:p>
    <w:p>
      <w:pPr>
        <w:spacing w:after="0"/>
        <w:ind w:left="0"/>
        <w:jc w:val="both"/>
      </w:pPr>
      <w:r>
        <w:rPr>
          <w:rFonts w:ascii="Times New Roman"/>
          <w:b w:val="false"/>
          <w:i w:val="false"/>
          <w:color w:val="000000"/>
          <w:sz w:val="28"/>
        </w:rPr>
        <w:t>
      2) предельный уровень цен на субсидируемые универсальные услуги связи, оказываемые в сельских населенных пунктах.</w:t>
      </w:r>
    </w:p>
    <w:p>
      <w:pPr>
        <w:spacing w:after="0"/>
        <w:ind w:left="0"/>
        <w:jc w:val="both"/>
      </w:pPr>
      <w:r>
        <w:rPr>
          <w:rFonts w:ascii="Times New Roman"/>
          <w:b w:val="false"/>
          <w:i w:val="false"/>
          <w:color w:val="000000"/>
          <w:sz w:val="28"/>
        </w:rPr>
        <w:t>
      Порядок регулирования цен и тарифов на услуги, указанные в настоящем пункте, определяется уполномоченным органом.";</w:t>
      </w:r>
    </w:p>
    <w:bookmarkStart w:name="z33" w:id="31"/>
    <w:p>
      <w:pPr>
        <w:spacing w:after="0"/>
        <w:ind w:left="0"/>
        <w:jc w:val="both"/>
      </w:pPr>
      <w:r>
        <w:rPr>
          <w:rFonts w:ascii="Times New Roman"/>
          <w:b w:val="false"/>
          <w:i w:val="false"/>
          <w:color w:val="000000"/>
          <w:sz w:val="28"/>
        </w:rPr>
        <w:t xml:space="preserve">
      5) часть четвертую </w:t>
      </w:r>
      <w:r>
        <w:rPr>
          <w:rFonts w:ascii="Times New Roman"/>
          <w:b w:val="false"/>
          <w:i w:val="false"/>
          <w:color w:val="000000"/>
          <w:sz w:val="28"/>
        </w:rPr>
        <w:t>пункта 4</w:t>
      </w:r>
      <w:r>
        <w:rPr>
          <w:rFonts w:ascii="Times New Roman"/>
          <w:b w:val="false"/>
          <w:i w:val="false"/>
          <w:color w:val="000000"/>
          <w:sz w:val="28"/>
        </w:rPr>
        <w:t xml:space="preserve"> статьи 21 исключить;</w:t>
      </w:r>
    </w:p>
    <w:bookmarkEnd w:id="31"/>
    <w:bookmarkStart w:name="z34" w:id="32"/>
    <w:p>
      <w:pPr>
        <w:spacing w:after="0"/>
        <w:ind w:left="0"/>
        <w:jc w:val="both"/>
      </w:pPr>
      <w:r>
        <w:rPr>
          <w:rFonts w:ascii="Times New Roman"/>
          <w:b w:val="false"/>
          <w:i w:val="false"/>
          <w:color w:val="000000"/>
          <w:sz w:val="28"/>
        </w:rPr>
        <w:t xml:space="preserve">
      6) в заголовке и в тексте </w:t>
      </w:r>
      <w:r>
        <w:rPr>
          <w:rFonts w:ascii="Times New Roman"/>
          <w:b w:val="false"/>
          <w:i w:val="false"/>
          <w:color w:val="000000"/>
          <w:sz w:val="28"/>
        </w:rPr>
        <w:t>статьи 22-2</w:t>
      </w:r>
      <w:r>
        <w:rPr>
          <w:rFonts w:ascii="Times New Roman"/>
          <w:b w:val="false"/>
          <w:i w:val="false"/>
          <w:color w:val="000000"/>
          <w:sz w:val="28"/>
        </w:rPr>
        <w:t xml:space="preserve"> слова "специальной связи" заменить словами "специальной почтовой связи";</w:t>
      </w:r>
    </w:p>
    <w:bookmarkEnd w:id="32"/>
    <w:bookmarkStart w:name="z35" w:id="33"/>
    <w:p>
      <w:pPr>
        <w:spacing w:after="0"/>
        <w:ind w:left="0"/>
        <w:jc w:val="both"/>
      </w:pPr>
      <w:r>
        <w:rPr>
          <w:rFonts w:ascii="Times New Roman"/>
          <w:b w:val="false"/>
          <w:i w:val="false"/>
          <w:color w:val="000000"/>
          <w:sz w:val="28"/>
        </w:rPr>
        <w:t xml:space="preserve">
      7) часть вторую </w:t>
      </w:r>
      <w:r>
        <w:rPr>
          <w:rFonts w:ascii="Times New Roman"/>
          <w:b w:val="false"/>
          <w:i w:val="false"/>
          <w:color w:val="000000"/>
          <w:sz w:val="28"/>
        </w:rPr>
        <w:t>пункта 1</w:t>
      </w:r>
      <w:r>
        <w:rPr>
          <w:rFonts w:ascii="Times New Roman"/>
          <w:b w:val="false"/>
          <w:i w:val="false"/>
          <w:color w:val="000000"/>
          <w:sz w:val="28"/>
        </w:rPr>
        <w:t xml:space="preserve"> статьи 24 изложить в следующей редакции:</w:t>
      </w:r>
    </w:p>
    <w:bookmarkEnd w:id="33"/>
    <w:p>
      <w:pPr>
        <w:spacing w:after="0"/>
        <w:ind w:left="0"/>
        <w:jc w:val="both"/>
      </w:pPr>
      <w:r>
        <w:rPr>
          <w:rFonts w:ascii="Times New Roman"/>
          <w:b w:val="false"/>
          <w:i w:val="false"/>
          <w:color w:val="000000"/>
          <w:sz w:val="28"/>
        </w:rPr>
        <w:t>
      "Деятельность оператора почты по предоставлению услуг почтовой связи регулируется законодательством Республики Казахстан о почте.";</w:t>
      </w:r>
    </w:p>
    <w:bookmarkStart w:name="z36" w:id="34"/>
    <w:p>
      <w:pPr>
        <w:spacing w:after="0"/>
        <w:ind w:left="0"/>
        <w:jc w:val="both"/>
      </w:pPr>
      <w:r>
        <w:rPr>
          <w:rFonts w:ascii="Times New Roman"/>
          <w:b w:val="false"/>
          <w:i w:val="false"/>
          <w:color w:val="000000"/>
          <w:sz w:val="28"/>
        </w:rPr>
        <w:t xml:space="preserve">
      8) часть вторую </w:t>
      </w:r>
      <w:r>
        <w:rPr>
          <w:rFonts w:ascii="Times New Roman"/>
          <w:b w:val="false"/>
          <w:i w:val="false"/>
          <w:color w:val="000000"/>
          <w:sz w:val="28"/>
        </w:rPr>
        <w:t>пункта 1</w:t>
      </w:r>
      <w:r>
        <w:rPr>
          <w:rFonts w:ascii="Times New Roman"/>
          <w:b w:val="false"/>
          <w:i w:val="false"/>
          <w:color w:val="000000"/>
          <w:sz w:val="28"/>
        </w:rPr>
        <w:t xml:space="preserve"> статьи 29 исключить;</w:t>
      </w:r>
    </w:p>
    <w:bookmarkEnd w:id="34"/>
    <w:bookmarkStart w:name="z37" w:id="35"/>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статье 30</w:t>
      </w:r>
      <w:r>
        <w:rPr>
          <w:rFonts w:ascii="Times New Roman"/>
          <w:b w:val="false"/>
          <w:i w:val="false"/>
          <w:color w:val="000000"/>
          <w:sz w:val="28"/>
        </w:rPr>
        <w:t>:</w:t>
      </w:r>
    </w:p>
    <w:bookmarkEnd w:id="35"/>
    <w:bookmarkStart w:name="z38" w:id="36"/>
    <w:p>
      <w:pPr>
        <w:spacing w:after="0"/>
        <w:ind w:left="0"/>
        <w:jc w:val="both"/>
      </w:pPr>
      <w:r>
        <w:rPr>
          <w:rFonts w:ascii="Times New Roman"/>
          <w:b w:val="false"/>
          <w:i w:val="false"/>
          <w:color w:val="000000"/>
          <w:sz w:val="28"/>
        </w:rPr>
        <w:t>
      пункт 1 изложить в следующей редакции:</w:t>
      </w:r>
    </w:p>
    <w:bookmarkEnd w:id="36"/>
    <w:p>
      <w:pPr>
        <w:spacing w:after="0"/>
        <w:ind w:left="0"/>
        <w:jc w:val="both"/>
      </w:pPr>
      <w:r>
        <w:rPr>
          <w:rFonts w:ascii="Times New Roman"/>
          <w:b w:val="false"/>
          <w:i w:val="false"/>
          <w:color w:val="000000"/>
          <w:sz w:val="28"/>
        </w:rPr>
        <w:t>
      "1. Службам фельдъегерской и специальной почтовой связи, а также операторам почты предоставляется право на договорных условиях перевозить почтовые и специальные отправления по всем маршрутам и линиям железнодорожного, морского, внутреннего водного, воздушного и автомобильного транспорта в сопровождении работников оператора почты, сотрудников фельдъегерской и специальной почтовой связи, а также передавать почтовые и специальные отправления для перевозки в соответствии с гражданским законодательством Республики Казахстан.";</w:t>
      </w:r>
    </w:p>
    <w:bookmarkStart w:name="z39" w:id="3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подпунктах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пункта 2 и </w:t>
      </w:r>
      <w:r>
        <w:rPr>
          <w:rFonts w:ascii="Times New Roman"/>
          <w:b w:val="false"/>
          <w:i w:val="false"/>
          <w:color w:val="000000"/>
          <w:sz w:val="28"/>
        </w:rPr>
        <w:t>пункте 3</w:t>
      </w:r>
      <w:r>
        <w:rPr>
          <w:rFonts w:ascii="Times New Roman"/>
          <w:b w:val="false"/>
          <w:i w:val="false"/>
          <w:color w:val="000000"/>
          <w:sz w:val="28"/>
        </w:rPr>
        <w:t xml:space="preserve"> слова "специальной связи" заменить словами "специальной почтовой связи";</w:t>
      </w:r>
    </w:p>
    <w:bookmarkEnd w:id="37"/>
    <w:bookmarkStart w:name="z40" w:id="38"/>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пункте 2</w:t>
      </w:r>
      <w:r>
        <w:rPr>
          <w:rFonts w:ascii="Times New Roman"/>
          <w:b w:val="false"/>
          <w:i w:val="false"/>
          <w:color w:val="000000"/>
          <w:sz w:val="28"/>
        </w:rPr>
        <w:t xml:space="preserve"> статьи 31 слова "перевозки почты" заменить словами "перевозки почтовых отправлений";</w:t>
      </w:r>
    </w:p>
    <w:bookmarkEnd w:id="38"/>
    <w:bookmarkStart w:name="z41" w:id="39"/>
    <w:p>
      <w:pPr>
        <w:spacing w:after="0"/>
        <w:ind w:left="0"/>
        <w:jc w:val="both"/>
      </w:pPr>
      <w:r>
        <w:rPr>
          <w:rFonts w:ascii="Times New Roman"/>
          <w:b w:val="false"/>
          <w:i w:val="false"/>
          <w:color w:val="000000"/>
          <w:sz w:val="28"/>
        </w:rPr>
        <w:t xml:space="preserve">
      11) заголовок </w:t>
      </w:r>
      <w:r>
        <w:rPr>
          <w:rFonts w:ascii="Times New Roman"/>
          <w:b w:val="false"/>
          <w:i w:val="false"/>
          <w:color w:val="000000"/>
          <w:sz w:val="28"/>
        </w:rPr>
        <w:t>главы 7</w:t>
      </w:r>
      <w:r>
        <w:rPr>
          <w:rFonts w:ascii="Times New Roman"/>
          <w:b w:val="false"/>
          <w:i w:val="false"/>
          <w:color w:val="000000"/>
          <w:sz w:val="28"/>
        </w:rPr>
        <w:t xml:space="preserve"> изложить в следующей редакции:</w:t>
      </w:r>
    </w:p>
    <w:bookmarkEnd w:id="39"/>
    <w:p>
      <w:pPr>
        <w:spacing w:after="0"/>
        <w:ind w:left="0"/>
        <w:jc w:val="both"/>
      </w:pPr>
      <w:r>
        <w:rPr>
          <w:rFonts w:ascii="Times New Roman"/>
          <w:b w:val="false"/>
          <w:i w:val="false"/>
          <w:color w:val="000000"/>
          <w:sz w:val="28"/>
        </w:rPr>
        <w:t>
      "Глава 7. Универсальные услуги связи";</w:t>
      </w:r>
    </w:p>
    <w:bookmarkStart w:name="z42" w:id="40"/>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статью 32</w:t>
      </w:r>
      <w:r>
        <w:rPr>
          <w:rFonts w:ascii="Times New Roman"/>
          <w:b w:val="false"/>
          <w:i w:val="false"/>
          <w:color w:val="000000"/>
          <w:sz w:val="28"/>
        </w:rPr>
        <w:t xml:space="preserve"> изложить в следующей редакции:</w:t>
      </w:r>
    </w:p>
    <w:bookmarkEnd w:id="40"/>
    <w:p>
      <w:pPr>
        <w:spacing w:after="0"/>
        <w:ind w:left="0"/>
        <w:jc w:val="both"/>
      </w:pPr>
      <w:r>
        <w:rPr>
          <w:rFonts w:ascii="Times New Roman"/>
          <w:b w:val="false"/>
          <w:i w:val="false"/>
          <w:color w:val="000000"/>
          <w:sz w:val="28"/>
        </w:rPr>
        <w:t>
      "Статья 32. Универсальные услуги связи</w:t>
      </w:r>
    </w:p>
    <w:p>
      <w:pPr>
        <w:spacing w:after="0"/>
        <w:ind w:left="0"/>
        <w:jc w:val="both"/>
      </w:pPr>
      <w:r>
        <w:rPr>
          <w:rFonts w:ascii="Times New Roman"/>
          <w:b w:val="false"/>
          <w:i w:val="false"/>
          <w:color w:val="000000"/>
          <w:sz w:val="28"/>
        </w:rPr>
        <w:t>
      1. Универсальные услуги связи – услуги связи, которые закреплены в секторе телекоммуникаций и почтовой связи, предоставление которых населению является обязательным, с установленными уполномоченным органом показателями качества обслуживания.</w:t>
      </w:r>
    </w:p>
    <w:p>
      <w:pPr>
        <w:spacing w:after="0"/>
        <w:ind w:left="0"/>
        <w:jc w:val="both"/>
      </w:pPr>
      <w:r>
        <w:rPr>
          <w:rFonts w:ascii="Times New Roman"/>
          <w:b w:val="false"/>
          <w:i w:val="false"/>
          <w:color w:val="000000"/>
          <w:sz w:val="28"/>
        </w:rPr>
        <w:t>
      2. К основным критериям предоставления универсальных услуг связи относятся:</w:t>
      </w:r>
    </w:p>
    <w:p>
      <w:pPr>
        <w:spacing w:after="0"/>
        <w:ind w:left="0"/>
        <w:jc w:val="both"/>
      </w:pPr>
      <w:r>
        <w:rPr>
          <w:rFonts w:ascii="Times New Roman"/>
          <w:b w:val="false"/>
          <w:i w:val="false"/>
          <w:color w:val="000000"/>
          <w:sz w:val="28"/>
        </w:rPr>
        <w:t>
      1) ценовая доступность для пользователей услугами связи;</w:t>
      </w:r>
    </w:p>
    <w:p>
      <w:pPr>
        <w:spacing w:after="0"/>
        <w:ind w:left="0"/>
        <w:jc w:val="both"/>
      </w:pPr>
      <w:r>
        <w:rPr>
          <w:rFonts w:ascii="Times New Roman"/>
          <w:b w:val="false"/>
          <w:i w:val="false"/>
          <w:color w:val="000000"/>
          <w:sz w:val="28"/>
        </w:rPr>
        <w:t>
      2) доступность по месту проживания, определяемая с учетом категории населенного пункта и численности жителей;</w:t>
      </w:r>
    </w:p>
    <w:p>
      <w:pPr>
        <w:spacing w:after="0"/>
        <w:ind w:left="0"/>
        <w:jc w:val="both"/>
      </w:pPr>
      <w:r>
        <w:rPr>
          <w:rFonts w:ascii="Times New Roman"/>
          <w:b w:val="false"/>
          <w:i w:val="false"/>
          <w:color w:val="000000"/>
          <w:sz w:val="28"/>
        </w:rPr>
        <w:t>
      3) доступность по времени, определяемая с учетом удовлетворения заявок на установку индивидуальных телефонов или введения определенного числа линий доступа (установки общественных телефонов) за установленный период времени.</w:t>
      </w:r>
    </w:p>
    <w:p>
      <w:pPr>
        <w:spacing w:after="0"/>
        <w:ind w:left="0"/>
        <w:jc w:val="both"/>
      </w:pPr>
      <w:r>
        <w:rPr>
          <w:rFonts w:ascii="Times New Roman"/>
          <w:b w:val="false"/>
          <w:i w:val="false"/>
          <w:color w:val="000000"/>
          <w:sz w:val="28"/>
        </w:rPr>
        <w:t>
      3. За право предоставления междугородной и (или) международной телефонной связи, а также сотовой связи в республиканский бюджет вносится плата за предоставление междугородной и (или) международной телефонной связи, а также сотовой связи в порядке, определяемом налоговым законодательством Республики Казахстан.</w:t>
      </w:r>
    </w:p>
    <w:p>
      <w:pPr>
        <w:spacing w:after="0"/>
        <w:ind w:left="0"/>
        <w:jc w:val="both"/>
      </w:pPr>
      <w:r>
        <w:rPr>
          <w:rFonts w:ascii="Times New Roman"/>
          <w:b w:val="false"/>
          <w:i w:val="false"/>
          <w:color w:val="000000"/>
          <w:sz w:val="28"/>
        </w:rPr>
        <w:t>
      4. План ребалансирования тарифов на универсальные услуги телекоммуникаций утверждается уполномоченным органом.";</w:t>
      </w:r>
    </w:p>
    <w:bookmarkStart w:name="z43" w:id="41"/>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статьи 33</w:t>
      </w:r>
      <w:r>
        <w:rPr>
          <w:rFonts w:ascii="Times New Roman"/>
          <w:b w:val="false"/>
          <w:i w:val="false"/>
          <w:color w:val="000000"/>
          <w:sz w:val="28"/>
        </w:rPr>
        <w:t xml:space="preserve"> и </w:t>
      </w:r>
      <w:r>
        <w:rPr>
          <w:rFonts w:ascii="Times New Roman"/>
          <w:b w:val="false"/>
          <w:i w:val="false"/>
          <w:color w:val="000000"/>
          <w:sz w:val="28"/>
        </w:rPr>
        <w:t>34</w:t>
      </w:r>
      <w:r>
        <w:rPr>
          <w:rFonts w:ascii="Times New Roman"/>
          <w:b w:val="false"/>
          <w:i w:val="false"/>
          <w:color w:val="000000"/>
          <w:sz w:val="28"/>
        </w:rPr>
        <w:t xml:space="preserve"> изложить в следующей редакции:</w:t>
      </w:r>
    </w:p>
    <w:bookmarkEnd w:id="41"/>
    <w:p>
      <w:pPr>
        <w:spacing w:after="0"/>
        <w:ind w:left="0"/>
        <w:jc w:val="both"/>
      </w:pPr>
      <w:r>
        <w:rPr>
          <w:rFonts w:ascii="Times New Roman"/>
          <w:b w:val="false"/>
          <w:i w:val="false"/>
          <w:color w:val="000000"/>
          <w:sz w:val="28"/>
        </w:rPr>
        <w:t>
      "Статья 33. Оператор универсального обслуживания</w:t>
      </w:r>
    </w:p>
    <w:p>
      <w:pPr>
        <w:spacing w:after="0"/>
        <w:ind w:left="0"/>
        <w:jc w:val="both"/>
      </w:pPr>
      <w:r>
        <w:rPr>
          <w:rFonts w:ascii="Times New Roman"/>
          <w:b w:val="false"/>
          <w:i w:val="false"/>
          <w:color w:val="000000"/>
          <w:sz w:val="28"/>
        </w:rPr>
        <w:t>
      1. Оказание универсальных услуг связи из перечня универсальных услуг связи осуществляется операторами универсального обслуживания. Оператор универсального обслуживания оказывает одну или несколько универсальных услуг из перечня универсальных услуг.</w:t>
      </w:r>
    </w:p>
    <w:p>
      <w:pPr>
        <w:spacing w:after="0"/>
        <w:ind w:left="0"/>
        <w:jc w:val="both"/>
      </w:pPr>
      <w:r>
        <w:rPr>
          <w:rFonts w:ascii="Times New Roman"/>
          <w:b w:val="false"/>
          <w:i w:val="false"/>
          <w:color w:val="000000"/>
          <w:sz w:val="28"/>
        </w:rPr>
        <w:t>
      2. Количество операторов универсального обслуживания определяется исходя из необходимости обеспечения универсальными услугами связи всех потенциальных пользователей.</w:t>
      </w:r>
    </w:p>
    <w:p>
      <w:pPr>
        <w:spacing w:after="0"/>
        <w:ind w:left="0"/>
        <w:jc w:val="both"/>
      </w:pPr>
      <w:r>
        <w:rPr>
          <w:rFonts w:ascii="Times New Roman"/>
          <w:b w:val="false"/>
          <w:i w:val="false"/>
          <w:color w:val="000000"/>
          <w:sz w:val="28"/>
        </w:rPr>
        <w:t>
      3. Право на оказание универсальных услуг связи предоставляется по результатам конкурса, проведенного среди операторов связи.</w:t>
      </w:r>
    </w:p>
    <w:p>
      <w:pPr>
        <w:spacing w:after="0"/>
        <w:ind w:left="0"/>
        <w:jc w:val="both"/>
      </w:pPr>
      <w:r>
        <w:rPr>
          <w:rFonts w:ascii="Times New Roman"/>
          <w:b w:val="false"/>
          <w:i w:val="false"/>
          <w:color w:val="000000"/>
          <w:sz w:val="28"/>
        </w:rPr>
        <w:t>
      4. В случае отсутствия заявок на участие в конкурсе или невозможности выявления победителя оказание отдельных универсальных услуг связи из перечня универсальных услуг связи возлагается уполномоченным органом на оператора связи, занимающего наибольшую долю рынка по данным видам услуг на этой территории. При этом оператор связи не вправе отказаться от возложенной на него обязанности по оказанию универсальных услуг связи.</w:t>
      </w:r>
    </w:p>
    <w:p>
      <w:pPr>
        <w:spacing w:after="0"/>
        <w:ind w:left="0"/>
        <w:jc w:val="both"/>
      </w:pPr>
      <w:r>
        <w:rPr>
          <w:rFonts w:ascii="Times New Roman"/>
          <w:b w:val="false"/>
          <w:i w:val="false"/>
          <w:color w:val="000000"/>
          <w:sz w:val="28"/>
        </w:rPr>
        <w:t>
      Статья 34. Субсидирование универсальных услуг связи</w:t>
      </w:r>
    </w:p>
    <w:p>
      <w:pPr>
        <w:spacing w:after="0"/>
        <w:ind w:left="0"/>
        <w:jc w:val="both"/>
      </w:pPr>
      <w:r>
        <w:rPr>
          <w:rFonts w:ascii="Times New Roman"/>
          <w:b w:val="false"/>
          <w:i w:val="false"/>
          <w:color w:val="000000"/>
          <w:sz w:val="28"/>
        </w:rPr>
        <w:t>
      1. Универсальные услуги связи, оказываемые в сельских населенных пунктах, относятся к субсидируемым услугам. Убытки операторов связи, оказывающих универсальные услуги связи в сельских населенных пунктах, подлежат субсидированию, если это было определено условиями конкурса или условиями возложения обязательств по предоставлению универсальных услуг связи на оператора связи.</w:t>
      </w:r>
    </w:p>
    <w:p>
      <w:pPr>
        <w:spacing w:after="0"/>
        <w:ind w:left="0"/>
        <w:jc w:val="both"/>
      </w:pPr>
      <w:r>
        <w:rPr>
          <w:rFonts w:ascii="Times New Roman"/>
          <w:b w:val="false"/>
          <w:i w:val="false"/>
          <w:color w:val="000000"/>
          <w:sz w:val="28"/>
        </w:rPr>
        <w:t>
      Убытки операторов связи, оказывающих универсальные услуги связи в городах, не подлежат субсидированию.</w:t>
      </w:r>
    </w:p>
    <w:p>
      <w:pPr>
        <w:spacing w:after="0"/>
        <w:ind w:left="0"/>
        <w:jc w:val="both"/>
      </w:pPr>
      <w:r>
        <w:rPr>
          <w:rFonts w:ascii="Times New Roman"/>
          <w:b w:val="false"/>
          <w:i w:val="false"/>
          <w:color w:val="000000"/>
          <w:sz w:val="28"/>
        </w:rPr>
        <w:t>
      2. Размер субсидий определяется по условиям конкурса или условиям возложения обязательств по предоставлению универсальных услуг связи на оператора связи, не может превышать размера субсидий, предусмотренного в республиканском бюджете на соответствующий финансовый год, и определяется как разность между расходами и фактическими доходами от оказания убыточных универсальных услуг связи.</w:t>
      </w:r>
    </w:p>
    <w:p>
      <w:pPr>
        <w:spacing w:after="0"/>
        <w:ind w:left="0"/>
        <w:jc w:val="both"/>
      </w:pPr>
      <w:r>
        <w:rPr>
          <w:rFonts w:ascii="Times New Roman"/>
          <w:b w:val="false"/>
          <w:i w:val="false"/>
          <w:color w:val="000000"/>
          <w:sz w:val="28"/>
        </w:rPr>
        <w:t>
      3. Правила проведения конкурса по определению операторов универсального обслуживания, включая расчет размера субсидий и порядок возложения уполномоченным органом обязанности по оказанию универсальных услуг на операторов связи, требования к операторам связи по оказанию универсальных услуг связи, перечень универсальных услуг связи утверждаются Правительством Республики Казахстан.".</w:t>
      </w:r>
    </w:p>
    <w:bookmarkStart w:name="z6" w:id="42"/>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6 июля 2004 года "О внутреннем водном транспорте" (Ведомости Парламента Республики Казахстан, 2004 г., № 15, ст. 88; 2006 г., № 3, ст. 22; № 23, ст. 141; № 24, ст. 148; 2007 г., № 9, ст. 67; № 18, ст. 143; № 20, ст. 152; 2009 г., № 18, ст. 84; 2010 г., № 5, ст. 23; № 24, ст. 146; 2011 г., № 1, ст. 2, 3; № 5, ст. 43; № 6, ст. 50; № 11, ст. 102; № 12, ст. 111; 2012 г., № 14, ст. 92, 95; № 15, ст. 97; 2013 г., № 14, ст. 72, 75; 2014 г., № 10, ст. 52; № 14, ст. 84, № 19-І, 19-ІІ, ст. 96; № 23, ст. 143; 2015 г., № 8, ст. 45; № 19-І, ст. 100; № 20-IV, ст. 113; № 23-II, ст. 170):</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статью 55</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"Статья 55. Перевозка почтовых отправлений</w:t>
      </w:r>
    </w:p>
    <w:p>
      <w:pPr>
        <w:spacing w:after="0"/>
        <w:ind w:left="0"/>
        <w:jc w:val="both"/>
      </w:pPr>
      <w:r>
        <w:rPr>
          <w:rFonts w:ascii="Times New Roman"/>
          <w:b w:val="false"/>
          <w:i w:val="false"/>
          <w:color w:val="000000"/>
          <w:sz w:val="28"/>
        </w:rPr>
        <w:t>
      1. Операторам почты предоставляется право перевозить почтовые отправления в сопровождении своих работников за установленную плату на судах, совершающих регулярные рейсы.</w:t>
      </w:r>
    </w:p>
    <w:p>
      <w:pPr>
        <w:spacing w:after="0"/>
        <w:ind w:left="0"/>
        <w:jc w:val="both"/>
      </w:pPr>
      <w:r>
        <w:rPr>
          <w:rFonts w:ascii="Times New Roman"/>
          <w:b w:val="false"/>
          <w:i w:val="false"/>
          <w:color w:val="000000"/>
          <w:sz w:val="28"/>
        </w:rPr>
        <w:t>
      На судах, перевозящих почтовые отправления в сопровождении работников операторов почты, для осуществления почтовой деятельности, хранения почтовых отправлений и отдыха работников операторов почты в установленном порядке предоставляются помещения на платной основе.</w:t>
      </w:r>
    </w:p>
    <w:p>
      <w:pPr>
        <w:spacing w:after="0"/>
        <w:ind w:left="0"/>
        <w:jc w:val="both"/>
      </w:pPr>
      <w:r>
        <w:rPr>
          <w:rFonts w:ascii="Times New Roman"/>
          <w:b w:val="false"/>
          <w:i w:val="false"/>
          <w:color w:val="000000"/>
          <w:sz w:val="28"/>
        </w:rPr>
        <w:t>
      2. Порядок перевозки почтовых отправлений внутренним водным транспортом устанавливается уполномоченным органом в области почты.</w:t>
      </w:r>
    </w:p>
    <w:p>
      <w:pPr>
        <w:spacing w:after="0"/>
        <w:ind w:left="0"/>
        <w:jc w:val="both"/>
      </w:pPr>
      <w:r>
        <w:rPr>
          <w:rFonts w:ascii="Times New Roman"/>
          <w:b w:val="false"/>
          <w:i w:val="false"/>
          <w:color w:val="000000"/>
          <w:sz w:val="28"/>
        </w:rPr>
        <w:t>
      3. Ответственность перевозчика перед операторами почты за утрату, недостачу, повреждение (порчу) и (или) задержку доставки почтовых отправлений по вине перевозчика не может превышать размер ответственности, которую несут операторы почты перед отправителем или адресатом.".</w:t>
      </w:r>
    </w:p>
    <w:bookmarkStart w:name="z45" w:id="43"/>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8 июля 2005 года "О государственном регулировании развития агропромышленного комплекса и сельских территорий" (Ведомости Парламента Республики Казахстан, 2005 г., № 13, ст. 52; 2007 г., № 5-6, ст. 42; № 18, ст. 145; 2008 г., № 23, ст. 124; 2009 г., № 17, ст. 82; № 24, ст. 129; 2010 г., № 1-2, ст. 5; № 5, ст. 23; № 15, ст. 71; 2011 г., № 1, ст. 2, 7; № 2, ст. 26; № 11, ст. 102; 2012 г., № 2, ст. 16; № 14, ст. 94; № 15, ст. 97; 2013 г., № 9, ст. 51; № 14, ст. 72, 75; 2014 г., № 2, ст. 10; № 19-I, 19-II, ст. 96; № 22, ст. 131; № 23, ст. 143; 2015 г., № 11, ст. 52; № 20-І, ст. 110; № 20-ІV, ст. 113; № 22-V, ст. 156; № 22-VІІ, ст. 161; № 23-ІІ, ст. 172):</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подпункт 6)</w:t>
      </w:r>
      <w:r>
        <w:rPr>
          <w:rFonts w:ascii="Times New Roman"/>
          <w:b w:val="false"/>
          <w:i w:val="false"/>
          <w:color w:val="000000"/>
          <w:sz w:val="28"/>
        </w:rPr>
        <w:t xml:space="preserve"> пункта 2 статьи 10 изложить в следующей редакции:</w:t>
      </w:r>
    </w:p>
    <w:p>
      <w:pPr>
        <w:spacing w:after="0"/>
        <w:ind w:left="0"/>
        <w:jc w:val="both"/>
      </w:pPr>
      <w:r>
        <w:rPr>
          <w:rFonts w:ascii="Times New Roman"/>
          <w:b w:val="false"/>
          <w:i w:val="false"/>
          <w:color w:val="000000"/>
          <w:sz w:val="28"/>
        </w:rPr>
        <w:t>
      "6) организация микрокредитования сельского населения, а также выплат субсидий физическим и юридическим лицам в случаях, предусмотренных настоящим Законом, через производственные объекты Национального оператора почты на основе заключенного договора.".</w:t>
      </w:r>
    </w:p>
    <w:bookmarkStart w:name="z47" w:id="44"/>
    <w:p>
      <w:pPr>
        <w:spacing w:after="0"/>
        <w:ind w:left="0"/>
        <w:jc w:val="both"/>
      </w:pPr>
      <w:r>
        <w:rPr>
          <w:rFonts w:ascii="Times New Roman"/>
          <w:b w:val="false"/>
          <w:i w:val="false"/>
          <w:color w:val="000000"/>
          <w:sz w:val="28"/>
        </w:rPr>
        <w:t xml:space="preserve">
      12.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15 июля 2010 года "Об использовании воздушного пространства Республики Казахстан и деятельности авиации" (Ведомости Парламента Республики Казахстан, 2010 г., № 17-18, ст. 113; 2011 г., № 1, ст. 2; № 5, ст. 43; № 11, ст. 102; 2012 г., № 8, ст. 64; № 14, ст. 95; № 15, ст. 97; 2013 г., № 14, ст. 72; № 16, ст. 83; 2014 г., № 7, ст. 37; № 10, ст. 52; № 16, ст. 90; № 19-I, 19-II, ст. 96; № 23, ст. 143; 2015 г., № 19-І, ст. 100; № 20-IV, ст. 113; № 23-II, ст. 170, 172):</w:t>
      </w:r>
    </w:p>
    <w:bookmarkEnd w:id="44"/>
    <w:bookmarkStart w:name="z48" w:id="45"/>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подпункте 14-1)</w:t>
      </w:r>
      <w:r>
        <w:rPr>
          <w:rFonts w:ascii="Times New Roman"/>
          <w:b w:val="false"/>
          <w:i w:val="false"/>
          <w:color w:val="000000"/>
          <w:sz w:val="28"/>
        </w:rPr>
        <w:t xml:space="preserve"> статьи 1 слово "почты" заменить словами "почтовых отправлений";</w:t>
      </w:r>
    </w:p>
    <w:bookmarkEnd w:id="45"/>
    <w:bookmarkStart w:name="z49" w:id="46"/>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пункте 3</w:t>
      </w:r>
      <w:r>
        <w:rPr>
          <w:rFonts w:ascii="Times New Roman"/>
          <w:b w:val="false"/>
          <w:i w:val="false"/>
          <w:color w:val="000000"/>
          <w:sz w:val="28"/>
        </w:rPr>
        <w:t xml:space="preserve"> статьи 12 слова "по почте" заменить словами "почтовой связью";</w:t>
      </w:r>
    </w:p>
    <w:bookmarkEnd w:id="46"/>
    <w:bookmarkStart w:name="z50" w:id="47"/>
    <w:p>
      <w:pPr>
        <w:spacing w:after="0"/>
        <w:ind w:left="0"/>
        <w:jc w:val="both"/>
      </w:pPr>
      <w:r>
        <w:rPr>
          <w:rFonts w:ascii="Times New Roman"/>
          <w:b w:val="false"/>
          <w:i w:val="false"/>
          <w:color w:val="000000"/>
          <w:sz w:val="28"/>
        </w:rPr>
        <w:t xml:space="preserve">
      3) в подпунктах 41-62) и 41-64) </w:t>
      </w:r>
      <w:r>
        <w:rPr>
          <w:rFonts w:ascii="Times New Roman"/>
          <w:b w:val="false"/>
          <w:i w:val="false"/>
          <w:color w:val="000000"/>
          <w:sz w:val="28"/>
        </w:rPr>
        <w:t>пункта 1</w:t>
      </w:r>
      <w:r>
        <w:rPr>
          <w:rFonts w:ascii="Times New Roman"/>
          <w:b w:val="false"/>
          <w:i w:val="false"/>
          <w:color w:val="000000"/>
          <w:sz w:val="28"/>
        </w:rPr>
        <w:t xml:space="preserve"> статьи 14 слово "почты" заменить словами "почтовых отправлений";</w:t>
      </w:r>
    </w:p>
    <w:bookmarkEnd w:id="47"/>
    <w:bookmarkStart w:name="z51" w:id="48"/>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статью 85</w:t>
      </w:r>
      <w:r>
        <w:rPr>
          <w:rFonts w:ascii="Times New Roman"/>
          <w:b w:val="false"/>
          <w:i w:val="false"/>
          <w:color w:val="000000"/>
          <w:sz w:val="28"/>
        </w:rPr>
        <w:t xml:space="preserve"> изложить в следующей редакции:</w:t>
      </w:r>
    </w:p>
    <w:bookmarkEnd w:id="48"/>
    <w:p>
      <w:pPr>
        <w:spacing w:after="0"/>
        <w:ind w:left="0"/>
        <w:jc w:val="both"/>
      </w:pPr>
      <w:r>
        <w:rPr>
          <w:rFonts w:ascii="Times New Roman"/>
          <w:b w:val="false"/>
          <w:i w:val="false"/>
          <w:color w:val="000000"/>
          <w:sz w:val="28"/>
        </w:rPr>
        <w:t>
      "Статья 85. Ответственность перевозчика за утрату, недостачу, повреждение (порчу) и (или) задержку доставки почтовых отправлений</w:t>
      </w:r>
    </w:p>
    <w:p>
      <w:pPr>
        <w:spacing w:after="0"/>
        <w:ind w:left="0"/>
        <w:jc w:val="both"/>
      </w:pPr>
      <w:r>
        <w:rPr>
          <w:rFonts w:ascii="Times New Roman"/>
          <w:b w:val="false"/>
          <w:i w:val="false"/>
          <w:color w:val="000000"/>
          <w:sz w:val="28"/>
        </w:rPr>
        <w:t>
      Перевозчик несет материальную ответственность перед операторами почты за утрату, недостачу, повреждение (порчу) и (или) задержку доставки почтовых отправлений по вине перевозчика в таком размере, в котором операторы почты несут ответственность перед отправителями или адресатами.".</w:t>
      </w:r>
    </w:p>
    <w:bookmarkStart w:name="z52" w:id="49"/>
    <w:p>
      <w:pPr>
        <w:spacing w:after="0"/>
        <w:ind w:left="0"/>
        <w:jc w:val="both"/>
      </w:pPr>
      <w:r>
        <w:rPr>
          <w:rFonts w:ascii="Times New Roman"/>
          <w:b w:val="false"/>
          <w:i w:val="false"/>
          <w:color w:val="000000"/>
          <w:sz w:val="28"/>
        </w:rPr>
        <w:t xml:space="preserve">
      13.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июня 2013 года "О пенсионном обеспечении в Республике Казахстан" (Ведомости Парламента Республики Казахстан, 2013 г., № 10-11, ст. 55; № 21-22, ст. 115; 2014 г., № 1, ст. 1; № 6, ст. 28; № 8, ст. 49; № 11, ст. 61; № 19-I, 19-II, ст. 96; № 21, ст. 122; № 22, ст. 131; № 23, ст. 143; 2015 г., № 6, ст. 27; № 8, ст. 45; № 10, ст. 50; № 15, ст. 78; № 20-ІV, ст. 113; № 22-ІІ, ст. 145; № 22-VІ, ст. 159; № 23-ІІ, ст. 170):</w:t>
      </w:r>
    </w:p>
    <w:bookmarkEnd w:id="49"/>
    <w:bookmarkStart w:name="z53" w:id="50"/>
    <w:p>
      <w:pPr>
        <w:spacing w:after="0"/>
        <w:ind w:left="0"/>
        <w:jc w:val="both"/>
      </w:pPr>
      <w:r>
        <w:rPr>
          <w:rFonts w:ascii="Times New Roman"/>
          <w:b w:val="false"/>
          <w:i w:val="false"/>
          <w:color w:val="000000"/>
          <w:sz w:val="28"/>
        </w:rPr>
        <w:t xml:space="preserve">
      подпункт 9) </w:t>
      </w:r>
      <w:r>
        <w:rPr>
          <w:rFonts w:ascii="Times New Roman"/>
          <w:b w:val="false"/>
          <w:i w:val="false"/>
          <w:color w:val="000000"/>
          <w:sz w:val="28"/>
        </w:rPr>
        <w:t>пункта 10</w:t>
      </w:r>
      <w:r>
        <w:rPr>
          <w:rFonts w:ascii="Times New Roman"/>
          <w:b w:val="false"/>
          <w:i w:val="false"/>
          <w:color w:val="000000"/>
          <w:sz w:val="28"/>
        </w:rPr>
        <w:t xml:space="preserve"> статьи 34 изложить в следующей редакции:</w:t>
      </w:r>
    </w:p>
    <w:bookmarkEnd w:id="50"/>
    <w:p>
      <w:pPr>
        <w:spacing w:after="0"/>
        <w:ind w:left="0"/>
        <w:jc w:val="both"/>
      </w:pPr>
      <w:r>
        <w:rPr>
          <w:rFonts w:ascii="Times New Roman"/>
          <w:b w:val="false"/>
          <w:i w:val="false"/>
          <w:color w:val="000000"/>
          <w:sz w:val="28"/>
        </w:rPr>
        <w:t xml:space="preserve">
      "9) привлечение для исполнения обязанностей, указанных в подпункте 6) </w:t>
      </w:r>
      <w:r>
        <w:rPr>
          <w:rFonts w:ascii="Times New Roman"/>
          <w:b w:val="false"/>
          <w:i w:val="false"/>
          <w:color w:val="000000"/>
          <w:sz w:val="28"/>
        </w:rPr>
        <w:t>пункта 9</w:t>
      </w:r>
      <w:r>
        <w:rPr>
          <w:rFonts w:ascii="Times New Roman"/>
          <w:b w:val="false"/>
          <w:i w:val="false"/>
          <w:color w:val="000000"/>
          <w:sz w:val="28"/>
        </w:rPr>
        <w:t xml:space="preserve"> настоящей статьи, лиц, с которыми единым накопительным пенсионным фондом не заключен трудовой договор либо договор с Национальным оператором почты;".</w:t>
      </w:r>
    </w:p>
    <w:p>
      <w:pPr>
        <w:spacing w:after="0"/>
        <w:ind w:left="0"/>
        <w:jc w:val="both"/>
      </w:pPr>
      <w:r>
        <w:rPr>
          <w:rFonts w:ascii="Times New Roman"/>
          <w:b/>
          <w:i w:val="false"/>
          <w:color w:val="000000"/>
          <w:sz w:val="28"/>
        </w:rPr>
        <w:t>Статья 2.</w:t>
      </w:r>
      <w:r>
        <w:rPr>
          <w:rFonts w:ascii="Times New Roman"/>
          <w:b/>
          <w:i w:val="false"/>
          <w:color w:val="000000"/>
          <w:sz w:val="28"/>
        </w:rPr>
        <w:t>Настоящий Закон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НАЗАРБАЕВ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