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4aab" w14:textId="e7f4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занятости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6 апреля 2016 года № 482-V ЗРК. Утратил силу кодексом Республики Казахстан от 20 апреля 2023 года № 224-VII.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Кодексом РК от 20.04.2023 </w:t>
      </w:r>
      <w:r>
        <w:rPr>
          <w:rFonts w:ascii="Times New Roman"/>
          <w:b w:val="false"/>
          <w:i w:val="false"/>
          <w:color w:val="000000"/>
          <w:sz w:val="28"/>
        </w:rPr>
        <w:t>№ 224-VII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"оралманом", "оралманов" и "оралманы" заменены соответственно словами "кандасом", "кандасов" и "кандасы" в соответствии с Законом РК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Кодекс РК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ст.39</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bookmarkStart w:name="z199" w:id="0"/>
    <w:p>
      <w:pPr>
        <w:spacing w:after="0"/>
        <w:ind w:left="0"/>
        <w:jc w:val="both"/>
      </w:pPr>
      <w:r>
        <w:rPr>
          <w:rFonts w:ascii="Times New Roman"/>
          <w:b w:val="false"/>
          <w:i w:val="false"/>
          <w:color w:val="000000"/>
          <w:sz w:val="28"/>
        </w:rPr>
        <w:t>
      Настоящий Закон регулирует правовые, экономические и организационные отношения в сфере занятости населения.</w:t>
      </w:r>
    </w:p>
    <w:bookmarkEnd w:id="0"/>
    <w:bookmarkStart w:name="z40" w:id="1"/>
    <w:p>
      <w:pPr>
        <w:spacing w:after="0"/>
        <w:ind w:left="0"/>
        <w:jc w:val="left"/>
      </w:pPr>
      <w:r>
        <w:rPr>
          <w:rFonts w:ascii="Times New Roman"/>
          <w:b/>
          <w:i w:val="false"/>
          <w:color w:val="000000"/>
        </w:rPr>
        <w:t xml:space="preserve"> Глава 1. ОБЩИЕ ПОЛОЖЕНИЯ</w:t>
      </w:r>
    </w:p>
    <w:bookmarkEnd w:id="1"/>
    <w:bookmarkStart w:name="z1" w:id="2"/>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41" w:id="3"/>
    <w:p>
      <w:pPr>
        <w:spacing w:after="0"/>
        <w:ind w:left="0"/>
        <w:jc w:val="both"/>
      </w:pPr>
      <w:r>
        <w:rPr>
          <w:rFonts w:ascii="Times New Roman"/>
          <w:b w:val="false"/>
          <w:i w:val="false"/>
          <w:color w:val="000000"/>
          <w:sz w:val="28"/>
        </w:rPr>
        <w:t>
      1) социальное рабочее место – рабочее место, создаваемое работодателем на договорной основе с центром занятости населения, для трудоустройства безработных с субсидированием их заработной платы;</w:t>
      </w:r>
    </w:p>
    <w:bookmarkEnd w:id="3"/>
    <w:bookmarkStart w:name="z42" w:id="4"/>
    <w:p>
      <w:pPr>
        <w:spacing w:after="0"/>
        <w:ind w:left="0"/>
        <w:jc w:val="both"/>
      </w:pPr>
      <w:r>
        <w:rPr>
          <w:rFonts w:ascii="Times New Roman"/>
          <w:b w:val="false"/>
          <w:i w:val="false"/>
          <w:color w:val="000000"/>
          <w:sz w:val="28"/>
        </w:rPr>
        <w:t>
      2)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кандасом из числа безработных, отдельных категорий занятых лиц, определяемых Правительством Республики Казахстан, а также иных лиц в случаях, предусмотренных настоящим Законом, и центром занятости населения, а в случаях, предусмотренных настоящим Законом,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4"/>
    <w:bookmarkStart w:name="z43" w:id="5"/>
    <w:p>
      <w:pPr>
        <w:spacing w:after="0"/>
        <w:ind w:left="0"/>
        <w:jc w:val="both"/>
      </w:pPr>
      <w:r>
        <w:rPr>
          <w:rFonts w:ascii="Times New Roman"/>
          <w:b w:val="false"/>
          <w:i w:val="false"/>
          <w:color w:val="000000"/>
          <w:sz w:val="28"/>
        </w:rPr>
        <w:t>
      3) вакансия – свободное рабочее место (должность) у работодателя;</w:t>
      </w:r>
    </w:p>
    <w:bookmarkEnd w:id="5"/>
    <w:bookmarkStart w:name="z44" w:id="6"/>
    <w:p>
      <w:pPr>
        <w:spacing w:after="0"/>
        <w:ind w:left="0"/>
        <w:jc w:val="both"/>
      </w:pPr>
      <w:r>
        <w:rPr>
          <w:rFonts w:ascii="Times New Roman"/>
          <w:b w:val="false"/>
          <w:i w:val="false"/>
          <w:color w:val="000000"/>
          <w:sz w:val="28"/>
        </w:rPr>
        <w:t>
      4) рынок труда – сфера формирования спроса и предложения на рабочую силу;</w:t>
      </w:r>
    </w:p>
    <w:bookmarkEnd w:id="6"/>
    <w:bookmarkStart w:name="z45" w:id="7"/>
    <w:p>
      <w:pPr>
        <w:spacing w:after="0"/>
        <w:ind w:left="0"/>
        <w:jc w:val="both"/>
      </w:pPr>
      <w:r>
        <w:rPr>
          <w:rFonts w:ascii="Times New Roman"/>
          <w:b w:val="false"/>
          <w:i w:val="false"/>
          <w:color w:val="000000"/>
          <w:sz w:val="28"/>
        </w:rPr>
        <w:t>
      5) единая информационная система социально-трудовой сферы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и межведомственного взаимодействия в целях предоставления государственных услуг населению в социально-трудовой сфере;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8"/>
    <w:p>
      <w:pPr>
        <w:spacing w:after="0"/>
        <w:ind w:left="0"/>
        <w:jc w:val="both"/>
      </w:pPr>
      <w:r>
        <w:rPr>
          <w:rFonts w:ascii="Times New Roman"/>
          <w:b w:val="false"/>
          <w:i w:val="false"/>
          <w:color w:val="000000"/>
          <w:sz w:val="28"/>
        </w:rPr>
        <w:t>
      5-2) национальная система прогнозирования трудовых ресурсов – комплекс применяемых методов и подходов, позволяющих определять прогнозные спрос и предложение рабочей силы;</w:t>
      </w:r>
    </w:p>
    <w:bookmarkEnd w:id="8"/>
    <w:bookmarkStart w:name="z46" w:id="9"/>
    <w:p>
      <w:pPr>
        <w:spacing w:after="0"/>
        <w:ind w:left="0"/>
        <w:jc w:val="both"/>
      </w:pPr>
      <w:r>
        <w:rPr>
          <w:rFonts w:ascii="Times New Roman"/>
          <w:b w:val="false"/>
          <w:i w:val="false"/>
          <w:color w:val="000000"/>
          <w:sz w:val="28"/>
        </w:rPr>
        <w:t>
      6) свободно избранная занятость – деятельность граждан Республики Казахстан, кандасов, иностранцев и лиц без гражданства, проживающих в Республике Казахстан, выбранная ими путем свободного распоряжения своими способностями к труду, выбора профессии и рода деятельности;</w:t>
      </w:r>
    </w:p>
    <w:bookmarkEnd w:id="9"/>
    <w:bookmarkStart w:name="z47" w:id="10"/>
    <w:p>
      <w:pPr>
        <w:spacing w:after="0"/>
        <w:ind w:left="0"/>
        <w:jc w:val="both"/>
      </w:pPr>
      <w:r>
        <w:rPr>
          <w:rFonts w:ascii="Times New Roman"/>
          <w:b w:val="false"/>
          <w:i w:val="false"/>
          <w:color w:val="000000"/>
          <w:sz w:val="28"/>
        </w:rPr>
        <w:t>
      7) субсидирование заработной платы – компенсация части затрат работодателя на оплату труда работников, трудоустроенных на социальные рабочие места по направлениям центра занятости населения;</w:t>
      </w:r>
    </w:p>
    <w:bookmarkEnd w:id="10"/>
    <w:bookmarkStart w:name="z264" w:id="11"/>
    <w:p>
      <w:pPr>
        <w:spacing w:after="0"/>
        <w:ind w:left="0"/>
        <w:jc w:val="both"/>
      </w:pPr>
      <w:r>
        <w:rPr>
          <w:rFonts w:ascii="Times New Roman"/>
          <w:b w:val="false"/>
          <w:i w:val="false"/>
          <w:color w:val="000000"/>
          <w:sz w:val="28"/>
        </w:rPr>
        <w:t>
      7-1)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bookmarkEnd w:id="11"/>
    <w:bookmarkStart w:name="z48" w:id="12"/>
    <w:p>
      <w:pPr>
        <w:spacing w:after="0"/>
        <w:ind w:left="0"/>
        <w:jc w:val="both"/>
      </w:pPr>
      <w:r>
        <w:rPr>
          <w:rFonts w:ascii="Times New Roman"/>
          <w:b w:val="false"/>
          <w:i w:val="false"/>
          <w:color w:val="000000"/>
          <w:sz w:val="28"/>
        </w:rPr>
        <w:t>
      8) новое рабочее место – рабочее место, созданное в связи с созданием нового предприятия (организации), субъекта предпринимательства (кроме созданного путем прекращения) или увеличением численности работников, а также путем модернизации или изменения технологий производства, требующих новых знаний, навыков и умения работника;</w:t>
      </w:r>
    </w:p>
    <w:bookmarkEnd w:id="12"/>
    <w:bookmarkStart w:name="z49" w:id="13"/>
    <w:p>
      <w:pPr>
        <w:spacing w:after="0"/>
        <w:ind w:left="0"/>
        <w:jc w:val="both"/>
      </w:pPr>
      <w:r>
        <w:rPr>
          <w:rFonts w:ascii="Times New Roman"/>
          <w:b w:val="false"/>
          <w:i w:val="false"/>
          <w:color w:val="000000"/>
          <w:sz w:val="28"/>
        </w:rPr>
        <w:t>
      9) молодежная практика – вид трудовой деятельности, осуществляемой выпускниками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с целью приобретения первоначального опыта работы по полученной профессии (специальности);</w:t>
      </w:r>
    </w:p>
    <w:bookmarkEnd w:id="13"/>
    <w:bookmarkStart w:name="z265" w:id="14"/>
    <w:p>
      <w:pPr>
        <w:spacing w:after="0"/>
        <w:ind w:left="0"/>
        <w:jc w:val="both"/>
      </w:pPr>
      <w:r>
        <w:rPr>
          <w:rFonts w:ascii="Times New Roman"/>
          <w:b w:val="false"/>
          <w:i w:val="false"/>
          <w:color w:val="000000"/>
          <w:sz w:val="28"/>
        </w:rPr>
        <w:t>
      9-1) лицо, занимающееся частной практикой, – частный нотариус, частный судебный исполнитель, адвокат и профессиональный медиатор;</w:t>
      </w:r>
    </w:p>
    <w:bookmarkEnd w:id="14"/>
    <w:bookmarkStart w:name="z50" w:id="15"/>
    <w:p>
      <w:pPr>
        <w:spacing w:after="0"/>
        <w:ind w:left="0"/>
        <w:jc w:val="both"/>
      </w:pPr>
      <w:r>
        <w:rPr>
          <w:rFonts w:ascii="Times New Roman"/>
          <w:b w:val="false"/>
          <w:i w:val="false"/>
          <w:color w:val="000000"/>
          <w:sz w:val="28"/>
        </w:rPr>
        <w:t>
      10) частное агентство занятости – физическое или юридическое лицо, оказывающее трудовое посредничество, зарегистрированное в порядке, установленном законодательством Республики Казахстан;</w:t>
      </w:r>
    </w:p>
    <w:bookmarkEnd w:id="15"/>
    <w:bookmarkStart w:name="z51" w:id="16"/>
    <w:p>
      <w:pPr>
        <w:spacing w:after="0"/>
        <w:ind w:left="0"/>
        <w:jc w:val="both"/>
      </w:pPr>
      <w:r>
        <w:rPr>
          <w:rFonts w:ascii="Times New Roman"/>
          <w:b w:val="false"/>
          <w:i w:val="false"/>
          <w:color w:val="000000"/>
          <w:sz w:val="28"/>
        </w:rPr>
        <w:t>
      11) рабочая сила – занятое и безработное население;</w:t>
      </w:r>
    </w:p>
    <w:bookmarkEnd w:id="16"/>
    <w:bookmarkStart w:name="z52" w:id="17"/>
    <w:p>
      <w:pPr>
        <w:spacing w:after="0"/>
        <w:ind w:left="0"/>
        <w:jc w:val="both"/>
      </w:pPr>
      <w:r>
        <w:rPr>
          <w:rFonts w:ascii="Times New Roman"/>
          <w:b w:val="false"/>
          <w:i w:val="false"/>
          <w:color w:val="000000"/>
          <w:sz w:val="28"/>
        </w:rPr>
        <w:t>
      12) лица, не входящие в состав рабочей силы, - лица, которые не являются занятыми или безработными;</w:t>
      </w:r>
    </w:p>
    <w:bookmarkEnd w:id="17"/>
    <w:bookmarkStart w:name="z266" w:id="18"/>
    <w:p>
      <w:pPr>
        <w:spacing w:after="0"/>
        <w:ind w:left="0"/>
        <w:jc w:val="both"/>
      </w:pPr>
      <w:r>
        <w:rPr>
          <w:rFonts w:ascii="Times New Roman"/>
          <w:b w:val="false"/>
          <w:i w:val="false"/>
          <w:color w:val="000000"/>
          <w:sz w:val="28"/>
        </w:rPr>
        <w:t>
      12-1) занятое лицо – физическое лицо, осуществляющее деятельность за оплату или путем извлечения дохода посредством использования имущества, производства и продажи товаров, выполнения работ, оказания услуг;</w:t>
      </w:r>
    </w:p>
    <w:bookmarkEnd w:id="18"/>
    <w:bookmarkStart w:name="z53" w:id="19"/>
    <w:p>
      <w:pPr>
        <w:spacing w:after="0"/>
        <w:ind w:left="0"/>
        <w:jc w:val="both"/>
      </w:pPr>
      <w:r>
        <w:rPr>
          <w:rFonts w:ascii="Times New Roman"/>
          <w:b w:val="false"/>
          <w:i w:val="false"/>
          <w:color w:val="000000"/>
          <w:sz w:val="28"/>
        </w:rPr>
        <w:t>
      13) подходящая работа – работа, в том числе временного характера, соответствующая профессиональной подготовке, трудовому стажу и опыту работы по прежней специальности, состоянию здоровья, режиму рабочего времени, транспортной доступности рабочего места;</w:t>
      </w:r>
    </w:p>
    <w:bookmarkEnd w:id="19"/>
    <w:bookmarkStart w:name="z54" w:id="20"/>
    <w:p>
      <w:pPr>
        <w:spacing w:after="0"/>
        <w:ind w:left="0"/>
        <w:jc w:val="both"/>
      </w:pPr>
      <w:r>
        <w:rPr>
          <w:rFonts w:ascii="Times New Roman"/>
          <w:b w:val="false"/>
          <w:i w:val="false"/>
          <w:color w:val="000000"/>
          <w:sz w:val="28"/>
        </w:rPr>
        <w:t>
      14)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20"/>
    <w:bookmarkStart w:name="z55" w:id="21"/>
    <w:p>
      <w:pPr>
        <w:spacing w:after="0"/>
        <w:ind w:left="0"/>
        <w:jc w:val="both"/>
      </w:pPr>
      <w:r>
        <w:rPr>
          <w:rFonts w:ascii="Times New Roman"/>
          <w:b w:val="false"/>
          <w:i w:val="false"/>
          <w:color w:val="000000"/>
          <w:sz w:val="28"/>
        </w:rPr>
        <w:t>
      15)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21"/>
    <w:bookmarkStart w:name="z56" w:id="22"/>
    <w:p>
      <w:pPr>
        <w:spacing w:after="0"/>
        <w:ind w:left="0"/>
        <w:jc w:val="both"/>
      </w:pPr>
      <w:r>
        <w:rPr>
          <w:rFonts w:ascii="Times New Roman"/>
          <w:b w:val="false"/>
          <w:i w:val="false"/>
          <w:color w:val="000000"/>
          <w:sz w:val="28"/>
        </w:rPr>
        <w:t>
      16) активные меры содействия занятости населения – меры социальной защиты от безработицы и обеспечения занятости населения, государственной поддержки граждан Республики Казахстан и кандасов из числа безработных, отдельных категорий занятых лиц, определяемых Правительством Республики Казахстан, а также иных лиц в случаях, предусмотренных настоящим Законом, осуществляемые в порядке, установленном законодательством Республики Казахстан о занятости населения;</w:t>
      </w:r>
    </w:p>
    <w:bookmarkEnd w:id="22"/>
    <w:bookmarkStart w:name="z57" w:id="23"/>
    <w:p>
      <w:pPr>
        <w:spacing w:after="0"/>
        <w:ind w:left="0"/>
        <w:jc w:val="both"/>
      </w:pPr>
      <w:r>
        <w:rPr>
          <w:rFonts w:ascii="Times New Roman"/>
          <w:b w:val="false"/>
          <w:i w:val="false"/>
          <w:color w:val="000000"/>
          <w:sz w:val="28"/>
        </w:rPr>
        <w:t>
      17) занятость населения – трудовая деятельность, связанная с удовлетворением личных и общественных потребностей, не противоречащая законодательству Республики Казахстан, приносящая заработок или доход;</w:t>
      </w:r>
    </w:p>
    <w:bookmarkEnd w:id="23"/>
    <w:bookmarkStart w:name="z58" w:id="24"/>
    <w:p>
      <w:pPr>
        <w:spacing w:after="0"/>
        <w:ind w:left="0"/>
        <w:jc w:val="both"/>
      </w:pPr>
      <w:r>
        <w:rPr>
          <w:rFonts w:ascii="Times New Roman"/>
          <w:b w:val="false"/>
          <w:i w:val="false"/>
          <w:color w:val="000000"/>
          <w:sz w:val="28"/>
        </w:rPr>
        <w:t>
      18)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w:t>
      </w:r>
    </w:p>
    <w:bookmarkEnd w:id="24"/>
    <w:bookmarkStart w:name="z59" w:id="25"/>
    <w:p>
      <w:pPr>
        <w:spacing w:after="0"/>
        <w:ind w:left="0"/>
        <w:jc w:val="both"/>
      </w:pPr>
      <w:r>
        <w:rPr>
          <w:rFonts w:ascii="Times New Roman"/>
          <w:b w:val="false"/>
          <w:i w:val="false"/>
          <w:color w:val="000000"/>
          <w:sz w:val="28"/>
        </w:rPr>
        <w:t>
      19) безработное лицо – физическое лицо, осуществляющее поиск работы и готовое приступить к работе;</w:t>
      </w:r>
    </w:p>
    <w:bookmarkEnd w:id="25"/>
    <w:bookmarkStart w:name="z60" w:id="26"/>
    <w:p>
      <w:pPr>
        <w:spacing w:after="0"/>
        <w:ind w:left="0"/>
        <w:jc w:val="both"/>
      </w:pPr>
      <w:r>
        <w:rPr>
          <w:rFonts w:ascii="Times New Roman"/>
          <w:b w:val="false"/>
          <w:i w:val="false"/>
          <w:color w:val="000000"/>
          <w:sz w:val="28"/>
        </w:rPr>
        <w:t>
      20) безработица – социально-экономическое явление, обусловленное невостребованностью на рынке труда части рабочей силы;</w:t>
      </w:r>
    </w:p>
    <w:bookmarkEnd w:id="26"/>
    <w:bookmarkStart w:name="z61" w:id="27"/>
    <w:p>
      <w:pPr>
        <w:spacing w:after="0"/>
        <w:ind w:left="0"/>
        <w:jc w:val="both"/>
      </w:pPr>
      <w:r>
        <w:rPr>
          <w:rFonts w:ascii="Times New Roman"/>
          <w:b w:val="false"/>
          <w:i w:val="false"/>
          <w:color w:val="000000"/>
          <w:sz w:val="28"/>
        </w:rPr>
        <w:t>
      21) социальная защита от безработицы – комплекс мер, осуществляемых государством в порядке, установленном законодательством Республики Казахстан о занятости населения;</w:t>
      </w:r>
    </w:p>
    <w:bookmarkEnd w:id="27"/>
    <w:bookmarkStart w:name="z62" w:id="28"/>
    <w:p>
      <w:pPr>
        <w:spacing w:after="0"/>
        <w:ind w:left="0"/>
        <w:jc w:val="both"/>
      </w:pPr>
      <w:r>
        <w:rPr>
          <w:rFonts w:ascii="Times New Roman"/>
          <w:b w:val="false"/>
          <w:i w:val="false"/>
          <w:color w:val="000000"/>
          <w:sz w:val="28"/>
        </w:rPr>
        <w:t>
      22) социальные выплаты на случай потери работы – выплаты, осуществляемые Государственным фондом социального страхования в пользу лиц, зарегистрированных в качестве безработных, являющихся участниками системы обязательного социального страхования;</w:t>
      </w:r>
    </w:p>
    <w:bookmarkEnd w:id="28"/>
    <w:bookmarkStart w:name="z63" w:id="29"/>
    <w:p>
      <w:pPr>
        <w:spacing w:after="0"/>
        <w:ind w:left="0"/>
        <w:jc w:val="both"/>
      </w:pPr>
      <w:r>
        <w:rPr>
          <w:rFonts w:ascii="Times New Roman"/>
          <w:b w:val="false"/>
          <w:i w:val="false"/>
          <w:color w:val="000000"/>
          <w:sz w:val="28"/>
        </w:rPr>
        <w:t>
      23)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w:t>
      </w:r>
    </w:p>
    <w:bookmarkEnd w:id="29"/>
    <w:bookmarkStart w:name="z64" w:id="30"/>
    <w:p>
      <w:pPr>
        <w:spacing w:after="0"/>
        <w:ind w:left="0"/>
        <w:jc w:val="both"/>
      </w:pPr>
      <w:r>
        <w:rPr>
          <w:rFonts w:ascii="Times New Roman"/>
          <w:b w:val="false"/>
          <w:i w:val="false"/>
          <w:color w:val="000000"/>
          <w:sz w:val="28"/>
        </w:rPr>
        <w:t>
      24) профессиональное обучение – обучение в организациях образования либо учебных центрах при организациях работодателей, имеющих право на образовательную деятельность, включающее в себя профессиональную подготовку, переподготовку в целях получения новых специальностей (профессий) и повышение квалификации в рамках мер содействия занятости, предусмотренных настоящим Законом;</w:t>
      </w:r>
    </w:p>
    <w:bookmarkEnd w:id="30"/>
    <w:bookmarkStart w:name="z65" w:id="31"/>
    <w:p>
      <w:pPr>
        <w:spacing w:after="0"/>
        <w:ind w:left="0"/>
        <w:jc w:val="both"/>
      </w:pPr>
      <w:r>
        <w:rPr>
          <w:rFonts w:ascii="Times New Roman"/>
          <w:b w:val="false"/>
          <w:i w:val="false"/>
          <w:color w:val="000000"/>
          <w:sz w:val="28"/>
        </w:rPr>
        <w:t>
      25)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p>
    <w:bookmarkEnd w:id="31"/>
    <w:bookmarkStart w:name="z66" w:id="32"/>
    <w:p>
      <w:pPr>
        <w:spacing w:after="0"/>
        <w:ind w:left="0"/>
        <w:jc w:val="both"/>
      </w:pPr>
      <w:r>
        <w:rPr>
          <w:rFonts w:ascii="Times New Roman"/>
          <w:b w:val="false"/>
          <w:i w:val="false"/>
          <w:color w:val="000000"/>
          <w:sz w:val="28"/>
        </w:rPr>
        <w:t>
      26) общественные работы – виды трудовой деятельности, организуемые центрами занятости населения, не требующие предварительной профессиональной подготовки работников, имеющие социально полезную направленность для обеспечения их временной занятостью;</w:t>
      </w:r>
    </w:p>
    <w:bookmarkEnd w:id="32"/>
    <w:bookmarkStart w:name="z67" w:id="33"/>
    <w:p>
      <w:pPr>
        <w:spacing w:after="0"/>
        <w:ind w:left="0"/>
        <w:jc w:val="both"/>
      </w:pPr>
      <w:r>
        <w:rPr>
          <w:rFonts w:ascii="Times New Roman"/>
          <w:b w:val="false"/>
          <w:i w:val="false"/>
          <w:color w:val="000000"/>
          <w:sz w:val="28"/>
        </w:rPr>
        <w:t>
      27) Государственный фонд социального страхования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33"/>
    <w:bookmarkStart w:name="z68" w:id="34"/>
    <w:p>
      <w:pPr>
        <w:spacing w:after="0"/>
        <w:ind w:left="0"/>
        <w:jc w:val="both"/>
      </w:pPr>
      <w:r>
        <w:rPr>
          <w:rFonts w:ascii="Times New Roman"/>
          <w:b w:val="false"/>
          <w:i w:val="false"/>
          <w:color w:val="000000"/>
          <w:sz w:val="28"/>
        </w:rPr>
        <w:t>
      28) специальные рабочие места для трудоустройства лиц с инвалидностью – рабочие места, оборудованные с учетом индивидуальных возможностей лица с инвалидностью;</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35"/>
    <w:p>
      <w:pPr>
        <w:spacing w:after="0"/>
        <w:ind w:left="0"/>
        <w:jc w:val="both"/>
      </w:pPr>
      <w:r>
        <w:rPr>
          <w:rFonts w:ascii="Times New Roman"/>
          <w:b w:val="false"/>
          <w:i w:val="false"/>
          <w:color w:val="000000"/>
          <w:sz w:val="28"/>
        </w:rPr>
        <w:t>
      30) справка о соответствии квалификации для самостоятельного трудоустройства – документ установленной формы, выдаваемый в порядке, определяемом уполномоченным органом по вопросам занятости населения, иностранцу или лицу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35"/>
    <w:bookmarkStart w:name="z267" w:id="36"/>
    <w:p>
      <w:pPr>
        <w:spacing w:after="0"/>
        <w:ind w:left="0"/>
        <w:jc w:val="both"/>
      </w:pPr>
      <w:r>
        <w:rPr>
          <w:rFonts w:ascii="Times New Roman"/>
          <w:b w:val="false"/>
          <w:i w:val="false"/>
          <w:color w:val="000000"/>
          <w:sz w:val="28"/>
        </w:rPr>
        <w:t>
      30-1) независимый работник – физическое лицо, самостоятельно осуществляющее деятельность по производству (реализации) товаров, работ и услуг с целью извлечения дохода без государственной регистрации своей деятельности, за исключением индивидуальных предпринимателей, лиц, занимающихся частной практикой, учредителей (участников) хозяйственного товарищества и учредителей, акционеров (участников) акционерного общества, членов производственного кооператива;</w:t>
      </w:r>
    </w:p>
    <w:bookmarkEnd w:id="36"/>
    <w:bookmarkStart w:name="z71" w:id="37"/>
    <w:p>
      <w:pPr>
        <w:spacing w:after="0"/>
        <w:ind w:left="0"/>
        <w:jc w:val="both"/>
      </w:pPr>
      <w:r>
        <w:rPr>
          <w:rFonts w:ascii="Times New Roman"/>
          <w:b w:val="false"/>
          <w:i w:val="false"/>
          <w:color w:val="000000"/>
          <w:sz w:val="28"/>
        </w:rPr>
        <w:t>
      31) длительная безработица – безработица продолжительностью в двенадцать и более месяцев;</w:t>
      </w:r>
    </w:p>
    <w:bookmarkEnd w:id="37"/>
    <w:bookmarkStart w:name="z72" w:id="38"/>
    <w:p>
      <w:pPr>
        <w:spacing w:after="0"/>
        <w:ind w:left="0"/>
        <w:jc w:val="both"/>
      </w:pPr>
      <w:r>
        <w:rPr>
          <w:rFonts w:ascii="Times New Roman"/>
          <w:b w:val="false"/>
          <w:i w:val="false"/>
          <w:color w:val="000000"/>
          <w:sz w:val="28"/>
        </w:rPr>
        <w:t>
      32)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38"/>
    <w:bookmarkStart w:name="z73" w:id="39"/>
    <w:p>
      <w:pPr>
        <w:spacing w:after="0"/>
        <w:ind w:left="0"/>
        <w:jc w:val="both"/>
      </w:pPr>
      <w:r>
        <w:rPr>
          <w:rFonts w:ascii="Times New Roman"/>
          <w:b w:val="false"/>
          <w:i w:val="false"/>
          <w:color w:val="000000"/>
          <w:sz w:val="28"/>
        </w:rPr>
        <w:t>
      33)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39"/>
    <w:bookmarkStart w:name="z74" w:id="40"/>
    <w:p>
      <w:pPr>
        <w:spacing w:after="0"/>
        <w:ind w:left="0"/>
        <w:jc w:val="both"/>
      </w:pPr>
      <w:r>
        <w:rPr>
          <w:rFonts w:ascii="Times New Roman"/>
          <w:b w:val="false"/>
          <w:i w:val="false"/>
          <w:color w:val="000000"/>
          <w:sz w:val="28"/>
        </w:rPr>
        <w:t>
      34)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40"/>
    <w:bookmarkStart w:name="z218" w:id="41"/>
    <w:p>
      <w:pPr>
        <w:spacing w:after="0"/>
        <w:ind w:left="0"/>
        <w:jc w:val="both"/>
      </w:pPr>
      <w:r>
        <w:rPr>
          <w:rFonts w:ascii="Times New Roman"/>
          <w:b w:val="false"/>
          <w:i w:val="false"/>
          <w:color w:val="000000"/>
          <w:sz w:val="28"/>
        </w:rPr>
        <w:t>
      34-1) аутсорсинг услуг в сфере занятости населения – комплекс мероприятий, направленных на передачу услуг центрами занятости населения частным агентствам занятости на основании договора об аутсорсинге услуг в сфере занятости населения;</w:t>
      </w:r>
    </w:p>
    <w:bookmarkEnd w:id="41"/>
    <w:bookmarkStart w:name="z75" w:id="42"/>
    <w:p>
      <w:pPr>
        <w:spacing w:after="0"/>
        <w:ind w:left="0"/>
        <w:jc w:val="both"/>
      </w:pPr>
      <w:r>
        <w:rPr>
          <w:rFonts w:ascii="Times New Roman"/>
          <w:b w:val="false"/>
          <w:i w:val="false"/>
          <w:color w:val="000000"/>
          <w:sz w:val="28"/>
        </w:rPr>
        <w:t>
      35)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2"/>
    <w:bookmarkStart w:name="z76" w:id="43"/>
    <w:p>
      <w:pPr>
        <w:spacing w:after="0"/>
        <w:ind w:left="0"/>
        <w:jc w:val="both"/>
      </w:pPr>
      <w:r>
        <w:rPr>
          <w:rFonts w:ascii="Times New Roman"/>
          <w:b w:val="false"/>
          <w:i w:val="false"/>
          <w:color w:val="000000"/>
          <w:sz w:val="28"/>
        </w:rPr>
        <w:t>
      36) квота на привлечение иностранной рабочей силы – предельно допустимое количество иностранной рабочей силы, разрешенное к привлечению работодателем для осуществления трудовой деятельности на территории Республики Казахстан;</w:t>
      </w:r>
    </w:p>
    <w:bookmarkEnd w:id="43"/>
    <w:bookmarkStart w:name="z77" w:id="44"/>
    <w:p>
      <w:pPr>
        <w:spacing w:after="0"/>
        <w:ind w:left="0"/>
        <w:jc w:val="both"/>
      </w:pPr>
      <w:r>
        <w:rPr>
          <w:rFonts w:ascii="Times New Roman"/>
          <w:b w:val="false"/>
          <w:i w:val="false"/>
          <w:color w:val="000000"/>
          <w:sz w:val="28"/>
        </w:rPr>
        <w:t>
      37) разрешение на привлечение иностранной рабочей силы – документ установленной формы, выдаваемый местным исполнительным органом работодателю для привлечения в Республику Казахстан иностранной рабочей силы;</w:t>
      </w:r>
    </w:p>
    <w:bookmarkEnd w:id="44"/>
    <w:bookmarkStart w:name="z291" w:id="45"/>
    <w:p>
      <w:pPr>
        <w:spacing w:after="0"/>
        <w:ind w:left="0"/>
        <w:jc w:val="both"/>
      </w:pPr>
      <w:r>
        <w:rPr>
          <w:rFonts w:ascii="Times New Roman"/>
          <w:b w:val="false"/>
          <w:i w:val="false"/>
          <w:color w:val="000000"/>
          <w:sz w:val="28"/>
        </w:rPr>
        <w:t>
      38) государственный информационный портал "Электронная биржа труда" – информационная система, содержащая единую информационную базу рынка труда.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46"/>
    <w:p>
      <w:pPr>
        <w:spacing w:after="0"/>
        <w:ind w:left="0"/>
        <w:jc w:val="left"/>
      </w:pPr>
      <w:r>
        <w:rPr>
          <w:rFonts w:ascii="Times New Roman"/>
          <w:b/>
          <w:i w:val="false"/>
          <w:color w:val="000000"/>
        </w:rPr>
        <w:t xml:space="preserve"> Статья 2. Законодательство Республики Казахстан о занятости населения</w:t>
      </w:r>
    </w:p>
    <w:bookmarkEnd w:id="46"/>
    <w:bookmarkStart w:name="z78" w:id="47"/>
    <w:p>
      <w:pPr>
        <w:spacing w:after="0"/>
        <w:ind w:left="0"/>
        <w:jc w:val="both"/>
      </w:pPr>
      <w:r>
        <w:rPr>
          <w:rFonts w:ascii="Times New Roman"/>
          <w:b w:val="false"/>
          <w:i w:val="false"/>
          <w:color w:val="000000"/>
          <w:sz w:val="28"/>
        </w:rPr>
        <w:t>
      1. Законодательство Республики Казахстан о занятости населения основывается на Конституции Республики Казахстан, состоит из настоящего Закона и иных нормативных правовых актов Республики Казахстан.</w:t>
      </w:r>
    </w:p>
    <w:bookmarkEnd w:id="47"/>
    <w:bookmarkStart w:name="z79" w:id="48"/>
    <w:p>
      <w:pPr>
        <w:spacing w:after="0"/>
        <w:ind w:left="0"/>
        <w:jc w:val="both"/>
      </w:pPr>
      <w:r>
        <w:rPr>
          <w:rFonts w:ascii="Times New Roman"/>
          <w:b w:val="false"/>
          <w:i w:val="false"/>
          <w:color w:val="000000"/>
          <w:sz w:val="28"/>
        </w:rPr>
        <w:t>
      2. Законодательство Республики Казахстан о занятости населения распространяется на граждан Республики Казахстан, кандасов, иностранцев, лиц без гражданства, проживающих в Республике Казахстан, и иностранцев, выявленных и идентифицированных в качестве жертв торговли людьми на территории Республики Казахстан.</w:t>
      </w:r>
    </w:p>
    <w:bookmarkEnd w:id="48"/>
    <w:bookmarkStart w:name="z80" w:id="49"/>
    <w:p>
      <w:pPr>
        <w:spacing w:after="0"/>
        <w:ind w:left="0"/>
        <w:jc w:val="both"/>
      </w:pPr>
      <w:r>
        <w:rPr>
          <w:rFonts w:ascii="Times New Roman"/>
          <w:b w:val="false"/>
          <w:i w:val="false"/>
          <w:color w:val="000000"/>
          <w:sz w:val="28"/>
        </w:rPr>
        <w:t>
      3. Международные договоры, ратифицированные Республикой Казахстан, имеют приоритет перед настоящим Законом и применяются непосредственно, кроме случаев, когда из международного договора следует, что для его применения требуется издание закона.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50"/>
    <w:p>
      <w:pPr>
        <w:spacing w:after="0"/>
        <w:ind w:left="0"/>
        <w:jc w:val="left"/>
      </w:pPr>
      <w:r>
        <w:rPr>
          <w:rFonts w:ascii="Times New Roman"/>
          <w:b/>
          <w:i w:val="false"/>
          <w:color w:val="000000"/>
        </w:rPr>
        <w:t xml:space="preserve"> Статья 3. Основные направления государственной политики в сфере занятости населения</w:t>
      </w:r>
    </w:p>
    <w:bookmarkEnd w:id="50"/>
    <w:bookmarkStart w:name="z81" w:id="51"/>
    <w:p>
      <w:pPr>
        <w:spacing w:after="0"/>
        <w:ind w:left="0"/>
        <w:jc w:val="both"/>
      </w:pPr>
      <w:r>
        <w:rPr>
          <w:rFonts w:ascii="Times New Roman"/>
          <w:b w:val="false"/>
          <w:i w:val="false"/>
          <w:color w:val="000000"/>
          <w:sz w:val="28"/>
        </w:rPr>
        <w:t>
      Государственная политика в сфере занятости населения направлена на обеспечение полной, продуктивной и свободно избранной занятости и реализуется путем:</w:t>
      </w:r>
    </w:p>
    <w:bookmarkEnd w:id="51"/>
    <w:p>
      <w:pPr>
        <w:spacing w:after="0"/>
        <w:ind w:left="0"/>
        <w:jc w:val="both"/>
      </w:pPr>
      <w:r>
        <w:rPr>
          <w:rFonts w:ascii="Times New Roman"/>
          <w:b w:val="false"/>
          <w:i w:val="false"/>
          <w:color w:val="000000"/>
          <w:sz w:val="28"/>
        </w:rPr>
        <w:t>
      1) развития рабочей силы, повышения ее мобильности;</w:t>
      </w:r>
    </w:p>
    <w:p>
      <w:pPr>
        <w:spacing w:after="0"/>
        <w:ind w:left="0"/>
        <w:jc w:val="both"/>
      </w:pPr>
      <w:r>
        <w:rPr>
          <w:rFonts w:ascii="Times New Roman"/>
          <w:b w:val="false"/>
          <w:i w:val="false"/>
          <w:color w:val="000000"/>
          <w:sz w:val="28"/>
        </w:rPr>
        <w:t>
      2) обеспечения равных возможностей независимо от национальности, пола, возраста, социального положения, политических убеждений, отношения к религии и любых иных обстоятельств в реализации права на свободу труда и свободный выбор рода деятельности и профессии;</w:t>
      </w:r>
    </w:p>
    <w:p>
      <w:pPr>
        <w:spacing w:after="0"/>
        <w:ind w:left="0"/>
        <w:jc w:val="both"/>
      </w:pPr>
      <w:r>
        <w:rPr>
          <w:rFonts w:ascii="Times New Roman"/>
          <w:b w:val="false"/>
          <w:i w:val="false"/>
          <w:color w:val="000000"/>
          <w:sz w:val="28"/>
        </w:rPr>
        <w:t>
      3) поддержки трудовой и предпринимательской инициативы граждан, содействия развитию их способностей к производительному, творческому труду;</w:t>
      </w:r>
    </w:p>
    <w:p>
      <w:pPr>
        <w:spacing w:after="0"/>
        <w:ind w:left="0"/>
        <w:jc w:val="both"/>
      </w:pPr>
      <w:r>
        <w:rPr>
          <w:rFonts w:ascii="Times New Roman"/>
          <w:b w:val="false"/>
          <w:i w:val="false"/>
          <w:color w:val="000000"/>
          <w:sz w:val="28"/>
        </w:rPr>
        <w:t>
      4) ориентации системы образования на подготовку кадров в соответствии с потребностью рынка труда и перспективами его развития;</w:t>
      </w:r>
    </w:p>
    <w:p>
      <w:pPr>
        <w:spacing w:after="0"/>
        <w:ind w:left="0"/>
        <w:jc w:val="both"/>
      </w:pPr>
      <w:r>
        <w:rPr>
          <w:rFonts w:ascii="Times New Roman"/>
          <w:b w:val="false"/>
          <w:i w:val="false"/>
          <w:color w:val="000000"/>
          <w:sz w:val="28"/>
        </w:rPr>
        <w:t>
      5) осуществления мероприятий, способствующих занятости лиц, испытывающих трудности в поиске работы;</w:t>
      </w:r>
    </w:p>
    <w:p>
      <w:pPr>
        <w:spacing w:after="0"/>
        <w:ind w:left="0"/>
        <w:jc w:val="both"/>
      </w:pPr>
      <w:r>
        <w:rPr>
          <w:rFonts w:ascii="Times New Roman"/>
          <w:b w:val="false"/>
          <w:i w:val="false"/>
          <w:color w:val="000000"/>
          <w:sz w:val="28"/>
        </w:rPr>
        <w:t>
      6) предупреждения массовой и сокращения длительной безработицы;</w:t>
      </w:r>
    </w:p>
    <w:p>
      <w:pPr>
        <w:spacing w:after="0"/>
        <w:ind w:left="0"/>
        <w:jc w:val="both"/>
      </w:pPr>
      <w:r>
        <w:rPr>
          <w:rFonts w:ascii="Times New Roman"/>
          <w:b w:val="false"/>
          <w:i w:val="false"/>
          <w:color w:val="000000"/>
          <w:sz w:val="28"/>
        </w:rPr>
        <w:t>
      7) обязательного социального страхования на случай потери работы и социальной защиты от безработицы;</w:t>
      </w:r>
    </w:p>
    <w:p>
      <w:pPr>
        <w:spacing w:after="0"/>
        <w:ind w:left="0"/>
        <w:jc w:val="both"/>
      </w:pPr>
      <w:r>
        <w:rPr>
          <w:rFonts w:ascii="Times New Roman"/>
          <w:b w:val="false"/>
          <w:i w:val="false"/>
          <w:color w:val="000000"/>
          <w:sz w:val="28"/>
        </w:rPr>
        <w:t>
      8) объединения усилий участников рынка труда и согласованности их действий при реализации мероприятий по содействию занятости населения;</w:t>
      </w:r>
    </w:p>
    <w:p>
      <w:pPr>
        <w:spacing w:after="0"/>
        <w:ind w:left="0"/>
        <w:jc w:val="both"/>
      </w:pPr>
      <w:r>
        <w:rPr>
          <w:rFonts w:ascii="Times New Roman"/>
          <w:b w:val="false"/>
          <w:i w:val="false"/>
          <w:color w:val="000000"/>
          <w:sz w:val="28"/>
        </w:rPr>
        <w:t>
      9) организации трудового посредничества через центры занятости населения и частные агентства занятости;</w:t>
      </w:r>
    </w:p>
    <w:p>
      <w:pPr>
        <w:spacing w:after="0"/>
        <w:ind w:left="0"/>
        <w:jc w:val="both"/>
      </w:pPr>
      <w:r>
        <w:rPr>
          <w:rFonts w:ascii="Times New Roman"/>
          <w:b w:val="false"/>
          <w:i w:val="false"/>
          <w:color w:val="000000"/>
          <w:sz w:val="28"/>
        </w:rPr>
        <w:t>
      10) защиты внутреннего рынка труда путем квотирования привлечения иностранной рабочей силы;</w:t>
      </w:r>
    </w:p>
    <w:p>
      <w:pPr>
        <w:spacing w:after="0"/>
        <w:ind w:left="0"/>
        <w:jc w:val="both"/>
      </w:pPr>
      <w:r>
        <w:rPr>
          <w:rFonts w:ascii="Times New Roman"/>
          <w:b w:val="false"/>
          <w:i w:val="false"/>
          <w:color w:val="000000"/>
          <w:sz w:val="28"/>
        </w:rPr>
        <w:t>
      11) координации республиканских мероприятий по обеспечению занятости населения с мерами, принимаемыми местными исполнительными органами;</w:t>
      </w:r>
    </w:p>
    <w:p>
      <w:pPr>
        <w:spacing w:after="0"/>
        <w:ind w:left="0"/>
        <w:jc w:val="both"/>
      </w:pPr>
      <w:r>
        <w:rPr>
          <w:rFonts w:ascii="Times New Roman"/>
          <w:b w:val="false"/>
          <w:i w:val="false"/>
          <w:color w:val="000000"/>
          <w:sz w:val="28"/>
        </w:rPr>
        <w:t>
      12) координации и регулирования деятельности государственных органов по разработке и реализации мер, обеспечивающих занятость населения, и осуществления контроля за их выполнением;</w:t>
      </w:r>
    </w:p>
    <w:p>
      <w:pPr>
        <w:spacing w:after="0"/>
        <w:ind w:left="0"/>
        <w:jc w:val="both"/>
      </w:pPr>
      <w:r>
        <w:rPr>
          <w:rFonts w:ascii="Times New Roman"/>
          <w:b w:val="false"/>
          <w:i w:val="false"/>
          <w:color w:val="000000"/>
          <w:sz w:val="28"/>
        </w:rPr>
        <w:t>
      13) организации международного сотрудничества в решении проблем занятости населения, включая решение вопросов, связанных с трудовой деятельностью граждан Республики Казахстан за границей и иностранцев на территории Республики Казахстан;</w:t>
      </w:r>
    </w:p>
    <w:p>
      <w:pPr>
        <w:spacing w:after="0"/>
        <w:ind w:left="0"/>
        <w:jc w:val="both"/>
      </w:pPr>
      <w:r>
        <w:rPr>
          <w:rFonts w:ascii="Times New Roman"/>
          <w:b w:val="false"/>
          <w:i w:val="false"/>
          <w:color w:val="000000"/>
          <w:sz w:val="28"/>
        </w:rPr>
        <w:t>
      14) проведения финансовой, налоговой и инвестиционной политики, согласованной с государственной политикой в сфере занятости населения, стимулирующей создание рабочих мест и специальных рабочих мест для трудоустройства лиц с инвалидностью.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52"/>
    <w:p>
      <w:pPr>
        <w:spacing w:after="0"/>
        <w:ind w:left="0"/>
        <w:jc w:val="left"/>
      </w:pPr>
      <w:r>
        <w:rPr>
          <w:rFonts w:ascii="Times New Roman"/>
          <w:b/>
          <w:i w:val="false"/>
          <w:color w:val="000000"/>
        </w:rPr>
        <w:t xml:space="preserve"> Статья 4. Занятые лица</w:t>
      </w:r>
    </w:p>
    <w:bookmarkEnd w:id="52"/>
    <w:bookmarkStart w:name="z82" w:id="53"/>
    <w:p>
      <w:pPr>
        <w:spacing w:after="0"/>
        <w:ind w:left="0"/>
        <w:jc w:val="both"/>
      </w:pPr>
      <w:r>
        <w:rPr>
          <w:rFonts w:ascii="Times New Roman"/>
          <w:b w:val="false"/>
          <w:i w:val="false"/>
          <w:color w:val="000000"/>
          <w:sz w:val="28"/>
        </w:rPr>
        <w:t>
      К занятым лицам относятся:</w:t>
      </w:r>
    </w:p>
    <w:bookmarkEnd w:id="53"/>
    <w:p>
      <w:pPr>
        <w:spacing w:after="0"/>
        <w:ind w:left="0"/>
        <w:jc w:val="both"/>
      </w:pPr>
      <w:r>
        <w:rPr>
          <w:rFonts w:ascii="Times New Roman"/>
          <w:b w:val="false"/>
          <w:i w:val="false"/>
          <w:color w:val="000000"/>
          <w:sz w:val="28"/>
        </w:rPr>
        <w:t>
      1) наемные работники, а также лица, имеющие иную оплачиваемую работу (избранные, назначенные или утвержденные);</w:t>
      </w:r>
    </w:p>
    <w:p>
      <w:pPr>
        <w:spacing w:after="0"/>
        <w:ind w:left="0"/>
        <w:jc w:val="both"/>
      </w:pPr>
      <w:r>
        <w:rPr>
          <w:rFonts w:ascii="Times New Roman"/>
          <w:b w:val="false"/>
          <w:i w:val="false"/>
          <w:color w:val="000000"/>
          <w:sz w:val="28"/>
        </w:rPr>
        <w:t xml:space="preserve">
      2) индивидуальные предприниматели; </w:t>
      </w:r>
    </w:p>
    <w:p>
      <w:pPr>
        <w:spacing w:after="0"/>
        <w:ind w:left="0"/>
        <w:jc w:val="both"/>
      </w:pPr>
      <w:r>
        <w:rPr>
          <w:rFonts w:ascii="Times New Roman"/>
          <w:b w:val="false"/>
          <w:i w:val="false"/>
          <w:color w:val="000000"/>
          <w:sz w:val="28"/>
        </w:rPr>
        <w:t>
      3) лица, занимающиеся частной практикой;</w:t>
      </w:r>
    </w:p>
    <w:p>
      <w:pPr>
        <w:spacing w:after="0"/>
        <w:ind w:left="0"/>
        <w:jc w:val="both"/>
      </w:pPr>
      <w:r>
        <w:rPr>
          <w:rFonts w:ascii="Times New Roman"/>
          <w:b w:val="false"/>
          <w:i w:val="false"/>
          <w:color w:val="000000"/>
          <w:sz w:val="28"/>
        </w:rPr>
        <w:t>
      4) физические лица, осуществляющие деятельность по договору гражданско-правового характера, которые не относятся к наемным работникам;</w:t>
      </w:r>
    </w:p>
    <w:p>
      <w:pPr>
        <w:spacing w:after="0"/>
        <w:ind w:left="0"/>
        <w:jc w:val="both"/>
      </w:pPr>
      <w:r>
        <w:rPr>
          <w:rFonts w:ascii="Times New Roman"/>
          <w:b w:val="false"/>
          <w:i w:val="false"/>
          <w:color w:val="000000"/>
          <w:sz w:val="28"/>
        </w:rPr>
        <w:t>
      5) физические лица, являющиеся учредителями (участниками) хозяйственных товариществ и учредителями, акционерами (участниками) акционерных обществ, а также членами производственных кооперативов;</w:t>
      </w:r>
    </w:p>
    <w:p>
      <w:pPr>
        <w:spacing w:after="0"/>
        <w:ind w:left="0"/>
        <w:jc w:val="both"/>
      </w:pPr>
      <w:r>
        <w:rPr>
          <w:rFonts w:ascii="Times New Roman"/>
          <w:b w:val="false"/>
          <w:i w:val="false"/>
          <w:color w:val="000000"/>
          <w:sz w:val="28"/>
        </w:rPr>
        <w:t>
      6) независимые работники;</w:t>
      </w:r>
    </w:p>
    <w:p>
      <w:pPr>
        <w:spacing w:after="0"/>
        <w:ind w:left="0"/>
        <w:jc w:val="both"/>
      </w:pPr>
      <w:r>
        <w:rPr>
          <w:rFonts w:ascii="Times New Roman"/>
          <w:b w:val="false"/>
          <w:i w:val="false"/>
          <w:color w:val="000000"/>
          <w:sz w:val="28"/>
        </w:rPr>
        <w:t>
      7) проходящие службу в Вооруженных Силах, других войсках и воинских формированиях, правоохранительных и специальных государственных органах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54"/>
    <w:p>
      <w:pPr>
        <w:spacing w:after="0"/>
        <w:ind w:left="0"/>
        <w:jc w:val="left"/>
      </w:pPr>
      <w:r>
        <w:rPr>
          <w:rFonts w:ascii="Times New Roman"/>
          <w:b/>
          <w:i w:val="false"/>
          <w:color w:val="000000"/>
        </w:rPr>
        <w:t xml:space="preserve"> Статья 5. Государственные меры содействия занятости населения</w:t>
      </w:r>
    </w:p>
    <w:bookmarkEnd w:id="54"/>
    <w:bookmarkStart w:name="z83" w:id="55"/>
    <w:p>
      <w:pPr>
        <w:spacing w:after="0"/>
        <w:ind w:left="0"/>
        <w:jc w:val="both"/>
      </w:pPr>
      <w:r>
        <w:rPr>
          <w:rFonts w:ascii="Times New Roman"/>
          <w:b w:val="false"/>
          <w:i w:val="false"/>
          <w:color w:val="000000"/>
          <w:sz w:val="28"/>
        </w:rPr>
        <w:t>
      Государство обеспечивает меры содействия занятости населения, основанные на:</w:t>
      </w:r>
    </w:p>
    <w:bookmarkEnd w:id="55"/>
    <w:p>
      <w:pPr>
        <w:spacing w:after="0"/>
        <w:ind w:left="0"/>
        <w:jc w:val="both"/>
      </w:pPr>
      <w:r>
        <w:rPr>
          <w:rFonts w:ascii="Times New Roman"/>
          <w:b w:val="false"/>
          <w:i w:val="false"/>
          <w:color w:val="000000"/>
          <w:sz w:val="28"/>
        </w:rPr>
        <w:t>
      1) свободе выбора рода занятий и работы;</w:t>
      </w:r>
    </w:p>
    <w:p>
      <w:pPr>
        <w:spacing w:after="0"/>
        <w:ind w:left="0"/>
        <w:jc w:val="both"/>
      </w:pPr>
      <w:r>
        <w:rPr>
          <w:rFonts w:ascii="Times New Roman"/>
          <w:b w:val="false"/>
          <w:i w:val="false"/>
          <w:color w:val="000000"/>
          <w:sz w:val="28"/>
        </w:rPr>
        <w:t>
      2) защите от любых форм дискриминации и равенстве возможностей в получении профессии и работы, выборе условий занятости и труда;</w:t>
      </w:r>
    </w:p>
    <w:p>
      <w:pPr>
        <w:spacing w:after="0"/>
        <w:ind w:left="0"/>
        <w:jc w:val="both"/>
      </w:pPr>
      <w:r>
        <w:rPr>
          <w:rFonts w:ascii="Times New Roman"/>
          <w:b w:val="false"/>
          <w:i w:val="false"/>
          <w:color w:val="000000"/>
          <w:sz w:val="28"/>
        </w:rPr>
        <w:t>
      3) социальной защите от безработицы.</w:t>
      </w:r>
    </w:p>
    <w:bookmarkStart w:name="z84" w:id="56"/>
    <w:p>
      <w:pPr>
        <w:spacing w:after="0"/>
        <w:ind w:left="0"/>
        <w:jc w:val="left"/>
      </w:pPr>
      <w:r>
        <w:rPr>
          <w:rFonts w:ascii="Times New Roman"/>
          <w:b/>
          <w:i w:val="false"/>
          <w:color w:val="000000"/>
        </w:rPr>
        <w:t xml:space="preserve"> Глава 2. ГОСУДАРСТВЕННОЕ РЕГУЛИРОВАНИЕ В ОБЛАСТИ</w:t>
      </w:r>
      <w:r>
        <w:br/>
      </w:r>
      <w:r>
        <w:rPr>
          <w:rFonts w:ascii="Times New Roman"/>
          <w:b/>
          <w:i w:val="false"/>
          <w:color w:val="000000"/>
        </w:rPr>
        <w:t>ЗАНЯТОСТИ НАСЕЛЕНИЯ</w:t>
      </w:r>
    </w:p>
    <w:bookmarkEnd w:id="56"/>
    <w:bookmarkStart w:name="z6" w:id="57"/>
    <w:p>
      <w:pPr>
        <w:spacing w:after="0"/>
        <w:ind w:left="0"/>
        <w:jc w:val="left"/>
      </w:pPr>
      <w:r>
        <w:rPr>
          <w:rFonts w:ascii="Times New Roman"/>
          <w:b/>
          <w:i w:val="false"/>
          <w:color w:val="000000"/>
        </w:rPr>
        <w:t xml:space="preserve"> Статья 6. Компетенция Правительства Республики Казахстан в области регулирования занятости населения</w:t>
      </w:r>
    </w:p>
    <w:bookmarkEnd w:id="57"/>
    <w:bookmarkStart w:name="z85" w:id="58"/>
    <w:p>
      <w:pPr>
        <w:spacing w:after="0"/>
        <w:ind w:left="0"/>
        <w:jc w:val="both"/>
      </w:pPr>
      <w:r>
        <w:rPr>
          <w:rFonts w:ascii="Times New Roman"/>
          <w:b w:val="false"/>
          <w:i w:val="false"/>
          <w:color w:val="000000"/>
          <w:sz w:val="28"/>
        </w:rPr>
        <w:t>
      Правительство Республики Казахстан:</w:t>
      </w:r>
    </w:p>
    <w:bookmarkEnd w:id="58"/>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занятости населения и организует их осуществление;</w:t>
      </w:r>
    </w:p>
    <w:p>
      <w:pPr>
        <w:spacing w:after="0"/>
        <w:ind w:left="0"/>
        <w:jc w:val="both"/>
      </w:pPr>
      <w:r>
        <w:rPr>
          <w:rFonts w:ascii="Times New Roman"/>
          <w:b w:val="false"/>
          <w:i w:val="false"/>
          <w:color w:val="000000"/>
          <w:sz w:val="28"/>
        </w:rPr>
        <w:t>
      2) утверждает правила установления квоты на привлечение иностранной рабочей силы в Республику Казахстан и ее распределения между областями, городами республиканского значения, столицей;</w:t>
      </w:r>
    </w:p>
    <w:bookmarkStart w:name="z205" w:id="59"/>
    <w:p>
      <w:pPr>
        <w:spacing w:after="0"/>
        <w:ind w:left="0"/>
        <w:jc w:val="both"/>
      </w:pPr>
      <w:r>
        <w:rPr>
          <w:rFonts w:ascii="Times New Roman"/>
          <w:b w:val="false"/>
          <w:i w:val="false"/>
          <w:color w:val="000000"/>
          <w:sz w:val="28"/>
        </w:rPr>
        <w:t>
      3)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60"/>
    <w:p>
      <w:pPr>
        <w:spacing w:after="0"/>
        <w:ind w:left="0"/>
        <w:jc w:val="left"/>
      </w:pPr>
      <w:r>
        <w:rPr>
          <w:rFonts w:ascii="Times New Roman"/>
          <w:b/>
          <w:i w:val="false"/>
          <w:color w:val="000000"/>
        </w:rPr>
        <w:t xml:space="preserve"> Статья 7. Компетенция уполномоченного органа по вопросам занятости населения</w:t>
      </w:r>
    </w:p>
    <w:bookmarkEnd w:id="60"/>
    <w:bookmarkStart w:name="z86"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Уполномоченный орган</w:t>
      </w:r>
      <w:r>
        <w:rPr>
          <w:rFonts w:ascii="Times New Roman"/>
          <w:b w:val="false"/>
          <w:i w:val="false"/>
          <w:color w:val="000000"/>
          <w:sz w:val="28"/>
        </w:rPr>
        <w:t xml:space="preserve"> по вопросам занятости населения в пределах своей компетенции:</w:t>
      </w:r>
    </w:p>
    <w:bookmarkEnd w:id="61"/>
    <w:p>
      <w:pPr>
        <w:spacing w:after="0"/>
        <w:ind w:left="0"/>
        <w:jc w:val="both"/>
      </w:pPr>
      <w:r>
        <w:rPr>
          <w:rFonts w:ascii="Times New Roman"/>
          <w:b w:val="false"/>
          <w:i w:val="false"/>
          <w:color w:val="000000"/>
          <w:sz w:val="28"/>
        </w:rPr>
        <w:t>
      1) по вопросам занятости населения осуществляет координацию местных исполнительных органов;</w:t>
      </w:r>
    </w:p>
    <w:p>
      <w:pPr>
        <w:spacing w:after="0"/>
        <w:ind w:left="0"/>
        <w:jc w:val="both"/>
      </w:pPr>
      <w:r>
        <w:rPr>
          <w:rFonts w:ascii="Times New Roman"/>
          <w:b w:val="false"/>
          <w:i w:val="false"/>
          <w:color w:val="000000"/>
          <w:sz w:val="28"/>
        </w:rPr>
        <w:t>
      2) реализует государственную политику в сфере занятости населения;</w:t>
      </w:r>
    </w:p>
    <w:p>
      <w:pPr>
        <w:spacing w:after="0"/>
        <w:ind w:left="0"/>
        <w:jc w:val="both"/>
      </w:pPr>
      <w:r>
        <w:rPr>
          <w:rFonts w:ascii="Times New Roman"/>
          <w:b w:val="false"/>
          <w:i w:val="false"/>
          <w:color w:val="000000"/>
          <w:sz w:val="28"/>
        </w:rPr>
        <w:t>
      3) разрабатывает и утверждает методику определения прогнозной потребности в рабочей силе;</w:t>
      </w:r>
    </w:p>
    <w:p>
      <w:pPr>
        <w:spacing w:after="0"/>
        <w:ind w:left="0"/>
        <w:jc w:val="both"/>
      </w:pPr>
      <w:r>
        <w:rPr>
          <w:rFonts w:ascii="Times New Roman"/>
          <w:b w:val="false"/>
          <w:i w:val="false"/>
          <w:color w:val="000000"/>
          <w:sz w:val="28"/>
        </w:rPr>
        <w:t>
      4) анализирует, прогнозирует спрос и предложение рабочей силы, информирует Правительство Республики Казахстан о состоянии рынка труда;</w:t>
      </w:r>
    </w:p>
    <w:p>
      <w:pPr>
        <w:spacing w:after="0"/>
        <w:ind w:left="0"/>
        <w:jc w:val="both"/>
      </w:pPr>
      <w:r>
        <w:rPr>
          <w:rFonts w:ascii="Times New Roman"/>
          <w:b w:val="false"/>
          <w:i w:val="false"/>
          <w:color w:val="000000"/>
          <w:sz w:val="28"/>
        </w:rPr>
        <w:t>
      5) разрабатывает прогноз потребности экономики в кадрах и согласовывает его с заинтересованными центральными исполнительными органами;</w:t>
      </w:r>
    </w:p>
    <w:p>
      <w:pPr>
        <w:spacing w:after="0"/>
        <w:ind w:left="0"/>
        <w:jc w:val="both"/>
      </w:pPr>
      <w:r>
        <w:rPr>
          <w:rFonts w:ascii="Times New Roman"/>
          <w:b w:val="false"/>
          <w:i w:val="false"/>
          <w:color w:val="000000"/>
          <w:sz w:val="28"/>
        </w:rPr>
        <w:t>
      6) разрабатывает и утверждает порядок организации и финансирования:</w:t>
      </w:r>
    </w:p>
    <w:p>
      <w:pPr>
        <w:spacing w:after="0"/>
        <w:ind w:left="0"/>
        <w:jc w:val="both"/>
      </w:pPr>
      <w:r>
        <w:rPr>
          <w:rFonts w:ascii="Times New Roman"/>
          <w:b w:val="false"/>
          <w:i w:val="false"/>
          <w:color w:val="000000"/>
          <w:sz w:val="28"/>
        </w:rPr>
        <w:t>
            общественных работ;</w:t>
      </w:r>
    </w:p>
    <w:p>
      <w:pPr>
        <w:spacing w:after="0"/>
        <w:ind w:left="0"/>
        <w:jc w:val="both"/>
      </w:pPr>
      <w:r>
        <w:rPr>
          <w:rFonts w:ascii="Times New Roman"/>
          <w:b w:val="false"/>
          <w:i w:val="false"/>
          <w:color w:val="000000"/>
          <w:sz w:val="28"/>
        </w:rPr>
        <w:t>
            социальных рабочих мест;</w:t>
      </w:r>
    </w:p>
    <w:p>
      <w:pPr>
        <w:spacing w:after="0"/>
        <w:ind w:left="0"/>
        <w:jc w:val="both"/>
      </w:pPr>
      <w:r>
        <w:rPr>
          <w:rFonts w:ascii="Times New Roman"/>
          <w:b w:val="false"/>
          <w:i w:val="false"/>
          <w:color w:val="000000"/>
          <w:sz w:val="28"/>
        </w:rPr>
        <w:t>
            молодежной практики;</w:t>
      </w:r>
    </w:p>
    <w:p>
      <w:pPr>
        <w:spacing w:after="0"/>
        <w:ind w:left="0"/>
        <w:jc w:val="both"/>
      </w:pPr>
      <w:r>
        <w:rPr>
          <w:rFonts w:ascii="Times New Roman"/>
          <w:b w:val="false"/>
          <w:i w:val="false"/>
          <w:color w:val="000000"/>
          <w:sz w:val="28"/>
        </w:rPr>
        <w:t>
            профессионального обучения;</w:t>
      </w:r>
    </w:p>
    <w:bookmarkStart w:name="z206" w:id="62"/>
    <w:p>
      <w:pPr>
        <w:spacing w:after="0"/>
        <w:ind w:left="0"/>
        <w:jc w:val="both"/>
      </w:pPr>
      <w:r>
        <w:rPr>
          <w:rFonts w:ascii="Times New Roman"/>
          <w:b w:val="false"/>
          <w:i w:val="false"/>
          <w:color w:val="000000"/>
          <w:sz w:val="28"/>
        </w:rPr>
        <w:t>
      7) разрабатывает и утверждает порядок квотирования рабочих мест для лиц с инвалидностью;</w:t>
      </w:r>
    </w:p>
    <w:bookmarkEnd w:id="62"/>
    <w:bookmarkStart w:name="z207" w:id="63"/>
    <w:p>
      <w:pPr>
        <w:spacing w:after="0"/>
        <w:ind w:left="0"/>
        <w:jc w:val="both"/>
      </w:pPr>
      <w:r>
        <w:rPr>
          <w:rFonts w:ascii="Times New Roman"/>
          <w:b w:val="false"/>
          <w:i w:val="false"/>
          <w:color w:val="000000"/>
          <w:sz w:val="28"/>
        </w:rPr>
        <w:t>
      8) разрабатывает и утверждает стандарты рабочего места лица с инвалидностью;</w:t>
      </w:r>
    </w:p>
    <w:bookmarkEnd w:id="63"/>
    <w:p>
      <w:pPr>
        <w:spacing w:after="0"/>
        <w:ind w:left="0"/>
        <w:jc w:val="both"/>
      </w:pPr>
      <w:r>
        <w:rPr>
          <w:rFonts w:ascii="Times New Roman"/>
          <w:b w:val="false"/>
          <w:i w:val="false"/>
          <w:color w:val="000000"/>
          <w:sz w:val="28"/>
        </w:rPr>
        <w:t>
      9) разрабатывает и утверждает порядок квотирования рабочих мест для трудоустройства:</w:t>
      </w:r>
    </w:p>
    <w:p>
      <w:pPr>
        <w:spacing w:after="0"/>
        <w:ind w:left="0"/>
        <w:jc w:val="both"/>
      </w:pPr>
      <w:r>
        <w:rPr>
          <w:rFonts w:ascii="Times New Roman"/>
          <w:b w:val="false"/>
          <w:i w:val="false"/>
          <w:color w:val="000000"/>
          <w:sz w:val="28"/>
        </w:rPr>
        <w:t>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
            лиц, освобожденных из мест лишения свободы;</w:t>
      </w:r>
    </w:p>
    <w:p>
      <w:pPr>
        <w:spacing w:after="0"/>
        <w:ind w:left="0"/>
        <w:jc w:val="both"/>
      </w:pPr>
      <w:r>
        <w:rPr>
          <w:rFonts w:ascii="Times New Roman"/>
          <w:b w:val="false"/>
          <w:i w:val="false"/>
          <w:color w:val="000000"/>
          <w:sz w:val="28"/>
        </w:rPr>
        <w:t>
            лиц, состоящих на учете службы пробации;</w:t>
      </w:r>
    </w:p>
    <w:p>
      <w:pPr>
        <w:spacing w:after="0"/>
        <w:ind w:left="0"/>
        <w:jc w:val="both"/>
      </w:pPr>
      <w:r>
        <w:rPr>
          <w:rFonts w:ascii="Times New Roman"/>
          <w:b w:val="false"/>
          <w:i w:val="false"/>
          <w:color w:val="000000"/>
          <w:sz w:val="28"/>
        </w:rPr>
        <w:t>
      10) разрабатывает и утверждает порядок организации и финансирования мер по содействию предпринимательской инициативе;</w:t>
      </w:r>
    </w:p>
    <w:p>
      <w:pPr>
        <w:spacing w:after="0"/>
        <w:ind w:left="0"/>
        <w:jc w:val="both"/>
      </w:pPr>
      <w:r>
        <w:rPr>
          <w:rFonts w:ascii="Times New Roman"/>
          <w:b w:val="false"/>
          <w:i w:val="false"/>
          <w:color w:val="000000"/>
          <w:sz w:val="28"/>
        </w:rPr>
        <w:t>
      11) разрабатывает и утверждает порядок добровольного переселения лиц для повышения мобильности рабочей силы;</w:t>
      </w:r>
    </w:p>
    <w:p>
      <w:pPr>
        <w:spacing w:after="0"/>
        <w:ind w:left="0"/>
        <w:jc w:val="both"/>
      </w:pPr>
      <w:r>
        <w:rPr>
          <w:rFonts w:ascii="Times New Roman"/>
          <w:b w:val="false"/>
          <w:i w:val="false"/>
          <w:color w:val="000000"/>
          <w:sz w:val="28"/>
        </w:rPr>
        <w:t>
      12) разрабатывает и утверждает порядок и условия субсидирования затрат работодателей, создающих специальные рабочие места для трудоустройства лиц с инвалидностью;</w:t>
      </w:r>
    </w:p>
    <w:bookmarkStart w:name="z219" w:id="64"/>
    <w:p>
      <w:pPr>
        <w:spacing w:after="0"/>
        <w:ind w:left="0"/>
        <w:jc w:val="both"/>
      </w:pPr>
      <w:r>
        <w:rPr>
          <w:rFonts w:ascii="Times New Roman"/>
          <w:b w:val="false"/>
          <w:i w:val="false"/>
          <w:color w:val="000000"/>
          <w:sz w:val="28"/>
        </w:rPr>
        <w:t>
      12-1) разрабатывает и утверждает правила организации и финансирования аутсорсинга услуг в сфере занятости населения;</w:t>
      </w:r>
    </w:p>
    <w:bookmarkEnd w:id="64"/>
    <w:bookmarkStart w:name="z220" w:id="65"/>
    <w:p>
      <w:pPr>
        <w:spacing w:after="0"/>
        <w:ind w:left="0"/>
        <w:jc w:val="both"/>
      </w:pPr>
      <w:r>
        <w:rPr>
          <w:rFonts w:ascii="Times New Roman"/>
          <w:b w:val="false"/>
          <w:i w:val="false"/>
          <w:color w:val="000000"/>
          <w:sz w:val="28"/>
        </w:rPr>
        <w:t>
      12-2) разрабатывает и утверждает типовую форму договора об аутсорсинге услуг в сфере занятости населения;</w:t>
      </w:r>
    </w:p>
    <w:bookmarkEnd w:id="65"/>
    <w:bookmarkStart w:name="z221" w:id="66"/>
    <w:p>
      <w:pPr>
        <w:spacing w:after="0"/>
        <w:ind w:left="0"/>
        <w:jc w:val="both"/>
      </w:pPr>
      <w:r>
        <w:rPr>
          <w:rFonts w:ascii="Times New Roman"/>
          <w:b w:val="false"/>
          <w:i w:val="false"/>
          <w:color w:val="000000"/>
          <w:sz w:val="28"/>
        </w:rPr>
        <w:t>
      12-3) разрабатывает и утверждает квалификационные требования, предъявляемые к частным агентствам занятости, претендующим на участие в аутсорсинге услуг в сфере занятости населения;</w:t>
      </w:r>
    </w:p>
    <w:bookmarkEnd w:id="66"/>
    <w:p>
      <w:pPr>
        <w:spacing w:after="0"/>
        <w:ind w:left="0"/>
        <w:jc w:val="both"/>
      </w:pPr>
      <w:r>
        <w:rPr>
          <w:rFonts w:ascii="Times New Roman"/>
          <w:b w:val="false"/>
          <w:i w:val="false"/>
          <w:color w:val="000000"/>
          <w:sz w:val="28"/>
        </w:rPr>
        <w:t>
      13) разрабатывает и утверждает правила проведения социальной профессиональной ориентации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14) обеспечивает формирование единой информационной системы социально-трудовой сферы;</w:t>
      </w:r>
    </w:p>
    <w:bookmarkStart w:name="z208" w:id="67"/>
    <w:p>
      <w:pPr>
        <w:spacing w:after="0"/>
        <w:ind w:left="0"/>
        <w:jc w:val="both"/>
      </w:pPr>
      <w:r>
        <w:rPr>
          <w:rFonts w:ascii="Times New Roman"/>
          <w:b w:val="false"/>
          <w:i w:val="false"/>
          <w:color w:val="000000"/>
          <w:sz w:val="28"/>
        </w:rPr>
        <w:t xml:space="preserve">
      15) разрабатывает и утверждает формы проверочных листов, критериев оценки степени риска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67"/>
    <w:bookmarkStart w:name="z209" w:id="68"/>
    <w:p>
      <w:pPr>
        <w:spacing w:after="0"/>
        <w:ind w:left="0"/>
        <w:jc w:val="both"/>
      </w:pPr>
      <w:r>
        <w:rPr>
          <w:rFonts w:ascii="Times New Roman"/>
          <w:b w:val="false"/>
          <w:i w:val="false"/>
          <w:color w:val="000000"/>
          <w:sz w:val="28"/>
        </w:rPr>
        <w:t>
      16) разрабатывает и утверждает типовой устав центра занятости населения;</w:t>
      </w:r>
    </w:p>
    <w:bookmarkEnd w:id="68"/>
    <w:bookmarkStart w:name="z222" w:id="69"/>
    <w:p>
      <w:pPr>
        <w:spacing w:after="0"/>
        <w:ind w:left="0"/>
        <w:jc w:val="both"/>
      </w:pPr>
      <w:r>
        <w:rPr>
          <w:rFonts w:ascii="Times New Roman"/>
          <w:b w:val="false"/>
          <w:i w:val="false"/>
          <w:color w:val="000000"/>
          <w:sz w:val="28"/>
        </w:rPr>
        <w:t>
      16-1) разрабатывает и утверждает методику формирования тарифов и предельный уровень тарифов на услуги в сфере занятости населения, оказываемые за счет бюджетных средств;</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исключен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70"/>
    <w:p>
      <w:pPr>
        <w:spacing w:after="0"/>
        <w:ind w:left="0"/>
        <w:jc w:val="both"/>
      </w:pPr>
      <w:r>
        <w:rPr>
          <w:rFonts w:ascii="Times New Roman"/>
          <w:b w:val="false"/>
          <w:i w:val="false"/>
          <w:color w:val="000000"/>
          <w:sz w:val="28"/>
        </w:rPr>
        <w:t>
      18) разрабатывает и утверждает типовые положения о районных (городских) и региональных комиссиях по вопросам занятости населения;</w:t>
      </w:r>
    </w:p>
    <w:bookmarkEnd w:id="70"/>
    <w:p>
      <w:pPr>
        <w:spacing w:after="0"/>
        <w:ind w:left="0"/>
        <w:jc w:val="both"/>
      </w:pPr>
      <w:r>
        <w:rPr>
          <w:rFonts w:ascii="Times New Roman"/>
          <w:b w:val="false"/>
          <w:i w:val="false"/>
          <w:color w:val="000000"/>
          <w:sz w:val="28"/>
        </w:rPr>
        <w:t>
      19) разрабатывает и утверждает методические рекомендации по формированию карты занятости регионов (районов, городов и областей);</w:t>
      </w:r>
    </w:p>
    <w:p>
      <w:pPr>
        <w:spacing w:after="0"/>
        <w:ind w:left="0"/>
        <w:jc w:val="both"/>
      </w:pPr>
      <w:r>
        <w:rPr>
          <w:rFonts w:ascii="Times New Roman"/>
          <w:b w:val="false"/>
          <w:i w:val="false"/>
          <w:color w:val="000000"/>
          <w:sz w:val="28"/>
        </w:rPr>
        <w:t>
      20) разрабатывает и утверждает порядок и условия выдачи или продления разрешений работодателям на привлечение иностранной рабочей силы, а также осуществления внутрикорпоративного перевода;</w:t>
      </w:r>
    </w:p>
    <w:p>
      <w:pPr>
        <w:spacing w:after="0"/>
        <w:ind w:left="0"/>
        <w:jc w:val="both"/>
      </w:pPr>
      <w:r>
        <w:rPr>
          <w:rFonts w:ascii="Times New Roman"/>
          <w:b w:val="false"/>
          <w:i w:val="false"/>
          <w:color w:val="000000"/>
          <w:sz w:val="28"/>
        </w:rPr>
        <w:t>
      21) разрабатывает и утверждает правила выдачи или продления справок иностранцу или лицу без гражданства о соответствии его квалификации для самостоятельного трудоустройства, перечень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bookmarkStart w:name="z287" w:id="71"/>
    <w:p>
      <w:pPr>
        <w:spacing w:after="0"/>
        <w:ind w:left="0"/>
        <w:jc w:val="both"/>
      </w:pPr>
      <w:r>
        <w:rPr>
          <w:rFonts w:ascii="Times New Roman"/>
          <w:b w:val="false"/>
          <w:i w:val="false"/>
          <w:color w:val="000000"/>
          <w:sz w:val="28"/>
        </w:rPr>
        <w:t>
      21-1) разрабатывает и утверждает перечень профессий для осуществления трудовой деятельности сезонных иностранных работников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End w:id="71"/>
    <w:p>
      <w:pPr>
        <w:spacing w:after="0"/>
        <w:ind w:left="0"/>
        <w:jc w:val="both"/>
      </w:pPr>
      <w:r>
        <w:rPr>
          <w:rFonts w:ascii="Times New Roman"/>
          <w:b w:val="false"/>
          <w:i w:val="false"/>
          <w:color w:val="000000"/>
          <w:sz w:val="28"/>
        </w:rPr>
        <w:t>
      22) разрабатывает правила установления квоты на привлечение иностранной рабочей силы в Республику Казахстан и ее распределения между областями, городами республиканского значения, столицей;</w:t>
      </w:r>
    </w:p>
    <w:p>
      <w:pPr>
        <w:spacing w:after="0"/>
        <w:ind w:left="0"/>
        <w:jc w:val="both"/>
      </w:pPr>
      <w:r>
        <w:rPr>
          <w:rFonts w:ascii="Times New Roman"/>
          <w:b w:val="false"/>
          <w:i w:val="false"/>
          <w:color w:val="000000"/>
          <w:sz w:val="28"/>
        </w:rPr>
        <w:t>
      23) устанавливает квоту на привлечение иностранной рабочей силы в Республику Казахстан и распределяет ее между областями, городами республиканского значения, столицей в порядке, определяемом Правительством Республики Казахстан;</w:t>
      </w:r>
    </w:p>
    <w:p>
      <w:pPr>
        <w:spacing w:after="0"/>
        <w:ind w:left="0"/>
        <w:jc w:val="both"/>
      </w:pPr>
      <w:r>
        <w:rPr>
          <w:rFonts w:ascii="Times New Roman"/>
          <w:b w:val="false"/>
          <w:i w:val="false"/>
          <w:color w:val="000000"/>
          <w:sz w:val="28"/>
        </w:rPr>
        <w:t>
      24) разрабатывает и утверждает форму индивидуальной карты занятости и правила ее ведения;</w:t>
      </w:r>
    </w:p>
    <w:bookmarkStart w:name="z211" w:id="72"/>
    <w:p>
      <w:pPr>
        <w:spacing w:after="0"/>
        <w:ind w:left="0"/>
        <w:jc w:val="both"/>
      </w:pPr>
      <w:r>
        <w:rPr>
          <w:rFonts w:ascii="Times New Roman"/>
          <w:b w:val="false"/>
          <w:i w:val="false"/>
          <w:color w:val="000000"/>
          <w:sz w:val="28"/>
        </w:rPr>
        <w:t>
      25) оказывает электронные услуги с применением информационных систем в соответствии с законодательством Республики Казахстан об информатизации;</w:t>
      </w:r>
    </w:p>
    <w:bookmarkEnd w:id="72"/>
    <w:p>
      <w:pPr>
        <w:spacing w:after="0"/>
        <w:ind w:left="0"/>
        <w:jc w:val="both"/>
      </w:pPr>
      <w:r>
        <w:rPr>
          <w:rFonts w:ascii="Times New Roman"/>
          <w:b w:val="false"/>
          <w:i w:val="false"/>
          <w:color w:val="000000"/>
          <w:sz w:val="28"/>
        </w:rPr>
        <w:t>
      26) разрабатывает и утверждает типовые формы социального контракта;</w:t>
      </w:r>
    </w:p>
    <w:bookmarkStart w:name="z223" w:id="73"/>
    <w:p>
      <w:pPr>
        <w:spacing w:after="0"/>
        <w:ind w:left="0"/>
        <w:jc w:val="both"/>
      </w:pPr>
      <w:r>
        <w:rPr>
          <w:rFonts w:ascii="Times New Roman"/>
          <w:b w:val="false"/>
          <w:i w:val="false"/>
          <w:color w:val="000000"/>
          <w:sz w:val="28"/>
        </w:rPr>
        <w:t>
      26-1) разрабатывает и утверждает перечень услуг, предлагаемых в рамках аутсорсинга услуг в сфере занятости населения;</w:t>
      </w:r>
    </w:p>
    <w:bookmarkEnd w:id="73"/>
    <w:bookmarkStart w:name="z224" w:id="74"/>
    <w:p>
      <w:pPr>
        <w:spacing w:after="0"/>
        <w:ind w:left="0"/>
        <w:jc w:val="both"/>
      </w:pPr>
      <w:r>
        <w:rPr>
          <w:rFonts w:ascii="Times New Roman"/>
          <w:b w:val="false"/>
          <w:i w:val="false"/>
          <w:color w:val="000000"/>
          <w:sz w:val="28"/>
        </w:rPr>
        <w:t>
      26-2) разрабатывает и утверждает правила осуществления мониторинга создания рабочих мест центральными и местными исполнительными органами, ответственными за реализацию государственных и правительственных программ, представления сведений о создании рабочих мест;</w:t>
      </w:r>
    </w:p>
    <w:bookmarkEnd w:id="74"/>
    <w:bookmarkStart w:name="z225" w:id="75"/>
    <w:p>
      <w:pPr>
        <w:spacing w:after="0"/>
        <w:ind w:left="0"/>
        <w:jc w:val="both"/>
      </w:pPr>
      <w:r>
        <w:rPr>
          <w:rFonts w:ascii="Times New Roman"/>
          <w:b w:val="false"/>
          <w:i w:val="false"/>
          <w:color w:val="000000"/>
          <w:sz w:val="28"/>
        </w:rPr>
        <w:t>
      26-3) разрабатывает и утверждает правила регистрации лиц, ищущих работу, безработных и осуществления трудового посредничества, оказываемого центрами занятости населения;</w:t>
      </w:r>
    </w:p>
    <w:bookmarkEnd w:id="75"/>
    <w:bookmarkStart w:name="z268" w:id="76"/>
    <w:p>
      <w:pPr>
        <w:spacing w:after="0"/>
        <w:ind w:left="0"/>
        <w:jc w:val="both"/>
      </w:pPr>
      <w:r>
        <w:rPr>
          <w:rFonts w:ascii="Times New Roman"/>
          <w:b w:val="false"/>
          <w:i w:val="false"/>
          <w:color w:val="000000"/>
          <w:sz w:val="28"/>
        </w:rPr>
        <w:t>
      26-4) разрабатывает и утверждает правила организации сопровождения государственного информационного портала "Электронная биржа труда";</w:t>
      </w:r>
    </w:p>
    <w:bookmarkEnd w:id="76"/>
    <w:bookmarkStart w:name="z269" w:id="77"/>
    <w:p>
      <w:pPr>
        <w:spacing w:after="0"/>
        <w:ind w:left="0"/>
        <w:jc w:val="both"/>
      </w:pPr>
      <w:r>
        <w:rPr>
          <w:rFonts w:ascii="Times New Roman"/>
          <w:b w:val="false"/>
          <w:i w:val="false"/>
          <w:color w:val="000000"/>
          <w:sz w:val="28"/>
        </w:rPr>
        <w:t>
      26-5) разрабатывает и утверждает правила формирования национальной системы прогнозирования трудовых ресурсов и использования ее результатов;</w:t>
      </w:r>
    </w:p>
    <w:bookmarkEnd w:id="77"/>
    <w:p>
      <w:pPr>
        <w:spacing w:after="0"/>
        <w:ind w:left="0"/>
        <w:jc w:val="both"/>
      </w:pPr>
      <w:r>
        <w:rPr>
          <w:rFonts w:ascii="Times New Roman"/>
          <w:b w:val="false"/>
          <w:i w:val="false"/>
          <w:color w:val="000000"/>
          <w:sz w:val="28"/>
        </w:rPr>
        <w:t>
      27)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78"/>
    <w:p>
      <w:pPr>
        <w:spacing w:after="0"/>
        <w:ind w:left="0"/>
        <w:jc w:val="left"/>
      </w:pPr>
      <w:r>
        <w:rPr>
          <w:rFonts w:ascii="Times New Roman"/>
          <w:b/>
          <w:i w:val="false"/>
          <w:color w:val="000000"/>
        </w:rPr>
        <w:t xml:space="preserve"> Статья 7-1. Компетенция центральных исполнительных органов</w:t>
      </w:r>
    </w:p>
    <w:bookmarkEnd w:id="78"/>
    <w:p>
      <w:pPr>
        <w:spacing w:after="0"/>
        <w:ind w:left="0"/>
        <w:jc w:val="both"/>
      </w:pPr>
      <w:r>
        <w:rPr>
          <w:rFonts w:ascii="Times New Roman"/>
          <w:b w:val="false"/>
          <w:i w:val="false"/>
          <w:color w:val="000000"/>
          <w:sz w:val="28"/>
        </w:rPr>
        <w:t>
      Центральные исполнительные органы, ответственные за разработку и реализацию государственных и правительственных программ, осуществляют мониторинг создания рабочих мест и представляют соответствующие сведения в уполномоченный орган по вопросам занятости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7-1 в соответствии с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9"/>
    <w:p>
      <w:pPr>
        <w:spacing w:after="0"/>
        <w:ind w:left="0"/>
        <w:jc w:val="left"/>
      </w:pPr>
      <w:r>
        <w:rPr>
          <w:rFonts w:ascii="Times New Roman"/>
          <w:b/>
          <w:i w:val="false"/>
          <w:color w:val="000000"/>
        </w:rPr>
        <w:t xml:space="preserve"> Статья 8. Центр развития трудовых ресурсов</w:t>
      </w:r>
    </w:p>
    <w:bookmarkEnd w:id="79"/>
    <w:bookmarkStart w:name="z87" w:id="80"/>
    <w:p>
      <w:pPr>
        <w:spacing w:after="0"/>
        <w:ind w:left="0"/>
        <w:jc w:val="both"/>
      </w:pPr>
      <w:r>
        <w:rPr>
          <w:rFonts w:ascii="Times New Roman"/>
          <w:b w:val="false"/>
          <w:i w:val="false"/>
          <w:color w:val="ff0000"/>
          <w:sz w:val="28"/>
        </w:rPr>
        <w:t xml:space="preserve">
      Сноска. Статья 8 исключена Законом РК от 03.01.2022 </w:t>
      </w:r>
      <w:r>
        <w:rPr>
          <w:rFonts w:ascii="Times New Roman"/>
          <w:b w:val="false"/>
          <w:i w:val="false"/>
          <w:color w:val="ff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80"/>
    <w:bookmarkStart w:name="z9" w:id="81"/>
    <w:p>
      <w:pPr>
        <w:spacing w:after="0"/>
        <w:ind w:left="0"/>
        <w:jc w:val="left"/>
      </w:pPr>
      <w:r>
        <w:rPr>
          <w:rFonts w:ascii="Times New Roman"/>
          <w:b/>
          <w:i w:val="false"/>
          <w:color w:val="000000"/>
        </w:rPr>
        <w:t xml:space="preserve"> Статья 9. Компетенция местных исполнительных органов</w:t>
      </w:r>
    </w:p>
    <w:bookmarkEnd w:id="81"/>
    <w:bookmarkStart w:name="z89" w:id="82"/>
    <w:p>
      <w:pPr>
        <w:spacing w:after="0"/>
        <w:ind w:left="0"/>
        <w:jc w:val="both"/>
      </w:pPr>
      <w:r>
        <w:rPr>
          <w:rFonts w:ascii="Times New Roman"/>
          <w:b w:val="false"/>
          <w:i w:val="false"/>
          <w:color w:val="000000"/>
          <w:sz w:val="28"/>
        </w:rPr>
        <w:t>
      Местные исполнительные органы обеспечивают реализацию государственной политики в сфере занятости населения путем:</w:t>
      </w:r>
    </w:p>
    <w:bookmarkEnd w:id="82"/>
    <w:p>
      <w:pPr>
        <w:spacing w:after="0"/>
        <w:ind w:left="0"/>
        <w:jc w:val="both"/>
      </w:pPr>
      <w:r>
        <w:rPr>
          <w:rFonts w:ascii="Times New Roman"/>
          <w:b w:val="false"/>
          <w:i w:val="false"/>
          <w:color w:val="000000"/>
          <w:sz w:val="28"/>
        </w:rPr>
        <w:t>
      1) проведения мероприятий, обеспечивающих содействие занятости населения;</w:t>
      </w:r>
    </w:p>
    <w:p>
      <w:pPr>
        <w:spacing w:after="0"/>
        <w:ind w:left="0"/>
        <w:jc w:val="both"/>
      </w:pPr>
      <w:r>
        <w:rPr>
          <w:rFonts w:ascii="Times New Roman"/>
          <w:b w:val="false"/>
          <w:i w:val="false"/>
          <w:color w:val="000000"/>
          <w:sz w:val="28"/>
        </w:rPr>
        <w:t>
      2) осуществления координации местных органов по вопросам занятости населения и методического руководства ими;</w:t>
      </w:r>
    </w:p>
    <w:p>
      <w:pPr>
        <w:spacing w:after="0"/>
        <w:ind w:left="0"/>
        <w:jc w:val="both"/>
      </w:pPr>
      <w:r>
        <w:rPr>
          <w:rFonts w:ascii="Times New Roman"/>
          <w:b w:val="false"/>
          <w:i w:val="false"/>
          <w:color w:val="000000"/>
          <w:sz w:val="28"/>
        </w:rPr>
        <w:t>
      3) поддержки создания рабочих мест через развитие предпринимательской инициативы;</w:t>
      </w:r>
    </w:p>
    <w:p>
      <w:pPr>
        <w:spacing w:after="0"/>
        <w:ind w:left="0"/>
        <w:jc w:val="both"/>
      </w:pPr>
      <w:r>
        <w:rPr>
          <w:rFonts w:ascii="Times New Roman"/>
          <w:b w:val="false"/>
          <w:i w:val="false"/>
          <w:color w:val="000000"/>
          <w:sz w:val="28"/>
        </w:rPr>
        <w:t>
      4) оказания социальной защиты безработным, лицам, ищущим работу;</w:t>
      </w:r>
    </w:p>
    <w:p>
      <w:pPr>
        <w:spacing w:after="0"/>
        <w:ind w:left="0"/>
        <w:jc w:val="both"/>
      </w:pPr>
      <w:r>
        <w:rPr>
          <w:rFonts w:ascii="Times New Roman"/>
          <w:b w:val="false"/>
          <w:i w:val="false"/>
          <w:color w:val="000000"/>
          <w:sz w:val="28"/>
        </w:rPr>
        <w:t>
      5) выдачи или продления разрешений на привлечение иностранной рабочей силы работодателям для осуществления трудовой деятельности на своей территории и (или) других административно-территориальных единицах в пределах квоты, распределенной уполномоченным органом по вопросам занятости населения, либо в рамках внутрикорпоративного перевода вне квоты, а также приостановки и отзыва указанных разрешений;</w:t>
      </w:r>
    </w:p>
    <w:bookmarkStart w:name="z213" w:id="83"/>
    <w:p>
      <w:pPr>
        <w:spacing w:after="0"/>
        <w:ind w:left="0"/>
        <w:jc w:val="both"/>
      </w:pPr>
      <w:r>
        <w:rPr>
          <w:rFonts w:ascii="Times New Roman"/>
          <w:b w:val="false"/>
          <w:i w:val="false"/>
          <w:color w:val="000000"/>
          <w:sz w:val="28"/>
        </w:rPr>
        <w:t>
      6) установления квоты рабочих мест для лиц с инвалидностью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w:t>
      </w:r>
    </w:p>
    <w:bookmarkEnd w:id="83"/>
    <w:bookmarkStart w:name="z216" w:id="84"/>
    <w:p>
      <w:pPr>
        <w:spacing w:after="0"/>
        <w:ind w:left="0"/>
        <w:jc w:val="both"/>
      </w:pPr>
      <w:r>
        <w:rPr>
          <w:rFonts w:ascii="Times New Roman"/>
          <w:b w:val="false"/>
          <w:i w:val="false"/>
          <w:color w:val="000000"/>
          <w:sz w:val="28"/>
        </w:rPr>
        <w:t>
      7) установления квоты рабочих мест для трудоустройства лиц, состоящих на учете службы пробации;</w:t>
      </w:r>
    </w:p>
    <w:bookmarkEnd w:id="84"/>
    <w:p>
      <w:pPr>
        <w:spacing w:after="0"/>
        <w:ind w:left="0"/>
        <w:jc w:val="both"/>
      </w:pPr>
      <w:r>
        <w:rPr>
          <w:rFonts w:ascii="Times New Roman"/>
          <w:b w:val="false"/>
          <w:i w:val="false"/>
          <w:color w:val="000000"/>
          <w:sz w:val="28"/>
        </w:rPr>
        <w:t>
      8) установления квоты рабочих мест для трудоустройства лиц, освобожденных из мест лишения свободы;</w:t>
      </w:r>
    </w:p>
    <w:p>
      <w:pPr>
        <w:spacing w:after="0"/>
        <w:ind w:left="0"/>
        <w:jc w:val="both"/>
      </w:pPr>
      <w:r>
        <w:rPr>
          <w:rFonts w:ascii="Times New Roman"/>
          <w:b w:val="false"/>
          <w:i w:val="false"/>
          <w:color w:val="000000"/>
          <w:sz w:val="28"/>
        </w:rPr>
        <w:t>
      9) установления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
      10) утверждения устава центров занятости населения;</w:t>
      </w:r>
    </w:p>
    <w:bookmarkStart w:name="z227" w:id="85"/>
    <w:p>
      <w:pPr>
        <w:spacing w:after="0"/>
        <w:ind w:left="0"/>
        <w:jc w:val="both"/>
      </w:pPr>
      <w:r>
        <w:rPr>
          <w:rFonts w:ascii="Times New Roman"/>
          <w:b w:val="false"/>
          <w:i w:val="false"/>
          <w:color w:val="000000"/>
          <w:sz w:val="28"/>
        </w:rPr>
        <w:t>
      10-1) утверждения положений о районных (городских) и региональных комиссиях по вопросам занятости населения;</w:t>
      </w:r>
    </w:p>
    <w:bookmarkEnd w:id="85"/>
    <w:bookmarkStart w:name="z228" w:id="86"/>
    <w:p>
      <w:pPr>
        <w:spacing w:after="0"/>
        <w:ind w:left="0"/>
        <w:jc w:val="both"/>
      </w:pPr>
      <w:r>
        <w:rPr>
          <w:rFonts w:ascii="Times New Roman"/>
          <w:b w:val="false"/>
          <w:i w:val="false"/>
          <w:color w:val="000000"/>
          <w:sz w:val="28"/>
        </w:rPr>
        <w:t>
      10-2) осуществления мониторинга создания рабочих мест в рамках государственных и правительственных программ и представления соответствующих сведений в уполномоченный орган по вопросам занятости населения;</w:t>
      </w:r>
    </w:p>
    <w:bookmarkEnd w:id="86"/>
    <w:bookmarkStart w:name="z229" w:id="87"/>
    <w:p>
      <w:pPr>
        <w:spacing w:after="0"/>
        <w:ind w:left="0"/>
        <w:jc w:val="both"/>
      </w:pPr>
      <w:r>
        <w:rPr>
          <w:rFonts w:ascii="Times New Roman"/>
          <w:b w:val="false"/>
          <w:i w:val="false"/>
          <w:color w:val="000000"/>
          <w:sz w:val="28"/>
        </w:rPr>
        <w:t>
      10-3) осуществления контроля за деятельностью центров занятости населения по соблюдению законодательства Республики Казахстан о занятости населения;</w:t>
      </w:r>
    </w:p>
    <w:bookmarkEnd w:id="87"/>
    <w:p>
      <w:pPr>
        <w:spacing w:after="0"/>
        <w:ind w:left="0"/>
        <w:jc w:val="both"/>
      </w:pPr>
      <w:r>
        <w:rPr>
          <w:rFonts w:ascii="Times New Roman"/>
          <w:b w:val="false"/>
          <w:i w:val="false"/>
          <w:color w:val="000000"/>
          <w:sz w:val="28"/>
        </w:rPr>
        <w:t>
      11) определения населенных пунктов для добровольного переселения лиц для повышения мобильности рабочей силы;</w:t>
      </w:r>
    </w:p>
    <w:bookmarkStart w:name="z214" w:id="88"/>
    <w:p>
      <w:pPr>
        <w:spacing w:after="0"/>
        <w:ind w:left="0"/>
        <w:jc w:val="both"/>
      </w:pPr>
      <w:r>
        <w:rPr>
          <w:rFonts w:ascii="Times New Roman"/>
          <w:b w:val="false"/>
          <w:i w:val="false"/>
          <w:color w:val="000000"/>
          <w:sz w:val="28"/>
        </w:rPr>
        <w:t>
      12) осуществления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9"/>
    <w:p>
      <w:pPr>
        <w:spacing w:after="0"/>
        <w:ind w:left="0"/>
        <w:jc w:val="left"/>
      </w:pPr>
      <w:r>
        <w:rPr>
          <w:rFonts w:ascii="Times New Roman"/>
          <w:b/>
          <w:i w:val="false"/>
          <w:color w:val="000000"/>
        </w:rPr>
        <w:t xml:space="preserve"> Статья 10. Компетенция местного органа по вопросам занятости населения</w:t>
      </w:r>
    </w:p>
    <w:bookmarkEnd w:id="89"/>
    <w:bookmarkStart w:name="z90" w:id="90"/>
    <w:p>
      <w:pPr>
        <w:spacing w:after="0"/>
        <w:ind w:left="0"/>
        <w:jc w:val="both"/>
      </w:pPr>
      <w:r>
        <w:rPr>
          <w:rFonts w:ascii="Times New Roman"/>
          <w:b w:val="false"/>
          <w:i w:val="false"/>
          <w:color w:val="000000"/>
          <w:sz w:val="28"/>
        </w:rPr>
        <w:t>
      Местный орган по вопросам занятости населения:</w:t>
      </w:r>
    </w:p>
    <w:bookmarkEnd w:id="90"/>
    <w:p>
      <w:pPr>
        <w:spacing w:after="0"/>
        <w:ind w:left="0"/>
        <w:jc w:val="both"/>
      </w:pPr>
      <w:r>
        <w:rPr>
          <w:rFonts w:ascii="Times New Roman"/>
          <w:b w:val="false"/>
          <w:i w:val="false"/>
          <w:color w:val="000000"/>
          <w:sz w:val="28"/>
        </w:rPr>
        <w:t>
      1) анализирует, прогнозирует спрос и предложение части рабочей силы, информирует местные исполнительные органы и уполномоченный орган по вопросам занятости населения о состоянии рынка труда региона;</w:t>
      </w:r>
    </w:p>
    <w:p>
      <w:pPr>
        <w:spacing w:after="0"/>
        <w:ind w:left="0"/>
        <w:jc w:val="both"/>
      </w:pPr>
      <w:r>
        <w:rPr>
          <w:rFonts w:ascii="Times New Roman"/>
          <w:b w:val="false"/>
          <w:i w:val="false"/>
          <w:color w:val="000000"/>
          <w:sz w:val="28"/>
        </w:rPr>
        <w:t>
      2) участвует в формировании баз данных единой информационной системы социально-трудовой сферы о текущих вакансиях и прогнозе создаваемых рабочих мест в разрезе востребованных специальностей в проектах, реализуемых в рамках государственных, правительственных программ и программ развития территорий, а также инициатив частного сектора;</w:t>
      </w:r>
    </w:p>
    <w:p>
      <w:pPr>
        <w:spacing w:after="0"/>
        <w:ind w:left="0"/>
        <w:jc w:val="both"/>
      </w:pPr>
      <w:r>
        <w:rPr>
          <w:rFonts w:ascii="Times New Roman"/>
          <w:b w:val="false"/>
          <w:i w:val="false"/>
          <w:color w:val="000000"/>
          <w:sz w:val="28"/>
        </w:rPr>
        <w:t xml:space="preserve">
      3) разрабатывает меры социальной защиты от безработицы и обеспечения занятости населения, организует активные меры содействия занятости населения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4) организует работу по созданию специальных рабочих мест для трудоустройства лиц с инвалидностью;</w:t>
      </w:r>
    </w:p>
    <w:p>
      <w:pPr>
        <w:spacing w:after="0"/>
        <w:ind w:left="0"/>
        <w:jc w:val="both"/>
      </w:pPr>
      <w:r>
        <w:rPr>
          <w:rFonts w:ascii="Times New Roman"/>
          <w:b w:val="false"/>
          <w:i w:val="false"/>
          <w:color w:val="000000"/>
          <w:sz w:val="28"/>
        </w:rPr>
        <w:t>
      5) запрашивает у структурных подразделений местных исполнительных органов по вопросам образования, организаций образования, учебных центров при организациях, имеющих право на образовательную деятельность, осуществляющих профессиональное обучение, сведения о трудоустройстве выпускников, информацию о профессиях (специальностях), по которым ведется обучение, количестве подготовленных и планируемых к подготовке и выпуску специалистов по конкретным профессиям (специальностям);</w:t>
      </w:r>
    </w:p>
    <w:p>
      <w:pPr>
        <w:spacing w:after="0"/>
        <w:ind w:left="0"/>
        <w:jc w:val="both"/>
      </w:pPr>
      <w:r>
        <w:rPr>
          <w:rFonts w:ascii="Times New Roman"/>
          <w:b w:val="false"/>
          <w:i w:val="false"/>
          <w:color w:val="000000"/>
          <w:sz w:val="28"/>
        </w:rPr>
        <w:t>
      6) вносит в местные исполнительные органы предложения по определению населенных пунктов для добровольного переселения лиц для повышения мобильности рабочей силы;</w:t>
      </w:r>
    </w:p>
    <w:p>
      <w:pPr>
        <w:spacing w:after="0"/>
        <w:ind w:left="0"/>
        <w:jc w:val="both"/>
      </w:pPr>
      <w:r>
        <w:rPr>
          <w:rFonts w:ascii="Times New Roman"/>
          <w:b w:val="false"/>
          <w:i w:val="false"/>
          <w:color w:val="000000"/>
          <w:sz w:val="28"/>
        </w:rPr>
        <w:t>
      7) координирует работу центров занятости населения;</w:t>
      </w:r>
    </w:p>
    <w:p>
      <w:pPr>
        <w:spacing w:after="0"/>
        <w:ind w:left="0"/>
        <w:jc w:val="both"/>
      </w:pPr>
      <w:r>
        <w:rPr>
          <w:rFonts w:ascii="Times New Roman"/>
          <w:b w:val="false"/>
          <w:i w:val="false"/>
          <w:color w:val="000000"/>
          <w:sz w:val="28"/>
        </w:rPr>
        <w:t>
      8) запрашивает у работодателей информацию о прогнозной потребности в кадрах;</w:t>
      </w:r>
    </w:p>
    <w:p>
      <w:pPr>
        <w:spacing w:after="0"/>
        <w:ind w:left="0"/>
        <w:jc w:val="both"/>
      </w:pPr>
      <w:r>
        <w:rPr>
          <w:rFonts w:ascii="Times New Roman"/>
          <w:b w:val="false"/>
          <w:i w:val="false"/>
          <w:color w:val="000000"/>
          <w:sz w:val="28"/>
        </w:rPr>
        <w:t>
      9) осуществляет мониторинг организаций с рисками высвобождения и сокращения рабочих мест;</w:t>
      </w:r>
    </w:p>
    <w:bookmarkStart w:name="z230" w:id="91"/>
    <w:p>
      <w:pPr>
        <w:spacing w:after="0"/>
        <w:ind w:left="0"/>
        <w:jc w:val="both"/>
      </w:pPr>
      <w:r>
        <w:rPr>
          <w:rFonts w:ascii="Times New Roman"/>
          <w:b w:val="false"/>
          <w:i w:val="false"/>
          <w:color w:val="000000"/>
          <w:sz w:val="28"/>
        </w:rPr>
        <w:t xml:space="preserve">
      10) регистрирует лиц, ищущих работу в качестве безработных,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2"/>
    <w:p>
      <w:pPr>
        <w:spacing w:after="0"/>
        <w:ind w:left="0"/>
        <w:jc w:val="left"/>
      </w:pPr>
      <w:r>
        <w:rPr>
          <w:rFonts w:ascii="Times New Roman"/>
          <w:b/>
          <w:i w:val="false"/>
          <w:color w:val="000000"/>
        </w:rPr>
        <w:t xml:space="preserve"> Статья 11. Центр занятости населения</w:t>
      </w:r>
    </w:p>
    <w:bookmarkEnd w:id="92"/>
    <w:bookmarkStart w:name="z91" w:id="93"/>
    <w:p>
      <w:pPr>
        <w:spacing w:after="0"/>
        <w:ind w:left="0"/>
        <w:jc w:val="both"/>
      </w:pPr>
      <w:r>
        <w:rPr>
          <w:rFonts w:ascii="Times New Roman"/>
          <w:b w:val="false"/>
          <w:i w:val="false"/>
          <w:color w:val="000000"/>
          <w:sz w:val="28"/>
        </w:rPr>
        <w:t>
      1. Центр занятости населения:</w:t>
      </w:r>
    </w:p>
    <w:bookmarkEnd w:id="93"/>
    <w:p>
      <w:pPr>
        <w:spacing w:after="0"/>
        <w:ind w:left="0"/>
        <w:jc w:val="both"/>
      </w:pPr>
      <w:r>
        <w:rPr>
          <w:rFonts w:ascii="Times New Roman"/>
          <w:b w:val="false"/>
          <w:i w:val="false"/>
          <w:color w:val="000000"/>
          <w:sz w:val="28"/>
        </w:rPr>
        <w:t>
      1) осуществляет оценку состояния и прогноз развития занятости населения, информирование населения о состоянии рынка труда;</w:t>
      </w:r>
    </w:p>
    <w:p>
      <w:pPr>
        <w:spacing w:after="0"/>
        <w:ind w:left="0"/>
        <w:jc w:val="both"/>
      </w:pPr>
      <w:r>
        <w:rPr>
          <w:rFonts w:ascii="Times New Roman"/>
          <w:b w:val="false"/>
          <w:i w:val="false"/>
          <w:color w:val="000000"/>
          <w:sz w:val="28"/>
        </w:rPr>
        <w:t>
      2) осуществляет реализацию активных мер содействия занятости, предусмотренных настоящим Законом, а также дополнительных мер содействия занятости, финансируемых за счет средств бюджета;</w:t>
      </w:r>
    </w:p>
    <w:p>
      <w:pPr>
        <w:spacing w:after="0"/>
        <w:ind w:left="0"/>
        <w:jc w:val="both"/>
      </w:pPr>
      <w:r>
        <w:rPr>
          <w:rFonts w:ascii="Times New Roman"/>
          <w:b w:val="false"/>
          <w:i w:val="false"/>
          <w:color w:val="000000"/>
          <w:sz w:val="28"/>
        </w:rPr>
        <w:t xml:space="preserve">
      3) регистрирует обратившихся лиц в качестве ищущих работу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4) осуществляет прием документов, перечень которых установлен уполномоченным органом по вопросам занятости населения, необходимых для назначения социальной выплаты на случай потери работы за счет средств Государственного фонда социального страхования, и направляет их в Государственную корпорацию;</w:t>
      </w:r>
    </w:p>
    <w:p>
      <w:pPr>
        <w:spacing w:after="0"/>
        <w:ind w:left="0"/>
        <w:jc w:val="both"/>
      </w:pPr>
      <w:r>
        <w:rPr>
          <w:rFonts w:ascii="Times New Roman"/>
          <w:b w:val="false"/>
          <w:i w:val="false"/>
          <w:color w:val="000000"/>
          <w:sz w:val="28"/>
        </w:rPr>
        <w:t>
      5) оказывает услуги по социальной профессиональной ориентации;</w:t>
      </w:r>
    </w:p>
    <w:p>
      <w:pPr>
        <w:spacing w:after="0"/>
        <w:ind w:left="0"/>
        <w:jc w:val="both"/>
      </w:pPr>
      <w:r>
        <w:rPr>
          <w:rFonts w:ascii="Times New Roman"/>
          <w:b w:val="false"/>
          <w:i w:val="false"/>
          <w:color w:val="000000"/>
          <w:sz w:val="28"/>
        </w:rPr>
        <w:t>
      6) оказывает содействие лицам, ищущим работу, и безработным в подборе подходящей работы с обязательным уведомлением их о наличии подходящей работы в порядке, определенном уполномоченным органом по вопросам занятости населения;</w:t>
      </w:r>
    </w:p>
    <w:p>
      <w:pPr>
        <w:spacing w:after="0"/>
        <w:ind w:left="0"/>
        <w:jc w:val="both"/>
      </w:pPr>
      <w:r>
        <w:rPr>
          <w:rFonts w:ascii="Times New Roman"/>
          <w:b w:val="false"/>
          <w:i w:val="false"/>
          <w:color w:val="000000"/>
          <w:sz w:val="28"/>
        </w:rPr>
        <w:t>
      7) осуществляет взаимодействие с Государственным фондом социального страхования;</w:t>
      </w:r>
    </w:p>
    <w:p>
      <w:pPr>
        <w:spacing w:after="0"/>
        <w:ind w:left="0"/>
        <w:jc w:val="both"/>
      </w:pPr>
      <w:r>
        <w:rPr>
          <w:rFonts w:ascii="Times New Roman"/>
          <w:b w:val="false"/>
          <w:i w:val="false"/>
          <w:color w:val="000000"/>
          <w:sz w:val="28"/>
        </w:rPr>
        <w:t>
      8) ведет учет вакансий;</w:t>
      </w:r>
    </w:p>
    <w:p>
      <w:pPr>
        <w:spacing w:after="0"/>
        <w:ind w:left="0"/>
        <w:jc w:val="both"/>
      </w:pPr>
      <w:r>
        <w:rPr>
          <w:rFonts w:ascii="Times New Roman"/>
          <w:b w:val="false"/>
          <w:i w:val="false"/>
          <w:color w:val="000000"/>
          <w:sz w:val="28"/>
        </w:rPr>
        <w:t>
      9) ведет индивидуальную карту занятости;</w:t>
      </w:r>
    </w:p>
    <w:p>
      <w:pPr>
        <w:spacing w:after="0"/>
        <w:ind w:left="0"/>
        <w:jc w:val="both"/>
      </w:pPr>
      <w:r>
        <w:rPr>
          <w:rFonts w:ascii="Times New Roman"/>
          <w:b w:val="false"/>
          <w:i w:val="false"/>
          <w:color w:val="000000"/>
          <w:sz w:val="28"/>
        </w:rPr>
        <w:t>
      10) заключает социальные контракты;</w:t>
      </w:r>
    </w:p>
    <w:p>
      <w:pPr>
        <w:spacing w:after="0"/>
        <w:ind w:left="0"/>
        <w:jc w:val="both"/>
      </w:pPr>
      <w:r>
        <w:rPr>
          <w:rFonts w:ascii="Times New Roman"/>
          <w:b w:val="false"/>
          <w:i w:val="false"/>
          <w:color w:val="000000"/>
          <w:sz w:val="28"/>
        </w:rPr>
        <w:t>
      11) оказывает трудовое посредничество лицам, ищущим работу, безработным и иным обратившимся лицам;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Исключен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94"/>
    <w:p>
      <w:pPr>
        <w:spacing w:after="0"/>
        <w:ind w:left="0"/>
        <w:jc w:val="both"/>
      </w:pPr>
      <w:r>
        <w:rPr>
          <w:rFonts w:ascii="Times New Roman"/>
          <w:b w:val="false"/>
          <w:i w:val="false"/>
          <w:color w:val="000000"/>
          <w:sz w:val="28"/>
        </w:rPr>
        <w:t>
      11-2) осуществляет аутсорсинг услуг в сфере занятости населения за счет бюджетных средств в отношении зарегистрированных безработных и без взимания платы с них за оказанные услуги в порядке, определяемом уполномоченным органом по вопросам занятости населения;</w:t>
      </w:r>
    </w:p>
    <w:bookmarkEnd w:id="94"/>
    <w:bookmarkStart w:name="z233" w:id="95"/>
    <w:p>
      <w:pPr>
        <w:spacing w:after="0"/>
        <w:ind w:left="0"/>
        <w:jc w:val="both"/>
      </w:pPr>
      <w:r>
        <w:rPr>
          <w:rFonts w:ascii="Times New Roman"/>
          <w:b w:val="false"/>
          <w:i w:val="false"/>
          <w:color w:val="000000"/>
          <w:sz w:val="28"/>
        </w:rPr>
        <w:t>
      11-3) осуществляет мониторинг и контроль за ходом реализации договора об аутсорсинге услуг в сфере занятости населения;</w:t>
      </w:r>
    </w:p>
    <w:bookmarkEnd w:id="95"/>
    <w:bookmarkStart w:name="z288" w:id="96"/>
    <w:p>
      <w:pPr>
        <w:spacing w:after="0"/>
        <w:ind w:left="0"/>
        <w:jc w:val="both"/>
      </w:pPr>
      <w:r>
        <w:rPr>
          <w:rFonts w:ascii="Times New Roman"/>
          <w:b w:val="false"/>
          <w:i w:val="false"/>
          <w:color w:val="000000"/>
          <w:sz w:val="28"/>
        </w:rPr>
        <w:t>
      11-4) принимает заявления граждан Республики Казахстан о включении в региональную квоту приема переселенцев в соответствии с законодательством Республики Казахстан о занятости населения;</w:t>
      </w:r>
    </w:p>
    <w:bookmarkEnd w:id="96"/>
    <w:p>
      <w:pPr>
        <w:spacing w:after="0"/>
        <w:ind w:left="0"/>
        <w:jc w:val="both"/>
      </w:pPr>
      <w:r>
        <w:rPr>
          <w:rFonts w:ascii="Times New Roman"/>
          <w:b w:val="false"/>
          <w:i w:val="false"/>
          <w:color w:val="000000"/>
          <w:sz w:val="28"/>
        </w:rPr>
        <w:t>
      12) оказывает иные меры содействия занятости, предусмотренные законодательством Республики Казахстан о занятости населения.</w:t>
      </w:r>
    </w:p>
    <w:bookmarkStart w:name="z234" w:id="97"/>
    <w:p>
      <w:pPr>
        <w:spacing w:after="0"/>
        <w:ind w:left="0"/>
        <w:jc w:val="both"/>
      </w:pPr>
      <w:r>
        <w:rPr>
          <w:rFonts w:ascii="Times New Roman"/>
          <w:b w:val="false"/>
          <w:i w:val="false"/>
          <w:color w:val="000000"/>
          <w:sz w:val="28"/>
        </w:rPr>
        <w:t>
      2. Финансирование деятельности центров занятости населения осуществляется в порядке, установленном законодательством Республики Казахстан.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Региональная комиссия по вопросам занятости населения</w:t>
      </w:r>
    </w:p>
    <w:bookmarkStart w:name="z271" w:id="98"/>
    <w:p>
      <w:pPr>
        <w:spacing w:after="0"/>
        <w:ind w:left="0"/>
        <w:jc w:val="both"/>
      </w:pPr>
      <w:r>
        <w:rPr>
          <w:rFonts w:ascii="Times New Roman"/>
          <w:b w:val="false"/>
          <w:i w:val="false"/>
          <w:color w:val="000000"/>
          <w:sz w:val="28"/>
        </w:rPr>
        <w:t>
      1. Региональная комиссия по вопросам занятости населения создается местным исполнительным органом на территории области (города республиканского значения, столицы) (далее – региональная комиссия).</w:t>
      </w:r>
    </w:p>
    <w:bookmarkEnd w:id="98"/>
    <w:bookmarkStart w:name="z272" w:id="99"/>
    <w:p>
      <w:pPr>
        <w:spacing w:after="0"/>
        <w:ind w:left="0"/>
        <w:jc w:val="both"/>
      </w:pPr>
      <w:r>
        <w:rPr>
          <w:rFonts w:ascii="Times New Roman"/>
          <w:b w:val="false"/>
          <w:i w:val="false"/>
          <w:color w:val="000000"/>
          <w:sz w:val="28"/>
        </w:rPr>
        <w:t>
      2. Региональная комиссия формируется из представителей местных представительных и исполнительных органов области (города республиканского значения, столицы), территориального объединения профсоюзов на уровне области, города республиканского значения, столицы и региональных палат предпринимателей области, города республиканского значения, столицы, иных заинтересованных государственных органов и других организаций.</w:t>
      </w:r>
    </w:p>
    <w:bookmarkEnd w:id="99"/>
    <w:bookmarkStart w:name="z273" w:id="100"/>
    <w:p>
      <w:pPr>
        <w:spacing w:after="0"/>
        <w:ind w:left="0"/>
        <w:jc w:val="both"/>
      </w:pPr>
      <w:r>
        <w:rPr>
          <w:rFonts w:ascii="Times New Roman"/>
          <w:b w:val="false"/>
          <w:i w:val="false"/>
          <w:color w:val="000000"/>
          <w:sz w:val="28"/>
        </w:rPr>
        <w:t>
      3. Региональная комиссия осуществляет координацию деятельности государственных органов и других организаций, расположенных на территории области (города республиканского значения, столицы), по вопросам реализации мер содействия занятости населения и социальной помощи.</w:t>
      </w:r>
    </w:p>
    <w:bookmarkEnd w:id="100"/>
    <w:bookmarkStart w:name="z274" w:id="101"/>
    <w:p>
      <w:pPr>
        <w:spacing w:after="0"/>
        <w:ind w:left="0"/>
        <w:jc w:val="both"/>
      </w:pPr>
      <w:r>
        <w:rPr>
          <w:rFonts w:ascii="Times New Roman"/>
          <w:b w:val="false"/>
          <w:i w:val="false"/>
          <w:color w:val="000000"/>
          <w:sz w:val="28"/>
        </w:rPr>
        <w:t>
      4. Деятельность региональной комиссии направлена на обеспечение эффективной реализации мер содействия занятости населения и выработку предложений по их совершенствованию на территории области (города республиканского значения, столицы).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11-1 в соответствии с Законом РК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Районная (городская) комиссия по вопросам занятости населения</w:t>
      </w:r>
    </w:p>
    <w:bookmarkStart w:name="z276" w:id="102"/>
    <w:p>
      <w:pPr>
        <w:spacing w:after="0"/>
        <w:ind w:left="0"/>
        <w:jc w:val="both"/>
      </w:pPr>
      <w:r>
        <w:rPr>
          <w:rFonts w:ascii="Times New Roman"/>
          <w:b w:val="false"/>
          <w:i w:val="false"/>
          <w:color w:val="000000"/>
          <w:sz w:val="28"/>
        </w:rPr>
        <w:t>
      1. Районная (городская) комиссия по вопросам занятости населения (далее – районная (городская) комиссия) создается местным исполнительным органом на территории района (города областного значения).</w:t>
      </w:r>
    </w:p>
    <w:bookmarkEnd w:id="102"/>
    <w:bookmarkStart w:name="z277" w:id="103"/>
    <w:p>
      <w:pPr>
        <w:spacing w:after="0"/>
        <w:ind w:left="0"/>
        <w:jc w:val="both"/>
      </w:pPr>
      <w:r>
        <w:rPr>
          <w:rFonts w:ascii="Times New Roman"/>
          <w:b w:val="false"/>
          <w:i w:val="false"/>
          <w:color w:val="000000"/>
          <w:sz w:val="28"/>
        </w:rPr>
        <w:t>
      2. Районная (городская) комиссия формируется из представителей местных представительных и исполнительных органов района (города областного значения), территориального объединения профсоюзов на уровне района, города и филиалов региональных палат предпринимателей в районах соответствующих областей, городов областного, республиканского значения, столицы, иных заинтересованных государственных органов и других организаций.</w:t>
      </w:r>
    </w:p>
    <w:bookmarkEnd w:id="103"/>
    <w:bookmarkStart w:name="z278" w:id="104"/>
    <w:p>
      <w:pPr>
        <w:spacing w:after="0"/>
        <w:ind w:left="0"/>
        <w:jc w:val="both"/>
      </w:pPr>
      <w:r>
        <w:rPr>
          <w:rFonts w:ascii="Times New Roman"/>
          <w:b w:val="false"/>
          <w:i w:val="false"/>
          <w:color w:val="000000"/>
          <w:sz w:val="28"/>
        </w:rPr>
        <w:t>
      3. Районная (городская) комиссия осуществляет координацию деятельности государственных органов и других организаций, расположенных на территории района (города областного значения), акимов городов районного значения, сел, поселков, сельских округов по вопросам реализации мер содействия занятости населения и социальной помощи.</w:t>
      </w:r>
    </w:p>
    <w:bookmarkEnd w:id="104"/>
    <w:bookmarkStart w:name="z279" w:id="105"/>
    <w:p>
      <w:pPr>
        <w:spacing w:after="0"/>
        <w:ind w:left="0"/>
        <w:jc w:val="both"/>
      </w:pPr>
      <w:r>
        <w:rPr>
          <w:rFonts w:ascii="Times New Roman"/>
          <w:b w:val="false"/>
          <w:i w:val="false"/>
          <w:color w:val="000000"/>
          <w:sz w:val="28"/>
        </w:rPr>
        <w:t>
      4. Деятельность районной (городской) комиссии направлена на обеспечение эффективной реализации мер содействия занятости населения и выработку предложений по их совершенствованию на территории района (города областного значения).</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11-2 в соответствии с Законом РК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106"/>
    <w:p>
      <w:pPr>
        <w:spacing w:after="0"/>
        <w:ind w:left="0"/>
        <w:jc w:val="left"/>
      </w:pPr>
      <w:r>
        <w:rPr>
          <w:rFonts w:ascii="Times New Roman"/>
          <w:b/>
          <w:i w:val="false"/>
          <w:color w:val="000000"/>
        </w:rPr>
        <w:t xml:space="preserve"> Глава 3. БЕЗРАБОТИЦА</w:t>
      </w:r>
    </w:p>
    <w:bookmarkEnd w:id="106"/>
    <w:bookmarkStart w:name="z12" w:id="107"/>
    <w:p>
      <w:pPr>
        <w:spacing w:after="0"/>
        <w:ind w:left="0"/>
        <w:jc w:val="left"/>
      </w:pPr>
      <w:r>
        <w:rPr>
          <w:rFonts w:ascii="Times New Roman"/>
          <w:b/>
          <w:i w:val="false"/>
          <w:color w:val="000000"/>
        </w:rPr>
        <w:t xml:space="preserve"> Статья 12. Подходящая работа</w:t>
      </w:r>
    </w:p>
    <w:bookmarkEnd w:id="107"/>
    <w:bookmarkStart w:name="z93" w:id="108"/>
    <w:p>
      <w:pPr>
        <w:spacing w:after="0"/>
        <w:ind w:left="0"/>
        <w:jc w:val="both"/>
      </w:pPr>
      <w:r>
        <w:rPr>
          <w:rFonts w:ascii="Times New Roman"/>
          <w:b w:val="false"/>
          <w:i w:val="false"/>
          <w:color w:val="000000"/>
          <w:sz w:val="28"/>
        </w:rPr>
        <w:t>
      1. Подходящая работа, связанная с переменой места жительства, может быть предоставлена только с согласия лица, ищущего работу, или безработного.</w:t>
      </w:r>
    </w:p>
    <w:bookmarkEnd w:id="108"/>
    <w:p>
      <w:pPr>
        <w:spacing w:after="0"/>
        <w:ind w:left="0"/>
        <w:jc w:val="both"/>
      </w:pPr>
      <w:r>
        <w:rPr>
          <w:rFonts w:ascii="Times New Roman"/>
          <w:b w:val="false"/>
          <w:i w:val="false"/>
          <w:color w:val="000000"/>
          <w:sz w:val="28"/>
        </w:rPr>
        <w:t>
      Транспортная доступность подходящей работы от места жительства определяется соответствующим исполнительным органом с учетом развития сети общественного транспорта в данной местности.</w:t>
      </w:r>
    </w:p>
    <w:bookmarkStart w:name="z94" w:id="109"/>
    <w:p>
      <w:pPr>
        <w:spacing w:after="0"/>
        <w:ind w:left="0"/>
        <w:jc w:val="both"/>
      </w:pPr>
      <w:r>
        <w:rPr>
          <w:rFonts w:ascii="Times New Roman"/>
          <w:b w:val="false"/>
          <w:i w:val="false"/>
          <w:color w:val="000000"/>
          <w:sz w:val="28"/>
        </w:rPr>
        <w:t>
      2. Для лиц, впервые ищущих работу, но не имеющих профессии (специальности), а также не имеющих работы более двух лет, в качестве подходящей может считаться работа, требующая предварительной профессиональной подготовки, а в случае невозможности ее представления – другая оплачиваемая работа (включая работу временного характера) с учетом возрастных и иных особенностей лиц и требований трудового законодательства Республики Казахстан.</w:t>
      </w:r>
    </w:p>
    <w:bookmarkEnd w:id="109"/>
    <w:bookmarkStart w:name="z95" w:id="110"/>
    <w:p>
      <w:pPr>
        <w:spacing w:after="0"/>
        <w:ind w:left="0"/>
        <w:jc w:val="both"/>
      </w:pPr>
      <w:r>
        <w:rPr>
          <w:rFonts w:ascii="Times New Roman"/>
          <w:b w:val="false"/>
          <w:i w:val="false"/>
          <w:color w:val="000000"/>
          <w:sz w:val="28"/>
        </w:rPr>
        <w:t>
      3. Для лица с инвалидностью подходящей считается работа при условии обеспечения доступа к ней с учетом степени ограничений его жизнедеятельности, а для лиц, занятых уходом за детьми в возрасте до семи лет, – в режиме гибкого и неполного рабочего времени.</w:t>
      </w:r>
    </w:p>
    <w:bookmarkEnd w:id="110"/>
    <w:bookmarkStart w:name="z96" w:id="111"/>
    <w:p>
      <w:pPr>
        <w:spacing w:after="0"/>
        <w:ind w:left="0"/>
        <w:jc w:val="both"/>
      </w:pPr>
      <w:r>
        <w:rPr>
          <w:rFonts w:ascii="Times New Roman"/>
          <w:b w:val="false"/>
          <w:i w:val="false"/>
          <w:color w:val="000000"/>
          <w:sz w:val="28"/>
        </w:rPr>
        <w:t>
      4. Работа временного характера, требующая или не требующая (с учетом возрастных и иных особенностей граждан) предварительной подготовки, считается подходящей для лиц, ищущих работу, и безработных из числа:</w:t>
      </w:r>
    </w:p>
    <w:bookmarkEnd w:id="111"/>
    <w:p>
      <w:pPr>
        <w:spacing w:after="0"/>
        <w:ind w:left="0"/>
        <w:jc w:val="both"/>
      </w:pPr>
      <w:r>
        <w:rPr>
          <w:rFonts w:ascii="Times New Roman"/>
          <w:b w:val="false"/>
          <w:i w:val="false"/>
          <w:color w:val="000000"/>
          <w:sz w:val="28"/>
        </w:rPr>
        <w:t>
      1) впервые ищущих работу (ранее не работавших) и при этом не имеющих квалификации;</w:t>
      </w:r>
    </w:p>
    <w:p>
      <w:pPr>
        <w:spacing w:after="0"/>
        <w:ind w:left="0"/>
        <w:jc w:val="both"/>
      </w:pPr>
      <w:r>
        <w:rPr>
          <w:rFonts w:ascii="Times New Roman"/>
          <w:b w:val="false"/>
          <w:i w:val="false"/>
          <w:color w:val="000000"/>
          <w:sz w:val="28"/>
        </w:rPr>
        <w:t>
      2) студентов и учащихся старших классов общеобразовательных школ в период летних каникул;</w:t>
      </w:r>
    </w:p>
    <w:p>
      <w:pPr>
        <w:spacing w:after="0"/>
        <w:ind w:left="0"/>
        <w:jc w:val="both"/>
      </w:pPr>
      <w:r>
        <w:rPr>
          <w:rFonts w:ascii="Times New Roman"/>
          <w:b w:val="false"/>
          <w:i w:val="false"/>
          <w:color w:val="000000"/>
          <w:sz w:val="28"/>
        </w:rPr>
        <w:t>
      3) лиц, не обеспеченных работой в связи с простоем;</w:t>
      </w:r>
    </w:p>
    <w:p>
      <w:pPr>
        <w:spacing w:after="0"/>
        <w:ind w:left="0"/>
        <w:jc w:val="both"/>
      </w:pPr>
      <w:r>
        <w:rPr>
          <w:rFonts w:ascii="Times New Roman"/>
          <w:b w:val="false"/>
          <w:i w:val="false"/>
          <w:color w:val="000000"/>
          <w:sz w:val="28"/>
        </w:rPr>
        <w:t>
      4) стремящихся возобновить трудовую деятельность после длительного (более двух лет) перерыва, а также направленных центрами занятости населения на обучение и без уважительной причины прекративших обучение;</w:t>
      </w:r>
    </w:p>
    <w:p>
      <w:pPr>
        <w:spacing w:after="0"/>
        <w:ind w:left="0"/>
        <w:jc w:val="both"/>
      </w:pPr>
      <w:r>
        <w:rPr>
          <w:rFonts w:ascii="Times New Roman"/>
          <w:b w:val="false"/>
          <w:i w:val="false"/>
          <w:color w:val="000000"/>
          <w:sz w:val="28"/>
        </w:rPr>
        <w:t>
      5) отказавшихся пройти профессиональное обучение или получить дополнительное образование после завершения социальной выплаты на случай потери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2"/>
    <w:p>
      <w:pPr>
        <w:spacing w:after="0"/>
        <w:ind w:left="0"/>
        <w:jc w:val="left"/>
      </w:pPr>
      <w:r>
        <w:rPr>
          <w:rFonts w:ascii="Times New Roman"/>
          <w:b/>
          <w:i w:val="false"/>
          <w:color w:val="000000"/>
        </w:rPr>
        <w:t xml:space="preserve"> Статья 13. Лицо, ищущее работу</w:t>
      </w:r>
    </w:p>
    <w:bookmarkEnd w:id="112"/>
    <w:bookmarkStart w:name="z235" w:id="1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Лицо, не имеющее работы и (или) заработка (дохода), ищущее подходящую работу, при обращении за содействием в трудоустройстве регистрируется в качестве лица, ищущего работу, непосредственно в центре занятости населения по месту жительства либо через веб-портал "электронного правительства" или Государственную корпорацию или посредством государственного информационного портала "Электронная биржа труда".</w:t>
      </w:r>
    </w:p>
    <w:bookmarkEnd w:id="113"/>
    <w:bookmarkStart w:name="z240" w:id="114"/>
    <w:p>
      <w:pPr>
        <w:spacing w:after="0"/>
        <w:ind w:left="0"/>
        <w:jc w:val="both"/>
      </w:pPr>
      <w:r>
        <w:rPr>
          <w:rFonts w:ascii="Times New Roman"/>
          <w:b w:val="false"/>
          <w:i w:val="false"/>
          <w:color w:val="000000"/>
          <w:sz w:val="28"/>
        </w:rPr>
        <w:t>
      2. Центр занятости населения на безвозмездной основе оказывает лицу, ищущему работу, содействие в трудоустройстве, а также услуги по социальной профессиональной ориентации и профессиональному обучению в порядке, определяемом уполномоченным органом по вопросам занятости населения.</w:t>
      </w:r>
    </w:p>
    <w:bookmarkEnd w:id="114"/>
    <w:bookmarkStart w:name="z241" w:id="115"/>
    <w:p>
      <w:pPr>
        <w:spacing w:after="0"/>
        <w:ind w:left="0"/>
        <w:jc w:val="both"/>
      </w:pPr>
      <w:r>
        <w:rPr>
          <w:rFonts w:ascii="Times New Roman"/>
          <w:b w:val="false"/>
          <w:i w:val="false"/>
          <w:color w:val="000000"/>
          <w:sz w:val="28"/>
        </w:rPr>
        <w:t>
      3. Лицо, ищущее работу и получившее от центра занятости населения (акима поселка, села, сельского округа) или посредством государственного информационного портала "Электронная биржа труда" предложение о подходящей работе, должно уведомить центр занятости населения, а проживающее в сельском населенном пункте, – акима поселка, села, сельского округа о согласии или отказе от предложенной подходящей работы в порядке, определенном уполномоченным органом по вопросам занятости населения.</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6"/>
    <w:p>
      <w:pPr>
        <w:spacing w:after="0"/>
        <w:ind w:left="0"/>
        <w:jc w:val="left"/>
      </w:pPr>
      <w:r>
        <w:rPr>
          <w:rFonts w:ascii="Times New Roman"/>
          <w:b/>
          <w:i w:val="false"/>
          <w:color w:val="000000"/>
        </w:rPr>
        <w:t xml:space="preserve"> Статья 14. Регистрация безработных</w:t>
      </w:r>
    </w:p>
    <w:bookmarkEnd w:id="116"/>
    <w:bookmarkStart w:name="z242" w:id="117"/>
    <w:p>
      <w:pPr>
        <w:spacing w:after="0"/>
        <w:ind w:left="0"/>
        <w:jc w:val="both"/>
      </w:pPr>
      <w:r>
        <w:rPr>
          <w:rFonts w:ascii="Times New Roman"/>
          <w:b w:val="false"/>
          <w:i w:val="false"/>
          <w:color w:val="000000"/>
          <w:sz w:val="28"/>
        </w:rPr>
        <w:t>
      1. Регистрация лица, ищущего работу, в качестве безработного осуществляется в порядке, определяемом уполномоченным органом по вопросам занятости населения.</w:t>
      </w:r>
    </w:p>
    <w:bookmarkEnd w:id="117"/>
    <w:bookmarkStart w:name="z244" w:id="118"/>
    <w:p>
      <w:pPr>
        <w:spacing w:after="0"/>
        <w:ind w:left="0"/>
        <w:jc w:val="both"/>
      </w:pPr>
      <w:r>
        <w:rPr>
          <w:rFonts w:ascii="Times New Roman"/>
          <w:b w:val="false"/>
          <w:i w:val="false"/>
          <w:color w:val="000000"/>
          <w:sz w:val="28"/>
        </w:rPr>
        <w:t>
      2. Регистрация лица, ищущего работу в качестве безработного, осуществляется после проверки его данных через информационные системы государственных органов и (или) организаций с занесением полученных сведений в индивидуальную карту занятости.</w:t>
      </w:r>
    </w:p>
    <w:bookmarkEnd w:id="118"/>
    <w:bookmarkStart w:name="z294" w:id="119"/>
    <w:p>
      <w:pPr>
        <w:spacing w:after="0"/>
        <w:ind w:left="0"/>
        <w:jc w:val="both"/>
      </w:pPr>
      <w:r>
        <w:rPr>
          <w:rFonts w:ascii="Times New Roman"/>
          <w:b w:val="false"/>
          <w:i w:val="false"/>
          <w:color w:val="000000"/>
          <w:sz w:val="28"/>
        </w:rPr>
        <w:t>
      3. Центр занятости населения извещает лицо, ищущее работу, о дате регистрации в качестве безработного или отказе в регистрации в порядке и сроки, определяемые уполномоченным органом по вопросам занятости населения.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120"/>
    <w:p>
      <w:pPr>
        <w:spacing w:after="0"/>
        <w:ind w:left="0"/>
        <w:jc w:val="both"/>
      </w:pPr>
      <w:r>
        <w:rPr>
          <w:rFonts w:ascii="Times New Roman"/>
          <w:b w:val="false"/>
          <w:i w:val="false"/>
          <w:color w:val="000000"/>
          <w:sz w:val="28"/>
        </w:rPr>
        <w:t>
      5. Безработные, зарегистрированные в местном органе по вопросам занятости населения и получившие от центра занятости населения (акима поселка, села, сельского округа) или посредством государственного информационного портала "Электронная биржа труда" предложение о подходящей работе, должны уведомить центр занятости населения, а безработные, проживающие в сельских населенных пунктах, – акима поселка, села, сельского округа о согласии или отказе от предложенной подходящей работы в порядке, определенном уполномоченным органом по вопросам занятости населения.</w:t>
      </w:r>
    </w:p>
    <w:bookmarkEnd w:id="120"/>
    <w:bookmarkStart w:name="z248" w:id="121"/>
    <w:p>
      <w:pPr>
        <w:spacing w:after="0"/>
        <w:ind w:left="0"/>
        <w:jc w:val="both"/>
      </w:pPr>
      <w:r>
        <w:rPr>
          <w:rFonts w:ascii="Times New Roman"/>
          <w:b w:val="false"/>
          <w:i w:val="false"/>
          <w:color w:val="000000"/>
          <w:sz w:val="28"/>
        </w:rPr>
        <w:t>
      6. Не регистрируются в качестве безработного лица:</w:t>
      </w:r>
    </w:p>
    <w:bookmarkEnd w:id="121"/>
    <w:bookmarkStart w:name="z249" w:id="122"/>
    <w:p>
      <w:pPr>
        <w:spacing w:after="0"/>
        <w:ind w:left="0"/>
        <w:jc w:val="both"/>
      </w:pPr>
      <w:r>
        <w:rPr>
          <w:rFonts w:ascii="Times New Roman"/>
          <w:b w:val="false"/>
          <w:i w:val="false"/>
          <w:color w:val="000000"/>
          <w:sz w:val="28"/>
        </w:rPr>
        <w:t>
      1) не достигшие шестнадцатилетнего возраста;</w:t>
      </w:r>
    </w:p>
    <w:bookmarkEnd w:id="122"/>
    <w:bookmarkStart w:name="z250" w:id="123"/>
    <w:p>
      <w:pPr>
        <w:spacing w:after="0"/>
        <w:ind w:left="0"/>
        <w:jc w:val="both"/>
      </w:pPr>
      <w:r>
        <w:rPr>
          <w:rFonts w:ascii="Times New Roman"/>
          <w:b w:val="false"/>
          <w:i w:val="false"/>
          <w:color w:val="000000"/>
          <w:sz w:val="28"/>
        </w:rPr>
        <w:t>
      2) работающие по трудовому договору, в том числе выполняющие работу за оплату на условиях полного либо неполного рабочего времени или имеющие иную оплачиваемую работу, приносящую заработок (доход);</w:t>
      </w:r>
    </w:p>
    <w:bookmarkEnd w:id="123"/>
    <w:bookmarkStart w:name="z251" w:id="124"/>
    <w:p>
      <w:pPr>
        <w:spacing w:after="0"/>
        <w:ind w:left="0"/>
        <w:jc w:val="both"/>
      </w:pPr>
      <w:r>
        <w:rPr>
          <w:rFonts w:ascii="Times New Roman"/>
          <w:b w:val="false"/>
          <w:i w:val="false"/>
          <w:color w:val="000000"/>
          <w:sz w:val="28"/>
        </w:rPr>
        <w:t xml:space="preserve">
      3) достигшие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24"/>
    <w:bookmarkStart w:name="z252" w:id="125"/>
    <w:p>
      <w:pPr>
        <w:spacing w:after="0"/>
        <w:ind w:left="0"/>
        <w:jc w:val="both"/>
      </w:pPr>
      <w:r>
        <w:rPr>
          <w:rFonts w:ascii="Times New Roman"/>
          <w:b w:val="false"/>
          <w:i w:val="false"/>
          <w:color w:val="000000"/>
          <w:sz w:val="28"/>
        </w:rPr>
        <w:t>
      4) представившие документы, содержащие заведомо ложные сведения об отсутствии работы и заработка (дохода), а также другие недостоверные сведения;</w:t>
      </w:r>
    </w:p>
    <w:bookmarkEnd w:id="125"/>
    <w:bookmarkStart w:name="z280" w:id="126"/>
    <w:p>
      <w:pPr>
        <w:spacing w:after="0"/>
        <w:ind w:left="0"/>
        <w:jc w:val="both"/>
      </w:pPr>
      <w:r>
        <w:rPr>
          <w:rFonts w:ascii="Times New Roman"/>
          <w:b w:val="false"/>
          <w:i w:val="false"/>
          <w:color w:val="000000"/>
          <w:sz w:val="28"/>
        </w:rPr>
        <w:t>
      5) студенты и учащиеся старших классов общеобразовательных школ, претендующие на участие в активных мерах содействия занятости, в соответствии с настоящим Законом.</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27"/>
    <w:p>
      <w:pPr>
        <w:spacing w:after="0"/>
        <w:ind w:left="0"/>
        <w:jc w:val="left"/>
      </w:pPr>
      <w:r>
        <w:rPr>
          <w:rFonts w:ascii="Times New Roman"/>
          <w:b/>
          <w:i w:val="false"/>
          <w:color w:val="000000"/>
        </w:rPr>
        <w:t xml:space="preserve"> Статья 15. Права и обязанности безработных</w:t>
      </w:r>
    </w:p>
    <w:bookmarkEnd w:id="127"/>
    <w:bookmarkStart w:name="z105" w:id="128"/>
    <w:p>
      <w:pPr>
        <w:spacing w:after="0"/>
        <w:ind w:left="0"/>
        <w:jc w:val="both"/>
      </w:pPr>
      <w:r>
        <w:rPr>
          <w:rFonts w:ascii="Times New Roman"/>
          <w:b w:val="false"/>
          <w:i w:val="false"/>
          <w:color w:val="000000"/>
          <w:sz w:val="28"/>
        </w:rPr>
        <w:t>
      1. Безработные имеют право на:</w:t>
      </w:r>
    </w:p>
    <w:bookmarkEnd w:id="128"/>
    <w:p>
      <w:pPr>
        <w:spacing w:after="0"/>
        <w:ind w:left="0"/>
        <w:jc w:val="both"/>
      </w:pPr>
      <w:r>
        <w:rPr>
          <w:rFonts w:ascii="Times New Roman"/>
          <w:b w:val="false"/>
          <w:i w:val="false"/>
          <w:color w:val="000000"/>
          <w:sz w:val="28"/>
        </w:rPr>
        <w:t>
      1) бесплатное получение услуг в сфере занятости населения от центров занятости населения:</w:t>
      </w:r>
    </w:p>
    <w:p>
      <w:pPr>
        <w:spacing w:after="0"/>
        <w:ind w:left="0"/>
        <w:jc w:val="both"/>
      </w:pPr>
      <w:r>
        <w:rPr>
          <w:rFonts w:ascii="Times New Roman"/>
          <w:b w:val="false"/>
          <w:i w:val="false"/>
          <w:color w:val="000000"/>
          <w:sz w:val="28"/>
        </w:rPr>
        <w:t>
      по поиску подходящей работы и содействию в трудоустройстве, в том числе на активные меры содействия занятости;</w:t>
      </w:r>
    </w:p>
    <w:p>
      <w:pPr>
        <w:spacing w:after="0"/>
        <w:ind w:left="0"/>
        <w:jc w:val="both"/>
      </w:pPr>
      <w:r>
        <w:rPr>
          <w:rFonts w:ascii="Times New Roman"/>
          <w:b w:val="false"/>
          <w:i w:val="false"/>
          <w:color w:val="000000"/>
          <w:sz w:val="28"/>
        </w:rPr>
        <w:t>
      консультационных;</w:t>
      </w:r>
    </w:p>
    <w:p>
      <w:pPr>
        <w:spacing w:after="0"/>
        <w:ind w:left="0"/>
        <w:jc w:val="both"/>
      </w:pPr>
      <w:r>
        <w:rPr>
          <w:rFonts w:ascii="Times New Roman"/>
          <w:b w:val="false"/>
          <w:i w:val="false"/>
          <w:color w:val="000000"/>
          <w:sz w:val="28"/>
        </w:rPr>
        <w:t>
      информационных;</w:t>
      </w:r>
    </w:p>
    <w:p>
      <w:pPr>
        <w:spacing w:after="0"/>
        <w:ind w:left="0"/>
        <w:jc w:val="both"/>
      </w:pPr>
      <w:r>
        <w:rPr>
          <w:rFonts w:ascii="Times New Roman"/>
          <w:b w:val="false"/>
          <w:i w:val="false"/>
          <w:color w:val="000000"/>
          <w:sz w:val="28"/>
        </w:rPr>
        <w:t>
      по социальной профессиональной ориентации в целях выбора или изменения вида деятельности (профессии), а также сведений о себе, содержащихся в единой информационной базе рынка труда;</w:t>
      </w:r>
    </w:p>
    <w:p>
      <w:pPr>
        <w:spacing w:after="0"/>
        <w:ind w:left="0"/>
        <w:jc w:val="both"/>
      </w:pPr>
      <w:r>
        <w:rPr>
          <w:rFonts w:ascii="Times New Roman"/>
          <w:b w:val="false"/>
          <w:i w:val="false"/>
          <w:color w:val="000000"/>
          <w:sz w:val="28"/>
        </w:rPr>
        <w:t>
      2) социальные выплаты на случай потери работы, если он являлся участником системы обязательного социального страхования;</w:t>
      </w:r>
    </w:p>
    <w:p>
      <w:pPr>
        <w:spacing w:after="0"/>
        <w:ind w:left="0"/>
        <w:jc w:val="both"/>
      </w:pPr>
      <w:r>
        <w:rPr>
          <w:rFonts w:ascii="Times New Roman"/>
          <w:b w:val="false"/>
          <w:i w:val="false"/>
          <w:color w:val="000000"/>
          <w:sz w:val="28"/>
        </w:rPr>
        <w:t>
      3) адресную социальную помощь в соответствии с Законом Республики Казахстан "О государственной адресной социальной помощи";</w:t>
      </w:r>
    </w:p>
    <w:p>
      <w:pPr>
        <w:spacing w:after="0"/>
        <w:ind w:left="0"/>
        <w:jc w:val="both"/>
      </w:pPr>
      <w:r>
        <w:rPr>
          <w:rFonts w:ascii="Times New Roman"/>
          <w:b w:val="false"/>
          <w:i w:val="false"/>
          <w:color w:val="000000"/>
          <w:sz w:val="28"/>
        </w:rPr>
        <w:t>
      4) обязательное социальное медицинское страхование.</w:t>
      </w:r>
    </w:p>
    <w:bookmarkStart w:name="z200" w:id="129"/>
    <w:p>
      <w:pPr>
        <w:spacing w:after="0"/>
        <w:ind w:left="0"/>
        <w:jc w:val="both"/>
      </w:pPr>
      <w:r>
        <w:rPr>
          <w:rFonts w:ascii="Times New Roman"/>
          <w:b w:val="false"/>
          <w:i w:val="false"/>
          <w:color w:val="000000"/>
          <w:sz w:val="28"/>
        </w:rPr>
        <w:t>
      2. Безработные обязаны:</w:t>
      </w:r>
    </w:p>
    <w:bookmarkEnd w:id="129"/>
    <w:p>
      <w:pPr>
        <w:spacing w:after="0"/>
        <w:ind w:left="0"/>
        <w:jc w:val="both"/>
      </w:pPr>
      <w:r>
        <w:rPr>
          <w:rFonts w:ascii="Times New Roman"/>
          <w:b w:val="false"/>
          <w:i w:val="false"/>
          <w:color w:val="000000"/>
          <w:sz w:val="28"/>
        </w:rPr>
        <w:t>
      1) соблюдать требования настоящего Закона;</w:t>
      </w:r>
    </w:p>
    <w:p>
      <w:pPr>
        <w:spacing w:after="0"/>
        <w:ind w:left="0"/>
        <w:jc w:val="both"/>
      </w:pPr>
      <w:r>
        <w:rPr>
          <w:rFonts w:ascii="Times New Roman"/>
          <w:b w:val="false"/>
          <w:i w:val="false"/>
          <w:color w:val="000000"/>
          <w:sz w:val="28"/>
        </w:rPr>
        <w:t>
      2) соблюдать порядок, условия и сроки посещения или уведомления центра занятости населения в соответствии с настоящим Законом;</w:t>
      </w:r>
    </w:p>
    <w:p>
      <w:pPr>
        <w:spacing w:after="0"/>
        <w:ind w:left="0"/>
        <w:jc w:val="both"/>
      </w:pPr>
      <w:r>
        <w:rPr>
          <w:rFonts w:ascii="Times New Roman"/>
          <w:b w:val="false"/>
          <w:i w:val="false"/>
          <w:color w:val="000000"/>
          <w:sz w:val="28"/>
        </w:rPr>
        <w:t>
      3) обратиться к работодателю по вопросу трудоустройства в течение пяти рабочих дней со дня уведомления центром занятости населения;</w:t>
      </w:r>
    </w:p>
    <w:p>
      <w:pPr>
        <w:spacing w:after="0"/>
        <w:ind w:left="0"/>
        <w:jc w:val="both"/>
      </w:pPr>
      <w:r>
        <w:rPr>
          <w:rFonts w:ascii="Times New Roman"/>
          <w:b w:val="false"/>
          <w:i w:val="false"/>
          <w:color w:val="000000"/>
          <w:sz w:val="28"/>
        </w:rPr>
        <w:t>
      4) своевременно, в течение пяти рабочих дней предоставлять центру занятости населения сведения об изменениях, влияющих на дальнейший порядок работы с безработным, включая:</w:t>
      </w:r>
    </w:p>
    <w:p>
      <w:pPr>
        <w:spacing w:after="0"/>
        <w:ind w:left="0"/>
        <w:jc w:val="both"/>
      </w:pPr>
      <w:r>
        <w:rPr>
          <w:rFonts w:ascii="Times New Roman"/>
          <w:b w:val="false"/>
          <w:i w:val="false"/>
          <w:color w:val="000000"/>
          <w:sz w:val="28"/>
        </w:rPr>
        <w:t>
      перемену места жительства;</w:t>
      </w:r>
    </w:p>
    <w:p>
      <w:pPr>
        <w:spacing w:after="0"/>
        <w:ind w:left="0"/>
        <w:jc w:val="both"/>
      </w:pPr>
      <w:r>
        <w:rPr>
          <w:rFonts w:ascii="Times New Roman"/>
          <w:b w:val="false"/>
          <w:i w:val="false"/>
          <w:color w:val="000000"/>
          <w:sz w:val="28"/>
        </w:rPr>
        <w:t>
      трудоустройство на постоянную, временную работу, работу по договорам гражданско-правового характера;</w:t>
      </w:r>
    </w:p>
    <w:p>
      <w:pPr>
        <w:spacing w:after="0"/>
        <w:ind w:left="0"/>
        <w:jc w:val="both"/>
      </w:pPr>
      <w:r>
        <w:rPr>
          <w:rFonts w:ascii="Times New Roman"/>
          <w:b w:val="false"/>
          <w:i w:val="false"/>
          <w:color w:val="000000"/>
          <w:sz w:val="28"/>
        </w:rPr>
        <w:t>
      занятие предпринимательской деятельностью;</w:t>
      </w:r>
    </w:p>
    <w:p>
      <w:pPr>
        <w:spacing w:after="0"/>
        <w:ind w:left="0"/>
        <w:jc w:val="both"/>
      </w:pPr>
      <w:r>
        <w:rPr>
          <w:rFonts w:ascii="Times New Roman"/>
          <w:b w:val="false"/>
          <w:i w:val="false"/>
          <w:color w:val="000000"/>
          <w:sz w:val="28"/>
        </w:rPr>
        <w:t>
      учредительство (соучредительство) в организации независимо от организационно-правовой формы и формы собственности;</w:t>
      </w:r>
    </w:p>
    <w:p>
      <w:pPr>
        <w:spacing w:after="0"/>
        <w:ind w:left="0"/>
        <w:jc w:val="both"/>
      </w:pPr>
      <w:r>
        <w:rPr>
          <w:rFonts w:ascii="Times New Roman"/>
          <w:b w:val="false"/>
          <w:i w:val="false"/>
          <w:color w:val="000000"/>
          <w:sz w:val="28"/>
        </w:rPr>
        <w:t>
      установление или изменение группы инвалидности;</w:t>
      </w:r>
    </w:p>
    <w:p>
      <w:pPr>
        <w:spacing w:after="0"/>
        <w:ind w:left="0"/>
        <w:jc w:val="both"/>
      </w:pPr>
      <w:r>
        <w:rPr>
          <w:rFonts w:ascii="Times New Roman"/>
          <w:b w:val="false"/>
          <w:i w:val="false"/>
          <w:color w:val="000000"/>
          <w:sz w:val="28"/>
        </w:rPr>
        <w:t>
      назначение пенсионных выплат.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0"/>
    <w:p>
      <w:pPr>
        <w:spacing w:after="0"/>
        <w:ind w:left="0"/>
        <w:jc w:val="left"/>
      </w:pPr>
      <w:r>
        <w:rPr>
          <w:rFonts w:ascii="Times New Roman"/>
          <w:b/>
          <w:i w:val="false"/>
          <w:color w:val="000000"/>
        </w:rPr>
        <w:t xml:space="preserve"> Статья 16. Снятие с учета безработного</w:t>
      </w:r>
    </w:p>
    <w:bookmarkEnd w:id="130"/>
    <w:bookmarkStart w:name="z106" w:id="131"/>
    <w:p>
      <w:pPr>
        <w:spacing w:after="0"/>
        <w:ind w:left="0"/>
        <w:jc w:val="both"/>
      </w:pPr>
      <w:r>
        <w:rPr>
          <w:rFonts w:ascii="Times New Roman"/>
          <w:b w:val="false"/>
          <w:i w:val="false"/>
          <w:color w:val="000000"/>
          <w:sz w:val="28"/>
        </w:rPr>
        <w:t>
      1. Местный орган по вопросам занятости населения в течение двух рабочих дней со дня получения соответствующей информации от центра занятости населения снимает с учета безработного (за исключением членов семей военнослужащих, сотрудников специальных государственных и правоохранительных органов, а также лиц, находящихся на их иждивении, не осуществляющих трудовую деятельность, регистрируемых и снимаемых с учета в порядке, определяемом уполномоченным органом по вопросам занятости населения) в случаях:</w:t>
      </w:r>
    </w:p>
    <w:bookmarkEnd w:id="131"/>
    <w:p>
      <w:pPr>
        <w:spacing w:after="0"/>
        <w:ind w:left="0"/>
        <w:jc w:val="both"/>
      </w:pPr>
      <w:r>
        <w:rPr>
          <w:rFonts w:ascii="Times New Roman"/>
          <w:b w:val="false"/>
          <w:i w:val="false"/>
          <w:color w:val="000000"/>
          <w:sz w:val="28"/>
        </w:rPr>
        <w:t>
      1) отказа от трех предложенных центром занятости населения вариантов подходящей работы или несвоевременного уведомления центра занятости населения, а проживающего в сельских населенных пунктах – акима поселка, села, сельского округа о согласии или отказе от предложенных вариантов подходящей работы;</w:t>
      </w:r>
    </w:p>
    <w:p>
      <w:pPr>
        <w:spacing w:after="0"/>
        <w:ind w:left="0"/>
        <w:jc w:val="both"/>
      </w:pPr>
      <w:r>
        <w:rPr>
          <w:rFonts w:ascii="Times New Roman"/>
          <w:b w:val="false"/>
          <w:i w:val="false"/>
          <w:color w:val="000000"/>
          <w:sz w:val="28"/>
        </w:rPr>
        <w:t>
      2) неявки без уважительных причин:</w:t>
      </w:r>
    </w:p>
    <w:p>
      <w:pPr>
        <w:spacing w:after="0"/>
        <w:ind w:left="0"/>
        <w:jc w:val="both"/>
      </w:pPr>
      <w:r>
        <w:rPr>
          <w:rFonts w:ascii="Times New Roman"/>
          <w:b w:val="false"/>
          <w:i w:val="false"/>
          <w:color w:val="000000"/>
          <w:sz w:val="28"/>
        </w:rPr>
        <w:t>
      в течение пяти рабочих дней со дня уведомления центром занятости населения по месту предложенного трудоустройства или обучения;</w:t>
      </w:r>
    </w:p>
    <w:p>
      <w:pPr>
        <w:spacing w:after="0"/>
        <w:ind w:left="0"/>
        <w:jc w:val="both"/>
      </w:pPr>
      <w:r>
        <w:rPr>
          <w:rFonts w:ascii="Times New Roman"/>
          <w:b w:val="false"/>
          <w:i w:val="false"/>
          <w:color w:val="000000"/>
          <w:sz w:val="28"/>
        </w:rPr>
        <w:t>
      в течение трех рабочих дней по вызову в центр занятости населения на участие в активных мерах содействия занятости;</w:t>
      </w:r>
    </w:p>
    <w:p>
      <w:pPr>
        <w:spacing w:after="0"/>
        <w:ind w:left="0"/>
        <w:jc w:val="both"/>
      </w:pPr>
      <w:r>
        <w:rPr>
          <w:rFonts w:ascii="Times New Roman"/>
          <w:b w:val="false"/>
          <w:i w:val="false"/>
          <w:color w:val="000000"/>
          <w:sz w:val="28"/>
        </w:rPr>
        <w:t>
      самовольного прекращения участия в активных мерах содействия занятости;</w:t>
      </w:r>
    </w:p>
    <w:p>
      <w:pPr>
        <w:spacing w:after="0"/>
        <w:ind w:left="0"/>
        <w:jc w:val="both"/>
      </w:pPr>
      <w:r>
        <w:rPr>
          <w:rFonts w:ascii="Times New Roman"/>
          <w:b w:val="false"/>
          <w:i w:val="false"/>
          <w:color w:val="000000"/>
          <w:sz w:val="28"/>
        </w:rPr>
        <w:t>
      3) нарушения безработным без уважительных причин сроков посещения или уведомления центра занятости населения, предусмотренных настоящим Законом;</w:t>
      </w:r>
    </w:p>
    <w:p>
      <w:pPr>
        <w:spacing w:after="0"/>
        <w:ind w:left="0"/>
        <w:jc w:val="both"/>
      </w:pPr>
      <w:r>
        <w:rPr>
          <w:rFonts w:ascii="Times New Roman"/>
          <w:b w:val="false"/>
          <w:i w:val="false"/>
          <w:color w:val="000000"/>
          <w:sz w:val="28"/>
        </w:rPr>
        <w:t>
      4) осуждения безработного к наказанию в виде лишения свободы либо направления на принудительное лечение по вступившему в законную силу решению суда;</w:t>
      </w:r>
    </w:p>
    <w:p>
      <w:pPr>
        <w:spacing w:after="0"/>
        <w:ind w:left="0"/>
        <w:jc w:val="both"/>
      </w:pPr>
      <w:r>
        <w:rPr>
          <w:rFonts w:ascii="Times New Roman"/>
          <w:b w:val="false"/>
          <w:i w:val="false"/>
          <w:color w:val="000000"/>
          <w:sz w:val="28"/>
        </w:rPr>
        <w:t xml:space="preserve">
      5) предусмотренных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15;</w:t>
      </w:r>
    </w:p>
    <w:p>
      <w:pPr>
        <w:spacing w:after="0"/>
        <w:ind w:left="0"/>
        <w:jc w:val="both"/>
      </w:pPr>
      <w:r>
        <w:rPr>
          <w:rFonts w:ascii="Times New Roman"/>
          <w:b w:val="false"/>
          <w:i w:val="false"/>
          <w:color w:val="000000"/>
          <w:sz w:val="28"/>
        </w:rPr>
        <w:t>
      6) предоставления заведомо ложных или поддельных документов.</w:t>
      </w:r>
    </w:p>
    <w:p>
      <w:pPr>
        <w:spacing w:after="0"/>
        <w:ind w:left="0"/>
        <w:jc w:val="both"/>
      </w:pPr>
      <w:r>
        <w:rPr>
          <w:rFonts w:ascii="Times New Roman"/>
          <w:b w:val="false"/>
          <w:i w:val="false"/>
          <w:color w:val="000000"/>
          <w:sz w:val="28"/>
        </w:rPr>
        <w:t xml:space="preserve">
      2. Безработные, снятые с учета в соответствии с подпунктами 1) –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повторно могут зарегистрироваться в центре занятости населения как лица, ищущие работу, только по истечении тридцати календарных дней со дня снятия с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32"/>
    <w:p>
      <w:pPr>
        <w:spacing w:after="0"/>
        <w:ind w:left="0"/>
        <w:jc w:val="left"/>
      </w:pPr>
      <w:r>
        <w:rPr>
          <w:rFonts w:ascii="Times New Roman"/>
          <w:b/>
          <w:i w:val="false"/>
          <w:color w:val="000000"/>
        </w:rPr>
        <w:t xml:space="preserve"> Глава 4. СОЦИАЛЬНАЯ ЗАЩИТА ОТ БЕЗРАБОТИЦЫ</w:t>
      </w:r>
    </w:p>
    <w:bookmarkEnd w:id="132"/>
    <w:bookmarkStart w:name="z17" w:id="133"/>
    <w:p>
      <w:pPr>
        <w:spacing w:after="0"/>
        <w:ind w:left="0"/>
        <w:jc w:val="left"/>
      </w:pPr>
      <w:r>
        <w:rPr>
          <w:rFonts w:ascii="Times New Roman"/>
          <w:b/>
          <w:i w:val="false"/>
          <w:color w:val="000000"/>
        </w:rPr>
        <w:t xml:space="preserve"> Статья 17. Меры социальной защиты от безработицы</w:t>
      </w:r>
    </w:p>
    <w:bookmarkEnd w:id="133"/>
    <w:bookmarkStart w:name="z201" w:id="134"/>
    <w:p>
      <w:pPr>
        <w:spacing w:after="0"/>
        <w:ind w:left="0"/>
        <w:jc w:val="both"/>
      </w:pPr>
      <w:r>
        <w:rPr>
          <w:rFonts w:ascii="Times New Roman"/>
          <w:b w:val="false"/>
          <w:i w:val="false"/>
          <w:color w:val="000000"/>
          <w:sz w:val="28"/>
        </w:rPr>
        <w:t>
      1. Уполномоченный орган по вопросам занятости населения и местные исполнительные органы на основе прогнозов экономического и социального развития страны и регионов разрабатывают меры социальной защиты от безработицы и обеспечения занятости населения, предусматривающие:</w:t>
      </w:r>
    </w:p>
    <w:bookmarkEnd w:id="134"/>
    <w:p>
      <w:pPr>
        <w:spacing w:after="0"/>
        <w:ind w:left="0"/>
        <w:jc w:val="both"/>
      </w:pPr>
      <w:r>
        <w:rPr>
          <w:rFonts w:ascii="Times New Roman"/>
          <w:b w:val="false"/>
          <w:i w:val="false"/>
          <w:color w:val="000000"/>
          <w:sz w:val="28"/>
        </w:rPr>
        <w:t>
      1) проведение социальной профессиональной ориентации;</w:t>
      </w:r>
    </w:p>
    <w:p>
      <w:pPr>
        <w:spacing w:after="0"/>
        <w:ind w:left="0"/>
        <w:jc w:val="both"/>
      </w:pPr>
      <w:r>
        <w:rPr>
          <w:rFonts w:ascii="Times New Roman"/>
          <w:b w:val="false"/>
          <w:i w:val="false"/>
          <w:color w:val="000000"/>
          <w:sz w:val="28"/>
        </w:rPr>
        <w:t>
      2) трудовое посредничество;</w:t>
      </w:r>
    </w:p>
    <w:p>
      <w:pPr>
        <w:spacing w:after="0"/>
        <w:ind w:left="0"/>
        <w:jc w:val="both"/>
      </w:pPr>
      <w:r>
        <w:rPr>
          <w:rFonts w:ascii="Times New Roman"/>
          <w:b w:val="false"/>
          <w:i w:val="false"/>
          <w:color w:val="000000"/>
          <w:sz w:val="28"/>
        </w:rPr>
        <w:t>
      3) активные меры содействия занятости;</w:t>
      </w:r>
    </w:p>
    <w:p>
      <w:pPr>
        <w:spacing w:after="0"/>
        <w:ind w:left="0"/>
        <w:jc w:val="both"/>
      </w:pPr>
      <w:r>
        <w:rPr>
          <w:rFonts w:ascii="Times New Roman"/>
          <w:b w:val="false"/>
          <w:i w:val="false"/>
          <w:color w:val="000000"/>
          <w:sz w:val="28"/>
        </w:rPr>
        <w:t>
      4) оказание социальной помощи безработным;</w:t>
      </w:r>
    </w:p>
    <w:p>
      <w:pPr>
        <w:spacing w:after="0"/>
        <w:ind w:left="0"/>
        <w:jc w:val="both"/>
      </w:pPr>
      <w:r>
        <w:rPr>
          <w:rFonts w:ascii="Times New Roman"/>
          <w:b w:val="false"/>
          <w:i w:val="false"/>
          <w:color w:val="000000"/>
          <w:sz w:val="28"/>
        </w:rPr>
        <w:t>
      5) установление квот для трудоустройства отдельных категорий граждан.</w:t>
      </w:r>
    </w:p>
    <w:bookmarkStart w:name="z108" w:id="135"/>
    <w:p>
      <w:pPr>
        <w:spacing w:after="0"/>
        <w:ind w:left="0"/>
        <w:jc w:val="both"/>
      </w:pPr>
      <w:r>
        <w:rPr>
          <w:rFonts w:ascii="Times New Roman"/>
          <w:b w:val="false"/>
          <w:i w:val="false"/>
          <w:color w:val="000000"/>
          <w:sz w:val="28"/>
        </w:rPr>
        <w:t>
      2. Активные меры содействия занятости включают:</w:t>
      </w:r>
    </w:p>
    <w:bookmarkEnd w:id="135"/>
    <w:p>
      <w:pPr>
        <w:spacing w:after="0"/>
        <w:ind w:left="0"/>
        <w:jc w:val="both"/>
      </w:pPr>
      <w:r>
        <w:rPr>
          <w:rFonts w:ascii="Times New Roman"/>
          <w:b w:val="false"/>
          <w:i w:val="false"/>
          <w:color w:val="000000"/>
          <w:sz w:val="28"/>
        </w:rPr>
        <w:t>
      1) направление на профессиональное обучение;</w:t>
      </w:r>
    </w:p>
    <w:p>
      <w:pPr>
        <w:spacing w:after="0"/>
        <w:ind w:left="0"/>
        <w:jc w:val="both"/>
      </w:pPr>
      <w:r>
        <w:rPr>
          <w:rFonts w:ascii="Times New Roman"/>
          <w:b w:val="false"/>
          <w:i w:val="false"/>
          <w:color w:val="000000"/>
          <w:sz w:val="28"/>
        </w:rPr>
        <w:t>
      2) содействие предпринимательской инициативе граждан и кандасов;</w:t>
      </w:r>
    </w:p>
    <w:p>
      <w:pPr>
        <w:spacing w:after="0"/>
        <w:ind w:left="0"/>
        <w:jc w:val="both"/>
      </w:pPr>
      <w:r>
        <w:rPr>
          <w:rFonts w:ascii="Times New Roman"/>
          <w:b w:val="false"/>
          <w:i w:val="false"/>
          <w:color w:val="000000"/>
          <w:sz w:val="28"/>
        </w:rPr>
        <w:t>
      3) направление на молодежную практику;</w:t>
      </w:r>
    </w:p>
    <w:p>
      <w:pPr>
        <w:spacing w:after="0"/>
        <w:ind w:left="0"/>
        <w:jc w:val="both"/>
      </w:pPr>
      <w:r>
        <w:rPr>
          <w:rFonts w:ascii="Times New Roman"/>
          <w:b w:val="false"/>
          <w:i w:val="false"/>
          <w:color w:val="000000"/>
          <w:sz w:val="28"/>
        </w:rPr>
        <w:t>
      4) организацию социальных рабочих мест;</w:t>
      </w:r>
    </w:p>
    <w:p>
      <w:pPr>
        <w:spacing w:after="0"/>
        <w:ind w:left="0"/>
        <w:jc w:val="both"/>
      </w:pPr>
      <w:r>
        <w:rPr>
          <w:rFonts w:ascii="Times New Roman"/>
          <w:b w:val="false"/>
          <w:i w:val="false"/>
          <w:color w:val="000000"/>
          <w:sz w:val="28"/>
        </w:rPr>
        <w:t>
      5) содействие добровольному переселению для повышения мобильности рабочей силы;</w:t>
      </w:r>
    </w:p>
    <w:p>
      <w:pPr>
        <w:spacing w:after="0"/>
        <w:ind w:left="0"/>
        <w:jc w:val="both"/>
      </w:pPr>
      <w:r>
        <w:rPr>
          <w:rFonts w:ascii="Times New Roman"/>
          <w:b w:val="false"/>
          <w:i w:val="false"/>
          <w:color w:val="000000"/>
          <w:sz w:val="28"/>
        </w:rPr>
        <w:t>
      6) организацию специальных рабочих мест для трудоустройства лиц с инвалидностью;</w:t>
      </w:r>
    </w:p>
    <w:p>
      <w:pPr>
        <w:spacing w:after="0"/>
        <w:ind w:left="0"/>
        <w:jc w:val="both"/>
      </w:pPr>
      <w:r>
        <w:rPr>
          <w:rFonts w:ascii="Times New Roman"/>
          <w:b w:val="false"/>
          <w:i w:val="false"/>
          <w:color w:val="000000"/>
          <w:sz w:val="28"/>
        </w:rPr>
        <w:t>
      7) общественные работы.</w:t>
      </w:r>
    </w:p>
    <w:p>
      <w:pPr>
        <w:spacing w:after="0"/>
        <w:ind w:left="0"/>
        <w:jc w:val="both"/>
      </w:pPr>
      <w:r>
        <w:rPr>
          <w:rFonts w:ascii="Times New Roman"/>
          <w:b w:val="false"/>
          <w:i w:val="false"/>
          <w:color w:val="000000"/>
          <w:sz w:val="28"/>
        </w:rPr>
        <w:t xml:space="preserve">
      Право принять участие в активных мерах содействия занятости имеют лица с шестнадцати лет до достижения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Start w:name="z109" w:id="136"/>
    <w:p>
      <w:pPr>
        <w:spacing w:after="0"/>
        <w:ind w:left="0"/>
        <w:jc w:val="both"/>
      </w:pPr>
      <w:r>
        <w:rPr>
          <w:rFonts w:ascii="Times New Roman"/>
          <w:b w:val="false"/>
          <w:i w:val="false"/>
          <w:color w:val="000000"/>
          <w:sz w:val="28"/>
        </w:rPr>
        <w:t>
      3. Социальная помощь включает:</w:t>
      </w:r>
    </w:p>
    <w:bookmarkEnd w:id="136"/>
    <w:p>
      <w:pPr>
        <w:spacing w:after="0"/>
        <w:ind w:left="0"/>
        <w:jc w:val="both"/>
      </w:pPr>
      <w:r>
        <w:rPr>
          <w:rFonts w:ascii="Times New Roman"/>
          <w:b w:val="false"/>
          <w:i w:val="false"/>
          <w:color w:val="000000"/>
          <w:sz w:val="28"/>
        </w:rPr>
        <w:t>
      1) социальные выплаты на случай потери работы безработным, являющимся участниками системы обязательного социального страхования;</w:t>
      </w:r>
    </w:p>
    <w:p>
      <w:pPr>
        <w:spacing w:after="0"/>
        <w:ind w:left="0"/>
        <w:jc w:val="both"/>
      </w:pPr>
      <w:r>
        <w:rPr>
          <w:rFonts w:ascii="Times New Roman"/>
          <w:b w:val="false"/>
          <w:i w:val="false"/>
          <w:color w:val="000000"/>
          <w:sz w:val="28"/>
        </w:rPr>
        <w:t>
      2) оказание адресной социальной помощи на условиях и в размере, предусмотренных Законом Республики Казахстан "О государственной адресной социальной помощи";</w:t>
      </w:r>
    </w:p>
    <w:p>
      <w:pPr>
        <w:spacing w:after="0"/>
        <w:ind w:left="0"/>
        <w:jc w:val="both"/>
      </w:pPr>
      <w:r>
        <w:rPr>
          <w:rFonts w:ascii="Times New Roman"/>
          <w:b w:val="false"/>
          <w:i w:val="false"/>
          <w:color w:val="000000"/>
          <w:sz w:val="28"/>
        </w:rPr>
        <w:t>
      3) оказание медицинской помощи безработным, являющимся участниками системы обязательного социального медицинского страхования, на условиях и в порядке, предусмотренных Законом Республики Казахстан "Об обязательном социальном медицинском страховании".</w:t>
      </w:r>
    </w:p>
    <w:bookmarkStart w:name="z110" w:id="137"/>
    <w:p>
      <w:pPr>
        <w:spacing w:after="0"/>
        <w:ind w:left="0"/>
        <w:jc w:val="both"/>
      </w:pPr>
      <w:r>
        <w:rPr>
          <w:rFonts w:ascii="Times New Roman"/>
          <w:b w:val="false"/>
          <w:i w:val="false"/>
          <w:color w:val="000000"/>
          <w:sz w:val="28"/>
        </w:rPr>
        <w:t>
      4. Квоты для трудоустройства устанавливаются для:</w:t>
      </w:r>
    </w:p>
    <w:bookmarkEnd w:id="137"/>
    <w:p>
      <w:pPr>
        <w:spacing w:after="0"/>
        <w:ind w:left="0"/>
        <w:jc w:val="both"/>
      </w:pPr>
      <w:r>
        <w:rPr>
          <w:rFonts w:ascii="Times New Roman"/>
          <w:b w:val="false"/>
          <w:i w:val="false"/>
          <w:color w:val="000000"/>
          <w:sz w:val="28"/>
        </w:rPr>
        <w:t>
      1) лиц с инвалидностью, не имеющих медицинских противопоказаний для трудовой деятельности;</w:t>
      </w:r>
    </w:p>
    <w:p>
      <w:pPr>
        <w:spacing w:after="0"/>
        <w:ind w:left="0"/>
        <w:jc w:val="both"/>
      </w:pPr>
      <w:r>
        <w:rPr>
          <w:rFonts w:ascii="Times New Roman"/>
          <w:b w:val="false"/>
          <w:i w:val="false"/>
          <w:color w:val="000000"/>
          <w:sz w:val="28"/>
        </w:rPr>
        <w:t>
      2)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
      3) лиц, освобожденных из мест лишения свободы;</w:t>
      </w:r>
    </w:p>
    <w:p>
      <w:pPr>
        <w:spacing w:after="0"/>
        <w:ind w:left="0"/>
        <w:jc w:val="both"/>
      </w:pPr>
      <w:r>
        <w:rPr>
          <w:rFonts w:ascii="Times New Roman"/>
          <w:b w:val="false"/>
          <w:i w:val="false"/>
          <w:color w:val="000000"/>
          <w:sz w:val="28"/>
        </w:rPr>
        <w:t>
      4)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8"/>
    <w:p>
      <w:pPr>
        <w:spacing w:after="0"/>
        <w:ind w:left="0"/>
        <w:jc w:val="left"/>
      </w:pPr>
      <w:r>
        <w:rPr>
          <w:rFonts w:ascii="Times New Roman"/>
          <w:b/>
          <w:i w:val="false"/>
          <w:color w:val="000000"/>
        </w:rPr>
        <w:t xml:space="preserve"> Статья 18. Социальная профессиональная ориентация</w:t>
      </w:r>
    </w:p>
    <w:bookmarkEnd w:id="138"/>
    <w:bookmarkStart w:name="z111" w:id="139"/>
    <w:p>
      <w:pPr>
        <w:spacing w:after="0"/>
        <w:ind w:left="0"/>
        <w:jc w:val="both"/>
      </w:pPr>
      <w:r>
        <w:rPr>
          <w:rFonts w:ascii="Times New Roman"/>
          <w:b w:val="false"/>
          <w:i w:val="false"/>
          <w:color w:val="000000"/>
          <w:sz w:val="28"/>
        </w:rPr>
        <w:t>
      1. Социальная профессиональная ориентация лиц, ищущих работу, безработных, отдельных категорий занятых лиц, определяемых Правительством Республики Казахстан, кандасов, а также студентов, учащихся старших классов общеобразовательных школ проводится в целях оказания практической помощи в выборе профессии, смене рода занятий и повышения квалификации с учетом профессиональных знаний, навыков, интересов личности и потребностей рынка труда в пределах бюджетных средств.</w:t>
      </w:r>
    </w:p>
    <w:bookmarkEnd w:id="139"/>
    <w:bookmarkStart w:name="z112" w:id="140"/>
    <w:p>
      <w:pPr>
        <w:spacing w:after="0"/>
        <w:ind w:left="0"/>
        <w:jc w:val="both"/>
      </w:pPr>
      <w:r>
        <w:rPr>
          <w:rFonts w:ascii="Times New Roman"/>
          <w:b w:val="false"/>
          <w:i w:val="false"/>
          <w:color w:val="000000"/>
          <w:sz w:val="28"/>
        </w:rPr>
        <w:t>
      2. Социальная профессиональная ориентация включает в себя:</w:t>
      </w:r>
    </w:p>
    <w:bookmarkEnd w:id="140"/>
    <w:p>
      <w:pPr>
        <w:spacing w:after="0"/>
        <w:ind w:left="0"/>
        <w:jc w:val="both"/>
      </w:pPr>
      <w:r>
        <w:rPr>
          <w:rFonts w:ascii="Times New Roman"/>
          <w:b w:val="false"/>
          <w:i w:val="false"/>
          <w:color w:val="000000"/>
          <w:sz w:val="28"/>
        </w:rPr>
        <w:t>
      1) профессиональное информирование о трудовой деятельности, состоянии рынка труда, возможностях трудоустройства по имеющейся профессии (специальности) или прохождения профессионального обучения;</w:t>
      </w:r>
    </w:p>
    <w:p>
      <w:pPr>
        <w:spacing w:after="0"/>
        <w:ind w:left="0"/>
        <w:jc w:val="both"/>
      </w:pPr>
      <w:r>
        <w:rPr>
          <w:rFonts w:ascii="Times New Roman"/>
          <w:b w:val="false"/>
          <w:i w:val="false"/>
          <w:color w:val="000000"/>
          <w:sz w:val="28"/>
        </w:rPr>
        <w:t>
      2) профессиональное консультирование выбора места работы и профессии на основе индивидуально-психологических характеристик лица, особенностей жизненных ситуаций, профессиональных знаний, навыков, интересов личности, состояния здоровья и потребностей рынка труда;</w:t>
      </w:r>
    </w:p>
    <w:p>
      <w:pPr>
        <w:spacing w:after="0"/>
        <w:ind w:left="0"/>
        <w:jc w:val="both"/>
      </w:pPr>
      <w:r>
        <w:rPr>
          <w:rFonts w:ascii="Times New Roman"/>
          <w:b w:val="false"/>
          <w:i w:val="false"/>
          <w:color w:val="000000"/>
          <w:sz w:val="28"/>
        </w:rPr>
        <w:t>
      3) профессиональный отбор посредством установления соответствия лица квалификационным требованиям, определенным для конкретных видов профессии (специальности) и должностей.</w:t>
      </w:r>
    </w:p>
    <w:bookmarkStart w:name="z113" w:id="141"/>
    <w:p>
      <w:pPr>
        <w:spacing w:after="0"/>
        <w:ind w:left="0"/>
        <w:jc w:val="both"/>
      </w:pPr>
      <w:r>
        <w:rPr>
          <w:rFonts w:ascii="Times New Roman"/>
          <w:b w:val="false"/>
          <w:i w:val="false"/>
          <w:color w:val="000000"/>
          <w:sz w:val="28"/>
        </w:rPr>
        <w:t>
      3. Социальная профессиональная ориентация проводится центрами занятости населения с правом привлечения частных агентств занятости и (или) иных организаций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и о государственных закупках.</w:t>
      </w:r>
    </w:p>
    <w:bookmarkEnd w:id="141"/>
    <w:bookmarkStart w:name="z114" w:id="142"/>
    <w:p>
      <w:pPr>
        <w:spacing w:after="0"/>
        <w:ind w:left="0"/>
        <w:jc w:val="both"/>
      </w:pPr>
      <w:r>
        <w:rPr>
          <w:rFonts w:ascii="Times New Roman"/>
          <w:b w:val="false"/>
          <w:i w:val="false"/>
          <w:color w:val="000000"/>
          <w:sz w:val="28"/>
        </w:rPr>
        <w:t>
      4. Сведения о лицах, прошедших социальную профессиональную ориентацию, размещаются центрами занятости населения в единой информационной базе рынка труда.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43"/>
    <w:p>
      <w:pPr>
        <w:spacing w:after="0"/>
        <w:ind w:left="0"/>
        <w:jc w:val="left"/>
      </w:pPr>
      <w:r>
        <w:rPr>
          <w:rFonts w:ascii="Times New Roman"/>
          <w:b/>
          <w:i w:val="false"/>
          <w:color w:val="000000"/>
        </w:rPr>
        <w:t xml:space="preserve"> Статья 19. Профессиональное обучение</w:t>
      </w:r>
    </w:p>
    <w:bookmarkEnd w:id="143"/>
    <w:bookmarkStart w:name="z115" w:id="144"/>
    <w:p>
      <w:pPr>
        <w:spacing w:after="0"/>
        <w:ind w:left="0"/>
        <w:jc w:val="both"/>
      </w:pPr>
      <w:r>
        <w:rPr>
          <w:rFonts w:ascii="Times New Roman"/>
          <w:b w:val="false"/>
          <w:i w:val="false"/>
          <w:color w:val="000000"/>
          <w:sz w:val="28"/>
        </w:rPr>
        <w:t>
      1. Профессиональное обучение включает в себя профессиональную подготовку, переподготовку и повышение квалификации.</w:t>
      </w:r>
    </w:p>
    <w:bookmarkEnd w:id="144"/>
    <w:bookmarkStart w:name="z116" w:id="145"/>
    <w:p>
      <w:pPr>
        <w:spacing w:after="0"/>
        <w:ind w:left="0"/>
        <w:jc w:val="both"/>
      </w:pPr>
      <w:r>
        <w:rPr>
          <w:rFonts w:ascii="Times New Roman"/>
          <w:b w:val="false"/>
          <w:i w:val="false"/>
          <w:color w:val="000000"/>
          <w:sz w:val="28"/>
        </w:rPr>
        <w:t>
      2. Профессиональное обучение может осуществляться по направлению центра занятости населения, если:</w:t>
      </w:r>
    </w:p>
    <w:bookmarkEnd w:id="145"/>
    <w:p>
      <w:pPr>
        <w:spacing w:after="0"/>
        <w:ind w:left="0"/>
        <w:jc w:val="both"/>
      </w:pPr>
      <w:r>
        <w:rPr>
          <w:rFonts w:ascii="Times New Roman"/>
          <w:b w:val="false"/>
          <w:i w:val="false"/>
          <w:color w:val="000000"/>
          <w:sz w:val="28"/>
        </w:rPr>
        <w:t>
      1) невозможно подобрать подходящую работу из-за отсутствия необходимой профессиональной квалификации;</w:t>
      </w:r>
    </w:p>
    <w:p>
      <w:pPr>
        <w:spacing w:after="0"/>
        <w:ind w:left="0"/>
        <w:jc w:val="both"/>
      </w:pPr>
      <w:r>
        <w:rPr>
          <w:rFonts w:ascii="Times New Roman"/>
          <w:b w:val="false"/>
          <w:i w:val="false"/>
          <w:color w:val="000000"/>
          <w:sz w:val="28"/>
        </w:rPr>
        <w:t>
      2) необходимо изменить профессию (специальность), род занятий в связи с отсутствием работы, отвечающей профессиональным навыкам;</w:t>
      </w:r>
    </w:p>
    <w:p>
      <w:pPr>
        <w:spacing w:after="0"/>
        <w:ind w:left="0"/>
        <w:jc w:val="both"/>
      </w:pPr>
      <w:r>
        <w:rPr>
          <w:rFonts w:ascii="Times New Roman"/>
          <w:b w:val="false"/>
          <w:i w:val="false"/>
          <w:color w:val="000000"/>
          <w:sz w:val="28"/>
        </w:rPr>
        <w:t>
      3) утрачена способность к выполнению работы по прежней профессии.</w:t>
      </w:r>
    </w:p>
    <w:bookmarkStart w:name="z117" w:id="146"/>
    <w:p>
      <w:pPr>
        <w:spacing w:after="0"/>
        <w:ind w:left="0"/>
        <w:jc w:val="both"/>
      </w:pPr>
      <w:r>
        <w:rPr>
          <w:rFonts w:ascii="Times New Roman"/>
          <w:b w:val="false"/>
          <w:i w:val="false"/>
          <w:color w:val="000000"/>
          <w:sz w:val="28"/>
        </w:rPr>
        <w:t>
      3. Профессиональное обучение осуществляется для:</w:t>
      </w:r>
    </w:p>
    <w:bookmarkEnd w:id="146"/>
    <w:p>
      <w:pPr>
        <w:spacing w:after="0"/>
        <w:ind w:left="0"/>
        <w:jc w:val="both"/>
      </w:pPr>
      <w:r>
        <w:rPr>
          <w:rFonts w:ascii="Times New Roman"/>
          <w:b w:val="false"/>
          <w:i w:val="false"/>
          <w:color w:val="000000"/>
          <w:sz w:val="28"/>
        </w:rPr>
        <w:t>
      1) лиц, ищущих работу;</w:t>
      </w:r>
    </w:p>
    <w:p>
      <w:pPr>
        <w:spacing w:after="0"/>
        <w:ind w:left="0"/>
        <w:jc w:val="both"/>
      </w:pPr>
      <w:r>
        <w:rPr>
          <w:rFonts w:ascii="Times New Roman"/>
          <w:b w:val="false"/>
          <w:i w:val="false"/>
          <w:color w:val="000000"/>
          <w:sz w:val="28"/>
        </w:rPr>
        <w:t>
      2) безработных;</w:t>
      </w:r>
    </w:p>
    <w:p>
      <w:pPr>
        <w:spacing w:after="0"/>
        <w:ind w:left="0"/>
        <w:jc w:val="both"/>
      </w:pPr>
      <w:r>
        <w:rPr>
          <w:rFonts w:ascii="Times New Roman"/>
          <w:b w:val="false"/>
          <w:i w:val="false"/>
          <w:color w:val="000000"/>
          <w:sz w:val="28"/>
        </w:rPr>
        <w:t>
      3) работающих по трудовому договору.</w:t>
      </w:r>
    </w:p>
    <w:bookmarkStart w:name="z118" w:id="147"/>
    <w:p>
      <w:pPr>
        <w:spacing w:after="0"/>
        <w:ind w:left="0"/>
        <w:jc w:val="both"/>
      </w:pPr>
      <w:r>
        <w:rPr>
          <w:rFonts w:ascii="Times New Roman"/>
          <w:b w:val="false"/>
          <w:i w:val="false"/>
          <w:color w:val="000000"/>
          <w:sz w:val="28"/>
        </w:rPr>
        <w:t>
      4. Право в приоритетном порядке пройти профессиональное обучение имеют:</w:t>
      </w:r>
    </w:p>
    <w:bookmarkEnd w:id="147"/>
    <w:p>
      <w:pPr>
        <w:spacing w:after="0"/>
        <w:ind w:left="0"/>
        <w:jc w:val="both"/>
      </w:pPr>
      <w:r>
        <w:rPr>
          <w:rFonts w:ascii="Times New Roman"/>
          <w:b w:val="false"/>
          <w:i w:val="false"/>
          <w:color w:val="000000"/>
          <w:sz w:val="28"/>
        </w:rPr>
        <w:t>
      1) лица с инвалидностью;</w:t>
      </w:r>
    </w:p>
    <w:p>
      <w:pPr>
        <w:spacing w:after="0"/>
        <w:ind w:left="0"/>
        <w:jc w:val="both"/>
      </w:pPr>
      <w:r>
        <w:rPr>
          <w:rFonts w:ascii="Times New Roman"/>
          <w:b w:val="false"/>
          <w:i w:val="false"/>
          <w:color w:val="000000"/>
          <w:sz w:val="28"/>
        </w:rPr>
        <w:t>
      2) родители, усыновители, опекуны (попечители), воспитывающие детей с инвалидностью;</w:t>
      </w:r>
    </w:p>
    <w:p>
      <w:pPr>
        <w:spacing w:after="0"/>
        <w:ind w:left="0"/>
        <w:jc w:val="both"/>
      </w:pPr>
      <w:r>
        <w:rPr>
          <w:rFonts w:ascii="Times New Roman"/>
          <w:b w:val="false"/>
          <w:i w:val="false"/>
          <w:color w:val="000000"/>
          <w:sz w:val="28"/>
        </w:rPr>
        <w:t>
      3) безработные, состоящие на учете центра занятости населения свыше шести месяцев;</w:t>
      </w:r>
    </w:p>
    <w:p>
      <w:pPr>
        <w:spacing w:after="0"/>
        <w:ind w:left="0"/>
        <w:jc w:val="both"/>
      </w:pPr>
      <w:r>
        <w:rPr>
          <w:rFonts w:ascii="Times New Roman"/>
          <w:b w:val="false"/>
          <w:i w:val="false"/>
          <w:color w:val="000000"/>
          <w:sz w:val="28"/>
        </w:rPr>
        <w:t>
      4) лица, впервые ищущие работу (ранее не работавшие) и при этом не имеющие квалификации;</w:t>
      </w:r>
    </w:p>
    <w:p>
      <w:pPr>
        <w:spacing w:after="0"/>
        <w:ind w:left="0"/>
        <w:jc w:val="both"/>
      </w:pPr>
      <w:r>
        <w:rPr>
          <w:rFonts w:ascii="Times New Roman"/>
          <w:b w:val="false"/>
          <w:i w:val="false"/>
          <w:color w:val="000000"/>
          <w:sz w:val="28"/>
        </w:rPr>
        <w:t>
      5) лица, освобожденные из мест лишения свободы и (или) прошедшие принудительное лечение.</w:t>
      </w:r>
    </w:p>
    <w:bookmarkStart w:name="z295" w:id="148"/>
    <w:p>
      <w:pPr>
        <w:spacing w:after="0"/>
        <w:ind w:left="0"/>
        <w:jc w:val="both"/>
      </w:pPr>
      <w:r>
        <w:rPr>
          <w:rFonts w:ascii="Times New Roman"/>
          <w:b w:val="false"/>
          <w:i w:val="false"/>
          <w:color w:val="000000"/>
          <w:sz w:val="28"/>
        </w:rPr>
        <w:t>
      4-1. На профессиональное обучение направляются жертвы торговли людьми – иностранцы, получившие разрешение на временное проживание на территории Республики Казахстан, в порядке, определяемом уполномоченным органом по вопросам занятости населения по согласованию с уполномоченным органом в области образования.</w:t>
      </w:r>
    </w:p>
    <w:bookmarkEnd w:id="148"/>
    <w:bookmarkStart w:name="z119" w:id="149"/>
    <w:p>
      <w:pPr>
        <w:spacing w:after="0"/>
        <w:ind w:left="0"/>
        <w:jc w:val="both"/>
      </w:pPr>
      <w:r>
        <w:rPr>
          <w:rFonts w:ascii="Times New Roman"/>
          <w:b w:val="false"/>
          <w:i w:val="false"/>
          <w:color w:val="000000"/>
          <w:sz w:val="28"/>
        </w:rPr>
        <w:t>
      5. Профессиональное обучение проводится с учетом потребностей рынка труда, в том числе по заявкам работодателей, в организациях образования либо учебных центрах работодателей, имеющих право на образовательную деятельность, в соответствии с законодательством Республики Казахстан в области образования в пределах бюджетных средств с учетом софинансирования работодателей.</w:t>
      </w:r>
    </w:p>
    <w:bookmarkEnd w:id="149"/>
    <w:bookmarkStart w:name="z120" w:id="150"/>
    <w:p>
      <w:pPr>
        <w:spacing w:after="0"/>
        <w:ind w:left="0"/>
        <w:jc w:val="both"/>
      </w:pPr>
      <w:r>
        <w:rPr>
          <w:rFonts w:ascii="Times New Roman"/>
          <w:b w:val="false"/>
          <w:i w:val="false"/>
          <w:color w:val="000000"/>
          <w:sz w:val="28"/>
        </w:rPr>
        <w:t>
      6. Социальный контракт по профессиональному обучению заключается между центром занятости населения, организацией, проводящей профессиональное обучение, работодателем и обучаемым.</w:t>
      </w:r>
    </w:p>
    <w:bookmarkEnd w:id="150"/>
    <w:bookmarkStart w:name="z121" w:id="151"/>
    <w:p>
      <w:pPr>
        <w:spacing w:after="0"/>
        <w:ind w:left="0"/>
        <w:jc w:val="both"/>
      </w:pPr>
      <w:r>
        <w:rPr>
          <w:rFonts w:ascii="Times New Roman"/>
          <w:b w:val="false"/>
          <w:i w:val="false"/>
          <w:color w:val="000000"/>
          <w:sz w:val="28"/>
        </w:rPr>
        <w:t>
      7. Лица, направленные центром занятости населения на профессиональное обучение, самовольно, без уважительной причины прекратившие обучение, повторно могут направляться на обучение по истечении одного года со дня повторной регистрации в качестве лиц, ищущих работу, либо безработных, но не более одного раза.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2"/>
    <w:p>
      <w:pPr>
        <w:spacing w:after="0"/>
        <w:ind w:left="0"/>
        <w:jc w:val="left"/>
      </w:pPr>
      <w:r>
        <w:rPr>
          <w:rFonts w:ascii="Times New Roman"/>
          <w:b/>
          <w:i w:val="false"/>
          <w:color w:val="000000"/>
        </w:rPr>
        <w:t xml:space="preserve"> Статья 20. Организация социального рабочего места</w:t>
      </w:r>
    </w:p>
    <w:bookmarkEnd w:id="152"/>
    <w:bookmarkStart w:name="z122" w:id="153"/>
    <w:p>
      <w:pPr>
        <w:spacing w:after="0"/>
        <w:ind w:left="0"/>
        <w:jc w:val="both"/>
      </w:pPr>
      <w:r>
        <w:rPr>
          <w:rFonts w:ascii="Times New Roman"/>
          <w:b w:val="false"/>
          <w:i w:val="false"/>
          <w:color w:val="000000"/>
          <w:sz w:val="28"/>
        </w:rPr>
        <w:t>
      1. Работодатель создает социальные рабочие места, при создании которых не могут быть использованы вакансии на постоянные рабочие места, и они не создаются на тяжелых работах, работах с вредными и (или) опасными условиями труда.</w:t>
      </w:r>
    </w:p>
    <w:bookmarkEnd w:id="153"/>
    <w:bookmarkStart w:name="z123" w:id="154"/>
    <w:p>
      <w:pPr>
        <w:spacing w:after="0"/>
        <w:ind w:left="0"/>
        <w:jc w:val="both"/>
      </w:pPr>
      <w:r>
        <w:rPr>
          <w:rFonts w:ascii="Times New Roman"/>
          <w:b w:val="false"/>
          <w:i w:val="false"/>
          <w:color w:val="000000"/>
          <w:sz w:val="28"/>
        </w:rPr>
        <w:t>
      2. Социальные рабочие места создаются специально для безработных, среди которых преимущественным правом пользуются:</w:t>
      </w:r>
    </w:p>
    <w:bookmarkEnd w:id="154"/>
    <w:p>
      <w:pPr>
        <w:spacing w:after="0"/>
        <w:ind w:left="0"/>
        <w:jc w:val="both"/>
      </w:pPr>
      <w:r>
        <w:rPr>
          <w:rFonts w:ascii="Times New Roman"/>
          <w:b w:val="false"/>
          <w:i w:val="false"/>
          <w:color w:val="000000"/>
          <w:sz w:val="28"/>
        </w:rPr>
        <w:t>
      1)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w:t>
      </w:r>
    </w:p>
    <w:p>
      <w:pPr>
        <w:spacing w:after="0"/>
        <w:ind w:left="0"/>
        <w:jc w:val="both"/>
      </w:pPr>
      <w:r>
        <w:rPr>
          <w:rFonts w:ascii="Times New Roman"/>
          <w:b w:val="false"/>
          <w:i w:val="false"/>
          <w:color w:val="000000"/>
          <w:sz w:val="28"/>
        </w:rPr>
        <w:t>
      2) лица предпенсионного возраста (за два года до пенсии);</w:t>
      </w:r>
    </w:p>
    <w:p>
      <w:pPr>
        <w:spacing w:after="0"/>
        <w:ind w:left="0"/>
        <w:jc w:val="both"/>
      </w:pPr>
      <w:r>
        <w:rPr>
          <w:rFonts w:ascii="Times New Roman"/>
          <w:b w:val="false"/>
          <w:i w:val="false"/>
          <w:color w:val="000000"/>
          <w:sz w:val="28"/>
        </w:rPr>
        <w:t>
      3) лица с инвалидностью;</w:t>
      </w:r>
    </w:p>
    <w:p>
      <w:pPr>
        <w:spacing w:after="0"/>
        <w:ind w:left="0"/>
        <w:jc w:val="both"/>
      </w:pPr>
      <w:r>
        <w:rPr>
          <w:rFonts w:ascii="Times New Roman"/>
          <w:b w:val="false"/>
          <w:i w:val="false"/>
          <w:color w:val="000000"/>
          <w:sz w:val="28"/>
        </w:rPr>
        <w:t>
      4) лица, освобожденные из мест лишения свободы и (или) прошедшие принудительное лечение;</w:t>
      </w:r>
    </w:p>
    <w:p>
      <w:pPr>
        <w:spacing w:after="0"/>
        <w:ind w:left="0"/>
        <w:jc w:val="both"/>
      </w:pPr>
      <w:r>
        <w:rPr>
          <w:rFonts w:ascii="Times New Roman"/>
          <w:b w:val="false"/>
          <w:i w:val="false"/>
          <w:color w:val="000000"/>
          <w:sz w:val="28"/>
        </w:rPr>
        <w:t>
      5) лица, состоящие на учете службы пробации;</w:t>
      </w:r>
    </w:p>
    <w:p>
      <w:pPr>
        <w:spacing w:after="0"/>
        <w:ind w:left="0"/>
        <w:jc w:val="both"/>
      </w:pPr>
      <w:r>
        <w:rPr>
          <w:rFonts w:ascii="Times New Roman"/>
          <w:b w:val="false"/>
          <w:i w:val="false"/>
          <w:color w:val="000000"/>
          <w:sz w:val="28"/>
        </w:rPr>
        <w:t>
      6) одинокие, многодетные родители, воспитывающие несовершеннолетних детей;</w:t>
      </w:r>
    </w:p>
    <w:p>
      <w:pPr>
        <w:spacing w:after="0"/>
        <w:ind w:left="0"/>
        <w:jc w:val="both"/>
      </w:pPr>
      <w:r>
        <w:rPr>
          <w:rFonts w:ascii="Times New Roman"/>
          <w:b w:val="false"/>
          <w:i w:val="false"/>
          <w:color w:val="000000"/>
          <w:sz w:val="28"/>
        </w:rPr>
        <w:t>
      7) лица, осуществляющие уход за детьми в возрасте до семи лет, ребенком с инвалидностью, лицами с инвалидностью первой и второй групп;</w:t>
      </w:r>
    </w:p>
    <w:p>
      <w:pPr>
        <w:spacing w:after="0"/>
        <w:ind w:left="0"/>
        <w:jc w:val="both"/>
      </w:pPr>
      <w:r>
        <w:rPr>
          <w:rFonts w:ascii="Times New Roman"/>
          <w:b w:val="false"/>
          <w:i w:val="false"/>
          <w:color w:val="000000"/>
          <w:sz w:val="28"/>
        </w:rPr>
        <w:t>
      8) кандасы;</w:t>
      </w:r>
    </w:p>
    <w:p>
      <w:pPr>
        <w:spacing w:after="0"/>
        <w:ind w:left="0"/>
        <w:jc w:val="both"/>
      </w:pPr>
      <w:r>
        <w:rPr>
          <w:rFonts w:ascii="Times New Roman"/>
          <w:b w:val="false"/>
          <w:i w:val="false"/>
          <w:color w:val="000000"/>
          <w:sz w:val="28"/>
        </w:rPr>
        <w:t>
      9) лица, пострадавшие в результате акта терроризма, и лица, участвовавшие в его пресечении.</w:t>
      </w:r>
    </w:p>
    <w:bookmarkStart w:name="z124" w:id="155"/>
    <w:p>
      <w:pPr>
        <w:spacing w:after="0"/>
        <w:ind w:left="0"/>
        <w:jc w:val="both"/>
      </w:pPr>
      <w:r>
        <w:rPr>
          <w:rFonts w:ascii="Times New Roman"/>
          <w:b w:val="false"/>
          <w:i w:val="false"/>
          <w:color w:val="000000"/>
          <w:sz w:val="28"/>
        </w:rPr>
        <w:t>
      3. По решению местного органа по вопросам занятости населения:</w:t>
      </w:r>
    </w:p>
    <w:bookmarkEnd w:id="155"/>
    <w:p>
      <w:pPr>
        <w:spacing w:after="0"/>
        <w:ind w:left="0"/>
        <w:jc w:val="both"/>
      </w:pPr>
      <w:r>
        <w:rPr>
          <w:rFonts w:ascii="Times New Roman"/>
          <w:b w:val="false"/>
          <w:i w:val="false"/>
          <w:color w:val="000000"/>
          <w:sz w:val="28"/>
        </w:rPr>
        <w:t>
      1) определяются спрос и предложение на организацию социальных рабочих мест;</w:t>
      </w:r>
    </w:p>
    <w:p>
      <w:pPr>
        <w:spacing w:after="0"/>
        <w:ind w:left="0"/>
        <w:jc w:val="both"/>
      </w:pPr>
      <w:r>
        <w:rPr>
          <w:rFonts w:ascii="Times New Roman"/>
          <w:b w:val="false"/>
          <w:i w:val="false"/>
          <w:color w:val="000000"/>
          <w:sz w:val="28"/>
        </w:rPr>
        <w:t>
      2) утверждаются перечень организаций в регионах, представивших заявку на создание социальных рабочих мест, количество организуемых рабочих мест и конкретные условия работ, размер оплаты труда и источники их финансирования.</w:t>
      </w:r>
    </w:p>
    <w:bookmarkStart w:name="z125" w:id="156"/>
    <w:p>
      <w:pPr>
        <w:spacing w:after="0"/>
        <w:ind w:left="0"/>
        <w:jc w:val="both"/>
      </w:pPr>
      <w:r>
        <w:rPr>
          <w:rFonts w:ascii="Times New Roman"/>
          <w:b w:val="false"/>
          <w:i w:val="false"/>
          <w:color w:val="000000"/>
          <w:sz w:val="28"/>
        </w:rPr>
        <w:t>
      4. Направление безработных на социальные рабочие места допускается только с их согласия. При направлении на социальные рабочие места учитываются состояние здоровья, возрастные, профессиональные и другие индивидуальные особенности безработных.</w:t>
      </w:r>
    </w:p>
    <w:bookmarkEnd w:id="156"/>
    <w:bookmarkStart w:name="z126" w:id="157"/>
    <w:p>
      <w:pPr>
        <w:spacing w:after="0"/>
        <w:ind w:left="0"/>
        <w:jc w:val="both"/>
      </w:pPr>
      <w:r>
        <w:rPr>
          <w:rFonts w:ascii="Times New Roman"/>
          <w:b w:val="false"/>
          <w:i w:val="false"/>
          <w:color w:val="000000"/>
          <w:sz w:val="28"/>
        </w:rPr>
        <w:t>
      5. Безработные, самовольно, без уважительной причины прекратившие трудовую деятельность на социальных рабочих местах,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повторной регистрации в качестве безработных.</w:t>
      </w:r>
    </w:p>
    <w:bookmarkEnd w:id="157"/>
    <w:bookmarkStart w:name="z127" w:id="158"/>
    <w:p>
      <w:pPr>
        <w:spacing w:after="0"/>
        <w:ind w:left="0"/>
        <w:jc w:val="both"/>
      </w:pPr>
      <w:r>
        <w:rPr>
          <w:rFonts w:ascii="Times New Roman"/>
          <w:b w:val="false"/>
          <w:i w:val="false"/>
          <w:color w:val="000000"/>
          <w:sz w:val="28"/>
        </w:rPr>
        <w:t>
      6. На лиц, направленных на социальные рабочие места, распространяется трудовое законодательство Республики Казахстан.</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9"/>
    <w:p>
      <w:pPr>
        <w:spacing w:after="0"/>
        <w:ind w:left="0"/>
        <w:jc w:val="left"/>
      </w:pPr>
      <w:r>
        <w:rPr>
          <w:rFonts w:ascii="Times New Roman"/>
          <w:b/>
          <w:i w:val="false"/>
          <w:color w:val="000000"/>
        </w:rPr>
        <w:t xml:space="preserve"> Статья 21. Организация молодежной практики</w:t>
      </w:r>
    </w:p>
    <w:bookmarkEnd w:id="159"/>
    <w:bookmarkStart w:name="z128" w:id="160"/>
    <w:p>
      <w:pPr>
        <w:spacing w:after="0"/>
        <w:ind w:left="0"/>
        <w:jc w:val="both"/>
      </w:pPr>
      <w:r>
        <w:rPr>
          <w:rFonts w:ascii="Times New Roman"/>
          <w:b w:val="false"/>
          <w:i w:val="false"/>
          <w:color w:val="000000"/>
          <w:sz w:val="28"/>
        </w:rPr>
        <w:t>
      1. Молодежная практика предназначена специально для безработных из числа выпускников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по полученной профессии (специальности), не старше тридцати пяти лет.</w:t>
      </w:r>
    </w:p>
    <w:bookmarkEnd w:id="160"/>
    <w:bookmarkStart w:name="z129" w:id="161"/>
    <w:p>
      <w:pPr>
        <w:spacing w:after="0"/>
        <w:ind w:left="0"/>
        <w:jc w:val="both"/>
      </w:pPr>
      <w:r>
        <w:rPr>
          <w:rFonts w:ascii="Times New Roman"/>
          <w:b w:val="false"/>
          <w:i w:val="false"/>
          <w:color w:val="000000"/>
          <w:sz w:val="28"/>
        </w:rPr>
        <w:t>
      2. Местные органы по вопросам занятости населения:</w:t>
      </w:r>
    </w:p>
    <w:bookmarkEnd w:id="161"/>
    <w:p>
      <w:pPr>
        <w:spacing w:after="0"/>
        <w:ind w:left="0"/>
        <w:jc w:val="both"/>
      </w:pPr>
      <w:r>
        <w:rPr>
          <w:rFonts w:ascii="Times New Roman"/>
          <w:b w:val="false"/>
          <w:i w:val="false"/>
          <w:color w:val="000000"/>
          <w:sz w:val="28"/>
        </w:rPr>
        <w:t>
      1) формируют спрос и предложение на организацию молодежной практики;</w:t>
      </w:r>
    </w:p>
    <w:p>
      <w:pPr>
        <w:spacing w:after="0"/>
        <w:ind w:left="0"/>
        <w:jc w:val="both"/>
      </w:pPr>
      <w:r>
        <w:rPr>
          <w:rFonts w:ascii="Times New Roman"/>
          <w:b w:val="false"/>
          <w:i w:val="false"/>
          <w:color w:val="000000"/>
          <w:sz w:val="28"/>
        </w:rPr>
        <w:t>
      2) определяют перечень организаций в регионах, представивших заявку на организацию молодежной практики, количество привлекаемых безработных из числа выпускников организаций образования, условия и оплату их труда и источники финансирования.</w:t>
      </w:r>
    </w:p>
    <w:bookmarkStart w:name="z130" w:id="162"/>
    <w:p>
      <w:pPr>
        <w:spacing w:after="0"/>
        <w:ind w:left="0"/>
        <w:jc w:val="both"/>
      </w:pPr>
      <w:r>
        <w:rPr>
          <w:rFonts w:ascii="Times New Roman"/>
          <w:b w:val="false"/>
          <w:i w:val="false"/>
          <w:color w:val="000000"/>
          <w:sz w:val="28"/>
        </w:rPr>
        <w:t>
      3. Работодатель на основе договора с центром занятости населения создает рабочие места для прохождения молодежной практики. При создании рабочих мест не могут быть использованы вакансии на постоянные рабочие места.</w:t>
      </w:r>
    </w:p>
    <w:bookmarkEnd w:id="162"/>
    <w:p>
      <w:pPr>
        <w:spacing w:after="0"/>
        <w:ind w:left="0"/>
        <w:jc w:val="both"/>
      </w:pPr>
      <w:r>
        <w:rPr>
          <w:rFonts w:ascii="Times New Roman"/>
          <w:b w:val="false"/>
          <w:i w:val="false"/>
          <w:color w:val="000000"/>
          <w:sz w:val="28"/>
        </w:rPr>
        <w:t>
      Созданные рабочие места должны соответствовать полученной выпускником организации образования профессии (специальности).</w:t>
      </w:r>
    </w:p>
    <w:bookmarkStart w:name="z131" w:id="163"/>
    <w:p>
      <w:pPr>
        <w:spacing w:after="0"/>
        <w:ind w:left="0"/>
        <w:jc w:val="both"/>
      </w:pPr>
      <w:r>
        <w:rPr>
          <w:rFonts w:ascii="Times New Roman"/>
          <w:b w:val="false"/>
          <w:i w:val="false"/>
          <w:color w:val="000000"/>
          <w:sz w:val="28"/>
        </w:rPr>
        <w:t>
      4. Направление безработных из числа выпускников организаций образования на молодежную практику допускается только с их согласия. Оплата их труда осуществляется в пределах бюджетных средств, а также из источников, не запрещенных законодательством Республики Казахстан.</w:t>
      </w:r>
    </w:p>
    <w:bookmarkEnd w:id="163"/>
    <w:bookmarkStart w:name="z253" w:id="164"/>
    <w:p>
      <w:pPr>
        <w:spacing w:after="0"/>
        <w:ind w:left="0"/>
        <w:jc w:val="both"/>
      </w:pPr>
      <w:r>
        <w:rPr>
          <w:rFonts w:ascii="Times New Roman"/>
          <w:b w:val="false"/>
          <w:i w:val="false"/>
          <w:color w:val="000000"/>
          <w:sz w:val="28"/>
        </w:rPr>
        <w:t>
      4-1. Лица, самовольно, без уважительной причины прекратившие участие в молодежной практике,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повторной регистрации в качестве безработных.</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65"/>
    <w:p>
      <w:pPr>
        <w:spacing w:after="0"/>
        <w:ind w:left="0"/>
        <w:jc w:val="both"/>
      </w:pPr>
      <w:r>
        <w:rPr>
          <w:rFonts w:ascii="Times New Roman"/>
          <w:b w:val="false"/>
          <w:i w:val="false"/>
          <w:color w:val="000000"/>
          <w:sz w:val="28"/>
        </w:rPr>
        <w:t>
      6. На безработных, направленных на молодежную практику, распространяется трудовое законодательство Республики Казахстан.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6"/>
    <w:p>
      <w:pPr>
        <w:spacing w:after="0"/>
        <w:ind w:left="0"/>
        <w:jc w:val="left"/>
      </w:pPr>
      <w:r>
        <w:rPr>
          <w:rFonts w:ascii="Times New Roman"/>
          <w:b/>
          <w:i w:val="false"/>
          <w:color w:val="000000"/>
        </w:rPr>
        <w:t xml:space="preserve"> Статья 22. Организация общественных работ</w:t>
      </w:r>
    </w:p>
    <w:bookmarkEnd w:id="166"/>
    <w:bookmarkStart w:name="z134" w:id="167"/>
    <w:p>
      <w:pPr>
        <w:spacing w:after="0"/>
        <w:ind w:left="0"/>
        <w:jc w:val="both"/>
      </w:pPr>
      <w:r>
        <w:rPr>
          <w:rFonts w:ascii="Times New Roman"/>
          <w:b w:val="false"/>
          <w:i w:val="false"/>
          <w:color w:val="000000"/>
          <w:sz w:val="28"/>
        </w:rPr>
        <w:t>
      1. Общественные работы организуются центрами занятости населения в организациях и финансируются в пределах бюджетных средств и средств работодателей по их заявкам.</w:t>
      </w:r>
    </w:p>
    <w:bookmarkEnd w:id="167"/>
    <w:bookmarkStart w:name="z135" w:id="168"/>
    <w:p>
      <w:pPr>
        <w:spacing w:after="0"/>
        <w:ind w:left="0"/>
        <w:jc w:val="both"/>
      </w:pPr>
      <w:r>
        <w:rPr>
          <w:rFonts w:ascii="Times New Roman"/>
          <w:b w:val="false"/>
          <w:i w:val="false"/>
          <w:color w:val="000000"/>
          <w:sz w:val="28"/>
        </w:rPr>
        <w:t>
      2. Право на участие в общественных работах имеют:</w:t>
      </w:r>
    </w:p>
    <w:bookmarkEnd w:id="168"/>
    <w:p>
      <w:pPr>
        <w:spacing w:after="0"/>
        <w:ind w:left="0"/>
        <w:jc w:val="both"/>
      </w:pPr>
      <w:r>
        <w:rPr>
          <w:rFonts w:ascii="Times New Roman"/>
          <w:b w:val="false"/>
          <w:i w:val="false"/>
          <w:color w:val="000000"/>
          <w:sz w:val="28"/>
        </w:rPr>
        <w:t>
      1) безработные;</w:t>
      </w:r>
    </w:p>
    <w:p>
      <w:pPr>
        <w:spacing w:after="0"/>
        <w:ind w:left="0"/>
        <w:jc w:val="both"/>
      </w:pPr>
      <w:r>
        <w:rPr>
          <w:rFonts w:ascii="Times New Roman"/>
          <w:b w:val="false"/>
          <w:i w:val="false"/>
          <w:color w:val="000000"/>
          <w:sz w:val="28"/>
        </w:rPr>
        <w:t>
      2) студенты и учащиеся старших классов общеобразовательных школ в свободное от учебы время в работах, не причиняющих вреда здоровью и не нарушающих процесса обучения;</w:t>
      </w:r>
    </w:p>
    <w:p>
      <w:pPr>
        <w:spacing w:after="0"/>
        <w:ind w:left="0"/>
        <w:jc w:val="both"/>
      </w:pPr>
      <w:r>
        <w:rPr>
          <w:rFonts w:ascii="Times New Roman"/>
          <w:b w:val="false"/>
          <w:i w:val="false"/>
          <w:color w:val="000000"/>
          <w:sz w:val="28"/>
        </w:rPr>
        <w:t>
      3) лица, не обеспеченные работой в связи с простоем.</w:t>
      </w:r>
    </w:p>
    <w:p>
      <w:pPr>
        <w:spacing w:after="0"/>
        <w:ind w:left="0"/>
        <w:jc w:val="both"/>
      </w:pPr>
      <w:r>
        <w:rPr>
          <w:rFonts w:ascii="Times New Roman"/>
          <w:b w:val="false"/>
          <w:i w:val="false"/>
          <w:color w:val="000000"/>
          <w:sz w:val="28"/>
        </w:rPr>
        <w:t>
      Преимущественным правом на участие в общественных работах пользуются:</w:t>
      </w:r>
    </w:p>
    <w:p>
      <w:pPr>
        <w:spacing w:after="0"/>
        <w:ind w:left="0"/>
        <w:jc w:val="both"/>
      </w:pPr>
      <w:r>
        <w:rPr>
          <w:rFonts w:ascii="Times New Roman"/>
          <w:b w:val="false"/>
          <w:i w:val="false"/>
          <w:color w:val="000000"/>
          <w:sz w:val="28"/>
        </w:rPr>
        <w:t>
      1) безработные, не получающие социальных выплат на случай потери работы;</w:t>
      </w:r>
    </w:p>
    <w:p>
      <w:pPr>
        <w:spacing w:after="0"/>
        <w:ind w:left="0"/>
        <w:jc w:val="both"/>
      </w:pPr>
      <w:r>
        <w:rPr>
          <w:rFonts w:ascii="Times New Roman"/>
          <w:b w:val="false"/>
          <w:i w:val="false"/>
          <w:color w:val="000000"/>
          <w:sz w:val="28"/>
        </w:rPr>
        <w:t>
      2) безработные, состоящие на учете в центрах занятости населения свыше шести месяцев.</w:t>
      </w:r>
    </w:p>
    <w:p>
      <w:pPr>
        <w:spacing w:after="0"/>
        <w:ind w:left="0"/>
        <w:jc w:val="both"/>
      </w:pPr>
      <w:r>
        <w:rPr>
          <w:rFonts w:ascii="Times New Roman"/>
          <w:b w:val="false"/>
          <w:i w:val="false"/>
          <w:color w:val="000000"/>
          <w:sz w:val="28"/>
        </w:rPr>
        <w:t>
      Участие лиц в общественных работах осуществляется с их согласия в порядке очередности согласно дате их регистрации в качестве безработных.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169"/>
    <w:p>
      <w:pPr>
        <w:spacing w:after="0"/>
        <w:ind w:left="0"/>
        <w:jc w:val="both"/>
      </w:pPr>
      <w:r>
        <w:rPr>
          <w:rFonts w:ascii="Times New Roman"/>
          <w:b w:val="false"/>
          <w:i w:val="false"/>
          <w:color w:val="000000"/>
          <w:sz w:val="28"/>
        </w:rPr>
        <w:t>
      3-1. Местные органы по вопросам занятости населения утверждают перечень организаций в регионах, представивших заявку на создание общественных работ, количество организуемых рабочих мест, виды, объемы и конкретные условия общественных работ, размер оплаты труда участников и источники их финансирования.</w:t>
      </w:r>
    </w:p>
    <w:bookmarkEnd w:id="169"/>
    <w:bookmarkStart w:name="z137" w:id="170"/>
    <w:p>
      <w:pPr>
        <w:spacing w:after="0"/>
        <w:ind w:left="0"/>
        <w:jc w:val="both"/>
      </w:pPr>
      <w:r>
        <w:rPr>
          <w:rFonts w:ascii="Times New Roman"/>
          <w:b w:val="false"/>
          <w:i w:val="false"/>
          <w:color w:val="000000"/>
          <w:sz w:val="28"/>
        </w:rPr>
        <w:t>
      4. Безработные, самовольно, без уважительной причины прекратившие участие в общественных работах, снимаются с учета в качестве безработных и повторно могут направляться на общественные работы только по истечении трех месяцев со дня повторной регистрации в качестве безработных.</w:t>
      </w:r>
    </w:p>
    <w:bookmarkEnd w:id="170"/>
    <w:bookmarkStart w:name="z138" w:id="171"/>
    <w:p>
      <w:pPr>
        <w:spacing w:after="0"/>
        <w:ind w:left="0"/>
        <w:jc w:val="both"/>
      </w:pPr>
      <w:r>
        <w:rPr>
          <w:rFonts w:ascii="Times New Roman"/>
          <w:b w:val="false"/>
          <w:i w:val="false"/>
          <w:color w:val="000000"/>
          <w:sz w:val="28"/>
        </w:rPr>
        <w:t>
      5. К общественным работам не относятся виды деятельности, связанные с необходимостью срочной ликвидации последствий аварий, стихийных бедствий, катастроф и других чрезвычайных ситуаций.</w:t>
      </w:r>
    </w:p>
    <w:bookmarkEnd w:id="171"/>
    <w:bookmarkStart w:name="z202" w:id="172"/>
    <w:p>
      <w:pPr>
        <w:spacing w:after="0"/>
        <w:ind w:left="0"/>
        <w:jc w:val="both"/>
      </w:pPr>
      <w:r>
        <w:rPr>
          <w:rFonts w:ascii="Times New Roman"/>
          <w:b w:val="false"/>
          <w:i w:val="false"/>
          <w:color w:val="000000"/>
          <w:sz w:val="28"/>
        </w:rPr>
        <w:t>
      6. Настоящим Законом не регулируются правоотношения по привлечению к общественным работам, предусмотренным уголовным законодательством Республики Казахстан.</w:t>
      </w:r>
    </w:p>
    <w:bookmarkEnd w:id="172"/>
    <w:bookmarkStart w:name="z139" w:id="173"/>
    <w:p>
      <w:pPr>
        <w:spacing w:after="0"/>
        <w:ind w:left="0"/>
        <w:jc w:val="both"/>
      </w:pPr>
      <w:r>
        <w:rPr>
          <w:rFonts w:ascii="Times New Roman"/>
          <w:b w:val="false"/>
          <w:i w:val="false"/>
          <w:color w:val="000000"/>
          <w:sz w:val="28"/>
        </w:rPr>
        <w:t>
      7. На лиц, участвующих в общественных работах, распространяется трудовое законодательство Республики Казахстан.</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4"/>
    <w:p>
      <w:pPr>
        <w:spacing w:after="0"/>
        <w:ind w:left="0"/>
        <w:jc w:val="left"/>
      </w:pPr>
      <w:r>
        <w:rPr>
          <w:rFonts w:ascii="Times New Roman"/>
          <w:b/>
          <w:i w:val="false"/>
          <w:color w:val="000000"/>
        </w:rPr>
        <w:t xml:space="preserve"> Статья 23. Содействие предпринимательской инициативе</w:t>
      </w:r>
    </w:p>
    <w:bookmarkEnd w:id="174"/>
    <w:bookmarkStart w:name="z281" w:id="175"/>
    <w:p>
      <w:pPr>
        <w:spacing w:after="0"/>
        <w:ind w:left="0"/>
        <w:jc w:val="both"/>
      </w:pPr>
      <w:r>
        <w:rPr>
          <w:rFonts w:ascii="Times New Roman"/>
          <w:b w:val="false"/>
          <w:i w:val="false"/>
          <w:color w:val="000000"/>
          <w:sz w:val="28"/>
        </w:rPr>
        <w:t>
      1. Содействие предпринимательской инициативе оказывается безработным и отдельным категориям занятых лиц, определяемым Правительством Республики Казахстан, путем предоставления им мер государственной поддержки посредством обучения основам предпринимательства, оказания сервисных услуг по сопровождению проекта, микрокредитования на возвратной основе.</w:t>
      </w:r>
    </w:p>
    <w:bookmarkEnd w:id="175"/>
    <w:bookmarkStart w:name="z282" w:id="176"/>
    <w:p>
      <w:pPr>
        <w:spacing w:after="0"/>
        <w:ind w:left="0"/>
        <w:jc w:val="both"/>
      </w:pPr>
      <w:r>
        <w:rPr>
          <w:rFonts w:ascii="Times New Roman"/>
          <w:b w:val="false"/>
          <w:i w:val="false"/>
          <w:color w:val="000000"/>
          <w:sz w:val="28"/>
        </w:rPr>
        <w:t>
      2. Приоритетное право для получения мер государственной поддержки из числа безработных и отдельных категорий занятых лиц, определяемых Правительством Республики Казахстан, имеют:</w:t>
      </w:r>
    </w:p>
    <w:bookmarkEnd w:id="176"/>
    <w:bookmarkStart w:name="z283" w:id="177"/>
    <w:p>
      <w:pPr>
        <w:spacing w:after="0"/>
        <w:ind w:left="0"/>
        <w:jc w:val="both"/>
      </w:pPr>
      <w:r>
        <w:rPr>
          <w:rFonts w:ascii="Times New Roman"/>
          <w:b w:val="false"/>
          <w:i w:val="false"/>
          <w:color w:val="000000"/>
          <w:sz w:val="28"/>
        </w:rPr>
        <w:t>
      1) лица, проживающие в сельской местности, моно- и малых городах;</w:t>
      </w:r>
    </w:p>
    <w:bookmarkEnd w:id="177"/>
    <w:bookmarkStart w:name="z284" w:id="178"/>
    <w:p>
      <w:pPr>
        <w:spacing w:after="0"/>
        <w:ind w:left="0"/>
        <w:jc w:val="both"/>
      </w:pPr>
      <w:r>
        <w:rPr>
          <w:rFonts w:ascii="Times New Roman"/>
          <w:b w:val="false"/>
          <w:i w:val="false"/>
          <w:color w:val="000000"/>
          <w:sz w:val="28"/>
        </w:rPr>
        <w:t>
      2) лица с инвалидностью, если по медицинскому заключению состояние их здоровья не препятствует выполнению трудовых обязанностей либо не угрожает их здоровью и (или) безопасности труда других лиц;</w:t>
      </w:r>
    </w:p>
    <w:bookmarkEnd w:id="178"/>
    <w:bookmarkStart w:name="z285" w:id="179"/>
    <w:p>
      <w:pPr>
        <w:spacing w:after="0"/>
        <w:ind w:left="0"/>
        <w:jc w:val="both"/>
      </w:pPr>
      <w:r>
        <w:rPr>
          <w:rFonts w:ascii="Times New Roman"/>
          <w:b w:val="false"/>
          <w:i w:val="false"/>
          <w:color w:val="000000"/>
          <w:sz w:val="28"/>
        </w:rPr>
        <w:t>
      3) лица старше пятидесяти лет до достижения пенсионного возраста;</w:t>
      </w:r>
    </w:p>
    <w:bookmarkEnd w:id="179"/>
    <w:bookmarkStart w:name="z286" w:id="180"/>
    <w:p>
      <w:pPr>
        <w:spacing w:after="0"/>
        <w:ind w:left="0"/>
        <w:jc w:val="both"/>
      </w:pPr>
      <w:r>
        <w:rPr>
          <w:rFonts w:ascii="Times New Roman"/>
          <w:b w:val="false"/>
          <w:i w:val="false"/>
          <w:color w:val="000000"/>
          <w:sz w:val="28"/>
        </w:rPr>
        <w:t>
      4) молодежь до тридцати пяти лет.</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1"/>
    <w:p>
      <w:pPr>
        <w:spacing w:after="0"/>
        <w:ind w:left="0"/>
        <w:jc w:val="left"/>
      </w:pPr>
      <w:r>
        <w:rPr>
          <w:rFonts w:ascii="Times New Roman"/>
          <w:b/>
          <w:i w:val="false"/>
          <w:color w:val="000000"/>
        </w:rPr>
        <w:t xml:space="preserve"> Статья 24. Содействие добровольному переселению для повышения мобильности рабочей силы</w:t>
      </w:r>
    </w:p>
    <w:bookmarkEnd w:id="181"/>
    <w:bookmarkStart w:name="z143" w:id="182"/>
    <w:p>
      <w:pPr>
        <w:spacing w:after="0"/>
        <w:ind w:left="0"/>
        <w:jc w:val="both"/>
      </w:pPr>
      <w:r>
        <w:rPr>
          <w:rFonts w:ascii="Times New Roman"/>
          <w:b w:val="false"/>
          <w:i w:val="false"/>
          <w:color w:val="000000"/>
          <w:sz w:val="28"/>
        </w:rPr>
        <w:t>
      1. Центры занятости населения содействуют в добровольном переселении лиц на новое место жительства для трудоустройства:</w:t>
      </w:r>
    </w:p>
    <w:bookmarkEnd w:id="182"/>
    <w:p>
      <w:pPr>
        <w:spacing w:after="0"/>
        <w:ind w:left="0"/>
        <w:jc w:val="both"/>
      </w:pPr>
      <w:r>
        <w:rPr>
          <w:rFonts w:ascii="Times New Roman"/>
          <w:b w:val="false"/>
          <w:i w:val="false"/>
          <w:color w:val="000000"/>
          <w:sz w:val="28"/>
        </w:rPr>
        <w:t>
      1) в пределах одной области – из сел с низким экономическим потенциалом в города областного (районного) значения при возможности выделения жилища из государственного жилищного фонда и трудоустройства на постоянное рабочее место;</w:t>
      </w:r>
    </w:p>
    <w:p>
      <w:pPr>
        <w:spacing w:after="0"/>
        <w:ind w:left="0"/>
        <w:jc w:val="both"/>
      </w:pPr>
      <w:r>
        <w:rPr>
          <w:rFonts w:ascii="Times New Roman"/>
          <w:b w:val="false"/>
          <w:i w:val="false"/>
          <w:color w:val="000000"/>
          <w:sz w:val="28"/>
        </w:rPr>
        <w:t>
      2) в регионы, определяемые Правительством Республики Казахстан, в рамках региональных квот приема переселенцев и кандасов в соответствии с Законом Республики Казахстан "О миграции населения", а также правительственных программ в сфере занятости населения, предусматривающих добровольное переселение.</w:t>
      </w:r>
    </w:p>
    <w:bookmarkStart w:name="z144" w:id="183"/>
    <w:p>
      <w:pPr>
        <w:spacing w:after="0"/>
        <w:ind w:left="0"/>
        <w:jc w:val="both"/>
      </w:pPr>
      <w:r>
        <w:rPr>
          <w:rFonts w:ascii="Times New Roman"/>
          <w:b w:val="false"/>
          <w:i w:val="false"/>
          <w:color w:val="000000"/>
          <w:sz w:val="28"/>
        </w:rPr>
        <w:t>
      2. Центры занятости населения содействуют в добровольном переселении на новое место жительства для трудоустройства следующим категориям лиц и членам их семей:</w:t>
      </w:r>
    </w:p>
    <w:bookmarkEnd w:id="183"/>
    <w:p>
      <w:pPr>
        <w:spacing w:after="0"/>
        <w:ind w:left="0"/>
        <w:jc w:val="both"/>
      </w:pPr>
      <w:r>
        <w:rPr>
          <w:rFonts w:ascii="Times New Roman"/>
          <w:b w:val="false"/>
          <w:i w:val="false"/>
          <w:color w:val="000000"/>
          <w:sz w:val="28"/>
        </w:rPr>
        <w:t>
      1) лицам, ищущим работу;</w:t>
      </w:r>
    </w:p>
    <w:p>
      <w:pPr>
        <w:spacing w:after="0"/>
        <w:ind w:left="0"/>
        <w:jc w:val="both"/>
      </w:pPr>
      <w:r>
        <w:rPr>
          <w:rFonts w:ascii="Times New Roman"/>
          <w:b w:val="false"/>
          <w:i w:val="false"/>
          <w:color w:val="000000"/>
          <w:sz w:val="28"/>
        </w:rPr>
        <w:t>
      2) безработным;</w:t>
      </w:r>
    </w:p>
    <w:p>
      <w:pPr>
        <w:spacing w:after="0"/>
        <w:ind w:left="0"/>
        <w:jc w:val="both"/>
      </w:pPr>
      <w:r>
        <w:rPr>
          <w:rFonts w:ascii="Times New Roman"/>
          <w:b w:val="false"/>
          <w:i w:val="false"/>
          <w:color w:val="000000"/>
          <w:sz w:val="28"/>
        </w:rPr>
        <w:t>
      3) отдельным категориям занятых лиц, определяемым Правительством Республики Казахстан.</w:t>
      </w:r>
    </w:p>
    <w:bookmarkStart w:name="z296" w:id="184"/>
    <w:p>
      <w:pPr>
        <w:spacing w:after="0"/>
        <w:ind w:left="0"/>
        <w:jc w:val="both"/>
      </w:pPr>
      <w:r>
        <w:rPr>
          <w:rFonts w:ascii="Times New Roman"/>
          <w:b w:val="false"/>
          <w:i w:val="false"/>
          <w:color w:val="000000"/>
          <w:sz w:val="28"/>
        </w:rPr>
        <w:t>
      4) кандасам.</w:t>
      </w:r>
    </w:p>
    <w:bookmarkEnd w:id="184"/>
    <w:bookmarkStart w:name="z145" w:id="185"/>
    <w:p>
      <w:pPr>
        <w:spacing w:after="0"/>
        <w:ind w:left="0"/>
        <w:jc w:val="both"/>
      </w:pPr>
      <w:r>
        <w:rPr>
          <w:rFonts w:ascii="Times New Roman"/>
          <w:b w:val="false"/>
          <w:i w:val="false"/>
          <w:color w:val="000000"/>
          <w:sz w:val="28"/>
        </w:rPr>
        <w:t>
      3. Преимущественным правом для добровольного переселения на новое место жительства для трудоустройства среди лиц, ищущих работу, и безработных пользуются:</w:t>
      </w:r>
    </w:p>
    <w:bookmarkEnd w:id="185"/>
    <w:p>
      <w:pPr>
        <w:spacing w:after="0"/>
        <w:ind w:left="0"/>
        <w:jc w:val="both"/>
      </w:pPr>
      <w:r>
        <w:rPr>
          <w:rFonts w:ascii="Times New Roman"/>
          <w:b w:val="false"/>
          <w:i w:val="false"/>
          <w:color w:val="000000"/>
          <w:sz w:val="28"/>
        </w:rPr>
        <w:t>
      1)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выпускники организаций среднего,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4) лица, высвобожденные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работников, снижением объема производств и выполняемых работ и услуг, повлекшего ухудшение экономического состояния работодателя.</w:t>
      </w:r>
    </w:p>
    <w:bookmarkStart w:name="z146" w:id="186"/>
    <w:p>
      <w:pPr>
        <w:spacing w:after="0"/>
        <w:ind w:left="0"/>
        <w:jc w:val="both"/>
      </w:pPr>
      <w:r>
        <w:rPr>
          <w:rFonts w:ascii="Times New Roman"/>
          <w:b w:val="false"/>
          <w:i w:val="false"/>
          <w:color w:val="000000"/>
          <w:sz w:val="28"/>
        </w:rPr>
        <w:t>
      4. Государственная поддержка добровольно переселяющихся лиц включает:</w:t>
      </w:r>
    </w:p>
    <w:bookmarkEnd w:id="186"/>
    <w:p>
      <w:pPr>
        <w:spacing w:after="0"/>
        <w:ind w:left="0"/>
        <w:jc w:val="both"/>
      </w:pPr>
      <w:r>
        <w:rPr>
          <w:rFonts w:ascii="Times New Roman"/>
          <w:b w:val="false"/>
          <w:i w:val="false"/>
          <w:color w:val="000000"/>
          <w:sz w:val="28"/>
        </w:rPr>
        <w:t>
      1) предоставление лицам и членам их семей материальной помощи, за исключением случаев, когда переезд работника осуществляется за счет средств работодателя;</w:t>
      </w:r>
    </w:p>
    <w:p>
      <w:pPr>
        <w:spacing w:after="0"/>
        <w:ind w:left="0"/>
        <w:jc w:val="both"/>
      </w:pPr>
      <w:r>
        <w:rPr>
          <w:rFonts w:ascii="Times New Roman"/>
          <w:b w:val="false"/>
          <w:i w:val="false"/>
          <w:color w:val="000000"/>
          <w:sz w:val="28"/>
        </w:rPr>
        <w:t>
      2) предоставление жилищ, служебных жилищ или комнат в общежитиях, за исключением случаев, когда работодатель предоставляет работнику жилое помещение;</w:t>
      </w:r>
    </w:p>
    <w:p>
      <w:pPr>
        <w:spacing w:after="0"/>
        <w:ind w:left="0"/>
        <w:jc w:val="both"/>
      </w:pPr>
      <w:r>
        <w:rPr>
          <w:rFonts w:ascii="Times New Roman"/>
          <w:b w:val="false"/>
          <w:i w:val="false"/>
          <w:color w:val="000000"/>
          <w:sz w:val="28"/>
        </w:rPr>
        <w:t>
      3) профессиональное обучение при наличии потребности работодателя;</w:t>
      </w:r>
    </w:p>
    <w:p>
      <w:pPr>
        <w:spacing w:after="0"/>
        <w:ind w:left="0"/>
        <w:jc w:val="both"/>
      </w:pPr>
      <w:r>
        <w:rPr>
          <w:rFonts w:ascii="Times New Roman"/>
          <w:b w:val="false"/>
          <w:i w:val="false"/>
          <w:color w:val="000000"/>
          <w:sz w:val="28"/>
        </w:rPr>
        <w:t>
      4) содействие в трудоустройстве на новом месте жительства.</w:t>
      </w:r>
    </w:p>
    <w:bookmarkStart w:name="z147" w:id="187"/>
    <w:p>
      <w:pPr>
        <w:spacing w:after="0"/>
        <w:ind w:left="0"/>
        <w:jc w:val="both"/>
      </w:pPr>
      <w:r>
        <w:rPr>
          <w:rFonts w:ascii="Times New Roman"/>
          <w:b w:val="false"/>
          <w:i w:val="false"/>
          <w:color w:val="000000"/>
          <w:sz w:val="28"/>
        </w:rPr>
        <w:t>
      5. Центр занятости населения заключает социальный контракт с лицом, добровольно переселяющимся на новое место жительства, и работодателем, предоставляющим рабочее место.</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8"/>
    <w:p>
      <w:pPr>
        <w:spacing w:after="0"/>
        <w:ind w:left="0"/>
        <w:jc w:val="left"/>
      </w:pPr>
      <w:r>
        <w:rPr>
          <w:rFonts w:ascii="Times New Roman"/>
          <w:b/>
          <w:i w:val="false"/>
          <w:color w:val="000000"/>
        </w:rPr>
        <w:t xml:space="preserve"> Статья 25. Организация специальных рабочих мест для трудоустройства лиц с инвалидностью</w:t>
      </w:r>
    </w:p>
    <w:bookmarkEnd w:id="188"/>
    <w:bookmarkStart w:name="z148" w:id="189"/>
    <w:p>
      <w:pPr>
        <w:spacing w:after="0"/>
        <w:ind w:left="0"/>
        <w:jc w:val="both"/>
      </w:pPr>
      <w:r>
        <w:rPr>
          <w:rFonts w:ascii="Times New Roman"/>
          <w:b w:val="false"/>
          <w:i w:val="false"/>
          <w:color w:val="000000"/>
          <w:sz w:val="28"/>
        </w:rPr>
        <w:t>
      1. Специальное рабочее место создается для трудоустройства лиц с инвалидностью и сохранения их занятости на срок не менее двенадцати календарных месяцев с момента его создания.</w:t>
      </w:r>
    </w:p>
    <w:bookmarkEnd w:id="189"/>
    <w:bookmarkStart w:name="z149" w:id="190"/>
    <w:p>
      <w:pPr>
        <w:spacing w:after="0"/>
        <w:ind w:left="0"/>
        <w:jc w:val="both"/>
      </w:pPr>
      <w:r>
        <w:rPr>
          <w:rFonts w:ascii="Times New Roman"/>
          <w:b w:val="false"/>
          <w:i w:val="false"/>
          <w:color w:val="000000"/>
          <w:sz w:val="28"/>
        </w:rPr>
        <w:t>
      2. Создание специального рабочего места для трудоустройства лиц с инвалидностью осуществляется работодателем, в том числе за счет компенсационных взносов, на основе договора с центром занятости населения.</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с 01.01.2023);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1"/>
    <w:p>
      <w:pPr>
        <w:spacing w:after="0"/>
        <w:ind w:left="0"/>
        <w:jc w:val="left"/>
      </w:pPr>
      <w:r>
        <w:rPr>
          <w:rFonts w:ascii="Times New Roman"/>
          <w:b/>
          <w:i w:val="false"/>
          <w:color w:val="000000"/>
        </w:rPr>
        <w:t xml:space="preserve"> Статья 26. Организация социальных выплат на случай потери работы</w:t>
      </w:r>
    </w:p>
    <w:bookmarkEnd w:id="191"/>
    <w:bookmarkStart w:name="z150" w:id="192"/>
    <w:p>
      <w:pPr>
        <w:spacing w:after="0"/>
        <w:ind w:left="0"/>
        <w:jc w:val="both"/>
      </w:pPr>
      <w:r>
        <w:rPr>
          <w:rFonts w:ascii="Times New Roman"/>
          <w:b w:val="false"/>
          <w:i w:val="false"/>
          <w:color w:val="000000"/>
          <w:sz w:val="28"/>
        </w:rPr>
        <w:t>
      1. Лица, признанные в установленном порядке безработными, являющимися участниками системы обязательного социального страхования, имеют право на получение социальных выплат на случай потери работы из Государственного фонда социального страхования в соответствии с Законом Республики Казахстан "Об обязательном социальном страховании".</w:t>
      </w:r>
    </w:p>
    <w:bookmarkEnd w:id="192"/>
    <w:bookmarkStart w:name="z151" w:id="193"/>
    <w:p>
      <w:pPr>
        <w:spacing w:after="0"/>
        <w:ind w:left="0"/>
        <w:jc w:val="both"/>
      </w:pPr>
      <w:r>
        <w:rPr>
          <w:rFonts w:ascii="Times New Roman"/>
          <w:b w:val="false"/>
          <w:i w:val="false"/>
          <w:color w:val="000000"/>
          <w:sz w:val="28"/>
        </w:rPr>
        <w:t>
      2. Право безработных, являющихся участниками системы обязательного социального страхования, на получение социальной выплаты на случай потери работы сохраняется при направлении их центром занятости населения на профессиональное обучение, социальные рабочие места, общественные работы.</w:t>
      </w:r>
    </w:p>
    <w:bookmarkEnd w:id="193"/>
    <w:bookmarkStart w:name="z152" w:id="194"/>
    <w:p>
      <w:pPr>
        <w:spacing w:after="0"/>
        <w:ind w:left="0"/>
        <w:jc w:val="both"/>
      </w:pPr>
      <w:r>
        <w:rPr>
          <w:rFonts w:ascii="Times New Roman"/>
          <w:b w:val="false"/>
          <w:i w:val="false"/>
          <w:color w:val="000000"/>
          <w:sz w:val="28"/>
        </w:rPr>
        <w:t>
      3. Центр занятости населения в течение двух рабочих дней со дня снятия получателя с учета в качестве безработного предоставляет информацию через Государственную корпорацию в Государственный фонд социального страхования.</w:t>
      </w:r>
    </w:p>
    <w:bookmarkEnd w:id="194"/>
    <w:p>
      <w:pPr>
        <w:spacing w:after="0"/>
        <w:ind w:left="0"/>
        <w:jc w:val="both"/>
      </w:pPr>
      <w:r>
        <w:rPr>
          <w:rFonts w:ascii="Times New Roman"/>
          <w:b w:val="false"/>
          <w:i w:val="false"/>
          <w:color w:val="000000"/>
          <w:sz w:val="28"/>
        </w:rPr>
        <w:t>
      Государственный фонд социального страхования на основании полученной информации, предусмотренной частью первой настоящего пункта, прекращает социальные выплаты на случай потери работы в порядке и на условиях, предусмотренных законодательством Республики Казахстан об обязательном социальном страховании.</w:t>
      </w:r>
    </w:p>
    <w:bookmarkStart w:name="z153" w:id="195"/>
    <w:p>
      <w:pPr>
        <w:spacing w:after="0"/>
        <w:ind w:left="0"/>
        <w:jc w:val="both"/>
      </w:pPr>
      <w:r>
        <w:rPr>
          <w:rFonts w:ascii="Times New Roman"/>
          <w:b w:val="false"/>
          <w:i w:val="false"/>
          <w:color w:val="000000"/>
          <w:sz w:val="28"/>
        </w:rPr>
        <w:t>
      4. Центр занятости населения своевременно вносит соответствующие изменения в индивидуальную карту занятости.</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96"/>
    <w:p>
      <w:pPr>
        <w:spacing w:after="0"/>
        <w:ind w:left="0"/>
        <w:jc w:val="left"/>
      </w:pPr>
      <w:r>
        <w:rPr>
          <w:rFonts w:ascii="Times New Roman"/>
          <w:b/>
          <w:i w:val="false"/>
          <w:color w:val="000000"/>
        </w:rPr>
        <w:t xml:space="preserve"> Статья 27. Квоты рабочих мест для трудоустройства отдельных категорий граждан</w:t>
      </w:r>
    </w:p>
    <w:bookmarkEnd w:id="196"/>
    <w:bookmarkStart w:name="z154" w:id="197"/>
    <w:p>
      <w:pPr>
        <w:spacing w:after="0"/>
        <w:ind w:left="0"/>
        <w:jc w:val="both"/>
      </w:pPr>
      <w:r>
        <w:rPr>
          <w:rFonts w:ascii="Times New Roman"/>
          <w:b w:val="false"/>
          <w:i w:val="false"/>
          <w:color w:val="000000"/>
          <w:sz w:val="28"/>
        </w:rPr>
        <w:t>
      1. Местные исполнительные органы устанавливают квоты для трудоустройства:</w:t>
      </w:r>
    </w:p>
    <w:bookmarkEnd w:id="197"/>
    <w:p>
      <w:pPr>
        <w:spacing w:after="0"/>
        <w:ind w:left="0"/>
        <w:jc w:val="both"/>
      </w:pPr>
      <w:r>
        <w:rPr>
          <w:rFonts w:ascii="Times New Roman"/>
          <w:b w:val="false"/>
          <w:i w:val="false"/>
          <w:color w:val="000000"/>
          <w:sz w:val="28"/>
        </w:rPr>
        <w:t>
      1) лиц с инвалидностью;</w:t>
      </w:r>
    </w:p>
    <w:p>
      <w:pPr>
        <w:spacing w:after="0"/>
        <w:ind w:left="0"/>
        <w:jc w:val="both"/>
      </w:pPr>
      <w:r>
        <w:rPr>
          <w:rFonts w:ascii="Times New Roman"/>
          <w:b w:val="false"/>
          <w:i w:val="false"/>
          <w:color w:val="000000"/>
          <w:sz w:val="28"/>
        </w:rPr>
        <w:t>
      2) лиц, состоящих на учете службы пробации;</w:t>
      </w:r>
    </w:p>
    <w:p>
      <w:pPr>
        <w:spacing w:after="0"/>
        <w:ind w:left="0"/>
        <w:jc w:val="both"/>
      </w:pPr>
      <w:r>
        <w:rPr>
          <w:rFonts w:ascii="Times New Roman"/>
          <w:b w:val="false"/>
          <w:i w:val="false"/>
          <w:color w:val="000000"/>
          <w:sz w:val="28"/>
        </w:rPr>
        <w:t>
      3) лиц, освобожденных из мест лишения свободы;</w:t>
      </w:r>
    </w:p>
    <w:p>
      <w:pPr>
        <w:spacing w:after="0"/>
        <w:ind w:left="0"/>
        <w:jc w:val="both"/>
      </w:pPr>
      <w:r>
        <w:rPr>
          <w:rFonts w:ascii="Times New Roman"/>
          <w:b w:val="false"/>
          <w:i w:val="false"/>
          <w:color w:val="000000"/>
          <w:sz w:val="28"/>
        </w:rPr>
        <w:t>
      4)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Start w:name="z155" w:id="198"/>
    <w:p>
      <w:pPr>
        <w:spacing w:after="0"/>
        <w:ind w:left="0"/>
        <w:jc w:val="both"/>
      </w:pPr>
      <w:r>
        <w:rPr>
          <w:rFonts w:ascii="Times New Roman"/>
          <w:b w:val="false"/>
          <w:i w:val="false"/>
          <w:color w:val="000000"/>
          <w:sz w:val="28"/>
        </w:rPr>
        <w:t>
      2. Общественным объединениям лиц с инвалидностью, а также организациям, где численность лиц с инвалидностью составляет более двадцати процентов от среднегодовой численности работников, квота не устанавливается.</w:t>
      </w:r>
    </w:p>
    <w:bookmarkEnd w:id="198"/>
    <w:bookmarkStart w:name="z293" w:id="199"/>
    <w:p>
      <w:pPr>
        <w:spacing w:after="0"/>
        <w:ind w:left="0"/>
        <w:jc w:val="both"/>
      </w:pPr>
      <w:r>
        <w:rPr>
          <w:rFonts w:ascii="Times New Roman"/>
          <w:b w:val="false"/>
          <w:i w:val="false"/>
          <w:color w:val="000000"/>
          <w:sz w:val="28"/>
        </w:rPr>
        <w:t>
      3. При установлении квот, предусмотренных пунктом 1 настоящей статьи, в списочной численности работников направляющей стороны не учитываются работники, привлекаемые для работы в соответствии с договором на оказание услуг по предоставлению персонала.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200"/>
    <w:p>
      <w:pPr>
        <w:spacing w:after="0"/>
        <w:ind w:left="0"/>
        <w:jc w:val="left"/>
      </w:pPr>
      <w:r>
        <w:rPr>
          <w:rFonts w:ascii="Times New Roman"/>
          <w:b/>
          <w:i w:val="false"/>
          <w:color w:val="000000"/>
        </w:rPr>
        <w:t xml:space="preserve"> Глава 5. ОРГАНИЗАЦИЯ СОЦИАЛЬНОГО ПАРТНЕРСТВА В СФЕРЕ</w:t>
      </w:r>
      <w:r>
        <w:br/>
      </w:r>
      <w:r>
        <w:rPr>
          <w:rFonts w:ascii="Times New Roman"/>
          <w:b/>
          <w:i w:val="false"/>
          <w:color w:val="000000"/>
        </w:rPr>
        <w:t>ЗАНЯТОСТИ НАСЕЛЕНИЯ</w:t>
      </w:r>
    </w:p>
    <w:bookmarkEnd w:id="200"/>
    <w:bookmarkStart w:name="z28" w:id="201"/>
    <w:p>
      <w:pPr>
        <w:spacing w:after="0"/>
        <w:ind w:left="0"/>
        <w:jc w:val="left"/>
      </w:pPr>
      <w:r>
        <w:rPr>
          <w:rFonts w:ascii="Times New Roman"/>
          <w:b/>
          <w:i w:val="false"/>
          <w:color w:val="000000"/>
        </w:rPr>
        <w:t xml:space="preserve"> Статья 28. Участие работодателей в обеспечении занятости населения</w:t>
      </w:r>
    </w:p>
    <w:bookmarkEnd w:id="201"/>
    <w:bookmarkStart w:name="z157" w:id="202"/>
    <w:p>
      <w:pPr>
        <w:spacing w:after="0"/>
        <w:ind w:left="0"/>
        <w:jc w:val="both"/>
      </w:pPr>
      <w:r>
        <w:rPr>
          <w:rFonts w:ascii="Times New Roman"/>
          <w:b w:val="false"/>
          <w:i w:val="false"/>
          <w:color w:val="000000"/>
          <w:sz w:val="28"/>
        </w:rPr>
        <w:t>
      1. Работодатели участвуют в реализации государственной политики в сфере занятости населения путем:</w:t>
      </w:r>
    </w:p>
    <w:bookmarkEnd w:id="202"/>
    <w:p>
      <w:pPr>
        <w:spacing w:after="0"/>
        <w:ind w:left="0"/>
        <w:jc w:val="both"/>
      </w:pPr>
      <w:r>
        <w:rPr>
          <w:rFonts w:ascii="Times New Roman"/>
          <w:b w:val="false"/>
          <w:i w:val="false"/>
          <w:color w:val="000000"/>
          <w:sz w:val="28"/>
        </w:rPr>
        <w:t xml:space="preserve">
      1) оказания содействия в трудоустройстве с соблюдением условий трудовых договоров и коллективных договоров в соответствии с </w:t>
      </w:r>
      <w:r>
        <w:rPr>
          <w:rFonts w:ascii="Times New Roman"/>
          <w:b w:val="false"/>
          <w:i w:val="false"/>
          <w:color w:val="000000"/>
          <w:sz w:val="28"/>
        </w:rPr>
        <w:t>трудовым</w:t>
      </w:r>
      <w:r>
        <w:rPr>
          <w:rFonts w:ascii="Times New Roman"/>
          <w:b w:val="false"/>
          <w:i w:val="false"/>
          <w:color w:val="000000"/>
          <w:sz w:val="28"/>
        </w:rPr>
        <w:t xml:space="preserve"> законодательством Республики Казахстан;</w:t>
      </w:r>
    </w:p>
    <w:p>
      <w:pPr>
        <w:spacing w:after="0"/>
        <w:ind w:left="0"/>
        <w:jc w:val="both"/>
      </w:pPr>
      <w:r>
        <w:rPr>
          <w:rFonts w:ascii="Times New Roman"/>
          <w:b w:val="false"/>
          <w:i w:val="false"/>
          <w:color w:val="000000"/>
          <w:sz w:val="28"/>
        </w:rPr>
        <w:t>
      2) развития системы профессионального обучения персонала;</w:t>
      </w:r>
    </w:p>
    <w:p>
      <w:pPr>
        <w:spacing w:after="0"/>
        <w:ind w:left="0"/>
        <w:jc w:val="both"/>
      </w:pPr>
      <w:r>
        <w:rPr>
          <w:rFonts w:ascii="Times New Roman"/>
          <w:b w:val="false"/>
          <w:i w:val="false"/>
          <w:color w:val="000000"/>
          <w:sz w:val="28"/>
        </w:rPr>
        <w:t>
      3) подготовки кадров через организации образования, реализующие учебные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4) сохранения и рационального использования кадрового потенциала квалифицированных работников в ходе структурных изменений;</w:t>
      </w:r>
    </w:p>
    <w:p>
      <w:pPr>
        <w:spacing w:after="0"/>
        <w:ind w:left="0"/>
        <w:jc w:val="both"/>
      </w:pPr>
      <w:r>
        <w:rPr>
          <w:rFonts w:ascii="Times New Roman"/>
          <w:b w:val="false"/>
          <w:i w:val="false"/>
          <w:color w:val="000000"/>
          <w:sz w:val="28"/>
        </w:rPr>
        <w:t>
      5) предоставления рабочих мест для организации общественных работ, социальных рабочих мест и прохождения молодежной практики;</w:t>
      </w:r>
    </w:p>
    <w:p>
      <w:pPr>
        <w:spacing w:after="0"/>
        <w:ind w:left="0"/>
        <w:jc w:val="both"/>
      </w:pPr>
      <w:r>
        <w:rPr>
          <w:rFonts w:ascii="Times New Roman"/>
          <w:b w:val="false"/>
          <w:i w:val="false"/>
          <w:color w:val="000000"/>
          <w:sz w:val="28"/>
        </w:rPr>
        <w:t>
      6) принятия на имеющиеся вакансии лиц, обратившихся по вопросу трудоустройства, в том числе направленных центром занятости населения, а также частным агентством занятости, в соответствии с квалификационными требованиями, установленными в организациях;</w:t>
      </w:r>
    </w:p>
    <w:p>
      <w:pPr>
        <w:spacing w:after="0"/>
        <w:ind w:left="0"/>
        <w:jc w:val="both"/>
      </w:pPr>
      <w:r>
        <w:rPr>
          <w:rFonts w:ascii="Times New Roman"/>
          <w:b w:val="false"/>
          <w:i w:val="false"/>
          <w:color w:val="000000"/>
          <w:sz w:val="28"/>
        </w:rPr>
        <w:t>
      7) создания специальных рабочих мест для трудоустройства лиц с инвалидностью;</w:t>
      </w:r>
    </w:p>
    <w:p>
      <w:pPr>
        <w:spacing w:after="0"/>
        <w:ind w:left="0"/>
        <w:jc w:val="both"/>
      </w:pPr>
      <w:r>
        <w:rPr>
          <w:rFonts w:ascii="Times New Roman"/>
          <w:b w:val="false"/>
          <w:i w:val="false"/>
          <w:color w:val="000000"/>
          <w:sz w:val="28"/>
        </w:rPr>
        <w:t>
      8) предоставления текущих вакансий и данных о прогнозируемом создании рабочих мест в разрезе востребованных специальностей в единую информационную базу рынка труда, в том числе посредством государственного информационного портала "Электронная биржа труда";</w:t>
      </w:r>
    </w:p>
    <w:p>
      <w:pPr>
        <w:spacing w:after="0"/>
        <w:ind w:left="0"/>
        <w:jc w:val="both"/>
      </w:pPr>
      <w:r>
        <w:rPr>
          <w:rFonts w:ascii="Times New Roman"/>
          <w:b w:val="false"/>
          <w:i w:val="false"/>
          <w:color w:val="000000"/>
          <w:sz w:val="28"/>
        </w:rPr>
        <w:t>
      9) создания рабочих мест.</w:t>
      </w:r>
    </w:p>
    <w:bookmarkStart w:name="z158" w:id="203"/>
    <w:p>
      <w:pPr>
        <w:spacing w:after="0"/>
        <w:ind w:left="0"/>
        <w:jc w:val="both"/>
      </w:pPr>
      <w:r>
        <w:rPr>
          <w:rFonts w:ascii="Times New Roman"/>
          <w:b w:val="false"/>
          <w:i w:val="false"/>
          <w:color w:val="000000"/>
          <w:sz w:val="28"/>
        </w:rPr>
        <w:t>
      2. Работодатель обязан:</w:t>
      </w:r>
    </w:p>
    <w:bookmarkEnd w:id="203"/>
    <w:p>
      <w:pPr>
        <w:spacing w:after="0"/>
        <w:ind w:left="0"/>
        <w:jc w:val="both"/>
      </w:pPr>
      <w:r>
        <w:rPr>
          <w:rFonts w:ascii="Times New Roman"/>
          <w:b w:val="false"/>
          <w:i w:val="false"/>
          <w:color w:val="000000"/>
          <w:sz w:val="28"/>
        </w:rPr>
        <w:t>
      1) направлять центру занятости населения письменно или посредством государственного информационного портала "Электронная биржа труда" сведения о наличии вакансий в течение пяти рабочих дней со дня их появления с указанием условий труда и оплаты, за исключением вакантных должностей государственных служащих, выборных государственных должностей, депутатов Парламента и маслихатов, судей Республики Казахстан, лиц, состоящих на воинской службе, сотрудников специальных государственных, правоохранительных органов и государственной фельдъегерской службы, работников Национального Банка Республики Казахстан и его ведомств,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2) предоставлять центру занятости населения письменно или посредством государственного информационного портала "Электронная биржа труда" в полном объеме информацию о предстоящем высвобождении работников в связи  с прекращением деятельности работодателя – физического лица либо ликвидацией работодателя – юридического лица, сокращением численности или штата, снижением объема производств и выполняемых работ и услуг, повлекшего ухудшение экономического состояния работодателя, о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сроков, в течение которых они будут высвобождаться, не менее чем за один месяц до начала высвобождения;</w:t>
      </w:r>
    </w:p>
    <w:p>
      <w:pPr>
        <w:spacing w:after="0"/>
        <w:ind w:left="0"/>
        <w:jc w:val="both"/>
      </w:pPr>
      <w:r>
        <w:rPr>
          <w:rFonts w:ascii="Times New Roman"/>
          <w:b w:val="false"/>
          <w:i w:val="false"/>
          <w:color w:val="000000"/>
          <w:sz w:val="28"/>
        </w:rPr>
        <w:t>
      3) возмещать расходы центра занятости населения на оплату профессионального обучения, выплату стипендии и материальной помощи участнику активных мер содействия занятости в случае отказа в приеме его на работу после профессионального обучения на основании социального контракта, заключенного с участием работодателя, за исключением случаев отказа при ликвидации работодателя – юридического лица либо прекращении деятельности работодателя – физического лица, сокращении численности или штата работников, снижении объема производств и выполняемых работ и услуг, повлекшем ухудшение экономического состояния работодателя;</w:t>
      </w:r>
    </w:p>
    <w:p>
      <w:pPr>
        <w:spacing w:after="0"/>
        <w:ind w:left="0"/>
        <w:jc w:val="both"/>
      </w:pPr>
      <w:r>
        <w:rPr>
          <w:rFonts w:ascii="Times New Roman"/>
          <w:b w:val="false"/>
          <w:i w:val="false"/>
          <w:color w:val="000000"/>
          <w:sz w:val="28"/>
        </w:rPr>
        <w:t>
      4) своевременно (в течение пяти рабочих дней со дня направления для трудоустройства) извещать центр занятости населения письменно или посредством государственного информационного портала "Электронная биржа труда" о приеме на работу или отказе в приеме на работу;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выполнять установленную квоту, предусмотренную </w:t>
      </w:r>
      <w:r>
        <w:rPr>
          <w:rFonts w:ascii="Times New Roman"/>
          <w:b w:val="false"/>
          <w:i w:val="false"/>
          <w:color w:val="000000"/>
          <w:sz w:val="28"/>
        </w:rPr>
        <w:t>пунктом 1</w:t>
      </w:r>
      <w:r>
        <w:rPr>
          <w:rFonts w:ascii="Times New Roman"/>
          <w:b w:val="false"/>
          <w:i w:val="false"/>
          <w:color w:val="000000"/>
          <w:sz w:val="28"/>
        </w:rPr>
        <w:t xml:space="preserve"> статьи 27 настоящего Закона,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выполняемых работ и оказываемых услуг, повлекшего ухудшение экономического состояния работодателя;</w:t>
      </w:r>
    </w:p>
    <w:p>
      <w:pPr>
        <w:spacing w:after="0"/>
        <w:ind w:left="0"/>
        <w:jc w:val="both"/>
      </w:pPr>
      <w:r>
        <w:rPr>
          <w:rFonts w:ascii="Times New Roman"/>
          <w:b w:val="false"/>
          <w:i w:val="false"/>
          <w:color w:val="000000"/>
          <w:sz w:val="28"/>
        </w:rPr>
        <w:t>
      7) не допускать в информации о вакансиях для приема на работу требования дискриминационного характера в сфере труда;</w:t>
      </w:r>
    </w:p>
    <w:p>
      <w:pPr>
        <w:spacing w:after="0"/>
        <w:ind w:left="0"/>
        <w:jc w:val="both"/>
      </w:pPr>
      <w:r>
        <w:rPr>
          <w:rFonts w:ascii="Times New Roman"/>
          <w:b w:val="false"/>
          <w:i w:val="false"/>
          <w:color w:val="000000"/>
          <w:sz w:val="28"/>
        </w:rPr>
        <w:t>
      8) обеспечить выезд привлекаемого иностранного работника за пределы Республики Казахстан в связи с прекращением действия разрешения на привлечение иностранной рабочей силы;</w:t>
      </w:r>
    </w:p>
    <w:p>
      <w:pPr>
        <w:spacing w:after="0"/>
        <w:ind w:left="0"/>
        <w:jc w:val="both"/>
      </w:pPr>
      <w:r>
        <w:rPr>
          <w:rFonts w:ascii="Times New Roman"/>
          <w:b w:val="false"/>
          <w:i w:val="false"/>
          <w:color w:val="000000"/>
          <w:sz w:val="28"/>
        </w:rPr>
        <w:t>
      9) производить социальные отчисления в соответствии с законодательством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9-1) исчислять (удерживать) и перечислять отчисления и (или) взносы работников в соответствии с законодательством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10) предоставлять информацию в уполномоченный орган по вопросам занятости населения о приеме на работу иностранцев или лиц без гражданства, привлекаемых на основании справки о соответствии квалификации для самостоятельного трудоустройства, и (или) прекращении трудовых отношений с ними.</w:t>
      </w:r>
    </w:p>
    <w:bookmarkStart w:name="z159" w:id="204"/>
    <w:p>
      <w:pPr>
        <w:spacing w:after="0"/>
        <w:ind w:left="0"/>
        <w:jc w:val="both"/>
      </w:pPr>
      <w:r>
        <w:rPr>
          <w:rFonts w:ascii="Times New Roman"/>
          <w:b w:val="false"/>
          <w:i w:val="false"/>
          <w:color w:val="000000"/>
          <w:sz w:val="28"/>
        </w:rPr>
        <w:t>
      3. Работодатель имеет право:</w:t>
      </w:r>
    </w:p>
    <w:bookmarkEnd w:id="204"/>
    <w:p>
      <w:pPr>
        <w:spacing w:after="0"/>
        <w:ind w:left="0"/>
        <w:jc w:val="both"/>
      </w:pPr>
      <w:r>
        <w:rPr>
          <w:rFonts w:ascii="Times New Roman"/>
          <w:b w:val="false"/>
          <w:i w:val="false"/>
          <w:color w:val="000000"/>
          <w:sz w:val="28"/>
        </w:rPr>
        <w:t>
      1) принимать на работу лиц, непосредственно обратившихся к нему, на равных условиях с лицами, направленными центрами занятости населения, а также частными агентствами занятости;</w:t>
      </w:r>
    </w:p>
    <w:p>
      <w:pPr>
        <w:spacing w:after="0"/>
        <w:ind w:left="0"/>
        <w:jc w:val="both"/>
      </w:pPr>
      <w:r>
        <w:rPr>
          <w:rFonts w:ascii="Times New Roman"/>
          <w:b w:val="false"/>
          <w:i w:val="false"/>
          <w:color w:val="000000"/>
          <w:sz w:val="28"/>
        </w:rPr>
        <w:t>
      2) получать от центров занятости населения бесплатную информацию о состоянии рынка труда;</w:t>
      </w:r>
    </w:p>
    <w:p>
      <w:pPr>
        <w:spacing w:after="0"/>
        <w:ind w:left="0"/>
        <w:jc w:val="both"/>
      </w:pPr>
      <w:r>
        <w:rPr>
          <w:rFonts w:ascii="Times New Roman"/>
          <w:b w:val="false"/>
          <w:i w:val="false"/>
          <w:color w:val="000000"/>
          <w:sz w:val="28"/>
        </w:rPr>
        <w:t>
      3) получать от центра занятости населения услуги по отбору и направлению на трудоустройство лиц, ищущих работу;</w:t>
      </w:r>
    </w:p>
    <w:p>
      <w:pPr>
        <w:spacing w:after="0"/>
        <w:ind w:left="0"/>
        <w:jc w:val="both"/>
      </w:pPr>
      <w:r>
        <w:rPr>
          <w:rFonts w:ascii="Times New Roman"/>
          <w:b w:val="false"/>
          <w:i w:val="false"/>
          <w:color w:val="000000"/>
          <w:sz w:val="28"/>
        </w:rPr>
        <w:t>
      4) принимать участие в организации общественных работ, социальных рабочих мест, молодежной практики, организовывать и проводить другие виды работ временного характера;</w:t>
      </w:r>
    </w:p>
    <w:p>
      <w:pPr>
        <w:spacing w:after="0"/>
        <w:ind w:left="0"/>
        <w:jc w:val="both"/>
      </w:pPr>
      <w:r>
        <w:rPr>
          <w:rFonts w:ascii="Times New Roman"/>
          <w:b w:val="false"/>
          <w:i w:val="false"/>
          <w:color w:val="000000"/>
          <w:sz w:val="28"/>
        </w:rPr>
        <w:t>
      5) получать субсидию на создание специальных рабочих мест для трудоустройства лиц с инвалидностью;</w:t>
      </w:r>
    </w:p>
    <w:p>
      <w:pPr>
        <w:spacing w:after="0"/>
        <w:ind w:left="0"/>
        <w:jc w:val="both"/>
      </w:pPr>
      <w:r>
        <w:rPr>
          <w:rFonts w:ascii="Times New Roman"/>
          <w:b w:val="false"/>
          <w:i w:val="false"/>
          <w:color w:val="000000"/>
          <w:sz w:val="28"/>
        </w:rPr>
        <w:t>
      6) участвовать в организации прогнозирования и определении потребности в кадрах по отраслям экономики.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05"/>
    <w:p>
      <w:pPr>
        <w:spacing w:after="0"/>
        <w:ind w:left="0"/>
        <w:jc w:val="left"/>
      </w:pPr>
      <w:r>
        <w:rPr>
          <w:rFonts w:ascii="Times New Roman"/>
          <w:b/>
          <w:i w:val="false"/>
          <w:color w:val="000000"/>
        </w:rPr>
        <w:t xml:space="preserve"> Статья 29. Участие профессиональных союзов в сфере занятости населения</w:t>
      </w:r>
    </w:p>
    <w:bookmarkEnd w:id="205"/>
    <w:bookmarkStart w:name="z160" w:id="206"/>
    <w:p>
      <w:pPr>
        <w:spacing w:after="0"/>
        <w:ind w:left="0"/>
        <w:jc w:val="both"/>
      </w:pPr>
      <w:r>
        <w:rPr>
          <w:rFonts w:ascii="Times New Roman"/>
          <w:b w:val="false"/>
          <w:i w:val="false"/>
          <w:color w:val="000000"/>
          <w:sz w:val="28"/>
        </w:rPr>
        <w:t xml:space="preserve">
      1. Участие профессиональных союзов и их объединений в обеспечении занятости населения, защите от безработицы и ее последствий определяется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союзах", иными нормативными правовыми актами, коллективными договорами и соглашениями.</w:t>
      </w:r>
    </w:p>
    <w:bookmarkEnd w:id="206"/>
    <w:bookmarkStart w:name="z161" w:id="207"/>
    <w:p>
      <w:pPr>
        <w:spacing w:after="0"/>
        <w:ind w:left="0"/>
        <w:jc w:val="both"/>
      </w:pPr>
      <w:r>
        <w:rPr>
          <w:rFonts w:ascii="Times New Roman"/>
          <w:b w:val="false"/>
          <w:i w:val="false"/>
          <w:color w:val="000000"/>
          <w:sz w:val="28"/>
        </w:rPr>
        <w:t>
      2. Профессиональные союзы имеют право принимать участие в:</w:t>
      </w:r>
    </w:p>
    <w:bookmarkEnd w:id="207"/>
    <w:p>
      <w:pPr>
        <w:spacing w:after="0"/>
        <w:ind w:left="0"/>
        <w:jc w:val="both"/>
      </w:pPr>
      <w:r>
        <w:rPr>
          <w:rFonts w:ascii="Times New Roman"/>
          <w:b w:val="false"/>
          <w:i w:val="false"/>
          <w:color w:val="000000"/>
          <w:sz w:val="28"/>
        </w:rPr>
        <w:t>
      1) осуществлении мероприятий по обеспечению занятости населения;</w:t>
      </w:r>
    </w:p>
    <w:p>
      <w:pPr>
        <w:spacing w:after="0"/>
        <w:ind w:left="0"/>
        <w:jc w:val="both"/>
      </w:pPr>
      <w:r>
        <w:rPr>
          <w:rFonts w:ascii="Times New Roman"/>
          <w:b w:val="false"/>
          <w:i w:val="false"/>
          <w:color w:val="000000"/>
          <w:sz w:val="28"/>
        </w:rPr>
        <w:t>
      2) разработке нормативных правовых актов по вопросам занятости населения.</w:t>
      </w:r>
    </w:p>
    <w:bookmarkStart w:name="z162" w:id="208"/>
    <w:p>
      <w:pPr>
        <w:spacing w:after="0"/>
        <w:ind w:left="0"/>
        <w:jc w:val="both"/>
      </w:pPr>
      <w:r>
        <w:rPr>
          <w:rFonts w:ascii="Times New Roman"/>
          <w:b w:val="false"/>
          <w:i w:val="false"/>
          <w:color w:val="000000"/>
          <w:sz w:val="28"/>
        </w:rPr>
        <w:t>
      3. Профессиональные союзы имеют право вносить в государственные органы, работодателям и их объединениям предложения о совершенствовании системы обеспечения занятости населения.</w:t>
      </w:r>
    </w:p>
    <w:bookmarkEnd w:id="208"/>
    <w:bookmarkStart w:name="z163" w:id="209"/>
    <w:p>
      <w:pPr>
        <w:spacing w:after="0"/>
        <w:ind w:left="0"/>
        <w:jc w:val="left"/>
      </w:pPr>
      <w:r>
        <w:rPr>
          <w:rFonts w:ascii="Times New Roman"/>
          <w:b/>
          <w:i w:val="false"/>
          <w:color w:val="000000"/>
        </w:rPr>
        <w:t xml:space="preserve"> Глава 6. ТРУДОВОЕ ПОСРЕДНИЧЕСТВО</w:t>
      </w:r>
    </w:p>
    <w:bookmarkEnd w:id="209"/>
    <w:bookmarkStart w:name="z30" w:id="210"/>
    <w:p>
      <w:pPr>
        <w:spacing w:after="0"/>
        <w:ind w:left="0"/>
        <w:jc w:val="left"/>
      </w:pPr>
      <w:r>
        <w:rPr>
          <w:rFonts w:ascii="Times New Roman"/>
          <w:b/>
          <w:i w:val="false"/>
          <w:color w:val="000000"/>
        </w:rPr>
        <w:t xml:space="preserve"> Статья 30. Оказание трудового посредничества</w:t>
      </w:r>
    </w:p>
    <w:bookmarkEnd w:id="210"/>
    <w:bookmarkStart w:name="z255" w:id="211"/>
    <w:p>
      <w:pPr>
        <w:spacing w:after="0"/>
        <w:ind w:left="0"/>
        <w:jc w:val="both"/>
      </w:pPr>
      <w:r>
        <w:rPr>
          <w:rFonts w:ascii="Times New Roman"/>
          <w:b w:val="false"/>
          <w:i w:val="false"/>
          <w:color w:val="000000"/>
          <w:sz w:val="28"/>
        </w:rPr>
        <w:t xml:space="preserve">
      1. Лицам, ищущим работу, безработным и иным обратившимся оказывается трудовое посредничество центрами занятости населения, частными агентствами занятости в соответствии со </w:t>
      </w:r>
      <w:r>
        <w:rPr>
          <w:rFonts w:ascii="Times New Roman"/>
          <w:b w:val="false"/>
          <w:i w:val="false"/>
          <w:color w:val="000000"/>
          <w:sz w:val="28"/>
        </w:rPr>
        <w:t>статьями 11</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настоящего Закона.</w:t>
      </w:r>
    </w:p>
    <w:bookmarkEnd w:id="211"/>
    <w:bookmarkStart w:name="z256" w:id="212"/>
    <w:p>
      <w:pPr>
        <w:spacing w:after="0"/>
        <w:ind w:left="0"/>
        <w:jc w:val="both"/>
      </w:pPr>
      <w:r>
        <w:rPr>
          <w:rFonts w:ascii="Times New Roman"/>
          <w:b w:val="false"/>
          <w:i w:val="false"/>
          <w:color w:val="000000"/>
          <w:sz w:val="28"/>
        </w:rPr>
        <w:t>
      2. Центр занятости населения вправе заключать договор об аутсорсинге услуг в сфере занятости населения с частным агентством занятости.</w:t>
      </w:r>
    </w:p>
    <w:bookmarkEnd w:id="212"/>
    <w:bookmarkStart w:name="z257" w:id="213"/>
    <w:p>
      <w:pPr>
        <w:spacing w:after="0"/>
        <w:ind w:left="0"/>
        <w:jc w:val="both"/>
      </w:pPr>
      <w:r>
        <w:rPr>
          <w:rFonts w:ascii="Times New Roman"/>
          <w:b w:val="false"/>
          <w:i w:val="false"/>
          <w:color w:val="000000"/>
          <w:sz w:val="28"/>
        </w:rPr>
        <w:t>
      Информация о заключении договора об аутсорсинге услуг в сфере занятости населения размещается центром занятости населения на государственном информационном портале "Электронная биржа труда" в течение десяти рабочих дней со дня его заключения.</w:t>
      </w:r>
    </w:p>
    <w:bookmarkEnd w:id="213"/>
    <w:bookmarkStart w:name="z258" w:id="214"/>
    <w:p>
      <w:pPr>
        <w:spacing w:after="0"/>
        <w:ind w:left="0"/>
        <w:jc w:val="both"/>
      </w:pPr>
      <w:r>
        <w:rPr>
          <w:rFonts w:ascii="Times New Roman"/>
          <w:b w:val="false"/>
          <w:i w:val="false"/>
          <w:color w:val="000000"/>
          <w:sz w:val="28"/>
        </w:rPr>
        <w:t>
      Частные агентства занятости, претендующие на участие в аутсорсинге услуг в сфере занятости населения, должны иметь соответствующий опыт, материальные и трудовые ресурсы, достаточные для исполнения обязательств по договору об аутсорсинге услуг в сфере занятости населения.</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15"/>
    <w:p>
      <w:pPr>
        <w:spacing w:after="0"/>
        <w:ind w:left="0"/>
        <w:jc w:val="left"/>
      </w:pPr>
      <w:r>
        <w:rPr>
          <w:rFonts w:ascii="Times New Roman"/>
          <w:b/>
          <w:i w:val="false"/>
          <w:color w:val="000000"/>
        </w:rPr>
        <w:t xml:space="preserve"> Статья 31. Частное агентство занятости</w:t>
      </w:r>
    </w:p>
    <w:bookmarkEnd w:id="215"/>
    <w:bookmarkStart w:name="z165" w:id="216"/>
    <w:p>
      <w:pPr>
        <w:spacing w:after="0"/>
        <w:ind w:left="0"/>
        <w:jc w:val="both"/>
      </w:pPr>
      <w:r>
        <w:rPr>
          <w:rFonts w:ascii="Times New Roman"/>
          <w:b w:val="false"/>
          <w:i w:val="false"/>
          <w:color w:val="000000"/>
          <w:sz w:val="28"/>
        </w:rPr>
        <w:t>
      1. Частное агентство занятости имеет право:</w:t>
      </w:r>
    </w:p>
    <w:bookmarkEnd w:id="216"/>
    <w:p>
      <w:pPr>
        <w:spacing w:after="0"/>
        <w:ind w:left="0"/>
        <w:jc w:val="both"/>
      </w:pPr>
      <w:r>
        <w:rPr>
          <w:rFonts w:ascii="Times New Roman"/>
          <w:b w:val="false"/>
          <w:i w:val="false"/>
          <w:color w:val="000000"/>
          <w:sz w:val="28"/>
        </w:rPr>
        <w:t>
      1) консультировать обратившихся лиц по вопросам трудового законодательства Республики Казахстан и законодательства Республики Казахстан о занятости населения;</w:t>
      </w:r>
    </w:p>
    <w:p>
      <w:pPr>
        <w:spacing w:after="0"/>
        <w:ind w:left="0"/>
        <w:jc w:val="both"/>
      </w:pPr>
      <w:r>
        <w:rPr>
          <w:rFonts w:ascii="Times New Roman"/>
          <w:b w:val="false"/>
          <w:i w:val="false"/>
          <w:color w:val="000000"/>
          <w:sz w:val="28"/>
        </w:rPr>
        <w:t>
      2) предоставлять информацию о возможности трудоустройства и услуги по трудовому посредничеству;</w:t>
      </w:r>
    </w:p>
    <w:p>
      <w:pPr>
        <w:spacing w:after="0"/>
        <w:ind w:left="0"/>
        <w:jc w:val="both"/>
      </w:pPr>
      <w:r>
        <w:rPr>
          <w:rFonts w:ascii="Times New Roman"/>
          <w:b w:val="false"/>
          <w:i w:val="false"/>
          <w:color w:val="000000"/>
          <w:sz w:val="28"/>
        </w:rPr>
        <w:t>
      3) формировать сведения о работодателях, имеющих вакансии, и лицах, желающих трудоустроиться;</w:t>
      </w:r>
    </w:p>
    <w:p>
      <w:pPr>
        <w:spacing w:after="0"/>
        <w:ind w:left="0"/>
        <w:jc w:val="both"/>
      </w:pPr>
      <w:r>
        <w:rPr>
          <w:rFonts w:ascii="Times New Roman"/>
          <w:b w:val="false"/>
          <w:i w:val="false"/>
          <w:color w:val="000000"/>
          <w:sz w:val="28"/>
        </w:rPr>
        <w:t>
      4) осуществлять подбор работников с учетом их соответствия квалификационным требованиям работодателя;</w:t>
      </w:r>
    </w:p>
    <w:p>
      <w:pPr>
        <w:spacing w:after="0"/>
        <w:ind w:left="0"/>
        <w:jc w:val="both"/>
      </w:pPr>
      <w:r>
        <w:rPr>
          <w:rFonts w:ascii="Times New Roman"/>
          <w:b w:val="false"/>
          <w:i w:val="false"/>
          <w:color w:val="000000"/>
          <w:sz w:val="28"/>
        </w:rPr>
        <w:t>
      5) осуществлять набор работников для трудоустройства из одной страны в другую при наличии международных договоров;</w:t>
      </w:r>
    </w:p>
    <w:p>
      <w:pPr>
        <w:spacing w:after="0"/>
        <w:ind w:left="0"/>
        <w:jc w:val="both"/>
      </w:pPr>
      <w:r>
        <w:rPr>
          <w:rFonts w:ascii="Times New Roman"/>
          <w:b w:val="false"/>
          <w:i w:val="false"/>
          <w:color w:val="000000"/>
          <w:sz w:val="28"/>
        </w:rPr>
        <w:t>
      6) организовывать профессиональную подготовку и переподготовку обратившихся лиц с последующим трудоустройством;</w:t>
      </w:r>
    </w:p>
    <w:p>
      <w:pPr>
        <w:spacing w:after="0"/>
        <w:ind w:left="0"/>
        <w:jc w:val="both"/>
      </w:pPr>
      <w:r>
        <w:rPr>
          <w:rFonts w:ascii="Times New Roman"/>
          <w:b w:val="false"/>
          <w:i w:val="false"/>
          <w:color w:val="000000"/>
          <w:sz w:val="28"/>
        </w:rPr>
        <w:t>
      7) оформлять разрешительные документы на вывоз в случае трудоустройства лиц за границей;</w:t>
      </w:r>
    </w:p>
    <w:p>
      <w:pPr>
        <w:spacing w:after="0"/>
        <w:ind w:left="0"/>
        <w:jc w:val="both"/>
      </w:pPr>
      <w:r>
        <w:rPr>
          <w:rFonts w:ascii="Times New Roman"/>
          <w:b w:val="false"/>
          <w:i w:val="false"/>
          <w:color w:val="000000"/>
          <w:sz w:val="28"/>
        </w:rPr>
        <w:t>
      8) участвовать в конкурсах по проведению социальной профессиональной ориентации лиц, направленных центрами занятости населения на активные меры содействия занятости;</w:t>
      </w:r>
    </w:p>
    <w:p>
      <w:pPr>
        <w:spacing w:after="0"/>
        <w:ind w:left="0"/>
        <w:jc w:val="both"/>
      </w:pPr>
      <w:r>
        <w:rPr>
          <w:rFonts w:ascii="Times New Roman"/>
          <w:b w:val="false"/>
          <w:i w:val="false"/>
          <w:color w:val="000000"/>
          <w:sz w:val="28"/>
        </w:rPr>
        <w:t>
      9) получать от центров занятости населения бесплатную информацию о состоянии рынка труда;</w:t>
      </w:r>
    </w:p>
    <w:p>
      <w:pPr>
        <w:spacing w:after="0"/>
        <w:ind w:left="0"/>
        <w:jc w:val="both"/>
      </w:pPr>
      <w:r>
        <w:rPr>
          <w:rFonts w:ascii="Times New Roman"/>
          <w:b w:val="false"/>
          <w:i w:val="false"/>
          <w:color w:val="000000"/>
          <w:sz w:val="28"/>
        </w:rPr>
        <w:t>
      10) взаимодействовать с государственными органами, центрами занятости населения, работодателями по вопросам трудоустройства, создания рабочих мест, профессионального обучения;</w:t>
      </w:r>
    </w:p>
    <w:bookmarkStart w:name="z259" w:id="217"/>
    <w:p>
      <w:pPr>
        <w:spacing w:after="0"/>
        <w:ind w:left="0"/>
        <w:jc w:val="both"/>
      </w:pPr>
      <w:r>
        <w:rPr>
          <w:rFonts w:ascii="Times New Roman"/>
          <w:b w:val="false"/>
          <w:i w:val="false"/>
          <w:color w:val="000000"/>
          <w:sz w:val="28"/>
        </w:rPr>
        <w:t>
      11) участвовать в аутсорсинге услуг в сфере занятости населения в соответствии с законодательством Республики Казахстан о занятости населения.</w:t>
      </w:r>
    </w:p>
    <w:bookmarkEnd w:id="217"/>
    <w:bookmarkStart w:name="z166" w:id="218"/>
    <w:p>
      <w:pPr>
        <w:spacing w:after="0"/>
        <w:ind w:left="0"/>
        <w:jc w:val="both"/>
      </w:pPr>
      <w:r>
        <w:rPr>
          <w:rFonts w:ascii="Times New Roman"/>
          <w:b w:val="false"/>
          <w:i w:val="false"/>
          <w:color w:val="000000"/>
          <w:sz w:val="28"/>
        </w:rPr>
        <w:t>
      2. Частное агентство занятости обязано:</w:t>
      </w:r>
    </w:p>
    <w:bookmarkEnd w:id="218"/>
    <w:p>
      <w:pPr>
        <w:spacing w:after="0"/>
        <w:ind w:left="0"/>
        <w:jc w:val="both"/>
      </w:pPr>
      <w:r>
        <w:rPr>
          <w:rFonts w:ascii="Times New Roman"/>
          <w:b w:val="false"/>
          <w:i w:val="false"/>
          <w:color w:val="000000"/>
          <w:sz w:val="28"/>
        </w:rPr>
        <w:t>
      1) не допускать любые формы дискриминации;</w:t>
      </w:r>
    </w:p>
    <w:p>
      <w:pPr>
        <w:spacing w:after="0"/>
        <w:ind w:left="0"/>
        <w:jc w:val="both"/>
      </w:pPr>
      <w:r>
        <w:rPr>
          <w:rFonts w:ascii="Times New Roman"/>
          <w:b w:val="false"/>
          <w:i w:val="false"/>
          <w:color w:val="000000"/>
          <w:sz w:val="28"/>
        </w:rPr>
        <w:t>
      2) обеспечивать конфиденциальность информации, получаемой от обратившихся лиц;</w:t>
      </w:r>
    </w:p>
    <w:p>
      <w:pPr>
        <w:spacing w:after="0"/>
        <w:ind w:left="0"/>
        <w:jc w:val="both"/>
      </w:pPr>
      <w:r>
        <w:rPr>
          <w:rFonts w:ascii="Times New Roman"/>
          <w:b w:val="false"/>
          <w:i w:val="false"/>
          <w:color w:val="000000"/>
          <w:sz w:val="28"/>
        </w:rPr>
        <w:t>
      3) не допускать эксплуатации детского труда, вербовки людей для сексуальной и (или) иной эксплуатации;</w:t>
      </w:r>
    </w:p>
    <w:p>
      <w:pPr>
        <w:spacing w:after="0"/>
        <w:ind w:left="0"/>
        <w:jc w:val="both"/>
      </w:pPr>
      <w:r>
        <w:rPr>
          <w:rFonts w:ascii="Times New Roman"/>
          <w:b w:val="false"/>
          <w:i w:val="false"/>
          <w:color w:val="000000"/>
          <w:sz w:val="28"/>
        </w:rPr>
        <w:t>
      4) заключать договоры с обратившимися лицами о предоставлении услуг по трудовому посредничеству;</w:t>
      </w:r>
    </w:p>
    <w:p>
      <w:pPr>
        <w:spacing w:after="0"/>
        <w:ind w:left="0"/>
        <w:jc w:val="both"/>
      </w:pPr>
      <w:r>
        <w:rPr>
          <w:rFonts w:ascii="Times New Roman"/>
          <w:b w:val="false"/>
          <w:i w:val="false"/>
          <w:color w:val="000000"/>
          <w:sz w:val="28"/>
        </w:rPr>
        <w:t>
      5) ежеквартально предоставлять центру занятости населения письменно или посредством государственного информационного портала "Электронная биржа труда" информацию о количестве лиц, обратившихся за трудовым посредничеством и трудоустроенных, в разрезе профессий (специальностей);</w:t>
      </w:r>
    </w:p>
    <w:bookmarkStart w:name="z260" w:id="219"/>
    <w:p>
      <w:pPr>
        <w:spacing w:after="0"/>
        <w:ind w:left="0"/>
        <w:jc w:val="both"/>
      </w:pPr>
      <w:r>
        <w:rPr>
          <w:rFonts w:ascii="Times New Roman"/>
          <w:b w:val="false"/>
          <w:i w:val="false"/>
          <w:color w:val="000000"/>
          <w:sz w:val="28"/>
        </w:rPr>
        <w:t>
      5-1) ежемесячно предоставлять центру занятости населения информацию о реализации договора об аутсорсинге услуг в сфере занятости населения;</w:t>
      </w:r>
    </w:p>
    <w:bookmarkEnd w:id="219"/>
    <w:p>
      <w:pPr>
        <w:spacing w:after="0"/>
        <w:ind w:left="0"/>
        <w:jc w:val="both"/>
      </w:pPr>
      <w:r>
        <w:rPr>
          <w:rFonts w:ascii="Times New Roman"/>
          <w:b w:val="false"/>
          <w:i w:val="false"/>
          <w:color w:val="000000"/>
          <w:sz w:val="28"/>
        </w:rPr>
        <w:t>
      6) участвовать в формировании единой информационной базы рынка труда.</w:t>
      </w:r>
    </w:p>
    <w:bookmarkStart w:name="z203" w:id="220"/>
    <w:p>
      <w:pPr>
        <w:spacing w:after="0"/>
        <w:ind w:left="0"/>
        <w:jc w:val="both"/>
      </w:pPr>
      <w:r>
        <w:rPr>
          <w:rFonts w:ascii="Times New Roman"/>
          <w:b w:val="false"/>
          <w:i w:val="false"/>
          <w:color w:val="000000"/>
          <w:sz w:val="28"/>
        </w:rPr>
        <w:t>
      3. Деятельность, связанная с вывозом рабочей силы из Республики Казахстан за границу, осуществляется частными агентствами занятости.</w:t>
      </w:r>
    </w:p>
    <w:bookmarkEnd w:id="220"/>
    <w:p>
      <w:pPr>
        <w:spacing w:after="0"/>
        <w:ind w:left="0"/>
        <w:jc w:val="both"/>
      </w:pPr>
      <w:r>
        <w:rPr>
          <w:rFonts w:ascii="Times New Roman"/>
          <w:b w:val="false"/>
          <w:i w:val="false"/>
          <w:color w:val="000000"/>
          <w:sz w:val="28"/>
        </w:rPr>
        <w:t>
      Вывоз рабочей силы из Республики Казахстан за границу осуществляется только при условии гарантии частным агентством занятости возврата работника по истечении срока договора в свою страну путем внесения на имя работника гарантийного взноса в банки страны трудоустройства.</w:t>
      </w:r>
    </w:p>
    <w:p>
      <w:pPr>
        <w:spacing w:after="0"/>
        <w:ind w:left="0"/>
        <w:jc w:val="both"/>
      </w:pPr>
      <w:r>
        <w:rPr>
          <w:rFonts w:ascii="Times New Roman"/>
          <w:b w:val="false"/>
          <w:i w:val="false"/>
          <w:color w:val="000000"/>
          <w:sz w:val="28"/>
        </w:rPr>
        <w:t>
      При вывозе рабочей силы из Республики Казахстан за границу порядок и условия внесения иностранным работодателем в банки гарантийного взноса регулируются законодательством страны трудоустройства.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221"/>
    <w:p>
      <w:pPr>
        <w:spacing w:after="0"/>
        <w:ind w:left="0"/>
        <w:jc w:val="left"/>
      </w:pPr>
      <w:r>
        <w:rPr>
          <w:rFonts w:ascii="Times New Roman"/>
          <w:b/>
          <w:i w:val="false"/>
          <w:color w:val="000000"/>
        </w:rPr>
        <w:t xml:space="preserve"> Глава 7. ПРИМЕНЕНИЕ ТРУДА ИНОСТРАНЦЕВ В РЕСПУБЛИКЕ</w:t>
      </w:r>
      <w:r>
        <w:br/>
      </w:r>
      <w:r>
        <w:rPr>
          <w:rFonts w:ascii="Times New Roman"/>
          <w:b/>
          <w:i w:val="false"/>
          <w:color w:val="000000"/>
        </w:rPr>
        <w:t>КАЗАХСТАН</w:t>
      </w:r>
    </w:p>
    <w:bookmarkEnd w:id="221"/>
    <w:bookmarkStart w:name="z32" w:id="222"/>
    <w:p>
      <w:pPr>
        <w:spacing w:after="0"/>
        <w:ind w:left="0"/>
        <w:jc w:val="left"/>
      </w:pPr>
      <w:r>
        <w:rPr>
          <w:rFonts w:ascii="Times New Roman"/>
          <w:b/>
          <w:i w:val="false"/>
          <w:color w:val="000000"/>
        </w:rPr>
        <w:t xml:space="preserve"> Статья 32. Квота на привлечение иностранной рабочей силы</w:t>
      </w:r>
    </w:p>
    <w:bookmarkEnd w:id="222"/>
    <w:bookmarkStart w:name="z168" w:id="223"/>
    <w:p>
      <w:pPr>
        <w:spacing w:after="0"/>
        <w:ind w:left="0"/>
        <w:jc w:val="both"/>
      </w:pPr>
      <w:r>
        <w:rPr>
          <w:rFonts w:ascii="Times New Roman"/>
          <w:b w:val="false"/>
          <w:i w:val="false"/>
          <w:color w:val="000000"/>
          <w:sz w:val="28"/>
        </w:rPr>
        <w:t>
      1. В целях защиты внутреннего рынка труда уполномоченным органом по вопросам занятости населения устанавливается квота на привлечение иностранной рабочей силы для осуществления трудовой деятельности на территории Республики Казахстан.</w:t>
      </w:r>
    </w:p>
    <w:bookmarkEnd w:id="223"/>
    <w:bookmarkStart w:name="z169" w:id="224"/>
    <w:p>
      <w:pPr>
        <w:spacing w:after="0"/>
        <w:ind w:left="0"/>
        <w:jc w:val="both"/>
      </w:pPr>
      <w:r>
        <w:rPr>
          <w:rFonts w:ascii="Times New Roman"/>
          <w:b w:val="false"/>
          <w:i w:val="false"/>
          <w:color w:val="000000"/>
          <w:sz w:val="28"/>
        </w:rPr>
        <w:t>
      2. Нормы настоящего Закона о квотировании иностранной рабочей силы и выдаче разрешений работодателям на привлечение иностранной рабочей силы не распространяются на иностранцев и лиц без гражданства:</w:t>
      </w:r>
    </w:p>
    <w:bookmarkEnd w:id="224"/>
    <w:p>
      <w:pPr>
        <w:spacing w:after="0"/>
        <w:ind w:left="0"/>
        <w:jc w:val="both"/>
      </w:pPr>
      <w:r>
        <w:rPr>
          <w:rFonts w:ascii="Times New Roman"/>
          <w:b w:val="false"/>
          <w:i w:val="false"/>
          <w:color w:val="000000"/>
          <w:sz w:val="28"/>
        </w:rPr>
        <w:t>
      1) работающих в автономных организациях образования, их организациях, а также в "Назарбаев Фонде" на должностях руководителей и специалистов с высшим образованием;</w:t>
      </w:r>
    </w:p>
    <w:p>
      <w:pPr>
        <w:spacing w:after="0"/>
        <w:ind w:left="0"/>
        <w:jc w:val="both"/>
      </w:pPr>
      <w:r>
        <w:rPr>
          <w:rFonts w:ascii="Times New Roman"/>
          <w:b w:val="false"/>
          <w:i w:val="false"/>
          <w:color w:val="000000"/>
          <w:sz w:val="28"/>
        </w:rPr>
        <w:t>
      2) работающих в государственных органах с подтвержденными документами в порядке, установленном Правительством Республики Казахстан;</w:t>
      </w:r>
    </w:p>
    <w:p>
      <w:pPr>
        <w:spacing w:after="0"/>
        <w:ind w:left="0"/>
        <w:jc w:val="both"/>
      </w:pPr>
      <w:r>
        <w:rPr>
          <w:rFonts w:ascii="Times New Roman"/>
          <w:b w:val="false"/>
          <w:i w:val="false"/>
          <w:color w:val="000000"/>
          <w:sz w:val="28"/>
        </w:rPr>
        <w:t>
      3) работающих в организациях Республики Казахстан, заключивших в соответствии с законодательством Республики Казахстан об инвестициях инвестиционные контракты на реализацию инвестиционного приоритетного проекта, а также работающих в организациях, привлекаемых указанными юридическими лицами (либо их подрядчиками) в качестве генерального подрядчика, подрядчика, субподрядчика или исполнителя услуг, в сфере архитектурной, градостроительной и строительной деятельности (включая изыскательскую и проектную деятельность, инжиниринговые услуги), на срок до истечения одного года после ввода объекта инвестиционной деятельности в эксплуатацию в качестве руководителей и специалистов с высшим образованием, а также в качестве квалифицированных рабочих согласно перечню профессий и численности, определяемых в инвестиционных контрактах на реализацию инвестиционного приоритетного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работающих в юридических лицах, являющихся участниками специальных экономических зон, с проектами стоимостью свыше одного миллиона месячных расчетных показателей, а также в организациях, привлекаемых указанными участниками специальных экономических зон (либо их подрядчиками) в качестве генерального подрядчика, подрядчика, субподрядчика или исполнителя услуг в период выполнения строительно-монтажных работ на территории специальных экономических зон и до истечения одного года после ввода объекта (объектов) в эксплуатацию согласно перечню категорий и численности, определяемых комиссией из представителей уполномоченного органа по вопросам занятости населения, заинтересованных центральных государственных органов в порядке, утвержденном совместным решением уполномоченного органа по вопросам занятости населения и центрального исполнительного органа, осуществляющего государственное регулирование в сфере создания, функционирования и упразднения специальных экономических и индустриальных зон;</w:t>
      </w:r>
    </w:p>
    <w:p>
      <w:pPr>
        <w:spacing w:after="0"/>
        <w:ind w:left="0"/>
        <w:jc w:val="both"/>
      </w:pPr>
      <w:r>
        <w:rPr>
          <w:rFonts w:ascii="Times New Roman"/>
          <w:b w:val="false"/>
          <w:i w:val="false"/>
          <w:color w:val="000000"/>
          <w:sz w:val="28"/>
        </w:rPr>
        <w:t>
      8) прибывших для самостоятельного трудоустройства по профессиям, востребованным в приоритетных отраслях экономики (видах экономической деятельности);</w:t>
      </w:r>
    </w:p>
    <w:p>
      <w:pPr>
        <w:spacing w:after="0"/>
        <w:ind w:left="0"/>
        <w:jc w:val="both"/>
      </w:pPr>
      <w:r>
        <w:rPr>
          <w:rFonts w:ascii="Times New Roman"/>
          <w:b w:val="false"/>
          <w:i w:val="false"/>
          <w:color w:val="000000"/>
          <w:sz w:val="28"/>
        </w:rPr>
        <w:t>
      9) постоянно проживающих в Республике Казахстан;</w:t>
      </w:r>
    </w:p>
    <w:bookmarkStart w:name="z261" w:id="225"/>
    <w:p>
      <w:pPr>
        <w:spacing w:after="0"/>
        <w:ind w:left="0"/>
        <w:jc w:val="both"/>
      </w:pPr>
      <w:r>
        <w:rPr>
          <w:rFonts w:ascii="Times New Roman"/>
          <w:b w:val="false"/>
          <w:i w:val="false"/>
          <w:color w:val="000000"/>
          <w:sz w:val="28"/>
        </w:rPr>
        <w:t>
      10) работающих первыми руководителями филиалов или представительств иностранных юридических лиц;</w:t>
      </w:r>
    </w:p>
    <w:bookmarkEnd w:id="225"/>
    <w:p>
      <w:pPr>
        <w:spacing w:after="0"/>
        <w:ind w:left="0"/>
        <w:jc w:val="both"/>
      </w:pPr>
      <w:r>
        <w:rPr>
          <w:rFonts w:ascii="Times New Roman"/>
          <w:b w:val="false"/>
          <w:i w:val="false"/>
          <w:color w:val="000000"/>
          <w:sz w:val="28"/>
        </w:rPr>
        <w:t>
      11) предусмотренных определяемым Правительством Республики Казахстан перечнем лиц, для которых не требуются разрешения местных исполнительных органов на привлечение иностранной рабочей силы для осуществления трудовой деятельности;</w:t>
      </w:r>
    </w:p>
    <w:bookmarkStart w:name="z262" w:id="226"/>
    <w:p>
      <w:pPr>
        <w:spacing w:after="0"/>
        <w:ind w:left="0"/>
        <w:jc w:val="both"/>
      </w:pPr>
      <w:r>
        <w:rPr>
          <w:rFonts w:ascii="Times New Roman"/>
          <w:b w:val="false"/>
          <w:i w:val="false"/>
          <w:color w:val="000000"/>
          <w:sz w:val="28"/>
        </w:rPr>
        <w:t>
      12) работающих в международном технологическом парке "Астана Хаб" или у участников международного технологического парка "Астана Хаб" на должностях руководителей и специалистов с высшим образованием.</w:t>
      </w:r>
    </w:p>
    <w:bookmarkEnd w:id="226"/>
    <w:bookmarkStart w:name="z170" w:id="227"/>
    <w:p>
      <w:pPr>
        <w:spacing w:after="0"/>
        <w:ind w:left="0"/>
        <w:jc w:val="both"/>
      </w:pPr>
      <w:r>
        <w:rPr>
          <w:rFonts w:ascii="Times New Roman"/>
          <w:b w:val="false"/>
          <w:i w:val="false"/>
          <w:color w:val="000000"/>
          <w:sz w:val="28"/>
        </w:rPr>
        <w:t>
      3. Нормы настоящего Закона о ежегодном квотировании иностранной рабочей силы не распространяются на иностранцев или лиц без гражданства, осуществляющих трудовую деятельность на территории Республики Казахстан в рамках внутрикорпоративного перевода.</w:t>
      </w:r>
    </w:p>
    <w:bookmarkEnd w:id="227"/>
    <w:bookmarkStart w:name="z171" w:id="228"/>
    <w:p>
      <w:pPr>
        <w:spacing w:after="0"/>
        <w:ind w:left="0"/>
        <w:jc w:val="both"/>
      </w:pPr>
      <w:r>
        <w:rPr>
          <w:rFonts w:ascii="Times New Roman"/>
          <w:b w:val="false"/>
          <w:i w:val="false"/>
          <w:color w:val="000000"/>
          <w:sz w:val="28"/>
        </w:rPr>
        <w:t>
      4. Квота на привлечение иностранной рабочей силы устанавливается в процентном отношении к рабочей силе, которая включает в себя:</w:t>
      </w:r>
    </w:p>
    <w:bookmarkEnd w:id="228"/>
    <w:p>
      <w:pPr>
        <w:spacing w:after="0"/>
        <w:ind w:left="0"/>
        <w:jc w:val="both"/>
      </w:pPr>
      <w:r>
        <w:rPr>
          <w:rFonts w:ascii="Times New Roman"/>
          <w:b w:val="false"/>
          <w:i w:val="false"/>
          <w:color w:val="000000"/>
          <w:sz w:val="28"/>
        </w:rPr>
        <w:t>
      1) квоту на привлечение иностранной рабочей силы по разрешениям, выдаваемым местным исполнительным органом работодателю;</w:t>
      </w:r>
    </w:p>
    <w:p>
      <w:pPr>
        <w:spacing w:after="0"/>
        <w:ind w:left="0"/>
        <w:jc w:val="both"/>
      </w:pPr>
      <w:r>
        <w:rPr>
          <w:rFonts w:ascii="Times New Roman"/>
          <w:b w:val="false"/>
          <w:i w:val="false"/>
          <w:color w:val="000000"/>
          <w:sz w:val="28"/>
        </w:rPr>
        <w:t>
      2) квоту на привлечение иностранной рабочей силы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трудящихся-мигрантов;</w:t>
      </w:r>
    </w:p>
    <w:p>
      <w:pPr>
        <w:spacing w:after="0"/>
        <w:ind w:left="0"/>
        <w:jc w:val="both"/>
      </w:pPr>
      <w:r>
        <w:rPr>
          <w:rFonts w:ascii="Times New Roman"/>
          <w:b w:val="false"/>
          <w:i w:val="false"/>
          <w:color w:val="000000"/>
          <w:sz w:val="28"/>
        </w:rPr>
        <w:t>
      3) квоту на привлечение трудовых иммигрантов.</w:t>
      </w:r>
    </w:p>
    <w:bookmarkStart w:name="z172" w:id="229"/>
    <w:p>
      <w:pPr>
        <w:spacing w:after="0"/>
        <w:ind w:left="0"/>
        <w:jc w:val="both"/>
      </w:pPr>
      <w:r>
        <w:rPr>
          <w:rFonts w:ascii="Times New Roman"/>
          <w:b w:val="false"/>
          <w:i w:val="false"/>
          <w:color w:val="000000"/>
          <w:sz w:val="28"/>
        </w:rPr>
        <w:t>
      5. Квота на привлечение иностранной рабочей силы формируется и устанавливается уполномоченным органом по вопросам занятости населения с учетом прогноза состояния спроса и предложения на рынке труда на предстоящий (предстоящие) год (годы) и предложений уполномоченных государственных органов, осуществляющих руководство соответствующей сферой государственного управления, местных исполнительных органов, а также работодателей.</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30"/>
    <w:p>
      <w:pPr>
        <w:spacing w:after="0"/>
        <w:ind w:left="0"/>
        <w:jc w:val="left"/>
      </w:pPr>
      <w:r>
        <w:rPr>
          <w:rFonts w:ascii="Times New Roman"/>
          <w:b/>
          <w:i w:val="false"/>
          <w:color w:val="000000"/>
        </w:rPr>
        <w:t xml:space="preserve"> Статья 33. Привлечение работодателями иностранной рабочей силы</w:t>
      </w:r>
    </w:p>
    <w:bookmarkEnd w:id="230"/>
    <w:bookmarkStart w:name="z173" w:id="231"/>
    <w:p>
      <w:pPr>
        <w:spacing w:after="0"/>
        <w:ind w:left="0"/>
        <w:jc w:val="both"/>
      </w:pPr>
      <w:r>
        <w:rPr>
          <w:rFonts w:ascii="Times New Roman"/>
          <w:b w:val="false"/>
          <w:i w:val="false"/>
          <w:color w:val="000000"/>
          <w:sz w:val="28"/>
        </w:rPr>
        <w:t>
      1. Иностранная рабочая сила привлекается работодателями для осуществления трудовой деятельности в Республике Казахстан на основании разрешений на привлечение иностранной рабочей силы, выданных местными исполнительными органами соответствующих административно-территориальных единиц.</w:t>
      </w:r>
    </w:p>
    <w:bookmarkEnd w:id="231"/>
    <w:bookmarkStart w:name="z174" w:id="232"/>
    <w:p>
      <w:pPr>
        <w:spacing w:after="0"/>
        <w:ind w:left="0"/>
        <w:jc w:val="both"/>
      </w:pPr>
      <w:r>
        <w:rPr>
          <w:rFonts w:ascii="Times New Roman"/>
          <w:b w:val="false"/>
          <w:i w:val="false"/>
          <w:color w:val="000000"/>
          <w:sz w:val="28"/>
        </w:rPr>
        <w:t>
      2. Местные исполнительные органы на территории соответствующей административно-территориальной единицы выдают или продлевают разрешения либо отказывают в выдаче, продлении разрешений работодателям на привлечение иностранной рабочей силы для осуществления трудовой деятельности в пределах квоты, распределенной уполномоченным органом по вопросам занятости населения, а также приостанавливают и отзывают указанные разрешения.</w:t>
      </w:r>
    </w:p>
    <w:bookmarkEnd w:id="232"/>
    <w:bookmarkStart w:name="z175" w:id="233"/>
    <w:p>
      <w:pPr>
        <w:spacing w:after="0"/>
        <w:ind w:left="0"/>
        <w:jc w:val="both"/>
      </w:pPr>
      <w:r>
        <w:rPr>
          <w:rFonts w:ascii="Times New Roman"/>
          <w:b w:val="false"/>
          <w:i w:val="false"/>
          <w:color w:val="000000"/>
          <w:sz w:val="28"/>
        </w:rPr>
        <w:t>
      3. Выданное местным исполнительным органом разрешение на привлечение иностранной рабочей силы не подлежит передаче другим работодателям, действует на территории указанных в нем административно-территориальных единиц, за исключением направления работодателем иностранных работников, на которых получены разрешения, в командировку в организации, находящиеся на территории других административно-территориальных единиц, на срок, который не превышает суммарно девяносто календарных дней в течение одного календарного года.</w:t>
      </w:r>
    </w:p>
    <w:bookmarkEnd w:id="233"/>
    <w:bookmarkStart w:name="z176" w:id="234"/>
    <w:p>
      <w:pPr>
        <w:spacing w:after="0"/>
        <w:ind w:left="0"/>
        <w:jc w:val="both"/>
      </w:pPr>
      <w:r>
        <w:rPr>
          <w:rFonts w:ascii="Times New Roman"/>
          <w:b w:val="false"/>
          <w:i w:val="false"/>
          <w:color w:val="000000"/>
          <w:sz w:val="28"/>
        </w:rPr>
        <w:t>
      4. Разрешение работодателям на привлечение иностранной рабочей силы выдается или продлевается в порядке и на условиях, определяемых уполномоченным органом по вопросам занятости населения, а также при уплате сборов в соответствии с налоговым законодательством Республики Казахстан.</w:t>
      </w:r>
    </w:p>
    <w:bookmarkEnd w:id="234"/>
    <w:p>
      <w:pPr>
        <w:spacing w:after="0"/>
        <w:ind w:left="0"/>
        <w:jc w:val="both"/>
      </w:pPr>
      <w:r>
        <w:rPr>
          <w:rFonts w:ascii="Times New Roman"/>
          <w:b w:val="false"/>
          <w:i w:val="false"/>
          <w:color w:val="000000"/>
          <w:sz w:val="28"/>
        </w:rPr>
        <w:t>
      При получении или продлении разрешения на привлечение иностранной рабочей силы в Республику Казахстан в пределах одной и (или) других административно-территориальных единиц сбор уплачивается в бюджет каждой административно-территориальной единицы, указанной в разрешении.</w:t>
      </w:r>
    </w:p>
    <w:p>
      <w:pPr>
        <w:spacing w:after="0"/>
        <w:ind w:left="0"/>
        <w:jc w:val="both"/>
      </w:pPr>
      <w:r>
        <w:rPr>
          <w:rFonts w:ascii="Times New Roman"/>
          <w:b w:val="false"/>
          <w:i w:val="false"/>
          <w:color w:val="000000"/>
          <w:sz w:val="28"/>
        </w:rPr>
        <w:t>
      Положение настоящего пункта в части уплаты сбора за выдачу или продление разрешения работодателям на привлечение иностранной рабочей силы не распространяется на иностранцев и лиц без гражданства, работающих в рамках внутрикорпоративного перевода.</w:t>
      </w:r>
    </w:p>
    <w:bookmarkStart w:name="z177" w:id="235"/>
    <w:p>
      <w:pPr>
        <w:spacing w:after="0"/>
        <w:ind w:left="0"/>
        <w:jc w:val="both"/>
      </w:pPr>
      <w:r>
        <w:rPr>
          <w:rFonts w:ascii="Times New Roman"/>
          <w:b w:val="false"/>
          <w:i w:val="false"/>
          <w:color w:val="000000"/>
          <w:sz w:val="28"/>
        </w:rPr>
        <w:t>
      5. Прием необходимых документов, а также выдача или продление разрешений работодателям на привлечение иностранной рабочей силы осуществляются местным исполнительным органом в порядке, определенном уполномоченным органом по вопросам занятости населения, в том числе в электронной форме посредством информационной системы разрешений и уведомлений.</w:t>
      </w:r>
    </w:p>
    <w:bookmarkEnd w:id="235"/>
    <w:bookmarkStart w:name="z178" w:id="236"/>
    <w:p>
      <w:pPr>
        <w:spacing w:after="0"/>
        <w:ind w:left="0"/>
        <w:jc w:val="both"/>
      </w:pPr>
      <w:r>
        <w:rPr>
          <w:rFonts w:ascii="Times New Roman"/>
          <w:b w:val="false"/>
          <w:i w:val="false"/>
          <w:color w:val="000000"/>
          <w:sz w:val="28"/>
        </w:rPr>
        <w:t>
      6. 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занятости населения процентному соотношению к численности казахстанских кадров с учетом работников направляющей стороны, осуществляющих трудовую деятельность в рамках договора на оказание услуг по предоставлению персонала.</w:t>
      </w:r>
    </w:p>
    <w:bookmarkEnd w:id="236"/>
    <w:bookmarkStart w:name="z179" w:id="237"/>
    <w:p>
      <w:pPr>
        <w:spacing w:after="0"/>
        <w:ind w:left="0"/>
        <w:jc w:val="both"/>
      </w:pPr>
      <w:r>
        <w:rPr>
          <w:rFonts w:ascii="Times New Roman"/>
          <w:b w:val="false"/>
          <w:i w:val="false"/>
          <w:color w:val="000000"/>
          <w:sz w:val="28"/>
        </w:rPr>
        <w:t>
      7. Уровень образования (профессиональная подготовка) и опыт (стаж) практической работы иностранной рабочей силы, привлекаемой работодателями для осуществления трудовой деятельности на территории Республики Казахстан, должны отвечать квалификационным требованиям, предъявляемым к профессиям рабочих и должностям руководителей, специалистов и служащих, в соответствии с профессиональными стандартами,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386-VI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38"/>
    <w:p>
      <w:pPr>
        <w:spacing w:after="0"/>
        <w:ind w:left="0"/>
        <w:jc w:val="left"/>
      </w:pPr>
      <w:r>
        <w:rPr>
          <w:rFonts w:ascii="Times New Roman"/>
          <w:b/>
          <w:i w:val="false"/>
          <w:color w:val="000000"/>
        </w:rPr>
        <w:t xml:space="preserve"> Статья 34. Осуществление иностранцами или лицами без гражданства трудовой деятельности в рамках самостоятельного трудоустройства</w:t>
      </w:r>
    </w:p>
    <w:bookmarkEnd w:id="238"/>
    <w:bookmarkStart w:name="z180" w:id="239"/>
    <w:p>
      <w:pPr>
        <w:spacing w:after="0"/>
        <w:ind w:left="0"/>
        <w:jc w:val="both"/>
      </w:pPr>
      <w:r>
        <w:rPr>
          <w:rFonts w:ascii="Times New Roman"/>
          <w:b w:val="false"/>
          <w:i w:val="false"/>
          <w:color w:val="000000"/>
          <w:sz w:val="28"/>
        </w:rPr>
        <w:t>
      1. Иностранцы или лица без гражданства могут осуществлять трудовую деятельность в Республике Казахстан на основании справок о соответствии квалификации для самостоятельного трудоустройства по востребованным в приоритетных отраслях экономики (видах экономической деятельности) профессиям, выданных местными исполнительными органами на срок не более трех месяцев, с правом продления на срок действия трудового договора, но не более трех лет.</w:t>
      </w:r>
    </w:p>
    <w:bookmarkEnd w:id="239"/>
    <w:bookmarkStart w:name="z181" w:id="240"/>
    <w:p>
      <w:pPr>
        <w:spacing w:after="0"/>
        <w:ind w:left="0"/>
        <w:jc w:val="both"/>
      </w:pPr>
      <w:r>
        <w:rPr>
          <w:rFonts w:ascii="Times New Roman"/>
          <w:b w:val="false"/>
          <w:i w:val="false"/>
          <w:color w:val="000000"/>
          <w:sz w:val="28"/>
        </w:rPr>
        <w:t>
      2. Перечень востребованных профессий в приоритетных отраслях экономики (видах экономической деятельности) определяется уполномоченным органом по вопросам занятости населения с учетом предложений уполномоченных государственных органов, осуществляющих руководство соответствующей сферой государственного управления, местных исполнительных органов, а также работодателей.</w:t>
      </w:r>
    </w:p>
    <w:bookmarkEnd w:id="240"/>
    <w:bookmarkStart w:name="z182" w:id="241"/>
    <w:p>
      <w:pPr>
        <w:spacing w:after="0"/>
        <w:ind w:left="0"/>
        <w:jc w:val="both"/>
      </w:pPr>
      <w:r>
        <w:rPr>
          <w:rFonts w:ascii="Times New Roman"/>
          <w:b w:val="false"/>
          <w:i w:val="false"/>
          <w:color w:val="000000"/>
          <w:sz w:val="28"/>
        </w:rPr>
        <w:t>
      3. Для получения справки о соответствии квалификации для самостоятельного трудоустройства иностранец или лицо без гражданства подает в загранучреждения Республики Казахстан заявление о самостоятельном трудоустройстве в Республике Казахстан, которое препровождается в местный исполнительный орган, указанный в заявлении.</w:t>
      </w:r>
    </w:p>
    <w:bookmarkEnd w:id="241"/>
    <w:bookmarkStart w:name="z289" w:id="242"/>
    <w:p>
      <w:pPr>
        <w:spacing w:after="0"/>
        <w:ind w:left="0"/>
        <w:jc w:val="both"/>
      </w:pPr>
      <w:r>
        <w:rPr>
          <w:rFonts w:ascii="Times New Roman"/>
          <w:b w:val="false"/>
          <w:i w:val="false"/>
          <w:color w:val="000000"/>
          <w:sz w:val="28"/>
        </w:rPr>
        <w:t>
      В случае нахождения иностранца или лица без гражданства в Республике Казахстан для получения справки о соответствии квалификации для самостоятельного трудоустройства иностранец или лицо без гражданства обращается в местный исполнительный орган с заявлением о самостоятельном трудоустройстве в Республике Казахстан.</w:t>
      </w:r>
    </w:p>
    <w:bookmarkEnd w:id="242"/>
    <w:bookmarkStart w:name="z290" w:id="243"/>
    <w:p>
      <w:pPr>
        <w:spacing w:after="0"/>
        <w:ind w:left="0"/>
        <w:jc w:val="both"/>
      </w:pPr>
      <w:r>
        <w:rPr>
          <w:rFonts w:ascii="Times New Roman"/>
          <w:b w:val="false"/>
          <w:i w:val="false"/>
          <w:color w:val="000000"/>
          <w:sz w:val="28"/>
        </w:rPr>
        <w:t>
      При самостоятельном трудоустройстве в Республике Казахстан в течение трех месяцев со дня выдачи справки о соответствии квалификации для самостоятельного трудоустройства иностранец или лицо без гражданства обращается в местный исполнительный орган для ее продления на срок действия трудового договора, но не более трех лет.</w:t>
      </w:r>
    </w:p>
    <w:bookmarkEnd w:id="243"/>
    <w:bookmarkStart w:name="z183" w:id="244"/>
    <w:p>
      <w:pPr>
        <w:spacing w:after="0"/>
        <w:ind w:left="0"/>
        <w:jc w:val="both"/>
      </w:pPr>
      <w:r>
        <w:rPr>
          <w:rFonts w:ascii="Times New Roman"/>
          <w:b w:val="false"/>
          <w:i w:val="false"/>
          <w:color w:val="000000"/>
          <w:sz w:val="28"/>
        </w:rPr>
        <w:t>
      4. Правила выдачи справок или их продления в случае самостоятельного трудоустройства и требования к квалификации и уровню образования иностранцев или лиц без гражданства, а также перечень приоритетных отраслей экономики (видов экономической деятельности) и востребованных в них профессий для самостоятельного трудоустройства утверждаются уполномоченным органом по вопросам занятости населения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45"/>
    <w:p>
      <w:pPr>
        <w:spacing w:after="0"/>
        <w:ind w:left="0"/>
        <w:jc w:val="left"/>
      </w:pPr>
      <w:r>
        <w:rPr>
          <w:rFonts w:ascii="Times New Roman"/>
          <w:b/>
          <w:i w:val="false"/>
          <w:color w:val="000000"/>
        </w:rPr>
        <w:t xml:space="preserve"> Статья 35. Осуществление иностранцами или лицами без гражданства трудовой деятельности в рамках внутрикорпоративного перевода</w:t>
      </w:r>
    </w:p>
    <w:bookmarkEnd w:id="245"/>
    <w:bookmarkStart w:name="z184" w:id="246"/>
    <w:p>
      <w:pPr>
        <w:spacing w:after="0"/>
        <w:ind w:left="0"/>
        <w:jc w:val="both"/>
      </w:pPr>
      <w:r>
        <w:rPr>
          <w:rFonts w:ascii="Times New Roman"/>
          <w:b w:val="false"/>
          <w:i w:val="false"/>
          <w:color w:val="000000"/>
          <w:sz w:val="28"/>
        </w:rPr>
        <w:t>
      1. Иностранцы или лица без гражданства, привлекаемые работодателями в рамках внутрикорпоративного перевода, осуществляют временную трудовую деятельность в Республике Казахстан на основании разрешений на привлечение иностранной рабочей силы в рамках внутрикорпоративного перевода, выданных местным исполнительным органом соответствующей административно-территориальной единицы на срок, определенный трудовым договором, но не более трех лет, с правом продления на один год.</w:t>
      </w:r>
    </w:p>
    <w:bookmarkEnd w:id="246"/>
    <w:bookmarkStart w:name="z185" w:id="247"/>
    <w:p>
      <w:pPr>
        <w:spacing w:after="0"/>
        <w:ind w:left="0"/>
        <w:jc w:val="both"/>
      </w:pPr>
      <w:r>
        <w:rPr>
          <w:rFonts w:ascii="Times New Roman"/>
          <w:b w:val="false"/>
          <w:i w:val="false"/>
          <w:color w:val="000000"/>
          <w:sz w:val="28"/>
        </w:rPr>
        <w:t>
      2. Условия и порядок выдачи разрешений на привлечение иностранной рабочей силы, осуществляемое в рамках внутрикорпоративного перевода, определяются уполномоченным органом по вопросам занятости населения.</w:t>
      </w:r>
    </w:p>
    <w:bookmarkEnd w:id="247"/>
    <w:bookmarkStart w:name="z186" w:id="248"/>
    <w:p>
      <w:pPr>
        <w:spacing w:after="0"/>
        <w:ind w:left="0"/>
        <w:jc w:val="both"/>
      </w:pPr>
      <w:r>
        <w:rPr>
          <w:rFonts w:ascii="Times New Roman"/>
          <w:b w:val="false"/>
          <w:i w:val="false"/>
          <w:color w:val="000000"/>
          <w:sz w:val="28"/>
        </w:rPr>
        <w:t>
      3. Работодатели, привлекающие иностранцев или лиц без гражданства в рамках внутрикорпоративного перевода, в течение десяти календарных дней после их въезда на территорию Республики Казахстан в письменном виде направляют в местный орган по вопросам занятости населения информацию, содержащую сведения о:</w:t>
      </w:r>
    </w:p>
    <w:bookmarkEnd w:id="248"/>
    <w:p>
      <w:pPr>
        <w:spacing w:after="0"/>
        <w:ind w:left="0"/>
        <w:jc w:val="both"/>
      </w:pPr>
      <w:r>
        <w:rPr>
          <w:rFonts w:ascii="Times New Roman"/>
          <w:b w:val="false"/>
          <w:i w:val="false"/>
          <w:color w:val="000000"/>
          <w:sz w:val="28"/>
        </w:rPr>
        <w:t>
      1) стране и организации, из которых привлекаются иностранцы или лица без гражданства;</w:t>
      </w:r>
    </w:p>
    <w:p>
      <w:pPr>
        <w:spacing w:after="0"/>
        <w:ind w:left="0"/>
        <w:jc w:val="both"/>
      </w:pPr>
      <w:r>
        <w:rPr>
          <w:rFonts w:ascii="Times New Roman"/>
          <w:b w:val="false"/>
          <w:i w:val="false"/>
          <w:color w:val="000000"/>
          <w:sz w:val="28"/>
        </w:rPr>
        <w:t>
      2) количестве привлекаемых иностранцев или лиц без гражданства с указанием фамилии, имени, отчества (если оно указано в документах, удостоверяющих личность), уровня образования, квалификации, профессии и опыта работы каждого;</w:t>
      </w:r>
    </w:p>
    <w:p>
      <w:pPr>
        <w:spacing w:after="0"/>
        <w:ind w:left="0"/>
        <w:jc w:val="both"/>
      </w:pPr>
      <w:r>
        <w:rPr>
          <w:rFonts w:ascii="Times New Roman"/>
          <w:b w:val="false"/>
          <w:i w:val="false"/>
          <w:color w:val="000000"/>
          <w:sz w:val="28"/>
        </w:rPr>
        <w:t>
      3) сроке осуществления трудовой деятельности.</w:t>
      </w:r>
    </w:p>
    <w:bookmarkStart w:name="z187" w:id="249"/>
    <w:p>
      <w:pPr>
        <w:spacing w:after="0"/>
        <w:ind w:left="0"/>
        <w:jc w:val="both"/>
      </w:pPr>
      <w:r>
        <w:rPr>
          <w:rFonts w:ascii="Times New Roman"/>
          <w:b w:val="false"/>
          <w:i w:val="false"/>
          <w:color w:val="000000"/>
          <w:sz w:val="28"/>
        </w:rPr>
        <w:t>
      4. Внутрикорпоративный перевод менеджеров и специалистов осуществляется с учетом соблюдения процентного соотношения численности привлекаемых иностранцев или лиц без гражданства к количеству казахстанских кадров, устанавливаемого уполномоченным органом по вопросам занятости населения.</w:t>
      </w:r>
    </w:p>
    <w:bookmarkEnd w:id="249"/>
    <w:bookmarkStart w:name="z188" w:id="250"/>
    <w:p>
      <w:pPr>
        <w:spacing w:after="0"/>
        <w:ind w:left="0"/>
        <w:jc w:val="both"/>
      </w:pPr>
      <w:r>
        <w:rPr>
          <w:rFonts w:ascii="Times New Roman"/>
          <w:b w:val="false"/>
          <w:i w:val="false"/>
          <w:color w:val="000000"/>
          <w:sz w:val="28"/>
        </w:rPr>
        <w:t>
      5. Местные исполнительные органы ведут учет иностранцев или лиц без гражданства, работающих в рамках внутрикорпоративного перевода.</w:t>
      </w:r>
    </w:p>
    <w:bookmarkEnd w:id="250"/>
    <w:bookmarkStart w:name="z189" w:id="251"/>
    <w:p>
      <w:pPr>
        <w:spacing w:after="0"/>
        <w:ind w:left="0"/>
        <w:jc w:val="left"/>
      </w:pPr>
      <w:r>
        <w:rPr>
          <w:rFonts w:ascii="Times New Roman"/>
          <w:b/>
          <w:i w:val="false"/>
          <w:color w:val="000000"/>
        </w:rPr>
        <w:t xml:space="preserve"> Глава 8. ГОСУДАРСТВЕННЫЙ КОНТРОЛЬ ЗА СОБЛЮДЕНИЕМ ЗАКОНОДАТЕЛЬСТВА РЕСПУБЛИКИ КАЗАХСТАН О ЗАНЯТОСТИ НАСЕЛЕНИЯ И ОТЧЕТНОСТЬ В СФЕРЕ ЗАНЯТОСТИ НАСЕЛЕНИЯ</w:t>
      </w:r>
    </w:p>
    <w:bookmarkEnd w:id="251"/>
    <w:p>
      <w:pPr>
        <w:spacing w:after="0"/>
        <w:ind w:left="0"/>
        <w:jc w:val="both"/>
      </w:pPr>
      <w:r>
        <w:rPr>
          <w:rFonts w:ascii="Times New Roman"/>
          <w:b w:val="false"/>
          <w:i w:val="false"/>
          <w:color w:val="ff0000"/>
          <w:sz w:val="28"/>
        </w:rPr>
        <w:t xml:space="preserve">
      Сноска. Заголовок главы 8 с изменением, внесенным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 w:id="252"/>
    <w:p>
      <w:pPr>
        <w:spacing w:after="0"/>
        <w:ind w:left="0"/>
        <w:jc w:val="left"/>
      </w:pPr>
      <w:r>
        <w:rPr>
          <w:rFonts w:ascii="Times New Roman"/>
          <w:b/>
          <w:i w:val="false"/>
          <w:color w:val="000000"/>
        </w:rPr>
        <w:t xml:space="preserve"> Статья 36. Государственный контроль за соблюдением законодательства Республики Казахстан о занятости населения</w:t>
      </w:r>
    </w:p>
    <w:bookmarkEnd w:id="252"/>
    <w:p>
      <w:pPr>
        <w:spacing w:after="0"/>
        <w:ind w:left="0"/>
        <w:jc w:val="both"/>
      </w:pPr>
      <w:r>
        <w:rPr>
          <w:rFonts w:ascii="Times New Roman"/>
          <w:b w:val="false"/>
          <w:i w:val="false"/>
          <w:color w:val="000000"/>
          <w:sz w:val="28"/>
        </w:rPr>
        <w:t>
      Государственный контроль за соблюдением законодательства Республики Казахстан о занятости населения осуществляется уполномоченным органом по вопросам занятости населения и местными исполнительными органами в форме проверки и профилактического контроля в соответствии с Предпринимательским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53"/>
    <w:p>
      <w:pPr>
        <w:spacing w:after="0"/>
        <w:ind w:left="0"/>
        <w:jc w:val="left"/>
      </w:pPr>
      <w:r>
        <w:rPr>
          <w:rFonts w:ascii="Times New Roman"/>
          <w:b/>
          <w:i w:val="false"/>
          <w:color w:val="000000"/>
        </w:rPr>
        <w:t xml:space="preserve"> Статья 37. Ведомственное статистическое наблюдение в сфере занятости населения</w:t>
      </w:r>
    </w:p>
    <w:bookmarkEnd w:id="253"/>
    <w:bookmarkStart w:name="z192" w:id="254"/>
    <w:p>
      <w:pPr>
        <w:spacing w:after="0"/>
        <w:ind w:left="0"/>
        <w:jc w:val="both"/>
      </w:pPr>
      <w:r>
        <w:rPr>
          <w:rFonts w:ascii="Times New Roman"/>
          <w:b w:val="false"/>
          <w:i w:val="false"/>
          <w:color w:val="000000"/>
          <w:sz w:val="28"/>
        </w:rPr>
        <w:t>
      1. Для объективной оценки положения в сфере занятости населения, а также ситуации на рынке труда, ее прогнозирования и регулирования в соответствии с законодательством Республики Казахстан о занятости населения проводятся ведомственные статистические наблюдения.</w:t>
      </w:r>
    </w:p>
    <w:bookmarkEnd w:id="254"/>
    <w:bookmarkStart w:name="z193" w:id="255"/>
    <w:p>
      <w:pPr>
        <w:spacing w:after="0"/>
        <w:ind w:left="0"/>
        <w:jc w:val="both"/>
      </w:pPr>
      <w:r>
        <w:rPr>
          <w:rFonts w:ascii="Times New Roman"/>
          <w:b w:val="false"/>
          <w:i w:val="false"/>
          <w:color w:val="000000"/>
          <w:sz w:val="28"/>
        </w:rPr>
        <w:t>
      2. Частные агентства занятости, а также работодатели, привлекающие иностранную рабочую силу, обязаны представлять первичные статистические данные в местный орган по вопросам занятости населения в порядке и сроки, установленные законодательством Республики Казахстан о занятости населения.</w:t>
      </w:r>
    </w:p>
    <w:bookmarkEnd w:id="255"/>
    <w:bookmarkStart w:name="z194" w:id="256"/>
    <w:p>
      <w:pPr>
        <w:spacing w:after="0"/>
        <w:ind w:left="0"/>
        <w:jc w:val="both"/>
      </w:pPr>
      <w:r>
        <w:rPr>
          <w:rFonts w:ascii="Times New Roman"/>
          <w:b w:val="false"/>
          <w:i w:val="false"/>
          <w:color w:val="000000"/>
          <w:sz w:val="28"/>
        </w:rPr>
        <w:t>
      3. Местный орган по вопросам занятости населения обменивается на безвозмездной основе с уполномоченным органом в области государственной статистики, органами государственных доходов, органами внутренних дел и другими заинтересованными государственными органами на республиканском и региональном уровнях отчетной документацией и сведениями, необходимыми каждой из сторон для выполнения своих функций, в порядке, установленном законодательством Республики Казахстан.</w:t>
      </w:r>
    </w:p>
    <w:bookmarkEnd w:id="256"/>
    <w:p>
      <w:pPr>
        <w:spacing w:after="0"/>
        <w:ind w:left="0"/>
        <w:jc w:val="both"/>
      </w:pPr>
      <w:r>
        <w:rPr>
          <w:rFonts w:ascii="Times New Roman"/>
          <w:b w:val="false"/>
          <w:i w:val="false"/>
          <w:color w:val="000000"/>
          <w:sz w:val="28"/>
        </w:rPr>
        <w:t>
      4. Местный орган по вопросам занятости населения представляет первичные статистические данные в уполномоченный орган по вопросам занятости населения в порядке и сроки, установленные законодательством Республики Казахстан о занятости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изменением, внесенным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257"/>
    <w:p>
      <w:pPr>
        <w:spacing w:after="0"/>
        <w:ind w:left="0"/>
        <w:jc w:val="left"/>
      </w:pPr>
      <w:r>
        <w:rPr>
          <w:rFonts w:ascii="Times New Roman"/>
          <w:b/>
          <w:i w:val="false"/>
          <w:color w:val="000000"/>
        </w:rPr>
        <w:t xml:space="preserve"> Глава 9. ЗАКЛЮЧИТЕЛЬНЫЕ ПОЛОЖЕНИЯ</w:t>
      </w:r>
    </w:p>
    <w:bookmarkEnd w:id="257"/>
    <w:bookmarkStart w:name="z38" w:id="258"/>
    <w:p>
      <w:pPr>
        <w:spacing w:after="0"/>
        <w:ind w:left="0"/>
        <w:jc w:val="left"/>
      </w:pPr>
      <w:r>
        <w:rPr>
          <w:rFonts w:ascii="Times New Roman"/>
          <w:b/>
          <w:i w:val="false"/>
          <w:color w:val="000000"/>
        </w:rPr>
        <w:t xml:space="preserve"> Статья 38. Ответственность за нарушение законодательства Республики Казахстан о занятости населения</w:t>
      </w:r>
    </w:p>
    <w:bookmarkEnd w:id="258"/>
    <w:bookmarkStart w:name="z196" w:id="259"/>
    <w:p>
      <w:pPr>
        <w:spacing w:after="0"/>
        <w:ind w:left="0"/>
        <w:jc w:val="both"/>
      </w:pPr>
      <w:r>
        <w:rPr>
          <w:rFonts w:ascii="Times New Roman"/>
          <w:b w:val="false"/>
          <w:i w:val="false"/>
          <w:color w:val="000000"/>
          <w:sz w:val="28"/>
        </w:rPr>
        <w:t>
      Физические и юридические лица, нарушившие законодательство Республики Казахстан о занятости населения, несут ответственность в соответствии с законами Республики Казахстан.</w:t>
      </w:r>
    </w:p>
    <w:bookmarkEnd w:id="259"/>
    <w:bookmarkStart w:name="z39" w:id="260"/>
    <w:p>
      <w:pPr>
        <w:spacing w:after="0"/>
        <w:ind w:left="0"/>
        <w:jc w:val="left"/>
      </w:pPr>
      <w:r>
        <w:rPr>
          <w:rFonts w:ascii="Times New Roman"/>
          <w:b/>
          <w:i w:val="false"/>
          <w:color w:val="000000"/>
        </w:rPr>
        <w:t xml:space="preserve"> Статья 39. Порядок введения в действие настоящего Закона</w:t>
      </w:r>
    </w:p>
    <w:bookmarkEnd w:id="260"/>
    <w:bookmarkStart w:name="z197" w:id="261"/>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2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30)</w:t>
      </w:r>
      <w:r>
        <w:rPr>
          <w:rFonts w:ascii="Times New Roman"/>
          <w:b w:val="false"/>
          <w:i w:val="false"/>
          <w:color w:val="000000"/>
          <w:sz w:val="28"/>
        </w:rPr>
        <w:t xml:space="preserve"> статьи 1, подпункта 2) </w:t>
      </w:r>
      <w:r>
        <w:rPr>
          <w:rFonts w:ascii="Times New Roman"/>
          <w:b w:val="false"/>
          <w:i w:val="false"/>
          <w:color w:val="000000"/>
          <w:sz w:val="28"/>
        </w:rPr>
        <w:t>статьи 6</w:t>
      </w:r>
      <w:r>
        <w:rPr>
          <w:rFonts w:ascii="Times New Roman"/>
          <w:b w:val="false"/>
          <w:i w:val="false"/>
          <w:color w:val="000000"/>
          <w:sz w:val="28"/>
        </w:rPr>
        <w:t xml:space="preserve">, подпунктов 20), 21), 22) и 23) </w:t>
      </w:r>
      <w:r>
        <w:rPr>
          <w:rFonts w:ascii="Times New Roman"/>
          <w:b w:val="false"/>
          <w:i w:val="false"/>
          <w:color w:val="000000"/>
          <w:sz w:val="28"/>
        </w:rPr>
        <w:t>статьи 7</w:t>
      </w:r>
      <w:r>
        <w:rPr>
          <w:rFonts w:ascii="Times New Roman"/>
          <w:b w:val="false"/>
          <w:i w:val="false"/>
          <w:color w:val="000000"/>
          <w:sz w:val="28"/>
        </w:rPr>
        <w:t xml:space="preserve">, подпункта 5) </w:t>
      </w:r>
      <w:r>
        <w:rPr>
          <w:rFonts w:ascii="Times New Roman"/>
          <w:b w:val="false"/>
          <w:i w:val="false"/>
          <w:color w:val="000000"/>
          <w:sz w:val="28"/>
        </w:rPr>
        <w:t>статьи 9</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статьи 31, </w:t>
      </w:r>
      <w:r>
        <w:rPr>
          <w:rFonts w:ascii="Times New Roman"/>
          <w:b w:val="false"/>
          <w:i w:val="false"/>
          <w:color w:val="000000"/>
          <w:sz w:val="28"/>
        </w:rPr>
        <w:t>статьи 32</w:t>
      </w:r>
      <w:r>
        <w:rPr>
          <w:rFonts w:ascii="Times New Roman"/>
          <w:b w:val="false"/>
          <w:i w:val="false"/>
          <w:color w:val="000000"/>
          <w:sz w:val="28"/>
        </w:rPr>
        <w:t xml:space="preserve">, </w:t>
      </w:r>
      <w:r>
        <w:rPr>
          <w:rFonts w:ascii="Times New Roman"/>
          <w:b w:val="false"/>
          <w:i w:val="false"/>
          <w:color w:val="000000"/>
          <w:sz w:val="28"/>
        </w:rPr>
        <w:t>статьи 33</w:t>
      </w:r>
      <w:r>
        <w:rPr>
          <w:rFonts w:ascii="Times New Roman"/>
          <w:b w:val="false"/>
          <w:i w:val="false"/>
          <w:color w:val="000000"/>
          <w:sz w:val="28"/>
        </w:rPr>
        <w:t xml:space="preserve">, </w:t>
      </w:r>
      <w:r>
        <w:rPr>
          <w:rFonts w:ascii="Times New Roman"/>
          <w:b w:val="false"/>
          <w:i w:val="false"/>
          <w:color w:val="000000"/>
          <w:sz w:val="28"/>
        </w:rPr>
        <w:t>статьи 34</w:t>
      </w:r>
      <w:r>
        <w:rPr>
          <w:rFonts w:ascii="Times New Roman"/>
          <w:b w:val="false"/>
          <w:i w:val="false"/>
          <w:color w:val="000000"/>
          <w:sz w:val="28"/>
        </w:rPr>
        <w:t xml:space="preserve"> и </w:t>
      </w:r>
      <w:r>
        <w:rPr>
          <w:rFonts w:ascii="Times New Roman"/>
          <w:b w:val="false"/>
          <w:i w:val="false"/>
          <w:color w:val="000000"/>
          <w:sz w:val="28"/>
        </w:rPr>
        <w:t>статьи 35</w:t>
      </w:r>
      <w:r>
        <w:rPr>
          <w:rFonts w:ascii="Times New Roman"/>
          <w:b w:val="false"/>
          <w:i w:val="false"/>
          <w:color w:val="000000"/>
          <w:sz w:val="28"/>
        </w:rPr>
        <w:t>, которые вводятся в действие с 1 января 2017 года;</w:t>
      </w:r>
    </w:p>
    <w:p>
      <w:pPr>
        <w:spacing w:after="0"/>
        <w:ind w:left="0"/>
        <w:jc w:val="both"/>
      </w:pPr>
      <w:r>
        <w:rPr>
          <w:rFonts w:ascii="Times New Roman"/>
          <w:b w:val="false"/>
          <w:i w:val="false"/>
          <w:color w:val="000000"/>
          <w:sz w:val="28"/>
        </w:rPr>
        <w:t xml:space="preserve">
      2) подпункта 4) </w:t>
      </w:r>
      <w:r>
        <w:rPr>
          <w:rFonts w:ascii="Times New Roman"/>
          <w:b w:val="false"/>
          <w:i w:val="false"/>
          <w:color w:val="000000"/>
          <w:sz w:val="28"/>
        </w:rPr>
        <w:t>пункта 1</w:t>
      </w:r>
      <w:r>
        <w:rPr>
          <w:rFonts w:ascii="Times New Roman"/>
          <w:b w:val="false"/>
          <w:i w:val="false"/>
          <w:color w:val="000000"/>
          <w:sz w:val="28"/>
        </w:rPr>
        <w:t xml:space="preserve"> статьи 15, подпункта 3) </w:t>
      </w:r>
      <w:r>
        <w:rPr>
          <w:rFonts w:ascii="Times New Roman"/>
          <w:b w:val="false"/>
          <w:i w:val="false"/>
          <w:color w:val="000000"/>
          <w:sz w:val="28"/>
        </w:rPr>
        <w:t>пункта 3</w:t>
      </w:r>
      <w:r>
        <w:rPr>
          <w:rFonts w:ascii="Times New Roman"/>
          <w:b w:val="false"/>
          <w:i w:val="false"/>
          <w:color w:val="000000"/>
          <w:sz w:val="28"/>
        </w:rPr>
        <w:t xml:space="preserve"> статьи 17, которые вводятся в действие с 1 июля 2017 года;</w:t>
      </w:r>
    </w:p>
    <w:p>
      <w:pPr>
        <w:spacing w:after="0"/>
        <w:ind w:left="0"/>
        <w:jc w:val="both"/>
      </w:pPr>
      <w:r>
        <w:rPr>
          <w:rFonts w:ascii="Times New Roman"/>
          <w:b w:val="false"/>
          <w:i w:val="false"/>
          <w:color w:val="000000"/>
          <w:sz w:val="28"/>
        </w:rPr>
        <w:t xml:space="preserve">
      3) подпункта 4) </w:t>
      </w:r>
      <w:r>
        <w:rPr>
          <w:rFonts w:ascii="Times New Roman"/>
          <w:b w:val="false"/>
          <w:i w:val="false"/>
          <w:color w:val="000000"/>
          <w:sz w:val="28"/>
        </w:rPr>
        <w:t>статьи 10</w:t>
      </w:r>
      <w:r>
        <w:rPr>
          <w:rFonts w:ascii="Times New Roman"/>
          <w:b w:val="false"/>
          <w:i w:val="false"/>
          <w:color w:val="000000"/>
          <w:sz w:val="28"/>
        </w:rPr>
        <w:t xml:space="preserve">, подпункта 6) </w:t>
      </w:r>
      <w:r>
        <w:rPr>
          <w:rFonts w:ascii="Times New Roman"/>
          <w:b w:val="false"/>
          <w:i w:val="false"/>
          <w:color w:val="000000"/>
          <w:sz w:val="28"/>
        </w:rPr>
        <w:t>пункта 2</w:t>
      </w:r>
      <w:r>
        <w:rPr>
          <w:rFonts w:ascii="Times New Roman"/>
          <w:b w:val="false"/>
          <w:i w:val="false"/>
          <w:color w:val="000000"/>
          <w:sz w:val="28"/>
        </w:rPr>
        <w:t xml:space="preserve"> и подпункта 2) </w:t>
      </w:r>
      <w:r>
        <w:rPr>
          <w:rFonts w:ascii="Times New Roman"/>
          <w:b w:val="false"/>
          <w:i w:val="false"/>
          <w:color w:val="000000"/>
          <w:sz w:val="28"/>
        </w:rPr>
        <w:t>пункта 3</w:t>
      </w:r>
      <w:r>
        <w:rPr>
          <w:rFonts w:ascii="Times New Roman"/>
          <w:b w:val="false"/>
          <w:i w:val="false"/>
          <w:color w:val="000000"/>
          <w:sz w:val="28"/>
        </w:rPr>
        <w:t xml:space="preserve"> статьи 17, </w:t>
      </w:r>
      <w:r>
        <w:rPr>
          <w:rFonts w:ascii="Times New Roman"/>
          <w:b w:val="false"/>
          <w:i w:val="false"/>
          <w:color w:val="000000"/>
          <w:sz w:val="28"/>
        </w:rPr>
        <w:t>статьи 25</w:t>
      </w:r>
      <w:r>
        <w:rPr>
          <w:rFonts w:ascii="Times New Roman"/>
          <w:b w:val="false"/>
          <w:i w:val="false"/>
          <w:color w:val="000000"/>
          <w:sz w:val="28"/>
        </w:rPr>
        <w:t xml:space="preserve">, подпункта 7) </w:t>
      </w:r>
      <w:r>
        <w:rPr>
          <w:rFonts w:ascii="Times New Roman"/>
          <w:b w:val="false"/>
          <w:i w:val="false"/>
          <w:color w:val="000000"/>
          <w:sz w:val="28"/>
        </w:rPr>
        <w:t>пункта 1</w:t>
      </w:r>
      <w:r>
        <w:rPr>
          <w:rFonts w:ascii="Times New Roman"/>
          <w:b w:val="false"/>
          <w:i w:val="false"/>
          <w:color w:val="000000"/>
          <w:sz w:val="28"/>
        </w:rPr>
        <w:t xml:space="preserve"> и подпункта 5) </w:t>
      </w:r>
      <w:r>
        <w:rPr>
          <w:rFonts w:ascii="Times New Roman"/>
          <w:b w:val="false"/>
          <w:i w:val="false"/>
          <w:color w:val="000000"/>
          <w:sz w:val="28"/>
        </w:rPr>
        <w:t>пункта 3</w:t>
      </w:r>
      <w:r>
        <w:rPr>
          <w:rFonts w:ascii="Times New Roman"/>
          <w:b w:val="false"/>
          <w:i w:val="false"/>
          <w:color w:val="000000"/>
          <w:sz w:val="28"/>
        </w:rPr>
        <w:t xml:space="preserve"> статьи 28, которые вводятся в действие с 1 января 2018 года.</w:t>
      </w:r>
    </w:p>
    <w:bookmarkStart w:name="z198" w:id="26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 19-I, 19-II, ст. 96; № 21, ст. 118, 122; № 23, ст. 143; 2015 г., № 19-II, ст. 102, 106; № 20-IV, ст. 113; № 22-V, ст. 152, 154, 158), за исключением подпункта 5-1) статьи 7, пункта 4 статьи 10, статьи 11, которые действуют до 1 января 2017 года.</w:t>
      </w:r>
    </w:p>
    <w:bookmarkEnd w:id="26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