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7d8d" w14:textId="76f7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Соединенным Королевством Великобритании и Северной Ирландии о взаимной правовой помощи по уголовным делам</w:t>
      </w:r>
    </w:p>
    <w:p>
      <w:pPr>
        <w:spacing w:after="0"/>
        <w:ind w:left="0"/>
        <w:jc w:val="both"/>
      </w:pPr>
      <w:r>
        <w:rPr>
          <w:rFonts w:ascii="Times New Roman"/>
          <w:b w:val="false"/>
          <w:i w:val="false"/>
          <w:color w:val="000000"/>
          <w:sz w:val="28"/>
        </w:rPr>
        <w:t>Закон Республики Казахстан от 24 февраля 2016 года № 460-V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Соединенным Королевством Великобритании и Северной Ирландии о взаимной правовой помощи по уголовным делам, совершенный в Лондоне 3 ноября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31" w:id="0"/>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Соединенным Королевством</w:t>
      </w:r>
      <w:r>
        <w:br/>
      </w:r>
      <w:r>
        <w:rPr>
          <w:rFonts w:ascii="Times New Roman"/>
          <w:b/>
          <w:i w:val="false"/>
          <w:color w:val="000000"/>
        </w:rPr>
        <w:t xml:space="preserve">
Великобритании и Северной Ирландии </w:t>
      </w:r>
      <w:r>
        <w:br/>
      </w:r>
      <w:r>
        <w:rPr>
          <w:rFonts w:ascii="Times New Roman"/>
          <w:b/>
          <w:i w:val="false"/>
          <w:color w:val="000000"/>
        </w:rPr>
        <w:t>
о взаимной правовой помощи по уголовным делам</w:t>
      </w:r>
    </w:p>
    <w:bookmarkEnd w:id="0"/>
    <w:p>
      <w:pPr>
        <w:spacing w:after="0"/>
        <w:ind w:left="0"/>
        <w:jc w:val="both"/>
      </w:pPr>
      <w:r>
        <w:rPr>
          <w:rFonts w:ascii="Times New Roman"/>
          <w:b w:val="false"/>
          <w:i w:val="false"/>
          <w:color w:val="000000"/>
          <w:sz w:val="28"/>
        </w:rPr>
        <w:t>      Республика Казахстан и Соединенное Королевство Великобритании и Северной Ирландии (далее именуемые «Государства»),</w:t>
      </w:r>
      <w:r>
        <w:br/>
      </w:r>
      <w:r>
        <w:rPr>
          <w:rFonts w:ascii="Times New Roman"/>
          <w:b w:val="false"/>
          <w:i w:val="false"/>
          <w:color w:val="000000"/>
          <w:sz w:val="28"/>
        </w:rPr>
        <w:t>
      ЖЕЛАЯ повысить эффективность сотрудничества между Государствами в расследовании, уголовном преследовании и пресечении преступлений путем предоставления взаимной правовой помощи по уголовным делам,</w:t>
      </w:r>
      <w:r>
        <w:br/>
      </w:r>
      <w:r>
        <w:rPr>
          <w:rFonts w:ascii="Times New Roman"/>
          <w:b w:val="false"/>
          <w:i w:val="false"/>
          <w:color w:val="000000"/>
          <w:sz w:val="28"/>
        </w:rPr>
        <w:t>
      С ДОЛЖНЫМ УЧЕТОМ прав человека и верховенства закона,</w:t>
      </w:r>
      <w:r>
        <w:br/>
      </w:r>
      <w:r>
        <w:rPr>
          <w:rFonts w:ascii="Times New Roman"/>
          <w:b w:val="false"/>
          <w:i w:val="false"/>
          <w:color w:val="000000"/>
          <w:sz w:val="28"/>
        </w:rPr>
        <w:t>
      УЧИТЫВАЯ гарантии в соответствии со своими правовыми системами, которые предусматривают право обвиняемого лица на справедливое судебное разбирательство, включая право на судебное разбирательство беспристрастным судом, установленным на основании закона,</w:t>
      </w:r>
      <w:r>
        <w:br/>
      </w:r>
      <w:r>
        <w:rPr>
          <w:rFonts w:ascii="Times New Roman"/>
          <w:b w:val="false"/>
          <w:i w:val="false"/>
          <w:color w:val="000000"/>
          <w:sz w:val="28"/>
        </w:rPr>
        <w:t>
      договорились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Объем помощи</w:t>
      </w:r>
    </w:p>
    <w:bookmarkEnd w:id="1"/>
    <w:bookmarkStart w:name="z32" w:id="2"/>
    <w:p>
      <w:pPr>
        <w:spacing w:after="0"/>
        <w:ind w:left="0"/>
        <w:jc w:val="both"/>
      </w:pPr>
      <w:r>
        <w:rPr>
          <w:rFonts w:ascii="Times New Roman"/>
          <w:b w:val="false"/>
          <w:i w:val="false"/>
          <w:color w:val="000000"/>
          <w:sz w:val="28"/>
        </w:rPr>
        <w:t>
      1. В соответствии с положениями настоящего Договора, а также с учетом своего внутреннего законодательства Государства обязуются оказывать друг другу всевозможное содействие по взаимной правовой помощи в расследовании и уголовном преследовании по уголовным делам, а также по судебным и внесудебным процедурам, связанным с уголовными делами.</w:t>
      </w:r>
      <w:r>
        <w:br/>
      </w:r>
      <w:r>
        <w:rPr>
          <w:rFonts w:ascii="Times New Roman"/>
          <w:b w:val="false"/>
          <w:i w:val="false"/>
          <w:color w:val="000000"/>
          <w:sz w:val="28"/>
        </w:rPr>
        <w:t>
</w:t>
      </w:r>
      <w:r>
        <w:rPr>
          <w:rFonts w:ascii="Times New Roman"/>
          <w:b w:val="false"/>
          <w:i w:val="false"/>
          <w:color w:val="000000"/>
          <w:sz w:val="28"/>
        </w:rPr>
        <w:t>
      2. Помощь включает в себя:</w:t>
      </w:r>
      <w:r>
        <w:br/>
      </w:r>
      <w:r>
        <w:rPr>
          <w:rFonts w:ascii="Times New Roman"/>
          <w:b w:val="false"/>
          <w:i w:val="false"/>
          <w:color w:val="000000"/>
          <w:sz w:val="28"/>
        </w:rPr>
        <w:t>
      (a) получение показаний или заявлений от лиц;</w:t>
      </w:r>
      <w:r>
        <w:br/>
      </w:r>
      <w:r>
        <w:rPr>
          <w:rFonts w:ascii="Times New Roman"/>
          <w:b w:val="false"/>
          <w:i w:val="false"/>
          <w:color w:val="000000"/>
          <w:sz w:val="28"/>
        </w:rPr>
        <w:t>
      (b) предоставление документов, материалов и предметов, имеющих доказательное значение, включая банковские записи;</w:t>
      </w:r>
      <w:r>
        <w:br/>
      </w:r>
      <w:r>
        <w:rPr>
          <w:rFonts w:ascii="Times New Roman"/>
          <w:b w:val="false"/>
          <w:i w:val="false"/>
          <w:color w:val="000000"/>
          <w:sz w:val="28"/>
        </w:rPr>
        <w:t>
      (c) вручение документов;</w:t>
      </w:r>
      <w:r>
        <w:br/>
      </w:r>
      <w:r>
        <w:rPr>
          <w:rFonts w:ascii="Times New Roman"/>
          <w:b w:val="false"/>
          <w:i w:val="false"/>
          <w:color w:val="000000"/>
          <w:sz w:val="28"/>
        </w:rPr>
        <w:t>
      (d) обыск и изъятие;</w:t>
      </w:r>
      <w:r>
        <w:br/>
      </w:r>
      <w:r>
        <w:rPr>
          <w:rFonts w:ascii="Times New Roman"/>
          <w:b w:val="false"/>
          <w:i w:val="false"/>
          <w:color w:val="000000"/>
          <w:sz w:val="28"/>
        </w:rPr>
        <w:t>
      (e) ограничение и конфискацию доходов и средств, добытых преступным путем, в том числе ограничение на совершение сделок с имуществом или замораживание активов, предположительно связанных с уголовным делом;</w:t>
      </w:r>
      <w:r>
        <w:br/>
      </w:r>
      <w:r>
        <w:rPr>
          <w:rFonts w:ascii="Times New Roman"/>
          <w:b w:val="false"/>
          <w:i w:val="false"/>
          <w:color w:val="000000"/>
          <w:sz w:val="28"/>
        </w:rPr>
        <w:t>
      (f) обнаружение местонахождения и идентификацию лиц;</w:t>
      </w:r>
      <w:r>
        <w:br/>
      </w:r>
      <w:r>
        <w:rPr>
          <w:rFonts w:ascii="Times New Roman"/>
          <w:b w:val="false"/>
          <w:i w:val="false"/>
          <w:color w:val="000000"/>
          <w:sz w:val="28"/>
        </w:rPr>
        <w:t>
      (g) оказание содействия в личной явке лиц;</w:t>
      </w:r>
      <w:r>
        <w:br/>
      </w:r>
      <w:r>
        <w:rPr>
          <w:rFonts w:ascii="Times New Roman"/>
          <w:b w:val="false"/>
          <w:i w:val="false"/>
          <w:color w:val="000000"/>
          <w:sz w:val="28"/>
        </w:rPr>
        <w:t>
      (h) осуществление временной передачи лиц, содержащихся под стражей, для явки в качестве свидетелей;</w:t>
      </w:r>
      <w:r>
        <w:br/>
      </w:r>
      <w:r>
        <w:rPr>
          <w:rFonts w:ascii="Times New Roman"/>
          <w:b w:val="false"/>
          <w:i w:val="false"/>
          <w:color w:val="000000"/>
          <w:sz w:val="28"/>
        </w:rPr>
        <w:t>
      (i) возвращение активов в соответствии с настоящим Договором и внутренним законодательством Запрашиваемого Государства;</w:t>
      </w:r>
      <w:r>
        <w:br/>
      </w:r>
      <w:r>
        <w:rPr>
          <w:rFonts w:ascii="Times New Roman"/>
          <w:b w:val="false"/>
          <w:i w:val="false"/>
          <w:color w:val="000000"/>
          <w:sz w:val="28"/>
        </w:rPr>
        <w:t>
      (j) разделение активов в соответствии с настоящим Договором и внутренним законодательством Запрашиваемого Государства; и</w:t>
      </w:r>
      <w:r>
        <w:br/>
      </w:r>
      <w:r>
        <w:rPr>
          <w:rFonts w:ascii="Times New Roman"/>
          <w:b w:val="false"/>
          <w:i w:val="false"/>
          <w:color w:val="000000"/>
          <w:sz w:val="28"/>
        </w:rPr>
        <w:t>
      (k) другую помощь, которая может быть согласована между центральными органами.</w:t>
      </w:r>
      <w:r>
        <w:br/>
      </w:r>
      <w:r>
        <w:rPr>
          <w:rFonts w:ascii="Times New Roman"/>
          <w:b w:val="false"/>
          <w:i w:val="false"/>
          <w:color w:val="000000"/>
          <w:sz w:val="28"/>
        </w:rPr>
        <w:t>
</w:t>
      </w:r>
      <w:r>
        <w:rPr>
          <w:rFonts w:ascii="Times New Roman"/>
          <w:b w:val="false"/>
          <w:i w:val="false"/>
          <w:color w:val="000000"/>
          <w:sz w:val="28"/>
        </w:rPr>
        <w:t>
      3. Помощь оказывается независимо от того, является ли деяние, указанное в запросе, наказуемым в соответствии с внутренним законодательством обоих Государств. Когда запрос направлен с целью осуществления обыска и изъятия доказательств, предоставления ордеров, ограничения или конфискации доходов, полученных преступным путем, Запрашиваемое Государство может оказать помощь в соответствии со своим внутренним законодательством.</w:t>
      </w:r>
    </w:p>
    <w:bookmarkEnd w:id="2"/>
    <w:bookmarkStart w:name="z2" w:id="3"/>
    <w:p>
      <w:pPr>
        <w:spacing w:after="0"/>
        <w:ind w:left="0"/>
        <w:jc w:val="left"/>
      </w:pPr>
      <w:r>
        <w:rPr>
          <w:rFonts w:ascii="Times New Roman"/>
          <w:b/>
          <w:i w:val="false"/>
          <w:color w:val="000000"/>
        </w:rPr>
        <w:t xml:space="preserve"> 
Статья 2</w:t>
      </w:r>
      <w:r>
        <w:br/>
      </w:r>
      <w:r>
        <w:rPr>
          <w:rFonts w:ascii="Times New Roman"/>
          <w:b/>
          <w:i w:val="false"/>
          <w:color w:val="000000"/>
        </w:rPr>
        <w:t>
Основания для отказа или отсрочки помощи</w:t>
      </w:r>
    </w:p>
    <w:bookmarkEnd w:id="3"/>
    <w:bookmarkStart w:name="z35" w:id="4"/>
    <w:p>
      <w:pPr>
        <w:spacing w:after="0"/>
        <w:ind w:left="0"/>
        <w:jc w:val="both"/>
      </w:pPr>
      <w:r>
        <w:rPr>
          <w:rFonts w:ascii="Times New Roman"/>
          <w:b w:val="false"/>
          <w:i w:val="false"/>
          <w:color w:val="000000"/>
          <w:sz w:val="28"/>
        </w:rPr>
        <w:t>
      1. В помощи может быть отказано, если:</w:t>
      </w:r>
      <w:r>
        <w:br/>
      </w:r>
      <w:r>
        <w:rPr>
          <w:rFonts w:ascii="Times New Roman"/>
          <w:b w:val="false"/>
          <w:i w:val="false"/>
          <w:color w:val="000000"/>
          <w:sz w:val="28"/>
        </w:rPr>
        <w:t>
      (a) Запрашиваемое Государство сочтет, что исполнение запроса может нанести ущерб его суверенитету, безопасности, общественному порядку или другим существенным интересам или иным образом не совместимо с его внутренним законодательством; или</w:t>
      </w:r>
      <w:r>
        <w:br/>
      </w:r>
      <w:r>
        <w:rPr>
          <w:rFonts w:ascii="Times New Roman"/>
          <w:b w:val="false"/>
          <w:i w:val="false"/>
          <w:color w:val="000000"/>
          <w:sz w:val="28"/>
        </w:rPr>
        <w:t>
      (b) преступление рассматривается Запрашиваемым Государством как имеющее политический характер или является преступлением только в соответствии с воинским законодательством; или</w:t>
      </w:r>
      <w:r>
        <w:br/>
      </w:r>
      <w:r>
        <w:rPr>
          <w:rFonts w:ascii="Times New Roman"/>
          <w:b w:val="false"/>
          <w:i w:val="false"/>
          <w:color w:val="000000"/>
          <w:sz w:val="28"/>
        </w:rPr>
        <w:t>
      (c) имеются серьезные основания полагать, что запрос о помощи был направлен с целью расследования, уголовного преследования или наказания лица по причине его расы, пола, сексуальной ориентации, вероисповедания, национальности, этнического происхождения или политических убеждений или положению этого лица может быть нанесен ущерб по любой из этих причин; или</w:t>
      </w:r>
      <w:r>
        <w:br/>
      </w:r>
      <w:r>
        <w:rPr>
          <w:rFonts w:ascii="Times New Roman"/>
          <w:b w:val="false"/>
          <w:i w:val="false"/>
          <w:color w:val="000000"/>
          <w:sz w:val="28"/>
        </w:rPr>
        <w:t>
      (d) запрос относится к преступлению, уголовное преследование по которому было бы несовместимо с внутренним законодательством Запрашиваемого Государства по причине невозможности двойного наказания (ne bis in idem); или</w:t>
      </w:r>
      <w:r>
        <w:br/>
      </w:r>
      <w:r>
        <w:rPr>
          <w:rFonts w:ascii="Times New Roman"/>
          <w:b w:val="false"/>
          <w:i w:val="false"/>
          <w:color w:val="000000"/>
          <w:sz w:val="28"/>
        </w:rPr>
        <w:t>
      (e) оказание помощи помешает или может помешать расследованию или уголовному разбирательству в Запрашиваемом Государстве или поставить под угрозу безопасность любого лица.</w:t>
      </w:r>
      <w:r>
        <w:br/>
      </w:r>
      <w:r>
        <w:rPr>
          <w:rFonts w:ascii="Times New Roman"/>
          <w:b w:val="false"/>
          <w:i w:val="false"/>
          <w:color w:val="000000"/>
          <w:sz w:val="28"/>
        </w:rPr>
        <w:t>
</w:t>
      </w:r>
      <w:r>
        <w:rPr>
          <w:rFonts w:ascii="Times New Roman"/>
          <w:b w:val="false"/>
          <w:i w:val="false"/>
          <w:color w:val="000000"/>
          <w:sz w:val="28"/>
        </w:rPr>
        <w:t>
      2. В оказании помощи не может быть отказано исключительно на основании банковской тайны и тайны аналогичных финансовых институтов или того, что преступление также считается связанным с фискальными вопросами.</w:t>
      </w:r>
      <w:r>
        <w:br/>
      </w:r>
      <w:r>
        <w:rPr>
          <w:rFonts w:ascii="Times New Roman"/>
          <w:b w:val="false"/>
          <w:i w:val="false"/>
          <w:color w:val="000000"/>
          <w:sz w:val="28"/>
        </w:rPr>
        <w:t>
</w:t>
      </w:r>
      <w:r>
        <w:rPr>
          <w:rFonts w:ascii="Times New Roman"/>
          <w:b w:val="false"/>
          <w:i w:val="false"/>
          <w:color w:val="000000"/>
          <w:sz w:val="28"/>
        </w:rPr>
        <w:t>
      3. Запрашиваемое Государство может отсрочить исполнение запроса, если его немедленное исполнение может помешать любому текущему уголовному разбирательству в Запрашиваемом Государстве.</w:t>
      </w:r>
      <w:r>
        <w:br/>
      </w:r>
      <w:r>
        <w:rPr>
          <w:rFonts w:ascii="Times New Roman"/>
          <w:b w:val="false"/>
          <w:i w:val="false"/>
          <w:color w:val="000000"/>
          <w:sz w:val="28"/>
        </w:rPr>
        <w:t>
</w:t>
      </w:r>
      <w:r>
        <w:rPr>
          <w:rFonts w:ascii="Times New Roman"/>
          <w:b w:val="false"/>
          <w:i w:val="false"/>
          <w:color w:val="000000"/>
          <w:sz w:val="28"/>
        </w:rPr>
        <w:t>
      4. До отказа в удовлетворении запроса о помощи Запрашиваемое Государство должно рассмотреть, может ли помощь быть оказана на определенных условиях. Если Запрашивающее Государство принимает помощь на условиях, установленных в соответствии с настоящей статьей, то она должна соответствовать таким условиям.</w:t>
      </w:r>
      <w:r>
        <w:br/>
      </w:r>
      <w:r>
        <w:rPr>
          <w:rFonts w:ascii="Times New Roman"/>
          <w:b w:val="false"/>
          <w:i w:val="false"/>
          <w:color w:val="000000"/>
          <w:sz w:val="28"/>
        </w:rPr>
        <w:t>
</w:t>
      </w:r>
      <w:r>
        <w:rPr>
          <w:rFonts w:ascii="Times New Roman"/>
          <w:b w:val="false"/>
          <w:i w:val="false"/>
          <w:color w:val="000000"/>
          <w:sz w:val="28"/>
        </w:rPr>
        <w:t>
      5. Если Запрашиваемое Государство отказывает или отсрочивает помощь, то оно незамедлительно сообщает Запрашивающему Государству основания отказа или отсрочки.</w:t>
      </w:r>
    </w:p>
    <w:bookmarkEnd w:id="4"/>
    <w:bookmarkStart w:name="z3" w:id="5"/>
    <w:p>
      <w:pPr>
        <w:spacing w:after="0"/>
        <w:ind w:left="0"/>
        <w:jc w:val="left"/>
      </w:pPr>
      <w:r>
        <w:rPr>
          <w:rFonts w:ascii="Times New Roman"/>
          <w:b/>
          <w:i w:val="false"/>
          <w:color w:val="000000"/>
        </w:rPr>
        <w:t xml:space="preserve"> 
Статья 3</w:t>
      </w:r>
      <w:r>
        <w:br/>
      </w:r>
      <w:r>
        <w:rPr>
          <w:rFonts w:ascii="Times New Roman"/>
          <w:b/>
          <w:i w:val="false"/>
          <w:color w:val="000000"/>
        </w:rPr>
        <w:t>
Центральные органы</w:t>
      </w:r>
    </w:p>
    <w:bookmarkEnd w:id="5"/>
    <w:bookmarkStart w:name="z40" w:id="6"/>
    <w:p>
      <w:pPr>
        <w:spacing w:after="0"/>
        <w:ind w:left="0"/>
        <w:jc w:val="both"/>
      </w:pPr>
      <w:r>
        <w:rPr>
          <w:rFonts w:ascii="Times New Roman"/>
          <w:b w:val="false"/>
          <w:i w:val="false"/>
          <w:color w:val="000000"/>
          <w:sz w:val="28"/>
        </w:rPr>
        <w:t>
      1. Для целей настоящего Договора центральные органы, определенные Государствами, взаимодействуют друг с другом непосредственно.</w:t>
      </w:r>
      <w:r>
        <w:br/>
      </w:r>
      <w:r>
        <w:rPr>
          <w:rFonts w:ascii="Times New Roman"/>
          <w:b w:val="false"/>
          <w:i w:val="false"/>
          <w:color w:val="000000"/>
          <w:sz w:val="28"/>
        </w:rPr>
        <w:t>
</w:t>
      </w:r>
      <w:r>
        <w:rPr>
          <w:rFonts w:ascii="Times New Roman"/>
          <w:b w:val="false"/>
          <w:i w:val="false"/>
          <w:color w:val="000000"/>
          <w:sz w:val="28"/>
        </w:rPr>
        <w:t>
      2. Для Соединенного Королевства центральными органами в целях направления запросов являются:</w:t>
      </w:r>
      <w:r>
        <w:br/>
      </w:r>
      <w:r>
        <w:rPr>
          <w:rFonts w:ascii="Times New Roman"/>
          <w:b w:val="false"/>
          <w:i w:val="false"/>
          <w:color w:val="000000"/>
          <w:sz w:val="28"/>
        </w:rPr>
        <w:t>
      (a) Государственный секретарь Министерства внутренних дел; или</w:t>
      </w:r>
      <w:r>
        <w:br/>
      </w:r>
      <w:r>
        <w:rPr>
          <w:rFonts w:ascii="Times New Roman"/>
          <w:b w:val="false"/>
          <w:i w:val="false"/>
          <w:color w:val="000000"/>
          <w:sz w:val="28"/>
        </w:rPr>
        <w:t>
      (b) Лорд Адвокат (по вопросам, относящихся к Шотландии).</w:t>
      </w:r>
      <w:r>
        <w:br/>
      </w:r>
      <w:r>
        <w:rPr>
          <w:rFonts w:ascii="Times New Roman"/>
          <w:b w:val="false"/>
          <w:i w:val="false"/>
          <w:color w:val="000000"/>
          <w:sz w:val="28"/>
        </w:rPr>
        <w:t>
</w:t>
      </w:r>
      <w:r>
        <w:rPr>
          <w:rFonts w:ascii="Times New Roman"/>
          <w:b w:val="false"/>
          <w:i w:val="false"/>
          <w:color w:val="000000"/>
          <w:sz w:val="28"/>
        </w:rPr>
        <w:t>
      3. Для Соединенного Королевства центральными органами в целях получения запросов являются:</w:t>
      </w:r>
      <w:r>
        <w:br/>
      </w:r>
      <w:r>
        <w:rPr>
          <w:rFonts w:ascii="Times New Roman"/>
          <w:b w:val="false"/>
          <w:i w:val="false"/>
          <w:color w:val="000000"/>
          <w:sz w:val="28"/>
        </w:rPr>
        <w:t>
      (a) Государственный секретарь Министерства внутренних дел; или</w:t>
      </w:r>
      <w:r>
        <w:br/>
      </w:r>
      <w:r>
        <w:rPr>
          <w:rFonts w:ascii="Times New Roman"/>
          <w:b w:val="false"/>
          <w:i w:val="false"/>
          <w:color w:val="000000"/>
          <w:sz w:val="28"/>
        </w:rPr>
        <w:t>
      (b) Доходы и Таможня Ее Величества (по вопросам, относящимся к налоговым вопросам); или</w:t>
      </w:r>
      <w:r>
        <w:br/>
      </w:r>
      <w:r>
        <w:rPr>
          <w:rFonts w:ascii="Times New Roman"/>
          <w:b w:val="false"/>
          <w:i w:val="false"/>
          <w:color w:val="000000"/>
          <w:sz w:val="28"/>
        </w:rPr>
        <w:t>
      (c) Лорд Адвокат (по вопросам, относящихся к Шотландии).</w:t>
      </w:r>
      <w:r>
        <w:br/>
      </w:r>
      <w:r>
        <w:rPr>
          <w:rFonts w:ascii="Times New Roman"/>
          <w:b w:val="false"/>
          <w:i w:val="false"/>
          <w:color w:val="000000"/>
          <w:sz w:val="28"/>
        </w:rPr>
        <w:t>
</w:t>
      </w:r>
      <w:r>
        <w:rPr>
          <w:rFonts w:ascii="Times New Roman"/>
          <w:b w:val="false"/>
          <w:i w:val="false"/>
          <w:color w:val="000000"/>
          <w:sz w:val="28"/>
        </w:rPr>
        <w:t>
      4. Для Республики Казахстан центральным органом является Генеральная прокуратура.</w:t>
      </w:r>
      <w:r>
        <w:br/>
      </w:r>
      <w:r>
        <w:rPr>
          <w:rFonts w:ascii="Times New Roman"/>
          <w:b w:val="false"/>
          <w:i w:val="false"/>
          <w:color w:val="000000"/>
          <w:sz w:val="28"/>
        </w:rPr>
        <w:t>
</w:t>
      </w:r>
      <w:r>
        <w:rPr>
          <w:rFonts w:ascii="Times New Roman"/>
          <w:b w:val="false"/>
          <w:i w:val="false"/>
          <w:color w:val="000000"/>
          <w:sz w:val="28"/>
        </w:rPr>
        <w:t>
      5. Государства могут в любое время назначить любой другой орган в качестве центрального органа для целей настоящего Договора. Уведомление о таком назначении осуществляется путем обмена дипломатическими нотами.</w:t>
      </w:r>
    </w:p>
    <w:bookmarkEnd w:id="6"/>
    <w:bookmarkStart w:name="z4" w:id="7"/>
    <w:p>
      <w:pPr>
        <w:spacing w:after="0"/>
        <w:ind w:left="0"/>
        <w:jc w:val="left"/>
      </w:pPr>
      <w:r>
        <w:rPr>
          <w:rFonts w:ascii="Times New Roman"/>
          <w:b/>
          <w:i w:val="false"/>
          <w:color w:val="000000"/>
        </w:rPr>
        <w:t xml:space="preserve"> 
Статья 4</w:t>
      </w:r>
      <w:r>
        <w:br/>
      </w:r>
      <w:r>
        <w:rPr>
          <w:rFonts w:ascii="Times New Roman"/>
          <w:b/>
          <w:i w:val="false"/>
          <w:color w:val="000000"/>
        </w:rPr>
        <w:t>
Форма, язык и содержание запросов</w:t>
      </w:r>
    </w:p>
    <w:bookmarkEnd w:id="7"/>
    <w:bookmarkStart w:name="z45" w:id="8"/>
    <w:p>
      <w:pPr>
        <w:spacing w:after="0"/>
        <w:ind w:left="0"/>
        <w:jc w:val="both"/>
      </w:pPr>
      <w:r>
        <w:rPr>
          <w:rFonts w:ascii="Times New Roman"/>
          <w:b w:val="false"/>
          <w:i w:val="false"/>
          <w:color w:val="000000"/>
          <w:sz w:val="28"/>
        </w:rPr>
        <w:t>
      1. Запрос о помощи составляется в письменной форме. Запрос о помощи может быть передан по факсу или электронной почте при условии, что оригинал запроса будет представлен в течение тридцати (30) рабочих дней с момента получения переданного запроса, если Запрашиваемое Государство не согласится на иное.</w:t>
      </w:r>
      <w:r>
        <w:br/>
      </w:r>
      <w:r>
        <w:rPr>
          <w:rFonts w:ascii="Times New Roman"/>
          <w:b w:val="false"/>
          <w:i w:val="false"/>
          <w:color w:val="000000"/>
          <w:sz w:val="28"/>
        </w:rPr>
        <w:t>
</w:t>
      </w:r>
      <w:r>
        <w:rPr>
          <w:rFonts w:ascii="Times New Roman"/>
          <w:b w:val="false"/>
          <w:i w:val="false"/>
          <w:color w:val="000000"/>
          <w:sz w:val="28"/>
        </w:rPr>
        <w:t>
      2. Запрос должен содержать следующее:</w:t>
      </w:r>
      <w:r>
        <w:br/>
      </w:r>
      <w:r>
        <w:rPr>
          <w:rFonts w:ascii="Times New Roman"/>
          <w:b w:val="false"/>
          <w:i w:val="false"/>
          <w:color w:val="000000"/>
          <w:sz w:val="28"/>
        </w:rPr>
        <w:t>
      (a) наименование и адрес органа, осуществляющего производство по делу, в связи с которым направлен запрос;</w:t>
      </w:r>
      <w:r>
        <w:br/>
      </w:r>
      <w:r>
        <w:rPr>
          <w:rFonts w:ascii="Times New Roman"/>
          <w:b w:val="false"/>
          <w:i w:val="false"/>
          <w:color w:val="000000"/>
          <w:sz w:val="28"/>
        </w:rPr>
        <w:t>
      (b) предмет и характер производства, в целях которого направлен запрос;</w:t>
      </w:r>
      <w:r>
        <w:br/>
      </w:r>
      <w:r>
        <w:rPr>
          <w:rFonts w:ascii="Times New Roman"/>
          <w:b w:val="false"/>
          <w:i w:val="false"/>
          <w:color w:val="000000"/>
          <w:sz w:val="28"/>
        </w:rPr>
        <w:t>
      (c) описание преступления, к которому относится запрос, включая применимое наказание (в том числе копию соответствующего законодательства или кодекса);</w:t>
      </w:r>
      <w:r>
        <w:br/>
      </w:r>
      <w:r>
        <w:rPr>
          <w:rFonts w:ascii="Times New Roman"/>
          <w:b w:val="false"/>
          <w:i w:val="false"/>
          <w:color w:val="000000"/>
          <w:sz w:val="28"/>
        </w:rPr>
        <w:t>
      (d) краткое изложение информации, явившейся основанием запроса;</w:t>
      </w:r>
      <w:r>
        <w:br/>
      </w:r>
      <w:r>
        <w:rPr>
          <w:rFonts w:ascii="Times New Roman"/>
          <w:b w:val="false"/>
          <w:i w:val="false"/>
          <w:color w:val="000000"/>
          <w:sz w:val="28"/>
        </w:rPr>
        <w:t>
      (e) описание доказательств или другой запрашиваемой помощи;</w:t>
      </w:r>
      <w:r>
        <w:br/>
      </w:r>
      <w:r>
        <w:rPr>
          <w:rFonts w:ascii="Times New Roman"/>
          <w:b w:val="false"/>
          <w:i w:val="false"/>
          <w:color w:val="000000"/>
          <w:sz w:val="28"/>
        </w:rPr>
        <w:t>
      (f) цель, для которой доказательства или иная помощь запрошена;  и</w:t>
      </w:r>
      <w:r>
        <w:br/>
      </w:r>
      <w:r>
        <w:rPr>
          <w:rFonts w:ascii="Times New Roman"/>
          <w:b w:val="false"/>
          <w:i w:val="false"/>
          <w:color w:val="000000"/>
          <w:sz w:val="28"/>
        </w:rPr>
        <w:t>
      (g) указание любого периода, в течение которого ожидается исполнение запроса.</w:t>
      </w:r>
      <w:r>
        <w:br/>
      </w:r>
      <w:r>
        <w:rPr>
          <w:rFonts w:ascii="Times New Roman"/>
          <w:b w:val="false"/>
          <w:i w:val="false"/>
          <w:color w:val="000000"/>
          <w:sz w:val="28"/>
        </w:rPr>
        <w:t>
</w:t>
      </w:r>
      <w:r>
        <w:rPr>
          <w:rFonts w:ascii="Times New Roman"/>
          <w:b w:val="false"/>
          <w:i w:val="false"/>
          <w:color w:val="000000"/>
          <w:sz w:val="28"/>
        </w:rPr>
        <w:t>
      3. В той степени, в которой это необходимо и возможно, запрос должен также содержать:</w:t>
      </w:r>
      <w:r>
        <w:br/>
      </w:r>
      <w:r>
        <w:rPr>
          <w:rFonts w:ascii="Times New Roman"/>
          <w:b w:val="false"/>
          <w:i w:val="false"/>
          <w:color w:val="000000"/>
          <w:sz w:val="28"/>
        </w:rPr>
        <w:t>
      (a) сведения о личности, дату рождения, гражданство и местонахождение любого лица, от которого необходимо получить доказательства, и отношение этого лица к расследованию/разбирательству;</w:t>
      </w:r>
      <w:r>
        <w:br/>
      </w:r>
      <w:r>
        <w:rPr>
          <w:rFonts w:ascii="Times New Roman"/>
          <w:b w:val="false"/>
          <w:i w:val="false"/>
          <w:color w:val="000000"/>
          <w:sz w:val="28"/>
        </w:rPr>
        <w:t>
      (b) сведения о личности, дату рождения, гражданство и местонахождение лица, которому необходимо произвести вручение, отношение этого лица к разбирательству и способ, которым следует произвести вручение;</w:t>
      </w:r>
      <w:r>
        <w:br/>
      </w:r>
      <w:r>
        <w:rPr>
          <w:rFonts w:ascii="Times New Roman"/>
          <w:b w:val="false"/>
          <w:i w:val="false"/>
          <w:color w:val="000000"/>
          <w:sz w:val="28"/>
        </w:rPr>
        <w:t>
      (с) сведения о наименовании и местонахождении любого другого юридического лица, от которого необходимо получить доказательства, и отношение этого лица к расследованию/разбирательству;</w:t>
      </w:r>
      <w:r>
        <w:br/>
      </w:r>
      <w:r>
        <w:rPr>
          <w:rFonts w:ascii="Times New Roman"/>
          <w:b w:val="false"/>
          <w:i w:val="false"/>
          <w:color w:val="000000"/>
          <w:sz w:val="28"/>
        </w:rPr>
        <w:t>
      (d) имеющуюся информацию о личности и местонахождении лица, которое требуется разыскать, и отношение этого лица к расследованию/разбирательству;</w:t>
      </w:r>
      <w:r>
        <w:br/>
      </w:r>
      <w:r>
        <w:rPr>
          <w:rFonts w:ascii="Times New Roman"/>
          <w:b w:val="false"/>
          <w:i w:val="false"/>
          <w:color w:val="000000"/>
          <w:sz w:val="28"/>
        </w:rPr>
        <w:t>
      (e) точное описание места, где необходимо провести обыск, а также описание, значение и важность подлежащих изъятию предметов для расследования/разбирательства;</w:t>
      </w:r>
      <w:r>
        <w:br/>
      </w:r>
      <w:r>
        <w:rPr>
          <w:rFonts w:ascii="Times New Roman"/>
          <w:b w:val="false"/>
          <w:i w:val="false"/>
          <w:color w:val="000000"/>
          <w:sz w:val="28"/>
        </w:rPr>
        <w:t>
      (f) описание того, каким образом любые показания или заявления должны быть получены и зафиксированы;</w:t>
      </w:r>
      <w:r>
        <w:br/>
      </w:r>
      <w:r>
        <w:rPr>
          <w:rFonts w:ascii="Times New Roman"/>
          <w:b w:val="false"/>
          <w:i w:val="false"/>
          <w:color w:val="000000"/>
          <w:sz w:val="28"/>
        </w:rPr>
        <w:t>
      (g) перечень вопросов, которые следует задать лицу;</w:t>
      </w:r>
      <w:r>
        <w:br/>
      </w:r>
      <w:r>
        <w:rPr>
          <w:rFonts w:ascii="Times New Roman"/>
          <w:b w:val="false"/>
          <w:i w:val="false"/>
          <w:color w:val="000000"/>
          <w:sz w:val="28"/>
        </w:rPr>
        <w:t>
      (h) описание каких-либо конкретных процедур, которым необходимо следовать при исполнении запроса;</w:t>
      </w:r>
      <w:r>
        <w:br/>
      </w:r>
      <w:r>
        <w:rPr>
          <w:rFonts w:ascii="Times New Roman"/>
          <w:b w:val="false"/>
          <w:i w:val="false"/>
          <w:color w:val="000000"/>
          <w:sz w:val="28"/>
        </w:rPr>
        <w:t>
      (i) информацию о выплатах и возмещении расходов, на которые лицо, вызываемое на территорию Запрашивающего Государства, имеет право;</w:t>
      </w:r>
      <w:r>
        <w:br/>
      </w:r>
      <w:r>
        <w:rPr>
          <w:rFonts w:ascii="Times New Roman"/>
          <w:b w:val="false"/>
          <w:i w:val="false"/>
          <w:color w:val="000000"/>
          <w:sz w:val="28"/>
        </w:rPr>
        <w:t>
      (j) требования к конфиденциальности; и</w:t>
      </w:r>
      <w:r>
        <w:br/>
      </w:r>
      <w:r>
        <w:rPr>
          <w:rFonts w:ascii="Times New Roman"/>
          <w:b w:val="false"/>
          <w:i w:val="false"/>
          <w:color w:val="000000"/>
          <w:sz w:val="28"/>
        </w:rPr>
        <w:t>
      (k) любую другую информацию, которая может быть доведена до сведения Запрашиваемого Государства, чтобы облегчить исполнение запроса.</w:t>
      </w:r>
      <w:r>
        <w:br/>
      </w:r>
      <w:r>
        <w:rPr>
          <w:rFonts w:ascii="Times New Roman"/>
          <w:b w:val="false"/>
          <w:i w:val="false"/>
          <w:color w:val="000000"/>
          <w:sz w:val="28"/>
        </w:rPr>
        <w:t>
</w:t>
      </w:r>
      <w:r>
        <w:rPr>
          <w:rFonts w:ascii="Times New Roman"/>
          <w:b w:val="false"/>
          <w:i w:val="false"/>
          <w:color w:val="000000"/>
          <w:sz w:val="28"/>
        </w:rPr>
        <w:t>
      4. Когда запрос касается явки лица в Запрашивающее Государство, как это предусмотрено в </w:t>
      </w:r>
      <w:r>
        <w:rPr>
          <w:rFonts w:ascii="Times New Roman"/>
          <w:b w:val="false"/>
          <w:i w:val="false"/>
          <w:color w:val="000000"/>
          <w:sz w:val="28"/>
        </w:rPr>
        <w:t>статье 13</w:t>
      </w:r>
      <w:r>
        <w:rPr>
          <w:rFonts w:ascii="Times New Roman"/>
          <w:b w:val="false"/>
          <w:i w:val="false"/>
          <w:color w:val="000000"/>
          <w:sz w:val="28"/>
        </w:rPr>
        <w:t xml:space="preserve"> (Явка лиц в Запрашивающее Государство) или </w:t>
      </w:r>
      <w:r>
        <w:rPr>
          <w:rFonts w:ascii="Times New Roman"/>
          <w:b w:val="false"/>
          <w:i w:val="false"/>
          <w:color w:val="000000"/>
          <w:sz w:val="28"/>
        </w:rPr>
        <w:t>статье 14</w:t>
      </w:r>
      <w:r>
        <w:rPr>
          <w:rFonts w:ascii="Times New Roman"/>
          <w:b w:val="false"/>
          <w:i w:val="false"/>
          <w:color w:val="000000"/>
          <w:sz w:val="28"/>
        </w:rPr>
        <w:t xml:space="preserve"> (Передача лиц, находящихся под стражей) настоящего Договора, запрос должен содержать информацию о степени иммунитета, если таковой имеется, который предоставляется лицу во время его пребывания в Запрашивающем Государстве.</w:t>
      </w:r>
      <w:r>
        <w:br/>
      </w:r>
      <w:r>
        <w:rPr>
          <w:rFonts w:ascii="Times New Roman"/>
          <w:b w:val="false"/>
          <w:i w:val="false"/>
          <w:color w:val="000000"/>
          <w:sz w:val="28"/>
        </w:rPr>
        <w:t>
</w:t>
      </w:r>
      <w:r>
        <w:rPr>
          <w:rFonts w:ascii="Times New Roman"/>
          <w:b w:val="false"/>
          <w:i w:val="false"/>
          <w:color w:val="000000"/>
          <w:sz w:val="28"/>
        </w:rPr>
        <w:t>
      5. Если Запрашиваемое Государство сочтет, что информации, содержащейся в запросе, не достаточно для целей настоящего Договора, то это Государство может запросить у Запрашивающего Государства предоставить дополнительную информацию.</w:t>
      </w:r>
      <w:r>
        <w:br/>
      </w:r>
      <w:r>
        <w:rPr>
          <w:rFonts w:ascii="Times New Roman"/>
          <w:b w:val="false"/>
          <w:i w:val="false"/>
          <w:color w:val="000000"/>
          <w:sz w:val="28"/>
        </w:rPr>
        <w:t>
</w:t>
      </w:r>
      <w:r>
        <w:rPr>
          <w:rFonts w:ascii="Times New Roman"/>
          <w:b w:val="false"/>
          <w:i w:val="false"/>
          <w:color w:val="000000"/>
          <w:sz w:val="28"/>
        </w:rPr>
        <w:t>
      6. Все запросы, прилагаемые к ним документы и любые сообщения, подготовленные в соответствии с настоящим Договором, составляются на английском языке или на официальном языке Запрашивающего Государства, с приложением перевода на официальный язык Запрашиваемого Государства.</w:t>
      </w:r>
    </w:p>
    <w:bookmarkEnd w:id="8"/>
    <w:bookmarkStart w:name="z5" w:id="9"/>
    <w:p>
      <w:pPr>
        <w:spacing w:after="0"/>
        <w:ind w:left="0"/>
        <w:jc w:val="left"/>
      </w:pPr>
      <w:r>
        <w:rPr>
          <w:rFonts w:ascii="Times New Roman"/>
          <w:b/>
          <w:i w:val="false"/>
          <w:color w:val="000000"/>
        </w:rPr>
        <w:t xml:space="preserve"> 
Статья 5</w:t>
      </w:r>
      <w:r>
        <w:br/>
      </w:r>
      <w:r>
        <w:rPr>
          <w:rFonts w:ascii="Times New Roman"/>
          <w:b/>
          <w:i w:val="false"/>
          <w:color w:val="000000"/>
        </w:rPr>
        <w:t>
Исполнение запросов</w:t>
      </w:r>
    </w:p>
    <w:bookmarkEnd w:id="9"/>
    <w:bookmarkStart w:name="z51" w:id="10"/>
    <w:p>
      <w:pPr>
        <w:spacing w:after="0"/>
        <w:ind w:left="0"/>
        <w:jc w:val="both"/>
      </w:pPr>
      <w:r>
        <w:rPr>
          <w:rFonts w:ascii="Times New Roman"/>
          <w:b w:val="false"/>
          <w:i w:val="false"/>
          <w:color w:val="000000"/>
          <w:sz w:val="28"/>
        </w:rPr>
        <w:t>
      1. Центральный орган Запрашиваемого Государства прилагает усилия к незамедлительному исполнению запроса или организовывает его исполнение своими компетентными органами.</w:t>
      </w:r>
      <w:r>
        <w:br/>
      </w:r>
      <w:r>
        <w:rPr>
          <w:rFonts w:ascii="Times New Roman"/>
          <w:b w:val="false"/>
          <w:i w:val="false"/>
          <w:color w:val="000000"/>
          <w:sz w:val="28"/>
        </w:rPr>
        <w:t>
</w:t>
      </w:r>
      <w:r>
        <w:rPr>
          <w:rFonts w:ascii="Times New Roman"/>
          <w:b w:val="false"/>
          <w:i w:val="false"/>
          <w:color w:val="000000"/>
          <w:sz w:val="28"/>
        </w:rPr>
        <w:t>
      2. Центральный орган стремится обеспечить быстрое исполнение запроса в соответствии с внутренним законодательством Запрашиваемого Государства и в степени, не запрещенной своим внутренним законодательством, в порядке, указанном Запрашивающим Государством.</w:t>
      </w:r>
      <w:r>
        <w:br/>
      </w:r>
      <w:r>
        <w:rPr>
          <w:rFonts w:ascii="Times New Roman"/>
          <w:b w:val="false"/>
          <w:i w:val="false"/>
          <w:color w:val="000000"/>
          <w:sz w:val="28"/>
        </w:rPr>
        <w:t>
</w:t>
      </w:r>
      <w:r>
        <w:rPr>
          <w:rFonts w:ascii="Times New Roman"/>
          <w:b w:val="false"/>
          <w:i w:val="false"/>
          <w:color w:val="000000"/>
          <w:sz w:val="28"/>
        </w:rPr>
        <w:t>
      3. Запрашиваемое Государство может принять соответствующие меры для обеспечения надлежащего представления интересов Запрашивающего Государства в ходе судебных разбирательств.</w:t>
      </w:r>
      <w:r>
        <w:br/>
      </w:r>
      <w:r>
        <w:rPr>
          <w:rFonts w:ascii="Times New Roman"/>
          <w:b w:val="false"/>
          <w:i w:val="false"/>
          <w:color w:val="000000"/>
          <w:sz w:val="28"/>
        </w:rPr>
        <w:t>
</w:t>
      </w:r>
      <w:r>
        <w:rPr>
          <w:rFonts w:ascii="Times New Roman"/>
          <w:b w:val="false"/>
          <w:i w:val="false"/>
          <w:color w:val="000000"/>
          <w:sz w:val="28"/>
        </w:rPr>
        <w:t>
      4. Запрашиваемое Государство незамедлительно сообщает Запрашивающему Государству о любых обстоятельствах, которые могут вызвать значительную задержку ответа на запрос.</w:t>
      </w:r>
      <w:r>
        <w:br/>
      </w:r>
      <w:r>
        <w:rPr>
          <w:rFonts w:ascii="Times New Roman"/>
          <w:b w:val="false"/>
          <w:i w:val="false"/>
          <w:color w:val="000000"/>
          <w:sz w:val="28"/>
        </w:rPr>
        <w:t>
</w:t>
      </w:r>
      <w:r>
        <w:rPr>
          <w:rFonts w:ascii="Times New Roman"/>
          <w:b w:val="false"/>
          <w:i w:val="false"/>
          <w:color w:val="000000"/>
          <w:sz w:val="28"/>
        </w:rPr>
        <w:t>
      5. Запрашиваемое Государство незамедлительно сообщает Запрашивающему Государству о решении не исполнять в целом или частично запрос о помощи и причину или причины этого решения.</w:t>
      </w:r>
      <w:r>
        <w:br/>
      </w:r>
      <w:r>
        <w:rPr>
          <w:rFonts w:ascii="Times New Roman"/>
          <w:b w:val="false"/>
          <w:i w:val="false"/>
          <w:color w:val="000000"/>
          <w:sz w:val="28"/>
        </w:rPr>
        <w:t>
</w:t>
      </w:r>
      <w:r>
        <w:rPr>
          <w:rFonts w:ascii="Times New Roman"/>
          <w:b w:val="false"/>
          <w:i w:val="false"/>
          <w:color w:val="000000"/>
          <w:sz w:val="28"/>
        </w:rPr>
        <w:t>
      6. Центральный орган Запрашиваемого Государства может содействовать участию следователей Запрашивающего Государства в исполнении запроса, если об этом указано в запросе.</w:t>
      </w:r>
    </w:p>
    <w:bookmarkEnd w:id="10"/>
    <w:bookmarkStart w:name="z6" w:id="11"/>
    <w:p>
      <w:pPr>
        <w:spacing w:after="0"/>
        <w:ind w:left="0"/>
        <w:jc w:val="left"/>
      </w:pPr>
      <w:r>
        <w:rPr>
          <w:rFonts w:ascii="Times New Roman"/>
          <w:b/>
          <w:i w:val="false"/>
          <w:color w:val="000000"/>
        </w:rPr>
        <w:t xml:space="preserve"> 
Статья 6</w:t>
      </w:r>
      <w:r>
        <w:br/>
      </w:r>
      <w:r>
        <w:rPr>
          <w:rFonts w:ascii="Times New Roman"/>
          <w:b/>
          <w:i w:val="false"/>
          <w:color w:val="000000"/>
        </w:rPr>
        <w:t xml:space="preserve">
Конфиденциальность, ограничения </w:t>
      </w:r>
      <w:r>
        <w:br/>
      </w:r>
      <w:r>
        <w:rPr>
          <w:rFonts w:ascii="Times New Roman"/>
          <w:b/>
          <w:i w:val="false"/>
          <w:color w:val="000000"/>
        </w:rPr>
        <w:t>
на использование и защита данных</w:t>
      </w:r>
    </w:p>
    <w:bookmarkEnd w:id="11"/>
    <w:bookmarkStart w:name="z57" w:id="12"/>
    <w:p>
      <w:pPr>
        <w:spacing w:after="0"/>
        <w:ind w:left="0"/>
        <w:jc w:val="both"/>
      </w:pPr>
      <w:r>
        <w:rPr>
          <w:rFonts w:ascii="Times New Roman"/>
          <w:b w:val="false"/>
          <w:i w:val="false"/>
          <w:color w:val="000000"/>
          <w:sz w:val="28"/>
        </w:rPr>
        <w:t>
      1. По запросу Запрашиваемое Государство сохраняет конфиденциальность запроса о помощи, его содержания и прилагаемых документов, а также любого ответа на такой запрос.</w:t>
      </w:r>
      <w:r>
        <w:br/>
      </w:r>
      <w:r>
        <w:rPr>
          <w:rFonts w:ascii="Times New Roman"/>
          <w:b w:val="false"/>
          <w:i w:val="false"/>
          <w:color w:val="000000"/>
          <w:sz w:val="28"/>
        </w:rPr>
        <w:t>
</w:t>
      </w:r>
      <w:r>
        <w:rPr>
          <w:rFonts w:ascii="Times New Roman"/>
          <w:b w:val="false"/>
          <w:i w:val="false"/>
          <w:color w:val="000000"/>
          <w:sz w:val="28"/>
        </w:rPr>
        <w:t>
      2. Если запрос не может быть исполнен без нарушения конфиденциальности, то Запрашиваемое Государство сообщает об этом Запрашивающему Государству, которое должно определить, следует ли и в какой степени необходимо исполнить запрос.</w:t>
      </w:r>
      <w:r>
        <w:br/>
      </w:r>
      <w:r>
        <w:rPr>
          <w:rFonts w:ascii="Times New Roman"/>
          <w:b w:val="false"/>
          <w:i w:val="false"/>
          <w:color w:val="000000"/>
          <w:sz w:val="28"/>
        </w:rPr>
        <w:t>
</w:t>
      </w:r>
      <w:r>
        <w:rPr>
          <w:rFonts w:ascii="Times New Roman"/>
          <w:b w:val="false"/>
          <w:i w:val="false"/>
          <w:color w:val="000000"/>
          <w:sz w:val="28"/>
        </w:rPr>
        <w:t>
      3. Запрашивающее Государство не должно использовать или раскрывать любую информацию или доказательства, полученные в соответствии с настоящим Договором, для любых других целей, чем для разбирательств, указанных в запросе, без предварительного согласия Запрашиваемого Государства.</w:t>
      </w:r>
      <w:r>
        <w:br/>
      </w:r>
      <w:r>
        <w:rPr>
          <w:rFonts w:ascii="Times New Roman"/>
          <w:b w:val="false"/>
          <w:i w:val="false"/>
          <w:color w:val="000000"/>
          <w:sz w:val="28"/>
        </w:rPr>
        <w:t>
</w:t>
      </w:r>
      <w:r>
        <w:rPr>
          <w:rFonts w:ascii="Times New Roman"/>
          <w:b w:val="false"/>
          <w:i w:val="false"/>
          <w:color w:val="000000"/>
          <w:sz w:val="28"/>
        </w:rPr>
        <w:t>
      4. Ничто в настоящей статье не исключает использования или разглашения информации, если в соответствии с внутренним законодательством Запрашивающего Государства необходимо использовать или разгласить такую информацию в целях судебного разбирательства. Запрашивающее Государство, когда это возможно, уведомляет Запрашиваемое Государство заранее о любом таком раскрытии.</w:t>
      </w:r>
      <w:r>
        <w:br/>
      </w:r>
      <w:r>
        <w:rPr>
          <w:rFonts w:ascii="Times New Roman"/>
          <w:b w:val="false"/>
          <w:i w:val="false"/>
          <w:color w:val="000000"/>
          <w:sz w:val="28"/>
        </w:rPr>
        <w:t>
</w:t>
      </w:r>
      <w:r>
        <w:rPr>
          <w:rFonts w:ascii="Times New Roman"/>
          <w:b w:val="false"/>
          <w:i w:val="false"/>
          <w:color w:val="000000"/>
          <w:sz w:val="28"/>
        </w:rPr>
        <w:t>
      5. Любое из Государств может отказать в передаче данных, полученных в результате исполнения запроса, направленного в соответствии с настоящим Договором, когда передача таких данных запрещена в соответствии с его внутренним законодательством.</w:t>
      </w:r>
      <w:r>
        <w:br/>
      </w:r>
      <w:r>
        <w:rPr>
          <w:rFonts w:ascii="Times New Roman"/>
          <w:b w:val="false"/>
          <w:i w:val="false"/>
          <w:color w:val="000000"/>
          <w:sz w:val="28"/>
        </w:rPr>
        <w:t>
</w:t>
      </w:r>
      <w:r>
        <w:rPr>
          <w:rFonts w:ascii="Times New Roman"/>
          <w:b w:val="false"/>
          <w:i w:val="false"/>
          <w:color w:val="000000"/>
          <w:sz w:val="28"/>
        </w:rPr>
        <w:t>
      6. Любое из Государств, которое передает персональные данные, полученные в результате исполнения запроса, направленного в соответствии с настоящим Договором, может запросить Государство, которому данные были переданы, представить информацию об использовании таких данных.</w:t>
      </w:r>
    </w:p>
    <w:bookmarkEnd w:id="12"/>
    <w:bookmarkStart w:name="z7" w:id="13"/>
    <w:p>
      <w:pPr>
        <w:spacing w:after="0"/>
        <w:ind w:left="0"/>
        <w:jc w:val="left"/>
      </w:pPr>
      <w:r>
        <w:rPr>
          <w:rFonts w:ascii="Times New Roman"/>
          <w:b/>
          <w:i w:val="false"/>
          <w:color w:val="000000"/>
        </w:rPr>
        <w:t xml:space="preserve"> 
Статья 7</w:t>
      </w:r>
      <w:r>
        <w:br/>
      </w:r>
      <w:r>
        <w:rPr>
          <w:rFonts w:ascii="Times New Roman"/>
          <w:b/>
          <w:i w:val="false"/>
          <w:color w:val="000000"/>
        </w:rPr>
        <w:t>
Требования по легализации</w:t>
      </w:r>
    </w:p>
    <w:bookmarkEnd w:id="13"/>
    <w:bookmarkStart w:name="z63" w:id="14"/>
    <w:p>
      <w:pPr>
        <w:spacing w:after="0"/>
        <w:ind w:left="0"/>
        <w:jc w:val="both"/>
      </w:pPr>
      <w:r>
        <w:rPr>
          <w:rFonts w:ascii="Times New Roman"/>
          <w:b w:val="false"/>
          <w:i w:val="false"/>
          <w:color w:val="000000"/>
          <w:sz w:val="28"/>
        </w:rPr>
        <w:t>
      1. Документы, копии, записи, заявления и другие материалы должны быть освобождены от каких-либо требований легализации, в том числе заверения или аутентификации должностными лицами консульских или дипломатических учреждений.</w:t>
      </w:r>
      <w:r>
        <w:br/>
      </w:r>
      <w:r>
        <w:rPr>
          <w:rFonts w:ascii="Times New Roman"/>
          <w:b w:val="false"/>
          <w:i w:val="false"/>
          <w:color w:val="000000"/>
          <w:sz w:val="28"/>
        </w:rPr>
        <w:t>
</w:t>
      </w:r>
      <w:r>
        <w:rPr>
          <w:rFonts w:ascii="Times New Roman"/>
          <w:b w:val="false"/>
          <w:i w:val="false"/>
          <w:color w:val="000000"/>
          <w:sz w:val="28"/>
        </w:rPr>
        <w:t>
      2. Документы, копии, записи, заявления и другие материалы, которые должны быть переданы Запрашивающему Государству, подлежат заверению, только если Запрашивающее Государство просит об этом. С этой целью заверение центральным органом Запрашиваемого Государства должно быть достаточным.</w:t>
      </w:r>
    </w:p>
    <w:bookmarkEnd w:id="14"/>
    <w:bookmarkStart w:name="z8" w:id="15"/>
    <w:p>
      <w:pPr>
        <w:spacing w:after="0"/>
        <w:ind w:left="0"/>
        <w:jc w:val="left"/>
      </w:pPr>
      <w:r>
        <w:rPr>
          <w:rFonts w:ascii="Times New Roman"/>
          <w:b/>
          <w:i w:val="false"/>
          <w:color w:val="000000"/>
        </w:rPr>
        <w:t xml:space="preserve"> 
Статья 8</w:t>
      </w:r>
      <w:r>
        <w:br/>
      </w:r>
      <w:r>
        <w:rPr>
          <w:rFonts w:ascii="Times New Roman"/>
          <w:b/>
          <w:i w:val="false"/>
          <w:color w:val="000000"/>
        </w:rPr>
        <w:t>
Возвращение документов, записей или предметов</w:t>
      </w:r>
    </w:p>
    <w:bookmarkEnd w:id="15"/>
    <w:p>
      <w:pPr>
        <w:spacing w:after="0"/>
        <w:ind w:left="0"/>
        <w:jc w:val="both"/>
      </w:pPr>
      <w:r>
        <w:rPr>
          <w:rFonts w:ascii="Times New Roman"/>
          <w:b w:val="false"/>
          <w:i w:val="false"/>
          <w:color w:val="000000"/>
          <w:sz w:val="28"/>
        </w:rPr>
        <w:t>      Если иное не согласовано между центральными органами, какие-либо документы, записи или предметы, предоставленные Запрашивающему Государству в рамках исполнения запроса в соответствии с настоящим Договором, должны быть возвращены взаимно приемлемым способом, как только это возможно.</w:t>
      </w:r>
    </w:p>
    <w:bookmarkStart w:name="z9" w:id="16"/>
    <w:p>
      <w:pPr>
        <w:spacing w:after="0"/>
        <w:ind w:left="0"/>
        <w:jc w:val="left"/>
      </w:pPr>
      <w:r>
        <w:rPr>
          <w:rFonts w:ascii="Times New Roman"/>
          <w:b/>
          <w:i w:val="false"/>
          <w:color w:val="000000"/>
        </w:rPr>
        <w:t xml:space="preserve"> 
Статья 9</w:t>
      </w:r>
      <w:r>
        <w:br/>
      </w:r>
      <w:r>
        <w:rPr>
          <w:rFonts w:ascii="Times New Roman"/>
          <w:b/>
          <w:i w:val="false"/>
          <w:color w:val="000000"/>
        </w:rPr>
        <w:t>
Получение показаний или доказательств</w:t>
      </w:r>
    </w:p>
    <w:bookmarkEnd w:id="16"/>
    <w:bookmarkStart w:name="z65" w:id="17"/>
    <w:p>
      <w:pPr>
        <w:spacing w:after="0"/>
        <w:ind w:left="0"/>
        <w:jc w:val="both"/>
      </w:pPr>
      <w:r>
        <w:rPr>
          <w:rFonts w:ascii="Times New Roman"/>
          <w:b w:val="false"/>
          <w:i w:val="false"/>
          <w:color w:val="000000"/>
          <w:sz w:val="28"/>
        </w:rPr>
        <w:t>
      1. Лицо, находящееся на территории Запрашиваемого Государства, от которого необходимо получить показания или доказательства в соответствии с настоящим Договором, может быть принуждено, если это необходимо, к явке для дачи показаний или представлению доказательств, записей или вещественных доказательств по повестке или таким другим методом, разрешенным в соответствии с внутренним законодательством Запрашиваемого Государства.</w:t>
      </w:r>
      <w:r>
        <w:br/>
      </w:r>
      <w:r>
        <w:rPr>
          <w:rFonts w:ascii="Times New Roman"/>
          <w:b w:val="false"/>
          <w:i w:val="false"/>
          <w:color w:val="000000"/>
          <w:sz w:val="28"/>
        </w:rPr>
        <w:t>
</w:t>
      </w:r>
      <w:r>
        <w:rPr>
          <w:rFonts w:ascii="Times New Roman"/>
          <w:b w:val="false"/>
          <w:i w:val="false"/>
          <w:color w:val="000000"/>
          <w:sz w:val="28"/>
        </w:rPr>
        <w:t>
      2. Если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(Исполнение запросов) настоящего Договора Запрашиваемое Государство разрешило присутствие указанных лиц во время исполнения запроса, то в соответствии с внутренним законодательством Запрашиваемого Государства таким лицам разрешается представить вопросы, которые необходимо задать лицу, дающему показания или предоставляющему доказательства.</w:t>
      </w:r>
      <w:r>
        <w:br/>
      </w:r>
      <w:r>
        <w:rPr>
          <w:rFonts w:ascii="Times New Roman"/>
          <w:b w:val="false"/>
          <w:i w:val="false"/>
          <w:color w:val="000000"/>
          <w:sz w:val="28"/>
        </w:rPr>
        <w:t>
</w:t>
      </w:r>
      <w:r>
        <w:rPr>
          <w:rFonts w:ascii="Times New Roman"/>
          <w:b w:val="false"/>
          <w:i w:val="false"/>
          <w:color w:val="000000"/>
          <w:sz w:val="28"/>
        </w:rPr>
        <w:t>
      3. Лицо, дающее показания или доказательства в Запрашиваемом Государстве по запросу, направленному в соответствии с настоящей статьей, может отказаться от дачи показаний или доказательств, если это позволяет внутреннее законодательство Запрашиваемого Государства, и это лицо не подлежит какому-либо законному наказанию в результате этого.</w:t>
      </w:r>
      <w:r>
        <w:br/>
      </w:r>
      <w:r>
        <w:rPr>
          <w:rFonts w:ascii="Times New Roman"/>
          <w:b w:val="false"/>
          <w:i w:val="false"/>
          <w:color w:val="000000"/>
          <w:sz w:val="28"/>
        </w:rPr>
        <w:t>
</w:t>
      </w:r>
      <w:r>
        <w:rPr>
          <w:rFonts w:ascii="Times New Roman"/>
          <w:b w:val="false"/>
          <w:i w:val="false"/>
          <w:color w:val="000000"/>
          <w:sz w:val="28"/>
        </w:rPr>
        <w:t>
      4. Когда лицо заявляет об иммунитете, недееспособности или привилегии в соответствии с внутренним законодательством Запрашивающего Государства, то Запрашивающее Государство должно быть проинформировано о таком заявлении и показания или доказательства должны быть приняты, если только Запрашивающее Государство не соглашается с действительностью заявления.</w:t>
      </w:r>
    </w:p>
    <w:bookmarkEnd w:id="17"/>
    <w:bookmarkStart w:name="z10" w:id="18"/>
    <w:p>
      <w:pPr>
        <w:spacing w:after="0"/>
        <w:ind w:left="0"/>
        <w:jc w:val="left"/>
      </w:pPr>
      <w:r>
        <w:rPr>
          <w:rFonts w:ascii="Times New Roman"/>
          <w:b/>
          <w:i w:val="false"/>
          <w:color w:val="000000"/>
        </w:rPr>
        <w:t xml:space="preserve"> 
Статья 10</w:t>
      </w:r>
      <w:r>
        <w:br/>
      </w:r>
      <w:r>
        <w:rPr>
          <w:rFonts w:ascii="Times New Roman"/>
          <w:b/>
          <w:i w:val="false"/>
          <w:color w:val="000000"/>
        </w:rPr>
        <w:t>
Заслушивание посредством видеоконференции</w:t>
      </w:r>
    </w:p>
    <w:bookmarkEnd w:id="18"/>
    <w:bookmarkStart w:name="z69" w:id="19"/>
    <w:p>
      <w:pPr>
        <w:spacing w:after="0"/>
        <w:ind w:left="0"/>
        <w:jc w:val="both"/>
      </w:pPr>
      <w:r>
        <w:rPr>
          <w:rFonts w:ascii="Times New Roman"/>
          <w:b w:val="false"/>
          <w:i w:val="false"/>
          <w:color w:val="000000"/>
          <w:sz w:val="28"/>
        </w:rPr>
        <w:t>
      1. Лицо, находящее на территории Запрашиваемого Государства, может дать показания в рамках разбирательства, проводимого в Запрашивающем Государстве, посредством видеоконференции.</w:t>
      </w:r>
      <w:r>
        <w:br/>
      </w:r>
      <w:r>
        <w:rPr>
          <w:rFonts w:ascii="Times New Roman"/>
          <w:b w:val="false"/>
          <w:i w:val="false"/>
          <w:color w:val="000000"/>
          <w:sz w:val="28"/>
        </w:rPr>
        <w:t>
</w:t>
      </w:r>
      <w:r>
        <w:rPr>
          <w:rFonts w:ascii="Times New Roman"/>
          <w:b w:val="false"/>
          <w:i w:val="false"/>
          <w:color w:val="000000"/>
          <w:sz w:val="28"/>
        </w:rPr>
        <w:t>
      2. Если одно из Государств не имеет доступа к техническим средствам для проведения видеоконференции, то такие средства могут быть предоставлены другим Государством по согласованию.</w:t>
      </w:r>
      <w:r>
        <w:br/>
      </w:r>
      <w:r>
        <w:rPr>
          <w:rFonts w:ascii="Times New Roman"/>
          <w:b w:val="false"/>
          <w:i w:val="false"/>
          <w:color w:val="000000"/>
          <w:sz w:val="28"/>
        </w:rPr>
        <w:t>
</w:t>
      </w:r>
      <w:r>
        <w:rPr>
          <w:rFonts w:ascii="Times New Roman"/>
          <w:b w:val="false"/>
          <w:i w:val="false"/>
          <w:color w:val="000000"/>
          <w:sz w:val="28"/>
        </w:rPr>
        <w:t>
      3. Когда лицо должно быть заслушано посредством видеоконференции, заслушивание должно быть осуществлено перед соответствующим органом в Запрашиваемом Государстве.</w:t>
      </w:r>
      <w:r>
        <w:br/>
      </w:r>
      <w:r>
        <w:rPr>
          <w:rFonts w:ascii="Times New Roman"/>
          <w:b w:val="false"/>
          <w:i w:val="false"/>
          <w:color w:val="000000"/>
          <w:sz w:val="28"/>
        </w:rPr>
        <w:t>
</w:t>
      </w:r>
      <w:r>
        <w:rPr>
          <w:rFonts w:ascii="Times New Roman"/>
          <w:b w:val="false"/>
          <w:i w:val="false"/>
          <w:color w:val="000000"/>
          <w:sz w:val="28"/>
        </w:rPr>
        <w:t>
      4. Заслушивание должно быть осуществлено под контролем соответствующего органа Запрашивающего Государства и доказательства должны быть предоставлены:</w:t>
      </w:r>
      <w:r>
        <w:br/>
      </w:r>
      <w:r>
        <w:rPr>
          <w:rFonts w:ascii="Times New Roman"/>
          <w:b w:val="false"/>
          <w:i w:val="false"/>
          <w:color w:val="000000"/>
          <w:sz w:val="28"/>
        </w:rPr>
        <w:t>
      (a) в порядке, предусмотренном внутренним законодательством Запрашивающего Государства, в степени, не запрещенной внутренним законодательством Запрашиваемого Государства; и</w:t>
      </w:r>
      <w:r>
        <w:br/>
      </w:r>
      <w:r>
        <w:rPr>
          <w:rFonts w:ascii="Times New Roman"/>
          <w:b w:val="false"/>
          <w:i w:val="false"/>
          <w:color w:val="000000"/>
          <w:sz w:val="28"/>
        </w:rPr>
        <w:t>
      (b) в соответствии с любыми другими мерами по защите заслушиваемого лица, которые были согласованы между Государствами.</w:t>
      </w:r>
      <w:r>
        <w:br/>
      </w:r>
      <w:r>
        <w:rPr>
          <w:rFonts w:ascii="Times New Roman"/>
          <w:b w:val="false"/>
          <w:i w:val="false"/>
          <w:color w:val="000000"/>
          <w:sz w:val="28"/>
        </w:rPr>
        <w:t>
</w:t>
      </w:r>
      <w:r>
        <w:rPr>
          <w:rFonts w:ascii="Times New Roman"/>
          <w:b w:val="false"/>
          <w:i w:val="false"/>
          <w:color w:val="000000"/>
          <w:sz w:val="28"/>
        </w:rPr>
        <w:t>
      5. Во время заслушивания соответствующий орган Запрашиваемого Государства несет ответственность за:</w:t>
      </w:r>
      <w:r>
        <w:br/>
      </w:r>
      <w:r>
        <w:rPr>
          <w:rFonts w:ascii="Times New Roman"/>
          <w:b w:val="false"/>
          <w:i w:val="false"/>
          <w:color w:val="000000"/>
          <w:sz w:val="28"/>
        </w:rPr>
        <w:t>
      (a) обеспечение должного устного перевода разбирательства;</w:t>
      </w:r>
      <w:r>
        <w:br/>
      </w:r>
      <w:r>
        <w:rPr>
          <w:rFonts w:ascii="Times New Roman"/>
          <w:b w:val="false"/>
          <w:i w:val="false"/>
          <w:color w:val="000000"/>
          <w:sz w:val="28"/>
        </w:rPr>
        <w:t>
      (b) установление личности заслушиваемого лица;</w:t>
      </w:r>
      <w:r>
        <w:br/>
      </w:r>
      <w:r>
        <w:rPr>
          <w:rFonts w:ascii="Times New Roman"/>
          <w:b w:val="false"/>
          <w:i w:val="false"/>
          <w:color w:val="000000"/>
          <w:sz w:val="28"/>
        </w:rPr>
        <w:t>
      (c) приостановление заслушивания, если это необходимо для защиты прав заслушиваемого лица;</w:t>
      </w:r>
      <w:r>
        <w:br/>
      </w:r>
      <w:r>
        <w:rPr>
          <w:rFonts w:ascii="Times New Roman"/>
          <w:b w:val="false"/>
          <w:i w:val="false"/>
          <w:color w:val="000000"/>
          <w:sz w:val="28"/>
        </w:rPr>
        <w:t>
      (d) составление протокола заслушивания, который должен содержать следующую информацию:</w:t>
      </w:r>
      <w:r>
        <w:br/>
      </w:r>
      <w:r>
        <w:rPr>
          <w:rFonts w:ascii="Times New Roman"/>
          <w:b w:val="false"/>
          <w:i w:val="false"/>
          <w:color w:val="000000"/>
          <w:sz w:val="28"/>
        </w:rPr>
        <w:t>
      (i) дата и место проведения заслушивания;</w:t>
      </w:r>
      <w:r>
        <w:br/>
      </w:r>
      <w:r>
        <w:rPr>
          <w:rFonts w:ascii="Times New Roman"/>
          <w:b w:val="false"/>
          <w:i w:val="false"/>
          <w:color w:val="000000"/>
          <w:sz w:val="28"/>
        </w:rPr>
        <w:t>
      (ii) сведения о личности заслушиваемого лица;</w:t>
      </w:r>
      <w:r>
        <w:br/>
      </w:r>
      <w:r>
        <w:rPr>
          <w:rFonts w:ascii="Times New Roman"/>
          <w:b w:val="false"/>
          <w:i w:val="false"/>
          <w:color w:val="000000"/>
          <w:sz w:val="28"/>
        </w:rPr>
        <w:t>
      (iii) сведения о личности и должностных полномочиях каких-либо других лиц, участвующих в заслушивании;</w:t>
      </w:r>
      <w:r>
        <w:br/>
      </w:r>
      <w:r>
        <w:rPr>
          <w:rFonts w:ascii="Times New Roman"/>
          <w:b w:val="false"/>
          <w:i w:val="false"/>
          <w:color w:val="000000"/>
          <w:sz w:val="28"/>
        </w:rPr>
        <w:t>
      (iv) сведения о любых взятых клятвах; и</w:t>
      </w:r>
      <w:r>
        <w:br/>
      </w:r>
      <w:r>
        <w:rPr>
          <w:rFonts w:ascii="Times New Roman"/>
          <w:b w:val="false"/>
          <w:i w:val="false"/>
          <w:color w:val="000000"/>
          <w:sz w:val="28"/>
        </w:rPr>
        <w:t>
      (v) технические условия, при которых состоялось заслушивание; и</w:t>
      </w:r>
      <w:r>
        <w:br/>
      </w:r>
      <w:r>
        <w:rPr>
          <w:rFonts w:ascii="Times New Roman"/>
          <w:b w:val="false"/>
          <w:i w:val="false"/>
          <w:color w:val="000000"/>
          <w:sz w:val="28"/>
        </w:rPr>
        <w:t>
      (e) передачу протокола заслушивания, указанного в настоящей статье, как только это возможно после завершения заслушивания.</w:t>
      </w:r>
    </w:p>
    <w:bookmarkEnd w:id="19"/>
    <w:bookmarkStart w:name="z11" w:id="20"/>
    <w:p>
      <w:pPr>
        <w:spacing w:after="0"/>
        <w:ind w:left="0"/>
        <w:jc w:val="left"/>
      </w:pPr>
      <w:r>
        <w:rPr>
          <w:rFonts w:ascii="Times New Roman"/>
          <w:b/>
          <w:i w:val="false"/>
          <w:color w:val="000000"/>
        </w:rPr>
        <w:t xml:space="preserve"> 
Статья 11</w:t>
      </w:r>
      <w:r>
        <w:br/>
      </w:r>
      <w:r>
        <w:rPr>
          <w:rFonts w:ascii="Times New Roman"/>
          <w:b/>
          <w:i w:val="false"/>
          <w:color w:val="000000"/>
        </w:rPr>
        <w:t xml:space="preserve">
Предоставление общедоступных </w:t>
      </w:r>
      <w:r>
        <w:br/>
      </w:r>
      <w:r>
        <w:rPr>
          <w:rFonts w:ascii="Times New Roman"/>
          <w:b/>
          <w:i w:val="false"/>
          <w:color w:val="000000"/>
        </w:rPr>
        <w:t>
документов и других записей</w:t>
      </w:r>
    </w:p>
    <w:bookmarkEnd w:id="20"/>
    <w:bookmarkStart w:name="z74" w:id="21"/>
    <w:p>
      <w:pPr>
        <w:spacing w:after="0"/>
        <w:ind w:left="0"/>
        <w:jc w:val="both"/>
      </w:pPr>
      <w:r>
        <w:rPr>
          <w:rFonts w:ascii="Times New Roman"/>
          <w:b w:val="false"/>
          <w:i w:val="false"/>
          <w:color w:val="000000"/>
          <w:sz w:val="28"/>
        </w:rPr>
        <w:t>
      1. По запросу Запрашиваемое Государство предоставляет Запрашивающему Государству копии общедоступных записей, которые находятся в распоряжении государственных органов Запрашиваемого Государства.</w:t>
      </w:r>
      <w:r>
        <w:br/>
      </w:r>
      <w:r>
        <w:rPr>
          <w:rFonts w:ascii="Times New Roman"/>
          <w:b w:val="false"/>
          <w:i w:val="false"/>
          <w:color w:val="000000"/>
          <w:sz w:val="28"/>
        </w:rPr>
        <w:t>
</w:t>
      </w:r>
      <w:r>
        <w:rPr>
          <w:rFonts w:ascii="Times New Roman"/>
          <w:b w:val="false"/>
          <w:i w:val="false"/>
          <w:color w:val="000000"/>
          <w:sz w:val="28"/>
        </w:rPr>
        <w:t>
      2. Запрашиваемое Государство может представить Запрашивающему Государству копии документов или записей, которые находятся в распоряжении государственных органов Запрашиваемого Государства, но которые не являются общедоступными, в той же степени и на тех же условиях, как они были бы доступны для своих правоохранительных или судебных органов.</w:t>
      </w:r>
    </w:p>
    <w:bookmarkEnd w:id="21"/>
    <w:bookmarkStart w:name="z12" w:id="22"/>
    <w:p>
      <w:pPr>
        <w:spacing w:after="0"/>
        <w:ind w:left="0"/>
        <w:jc w:val="left"/>
      </w:pPr>
      <w:r>
        <w:rPr>
          <w:rFonts w:ascii="Times New Roman"/>
          <w:b/>
          <w:i w:val="false"/>
          <w:color w:val="000000"/>
        </w:rPr>
        <w:t xml:space="preserve"> 
Статья 12</w:t>
      </w:r>
      <w:r>
        <w:br/>
      </w:r>
      <w:r>
        <w:rPr>
          <w:rFonts w:ascii="Times New Roman"/>
          <w:b/>
          <w:i w:val="false"/>
          <w:color w:val="000000"/>
        </w:rPr>
        <w:t>
Вручение документов</w:t>
      </w:r>
    </w:p>
    <w:bookmarkEnd w:id="22"/>
    <w:bookmarkStart w:name="z76" w:id="23"/>
    <w:p>
      <w:pPr>
        <w:spacing w:after="0"/>
        <w:ind w:left="0"/>
        <w:jc w:val="both"/>
      </w:pPr>
      <w:r>
        <w:rPr>
          <w:rFonts w:ascii="Times New Roman"/>
          <w:b w:val="false"/>
          <w:i w:val="false"/>
          <w:color w:val="000000"/>
          <w:sz w:val="28"/>
        </w:rPr>
        <w:t>
      1. По запросу и насколько это возможно Запрашиваемое Государство вручает любые повестки, вынесенные или составленные для целей уголовного судопроизводства.</w:t>
      </w:r>
      <w:r>
        <w:br/>
      </w:r>
      <w:r>
        <w:rPr>
          <w:rFonts w:ascii="Times New Roman"/>
          <w:b w:val="false"/>
          <w:i w:val="false"/>
          <w:color w:val="000000"/>
          <w:sz w:val="28"/>
        </w:rPr>
        <w:t>
</w:t>
      </w:r>
      <w:r>
        <w:rPr>
          <w:rFonts w:ascii="Times New Roman"/>
          <w:b w:val="false"/>
          <w:i w:val="false"/>
          <w:color w:val="000000"/>
          <w:sz w:val="28"/>
        </w:rPr>
        <w:t>
      2. Любое лицо, которое не смогло явиться по повестке, вручение которой запрашивалось, не должно быть подвергнуто какому-либо наказанию или ограничительным мерам, даже если повестка содержит предупреждение о наказании, если только впоследствии это лицо добровольно не вернулось на территорию Запрашивающего Государства и снова должным образом было вызвано.</w:t>
      </w:r>
      <w:r>
        <w:br/>
      </w:r>
      <w:r>
        <w:rPr>
          <w:rFonts w:ascii="Times New Roman"/>
          <w:b w:val="false"/>
          <w:i w:val="false"/>
          <w:color w:val="000000"/>
          <w:sz w:val="28"/>
        </w:rPr>
        <w:t>
</w:t>
      </w:r>
      <w:r>
        <w:rPr>
          <w:rFonts w:ascii="Times New Roman"/>
          <w:b w:val="false"/>
          <w:i w:val="false"/>
          <w:color w:val="000000"/>
          <w:sz w:val="28"/>
        </w:rPr>
        <w:t>
      3. Запрашивающее Государство передает повестку для вручения, предусматривающего явку лица перед органом в Запрашивающем Государстве, в разумные сроки до назначенной даты явки.</w:t>
      </w:r>
      <w:r>
        <w:br/>
      </w:r>
      <w:r>
        <w:rPr>
          <w:rFonts w:ascii="Times New Roman"/>
          <w:b w:val="false"/>
          <w:i w:val="false"/>
          <w:color w:val="000000"/>
          <w:sz w:val="28"/>
        </w:rPr>
        <w:t>
</w:t>
      </w:r>
      <w:r>
        <w:rPr>
          <w:rFonts w:ascii="Times New Roman"/>
          <w:b w:val="false"/>
          <w:i w:val="false"/>
          <w:color w:val="000000"/>
          <w:sz w:val="28"/>
        </w:rPr>
        <w:t>
      4. Запрашиваемое Государство, когда это возможно, возвращает подтверждение о вручении в порядке, указанном в запросе.</w:t>
      </w:r>
    </w:p>
    <w:bookmarkEnd w:id="23"/>
    <w:bookmarkStart w:name="z13" w:id="24"/>
    <w:p>
      <w:pPr>
        <w:spacing w:after="0"/>
        <w:ind w:left="0"/>
        <w:jc w:val="left"/>
      </w:pPr>
      <w:r>
        <w:rPr>
          <w:rFonts w:ascii="Times New Roman"/>
          <w:b/>
          <w:i w:val="false"/>
          <w:color w:val="000000"/>
        </w:rPr>
        <w:t xml:space="preserve"> 
Статья 13</w:t>
      </w:r>
      <w:r>
        <w:br/>
      </w:r>
      <w:r>
        <w:rPr>
          <w:rFonts w:ascii="Times New Roman"/>
          <w:b/>
          <w:i w:val="false"/>
          <w:color w:val="000000"/>
        </w:rPr>
        <w:t>
Явка лиц в Запрашивающее Государство</w:t>
      </w:r>
    </w:p>
    <w:bookmarkEnd w:id="24"/>
    <w:bookmarkStart w:name="z80" w:id="25"/>
    <w:p>
      <w:pPr>
        <w:spacing w:after="0"/>
        <w:ind w:left="0"/>
        <w:jc w:val="both"/>
      </w:pPr>
      <w:r>
        <w:rPr>
          <w:rFonts w:ascii="Times New Roman"/>
          <w:b w:val="false"/>
          <w:i w:val="false"/>
          <w:color w:val="000000"/>
          <w:sz w:val="28"/>
        </w:rPr>
        <w:t>
      1. Если лицо находится в Запрашиваемом Государстве, то это Государство может оказывать содействие в организации явки этого лица, при условии его согласия, в Запрашивающее Государство:</w:t>
      </w:r>
      <w:r>
        <w:br/>
      </w:r>
      <w:r>
        <w:rPr>
          <w:rFonts w:ascii="Times New Roman"/>
          <w:b w:val="false"/>
          <w:i w:val="false"/>
          <w:color w:val="000000"/>
          <w:sz w:val="28"/>
        </w:rPr>
        <w:t>
      (a) для оказания помощи в расследовании, связанном с уголовным делом; или</w:t>
      </w:r>
      <w:r>
        <w:br/>
      </w:r>
      <w:r>
        <w:rPr>
          <w:rFonts w:ascii="Times New Roman"/>
          <w:b w:val="false"/>
          <w:i w:val="false"/>
          <w:color w:val="000000"/>
          <w:sz w:val="28"/>
        </w:rPr>
        <w:t>
      (b) для участия в разбирательствах, связанных с уголовным делом в Запрашивающем Государстве, если это лицо не является обвиняемым.</w:t>
      </w:r>
      <w:r>
        <w:br/>
      </w:r>
      <w:r>
        <w:rPr>
          <w:rFonts w:ascii="Times New Roman"/>
          <w:b w:val="false"/>
          <w:i w:val="false"/>
          <w:color w:val="000000"/>
          <w:sz w:val="28"/>
        </w:rPr>
        <w:t>
</w:t>
      </w:r>
      <w:r>
        <w:rPr>
          <w:rFonts w:ascii="Times New Roman"/>
          <w:b w:val="false"/>
          <w:i w:val="false"/>
          <w:color w:val="000000"/>
          <w:sz w:val="28"/>
        </w:rPr>
        <w:t>
      2. Запрашивающее Государство может, насколько это возможно, принять меры, чтобы гарантировать, что лицо, явившееся на территорию Запрашивающего Государства в соответствии с настоящей статьей, не будет субъектом вручения повесток или задержано, или подвергнуто какому-либо другому ограничению личной свободы по причине каких-либо действий или бездействия в Запрашивающем Государстве, которые были совершены до выезда лица с территории Запрашиваемого Государства.</w:t>
      </w:r>
      <w:r>
        <w:br/>
      </w:r>
      <w:r>
        <w:rPr>
          <w:rFonts w:ascii="Times New Roman"/>
          <w:b w:val="false"/>
          <w:i w:val="false"/>
          <w:color w:val="000000"/>
          <w:sz w:val="28"/>
        </w:rPr>
        <w:t>
</w:t>
      </w:r>
      <w:r>
        <w:rPr>
          <w:rFonts w:ascii="Times New Roman"/>
          <w:b w:val="false"/>
          <w:i w:val="false"/>
          <w:color w:val="000000"/>
          <w:sz w:val="28"/>
        </w:rPr>
        <w:t>
      3. Запрашиваемое Государство, если оно удовлетворено принятыми мерами Запрашивающего Государства по обеспечению безопасности вызываемого лица, может пригласить это лицо для дачи или предоставления доказательств или помощи в связи с уголовным делом в Запрашивающем Государстве. Лицо должно быть проинформировано о деталях какого-либо иммунитета, как это требуется </w:t>
      </w:r>
      <w:r>
        <w:rPr>
          <w:rFonts w:ascii="Times New Roman"/>
          <w:b w:val="false"/>
          <w:i w:val="false"/>
          <w:color w:val="000000"/>
          <w:sz w:val="28"/>
        </w:rPr>
        <w:t>пунктом 4</w:t>
      </w:r>
      <w:r>
        <w:rPr>
          <w:rFonts w:ascii="Times New Roman"/>
          <w:b w:val="false"/>
          <w:i w:val="false"/>
          <w:color w:val="000000"/>
          <w:sz w:val="28"/>
        </w:rPr>
        <w:t xml:space="preserve"> статьи 4 (Форма, язык и содержание запросов) настоящего Договора, и о любых покрываемых расходах или возмещениях.</w:t>
      </w:r>
      <w:r>
        <w:br/>
      </w:r>
      <w:r>
        <w:rPr>
          <w:rFonts w:ascii="Times New Roman"/>
          <w:b w:val="false"/>
          <w:i w:val="false"/>
          <w:color w:val="000000"/>
          <w:sz w:val="28"/>
        </w:rPr>
        <w:t>
</w:t>
      </w:r>
      <w:r>
        <w:rPr>
          <w:rFonts w:ascii="Times New Roman"/>
          <w:b w:val="false"/>
          <w:i w:val="false"/>
          <w:color w:val="000000"/>
          <w:sz w:val="28"/>
        </w:rPr>
        <w:t>
      4. Запрашиваемое Государство незамедлительно сообщает в письменном виде Запрашивающему Государству ответ лица и при его согласии принимает любые необходимые меры для содействия присутствию этого лица в Запрашивающем Государстве.</w:t>
      </w:r>
    </w:p>
    <w:bookmarkEnd w:id="25"/>
    <w:bookmarkStart w:name="z14" w:id="26"/>
    <w:p>
      <w:pPr>
        <w:spacing w:after="0"/>
        <w:ind w:left="0"/>
        <w:jc w:val="left"/>
      </w:pPr>
      <w:r>
        <w:rPr>
          <w:rFonts w:ascii="Times New Roman"/>
          <w:b/>
          <w:i w:val="false"/>
          <w:color w:val="000000"/>
        </w:rPr>
        <w:t xml:space="preserve"> 
Статья 14</w:t>
      </w:r>
      <w:r>
        <w:br/>
      </w:r>
      <w:r>
        <w:rPr>
          <w:rFonts w:ascii="Times New Roman"/>
          <w:b/>
          <w:i w:val="false"/>
          <w:color w:val="000000"/>
        </w:rPr>
        <w:t>
Передача лиц, находящихся под стражей</w:t>
      </w:r>
    </w:p>
    <w:bookmarkEnd w:id="26"/>
    <w:bookmarkStart w:name="z84" w:id="27"/>
    <w:p>
      <w:pPr>
        <w:spacing w:after="0"/>
        <w:ind w:left="0"/>
        <w:jc w:val="both"/>
      </w:pPr>
      <w:r>
        <w:rPr>
          <w:rFonts w:ascii="Times New Roman"/>
          <w:b w:val="false"/>
          <w:i w:val="false"/>
          <w:color w:val="000000"/>
          <w:sz w:val="28"/>
        </w:rPr>
        <w:t>
      1. Когда запрос о передаче лица, находящегося под стражей в Запрашиваемом Государстве, получен этим Государством для передачи лица на территорию Запрашивающего Государства в целях оказания помощи по настоящему Договору, то данное лицо передается, если оно и Государства дают на это свое согласие.</w:t>
      </w:r>
      <w:r>
        <w:br/>
      </w:r>
      <w:r>
        <w:rPr>
          <w:rFonts w:ascii="Times New Roman"/>
          <w:b w:val="false"/>
          <w:i w:val="false"/>
          <w:color w:val="000000"/>
          <w:sz w:val="28"/>
        </w:rPr>
        <w:t>
</w:t>
      </w:r>
      <w:r>
        <w:rPr>
          <w:rFonts w:ascii="Times New Roman"/>
          <w:b w:val="false"/>
          <w:i w:val="false"/>
          <w:color w:val="000000"/>
          <w:sz w:val="28"/>
        </w:rPr>
        <w:t>
      2. Запрашивающее Государство несет ответственность за безопасность переданного лица, находящегося под стражей.</w:t>
      </w:r>
      <w:r>
        <w:br/>
      </w:r>
      <w:r>
        <w:rPr>
          <w:rFonts w:ascii="Times New Roman"/>
          <w:b w:val="false"/>
          <w:i w:val="false"/>
          <w:color w:val="000000"/>
          <w:sz w:val="28"/>
        </w:rPr>
        <w:t>
</w:t>
      </w:r>
      <w:r>
        <w:rPr>
          <w:rFonts w:ascii="Times New Roman"/>
          <w:b w:val="false"/>
          <w:i w:val="false"/>
          <w:color w:val="000000"/>
          <w:sz w:val="28"/>
        </w:rPr>
        <w:t>
      3. Запрашивающее Государство может, насколько это возможно, принять меры, чтобы гарантировать, что лицо, явившееся на территорию Запрашивающего Государства в соответствии с настоящей статьей, не будет субъектом вручения повесток или задержано или подвергнуто какому-либо другому дальнейшему ограничению личной свободы по причине каких-либо действий или бездействия в Запрашивающем Государстве, которые были совершены до выезда лица с территории Запрашиваемого Государства.</w:t>
      </w:r>
      <w:r>
        <w:br/>
      </w:r>
      <w:r>
        <w:rPr>
          <w:rFonts w:ascii="Times New Roman"/>
          <w:b w:val="false"/>
          <w:i w:val="false"/>
          <w:color w:val="000000"/>
          <w:sz w:val="28"/>
        </w:rPr>
        <w:t>
</w:t>
      </w:r>
      <w:r>
        <w:rPr>
          <w:rFonts w:ascii="Times New Roman"/>
          <w:b w:val="false"/>
          <w:i w:val="false"/>
          <w:color w:val="000000"/>
          <w:sz w:val="28"/>
        </w:rPr>
        <w:t>
      4. Запрашиваемое Государство, если оно удовлетворено принятыми мерами Запрашивающего Государства по обеспечению безопасности вызываемого лица, может пригласить это лицо для дачи или предоставления доказательств или помощи в связи с уголовным делом в Запрашивающем Государстве. Лицо должно быть проинформировано о деталях какого-либо иммунитета, как это требуется </w:t>
      </w:r>
      <w:r>
        <w:rPr>
          <w:rFonts w:ascii="Times New Roman"/>
          <w:b w:val="false"/>
          <w:i w:val="false"/>
          <w:color w:val="000000"/>
          <w:sz w:val="28"/>
        </w:rPr>
        <w:t>пунктом 4</w:t>
      </w:r>
      <w:r>
        <w:rPr>
          <w:rFonts w:ascii="Times New Roman"/>
          <w:b w:val="false"/>
          <w:i w:val="false"/>
          <w:color w:val="000000"/>
          <w:sz w:val="28"/>
        </w:rPr>
        <w:t xml:space="preserve"> статьи 4 (Форма, язык и содержание запросов) настоящего Договора.</w:t>
      </w:r>
      <w:r>
        <w:br/>
      </w:r>
      <w:r>
        <w:rPr>
          <w:rFonts w:ascii="Times New Roman"/>
          <w:b w:val="false"/>
          <w:i w:val="false"/>
          <w:color w:val="000000"/>
          <w:sz w:val="28"/>
        </w:rPr>
        <w:t>
</w:t>
      </w:r>
      <w:r>
        <w:rPr>
          <w:rFonts w:ascii="Times New Roman"/>
          <w:b w:val="false"/>
          <w:i w:val="false"/>
          <w:color w:val="000000"/>
          <w:sz w:val="28"/>
        </w:rPr>
        <w:t>
      5. Запрашивающее Государство имеет право и обязано содержать под стражей переданное лицо, если Запрашиваемое Государство не уведомило об обратном.</w:t>
      </w:r>
      <w:r>
        <w:br/>
      </w:r>
      <w:r>
        <w:rPr>
          <w:rFonts w:ascii="Times New Roman"/>
          <w:b w:val="false"/>
          <w:i w:val="false"/>
          <w:color w:val="000000"/>
          <w:sz w:val="28"/>
        </w:rPr>
        <w:t>
</w:t>
      </w:r>
      <w:r>
        <w:rPr>
          <w:rFonts w:ascii="Times New Roman"/>
          <w:b w:val="false"/>
          <w:i w:val="false"/>
          <w:color w:val="000000"/>
          <w:sz w:val="28"/>
        </w:rPr>
        <w:t>
      6. Когда Запрашиваемое Государство уведомляет Запрашивающее Государство, что содержание под стражей переданного лица более не требуется, то это лицо должно быть освобождено из-под стражи и рассматриваться как лицо, к которому применяется </w:t>
      </w:r>
      <w:r>
        <w:rPr>
          <w:rFonts w:ascii="Times New Roman"/>
          <w:b w:val="false"/>
          <w:i w:val="false"/>
          <w:color w:val="000000"/>
          <w:sz w:val="28"/>
        </w:rPr>
        <w:t>статья 13</w:t>
      </w:r>
      <w:r>
        <w:rPr>
          <w:rFonts w:ascii="Times New Roman"/>
          <w:b w:val="false"/>
          <w:i w:val="false"/>
          <w:color w:val="000000"/>
          <w:sz w:val="28"/>
        </w:rPr>
        <w:t xml:space="preserve"> (Явка лиц в Запрашивающее Государство) настоящего Договора.</w:t>
      </w:r>
      <w:r>
        <w:br/>
      </w:r>
      <w:r>
        <w:rPr>
          <w:rFonts w:ascii="Times New Roman"/>
          <w:b w:val="false"/>
          <w:i w:val="false"/>
          <w:color w:val="000000"/>
          <w:sz w:val="28"/>
        </w:rPr>
        <w:t>
</w:t>
      </w:r>
      <w:r>
        <w:rPr>
          <w:rFonts w:ascii="Times New Roman"/>
          <w:b w:val="false"/>
          <w:i w:val="false"/>
          <w:color w:val="000000"/>
          <w:sz w:val="28"/>
        </w:rPr>
        <w:t>
      7. Запрашивающее Государство возвращает переданное лицо в распоряжение Запрашиваемого Государства как только позволят обстоятельства и в любом случае не позднее даты, с которой он был бы освобожден из-под стражи на территории Запрашиваемого Государства, если иное не согласовано между Государствами и переданным лицом.</w:t>
      </w:r>
      <w:r>
        <w:br/>
      </w:r>
      <w:r>
        <w:rPr>
          <w:rFonts w:ascii="Times New Roman"/>
          <w:b w:val="false"/>
          <w:i w:val="false"/>
          <w:color w:val="000000"/>
          <w:sz w:val="28"/>
        </w:rPr>
        <w:t>
</w:t>
      </w:r>
      <w:r>
        <w:rPr>
          <w:rFonts w:ascii="Times New Roman"/>
          <w:b w:val="false"/>
          <w:i w:val="false"/>
          <w:color w:val="000000"/>
          <w:sz w:val="28"/>
        </w:rPr>
        <w:t>
      8. Запрашивающее Государство не требует от Запрашиваемого Государства инициирования процедуры экстрадиции для возвращения переданного лица.</w:t>
      </w:r>
      <w:r>
        <w:br/>
      </w:r>
      <w:r>
        <w:rPr>
          <w:rFonts w:ascii="Times New Roman"/>
          <w:b w:val="false"/>
          <w:i w:val="false"/>
          <w:color w:val="000000"/>
          <w:sz w:val="28"/>
        </w:rPr>
        <w:t>
</w:t>
      </w:r>
      <w:r>
        <w:rPr>
          <w:rFonts w:ascii="Times New Roman"/>
          <w:b w:val="false"/>
          <w:i w:val="false"/>
          <w:color w:val="000000"/>
          <w:sz w:val="28"/>
        </w:rPr>
        <w:t>
      9. Период содержания под стражей на территории Запрашивающего Государства должен быть засчитан в срок содержания под стражей, который отбывается или подлежит отбыванию лицом на территории Запрашиваемого Государства.</w:t>
      </w:r>
    </w:p>
    <w:bookmarkEnd w:id="27"/>
    <w:bookmarkStart w:name="z15" w:id="28"/>
    <w:p>
      <w:pPr>
        <w:spacing w:after="0"/>
        <w:ind w:left="0"/>
        <w:jc w:val="left"/>
      </w:pPr>
      <w:r>
        <w:rPr>
          <w:rFonts w:ascii="Times New Roman"/>
          <w:b/>
          <w:i w:val="false"/>
          <w:color w:val="000000"/>
        </w:rPr>
        <w:t xml:space="preserve"> 
Статья 15</w:t>
      </w:r>
      <w:r>
        <w:br/>
      </w:r>
      <w:r>
        <w:rPr>
          <w:rFonts w:ascii="Times New Roman"/>
          <w:b/>
          <w:i w:val="false"/>
          <w:color w:val="000000"/>
        </w:rPr>
        <w:t>
Проведение обысков и изъятия</w:t>
      </w:r>
    </w:p>
    <w:bookmarkEnd w:id="28"/>
    <w:bookmarkStart w:name="z93" w:id="29"/>
    <w:p>
      <w:pPr>
        <w:spacing w:after="0"/>
        <w:ind w:left="0"/>
        <w:jc w:val="both"/>
      </w:pPr>
      <w:r>
        <w:rPr>
          <w:rFonts w:ascii="Times New Roman"/>
          <w:b w:val="false"/>
          <w:i w:val="false"/>
          <w:color w:val="000000"/>
          <w:sz w:val="28"/>
        </w:rPr>
        <w:t>
      1. Запрашиваемое Государство исполняет запросы на обыск, изъятие и передачу каких-либо доказательств Запрашивающему Государству при условии, что запрос содержит информацию, которая обосновывала бы такое действие в соответствии с внутренним законодательством Запрашиваемого Государства.</w:t>
      </w:r>
      <w:r>
        <w:br/>
      </w:r>
      <w:r>
        <w:rPr>
          <w:rFonts w:ascii="Times New Roman"/>
          <w:b w:val="false"/>
          <w:i w:val="false"/>
          <w:color w:val="000000"/>
          <w:sz w:val="28"/>
        </w:rPr>
        <w:t>
</w:t>
      </w:r>
      <w:r>
        <w:rPr>
          <w:rFonts w:ascii="Times New Roman"/>
          <w:b w:val="false"/>
          <w:i w:val="false"/>
          <w:color w:val="000000"/>
          <w:sz w:val="28"/>
        </w:rPr>
        <w:t>
      2. Запрашиваемое Государство предоставляет такую информацию, которая может потребоваться Запрашивающему Государству, о результате любого обыска, месте изъятия, обстоятельствах изъятия и последующего хранения изъятых доказательств.</w:t>
      </w:r>
      <w:r>
        <w:br/>
      </w:r>
      <w:r>
        <w:rPr>
          <w:rFonts w:ascii="Times New Roman"/>
          <w:b w:val="false"/>
          <w:i w:val="false"/>
          <w:color w:val="000000"/>
          <w:sz w:val="28"/>
        </w:rPr>
        <w:t>
</w:t>
      </w:r>
      <w:r>
        <w:rPr>
          <w:rFonts w:ascii="Times New Roman"/>
          <w:b w:val="false"/>
          <w:i w:val="false"/>
          <w:color w:val="000000"/>
          <w:sz w:val="28"/>
        </w:rPr>
        <w:t>
      3. Запрашиваемое Государство может потребовать, чтобы Запрашивающее Государство согласилось на любые условия, которые Запрашиваемое Государство сочтет необходимыми для защиты имущественных прав относительно передаваемых доказательств.</w:t>
      </w:r>
    </w:p>
    <w:bookmarkEnd w:id="29"/>
    <w:bookmarkStart w:name="z16" w:id="30"/>
    <w:p>
      <w:pPr>
        <w:spacing w:after="0"/>
        <w:ind w:left="0"/>
        <w:jc w:val="left"/>
      </w:pPr>
      <w:r>
        <w:rPr>
          <w:rFonts w:ascii="Times New Roman"/>
          <w:b/>
          <w:i w:val="false"/>
          <w:color w:val="000000"/>
        </w:rPr>
        <w:t xml:space="preserve"> 
Статья 16</w:t>
      </w:r>
      <w:r>
        <w:br/>
      </w:r>
      <w:r>
        <w:rPr>
          <w:rFonts w:ascii="Times New Roman"/>
          <w:b/>
          <w:i w:val="false"/>
          <w:color w:val="000000"/>
        </w:rPr>
        <w:t>
Добровольное предоставление информация</w:t>
      </w:r>
    </w:p>
    <w:bookmarkEnd w:id="30"/>
    <w:bookmarkStart w:name="z96" w:id="31"/>
    <w:p>
      <w:pPr>
        <w:spacing w:after="0"/>
        <w:ind w:left="0"/>
        <w:jc w:val="both"/>
      </w:pPr>
      <w:r>
        <w:rPr>
          <w:rFonts w:ascii="Times New Roman"/>
          <w:b w:val="false"/>
          <w:i w:val="false"/>
          <w:color w:val="000000"/>
          <w:sz w:val="28"/>
        </w:rPr>
        <w:t>
      1. Центральный орган одного из Государств может без предварительного запроса передать информацию в центральный орган другого Государства, когда он сочтет, что раскрытие такой информации может способствовать принимающему Государству в возбуждении либо проведении расследования или разбирательства или может привести к запросу принимающего Государства в соответствии с настоящим Договором.</w:t>
      </w:r>
      <w:r>
        <w:br/>
      </w:r>
      <w:r>
        <w:rPr>
          <w:rFonts w:ascii="Times New Roman"/>
          <w:b w:val="false"/>
          <w:i w:val="false"/>
          <w:color w:val="000000"/>
          <w:sz w:val="28"/>
        </w:rPr>
        <w:t>
</w:t>
      </w:r>
      <w:r>
        <w:rPr>
          <w:rFonts w:ascii="Times New Roman"/>
          <w:b w:val="false"/>
          <w:i w:val="false"/>
          <w:color w:val="000000"/>
          <w:sz w:val="28"/>
        </w:rPr>
        <w:t>
      2. Если одному из Государств становится известно, что доходы или орудия совершения преступления находятся на территории другого Государства и могут быть подвергнуты ограничению или конфискации в соответствии с законодательством этого Государства, то оно может сообщить об этом центральному органу другого Государства.</w:t>
      </w:r>
      <w:r>
        <w:br/>
      </w:r>
      <w:r>
        <w:rPr>
          <w:rFonts w:ascii="Times New Roman"/>
          <w:b w:val="false"/>
          <w:i w:val="false"/>
          <w:color w:val="000000"/>
          <w:sz w:val="28"/>
        </w:rPr>
        <w:t>
</w:t>
      </w:r>
      <w:r>
        <w:rPr>
          <w:rFonts w:ascii="Times New Roman"/>
          <w:b w:val="false"/>
          <w:i w:val="false"/>
          <w:color w:val="000000"/>
          <w:sz w:val="28"/>
        </w:rPr>
        <w:t>
      3. Предоставляющее Государство может налагать условия на использование такой информации принимающим Государством. Принимающее Государство должно соблюдать эти условия.</w:t>
      </w:r>
    </w:p>
    <w:bookmarkEnd w:id="31"/>
    <w:bookmarkStart w:name="z17" w:id="32"/>
    <w:p>
      <w:pPr>
        <w:spacing w:after="0"/>
        <w:ind w:left="0"/>
        <w:jc w:val="left"/>
      </w:pPr>
      <w:r>
        <w:rPr>
          <w:rFonts w:ascii="Times New Roman"/>
          <w:b/>
          <w:i w:val="false"/>
          <w:color w:val="000000"/>
        </w:rPr>
        <w:t xml:space="preserve"> 
Статья 17</w:t>
      </w:r>
      <w:r>
        <w:br/>
      </w:r>
      <w:r>
        <w:rPr>
          <w:rFonts w:ascii="Times New Roman"/>
          <w:b/>
          <w:i w:val="false"/>
          <w:color w:val="000000"/>
        </w:rPr>
        <w:t>
Ограничение и конфискация имущества</w:t>
      </w:r>
    </w:p>
    <w:bookmarkEnd w:id="32"/>
    <w:bookmarkStart w:name="z99" w:id="33"/>
    <w:p>
      <w:pPr>
        <w:spacing w:after="0"/>
        <w:ind w:left="0"/>
        <w:jc w:val="both"/>
      </w:pPr>
      <w:r>
        <w:rPr>
          <w:rFonts w:ascii="Times New Roman"/>
          <w:b w:val="false"/>
          <w:i w:val="false"/>
          <w:color w:val="000000"/>
          <w:sz w:val="28"/>
        </w:rPr>
        <w:t>
      1. Государства оказывают друг другу содействие в производствах, связанных с ограничением и конфискацией доходов и орудий преступлений в соответствии с внутренним законодательством Запрашиваемого Государства.</w:t>
      </w:r>
      <w:r>
        <w:br/>
      </w:r>
      <w:r>
        <w:rPr>
          <w:rFonts w:ascii="Times New Roman"/>
          <w:b w:val="false"/>
          <w:i w:val="false"/>
          <w:color w:val="000000"/>
          <w:sz w:val="28"/>
        </w:rPr>
        <w:t>
</w:t>
      </w:r>
      <w:r>
        <w:rPr>
          <w:rFonts w:ascii="Times New Roman"/>
          <w:b w:val="false"/>
          <w:i w:val="false"/>
          <w:color w:val="000000"/>
          <w:sz w:val="28"/>
        </w:rPr>
        <w:t>
      2. В дополнение к положениям, содержащимся в </w:t>
      </w:r>
      <w:r>
        <w:rPr>
          <w:rFonts w:ascii="Times New Roman"/>
          <w:b w:val="false"/>
          <w:i w:val="false"/>
          <w:color w:val="000000"/>
          <w:sz w:val="28"/>
        </w:rPr>
        <w:t>статье 4</w:t>
      </w:r>
      <w:r>
        <w:rPr>
          <w:rFonts w:ascii="Times New Roman"/>
          <w:b w:val="false"/>
          <w:i w:val="false"/>
          <w:color w:val="000000"/>
          <w:sz w:val="28"/>
        </w:rPr>
        <w:t xml:space="preserve"> (Форма, язык и содержание запросов) настоящего Договора, запрос о помощи по ограничению или конфискации доходов также должен содержать:</w:t>
      </w:r>
      <w:r>
        <w:br/>
      </w:r>
      <w:r>
        <w:rPr>
          <w:rFonts w:ascii="Times New Roman"/>
          <w:b w:val="false"/>
          <w:i w:val="false"/>
          <w:color w:val="000000"/>
          <w:sz w:val="28"/>
        </w:rPr>
        <w:t>
      (a) подробную информацию об имуществе, в отношении которого запрашивается сотрудничество;</w:t>
      </w:r>
      <w:r>
        <w:br/>
      </w:r>
      <w:r>
        <w:rPr>
          <w:rFonts w:ascii="Times New Roman"/>
          <w:b w:val="false"/>
          <w:i w:val="false"/>
          <w:color w:val="000000"/>
          <w:sz w:val="28"/>
        </w:rPr>
        <w:t>
      (b) сведения о местонахождении имущества и его связи с предметом запроса;</w:t>
      </w:r>
      <w:r>
        <w:br/>
      </w:r>
      <w:r>
        <w:rPr>
          <w:rFonts w:ascii="Times New Roman"/>
          <w:b w:val="false"/>
          <w:i w:val="false"/>
          <w:color w:val="000000"/>
          <w:sz w:val="28"/>
        </w:rPr>
        <w:t>
      (c) связь, если таковая имеется, между имуществом и преступлениями;</w:t>
      </w:r>
      <w:r>
        <w:br/>
      </w:r>
      <w:r>
        <w:rPr>
          <w:rFonts w:ascii="Times New Roman"/>
          <w:b w:val="false"/>
          <w:i w:val="false"/>
          <w:color w:val="000000"/>
          <w:sz w:val="28"/>
        </w:rPr>
        <w:t>
      (d) сведения о любых интересах третьих лиц на это имущество; и</w:t>
      </w:r>
      <w:r>
        <w:br/>
      </w:r>
      <w:r>
        <w:rPr>
          <w:rFonts w:ascii="Times New Roman"/>
          <w:b w:val="false"/>
          <w:i w:val="false"/>
          <w:color w:val="000000"/>
          <w:sz w:val="28"/>
        </w:rPr>
        <w:t>
      (e) если имеется, заверенную копию решения об ограничении или конфискации, вынесенного судом, и заявление с указанием оснований, на основе которых было вынесено судебное решение, если они не указаны в самом решении.</w:t>
      </w:r>
    </w:p>
    <w:bookmarkEnd w:id="33"/>
    <w:bookmarkStart w:name="z18" w:id="34"/>
    <w:p>
      <w:pPr>
        <w:spacing w:after="0"/>
        <w:ind w:left="0"/>
        <w:jc w:val="left"/>
      </w:pPr>
      <w:r>
        <w:rPr>
          <w:rFonts w:ascii="Times New Roman"/>
          <w:b/>
          <w:i w:val="false"/>
          <w:color w:val="000000"/>
        </w:rPr>
        <w:t xml:space="preserve"> 
Статья 18</w:t>
      </w:r>
      <w:r>
        <w:br/>
      </w:r>
      <w:r>
        <w:rPr>
          <w:rFonts w:ascii="Times New Roman"/>
          <w:b/>
          <w:i w:val="false"/>
          <w:color w:val="000000"/>
        </w:rPr>
        <w:t>
Возвращение активов</w:t>
      </w:r>
    </w:p>
    <w:bookmarkEnd w:id="34"/>
    <w:bookmarkStart w:name="z101" w:id="35"/>
    <w:p>
      <w:pPr>
        <w:spacing w:after="0"/>
        <w:ind w:left="0"/>
        <w:jc w:val="both"/>
      </w:pPr>
      <w:r>
        <w:rPr>
          <w:rFonts w:ascii="Times New Roman"/>
          <w:b w:val="false"/>
          <w:i w:val="false"/>
          <w:color w:val="000000"/>
          <w:sz w:val="28"/>
        </w:rPr>
        <w:t>
      1. Когда решение о конфискации было вынесено в Запрашивающем Государстве, активы, которые были изъяты в Запрашиваемом Государстве, могут быть возвращены Запрашивающему Государству для целей конфискации в соответствии с внутренним законодательством Запрашиваемого Государства.</w:t>
      </w:r>
      <w:r>
        <w:br/>
      </w:r>
      <w:r>
        <w:rPr>
          <w:rFonts w:ascii="Times New Roman"/>
          <w:b w:val="false"/>
          <w:i w:val="false"/>
          <w:color w:val="000000"/>
          <w:sz w:val="28"/>
        </w:rPr>
        <w:t>
</w:t>
      </w:r>
      <w:r>
        <w:rPr>
          <w:rFonts w:ascii="Times New Roman"/>
          <w:b w:val="false"/>
          <w:i w:val="false"/>
          <w:color w:val="000000"/>
          <w:sz w:val="28"/>
        </w:rPr>
        <w:t>
      2. Права добросовестных третьих сторон на эти активы должны быть соблюдены.</w:t>
      </w:r>
    </w:p>
    <w:bookmarkEnd w:id="35"/>
    <w:bookmarkStart w:name="z19" w:id="36"/>
    <w:p>
      <w:pPr>
        <w:spacing w:after="0"/>
        <w:ind w:left="0"/>
        <w:jc w:val="left"/>
      </w:pPr>
      <w:r>
        <w:rPr>
          <w:rFonts w:ascii="Times New Roman"/>
          <w:b/>
          <w:i w:val="false"/>
          <w:color w:val="000000"/>
        </w:rPr>
        <w:t xml:space="preserve"> 
Статья 19</w:t>
      </w:r>
      <w:r>
        <w:br/>
      </w:r>
      <w:r>
        <w:rPr>
          <w:rFonts w:ascii="Times New Roman"/>
          <w:b/>
          <w:i w:val="false"/>
          <w:color w:val="000000"/>
        </w:rPr>
        <w:t>
Возвращение присвоенных государственных средств</w:t>
      </w:r>
    </w:p>
    <w:bookmarkEnd w:id="36"/>
    <w:p>
      <w:pPr>
        <w:spacing w:after="0"/>
        <w:ind w:left="0"/>
        <w:jc w:val="both"/>
      </w:pPr>
      <w:r>
        <w:rPr>
          <w:rFonts w:ascii="Times New Roman"/>
          <w:b w:val="false"/>
          <w:i w:val="false"/>
          <w:color w:val="000000"/>
          <w:sz w:val="28"/>
        </w:rPr>
        <w:t>      Когда Запрашиваемое Государство конфискует активы, которые являются государственными средствами, независимо от того, были ли они легализованы, и которые были похищены у Запрашивающего Государства, Запрашиваемое Государство должно вернуть Запрашивающему Государству конфискованные активы за вычетом затрат на реализацию.</w:t>
      </w:r>
    </w:p>
    <w:bookmarkStart w:name="z20" w:id="37"/>
    <w:p>
      <w:pPr>
        <w:spacing w:after="0"/>
        <w:ind w:left="0"/>
        <w:jc w:val="left"/>
      </w:pPr>
      <w:r>
        <w:rPr>
          <w:rFonts w:ascii="Times New Roman"/>
          <w:b/>
          <w:i w:val="false"/>
          <w:color w:val="000000"/>
        </w:rPr>
        <w:t xml:space="preserve"> 
Статья 20</w:t>
      </w:r>
      <w:r>
        <w:br/>
      </w:r>
      <w:r>
        <w:rPr>
          <w:rFonts w:ascii="Times New Roman"/>
          <w:b/>
          <w:i w:val="false"/>
          <w:color w:val="000000"/>
        </w:rPr>
        <w:t>
Обстоятельства, при которых активы могут быть разделены</w:t>
      </w:r>
    </w:p>
    <w:bookmarkEnd w:id="37"/>
    <w:p>
      <w:pPr>
        <w:spacing w:after="0"/>
        <w:ind w:left="0"/>
        <w:jc w:val="both"/>
      </w:pPr>
      <w:r>
        <w:rPr>
          <w:rFonts w:ascii="Times New Roman"/>
          <w:b w:val="false"/>
          <w:i w:val="false"/>
          <w:color w:val="000000"/>
          <w:sz w:val="28"/>
        </w:rPr>
        <w:t>      Когда Государство имеет в своем распоряжении конфискованные активы, и это Государство сочтет, что сотрудничество было осуществлено другим Государством, то эти конфискованные активы могут быть разделены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(Запросы на разделение активов) настоящего Договора.</w:t>
      </w:r>
    </w:p>
    <w:bookmarkStart w:name="z21" w:id="38"/>
    <w:p>
      <w:pPr>
        <w:spacing w:after="0"/>
        <w:ind w:left="0"/>
        <w:jc w:val="left"/>
      </w:pPr>
      <w:r>
        <w:rPr>
          <w:rFonts w:ascii="Times New Roman"/>
          <w:b/>
          <w:i w:val="false"/>
          <w:color w:val="000000"/>
        </w:rPr>
        <w:t xml:space="preserve"> 
Статья 21</w:t>
      </w:r>
      <w:r>
        <w:br/>
      </w:r>
      <w:r>
        <w:rPr>
          <w:rFonts w:ascii="Times New Roman"/>
          <w:b/>
          <w:i w:val="false"/>
          <w:color w:val="000000"/>
        </w:rPr>
        <w:t>
Запросы на разделение активов</w:t>
      </w:r>
    </w:p>
    <w:bookmarkEnd w:id="38"/>
    <w:bookmarkStart w:name="z103" w:id="39"/>
    <w:p>
      <w:pPr>
        <w:spacing w:after="0"/>
        <w:ind w:left="0"/>
        <w:jc w:val="both"/>
      </w:pPr>
      <w:r>
        <w:rPr>
          <w:rFonts w:ascii="Times New Roman"/>
          <w:b w:val="false"/>
          <w:i w:val="false"/>
          <w:color w:val="000000"/>
          <w:sz w:val="28"/>
        </w:rPr>
        <w:t>
      1. Запрос на разделение активов может быть направлен в Запрашиваемое Государство в соответствии с положениями настоящего Договора, если такое сотрудничество привело или может привести к конфискации. Запрос на разделение активов, по возможности, направляется одновременно или до направления запроса о конфискации, если иное не согласовано между Государствами.</w:t>
      </w:r>
      <w:r>
        <w:br/>
      </w:r>
      <w:r>
        <w:rPr>
          <w:rFonts w:ascii="Times New Roman"/>
          <w:b w:val="false"/>
          <w:i w:val="false"/>
          <w:color w:val="000000"/>
          <w:sz w:val="28"/>
        </w:rPr>
        <w:t>
</w:t>
      </w:r>
      <w:r>
        <w:rPr>
          <w:rFonts w:ascii="Times New Roman"/>
          <w:b w:val="false"/>
          <w:i w:val="false"/>
          <w:color w:val="000000"/>
          <w:sz w:val="28"/>
        </w:rPr>
        <w:t>
      2. Запрос, направленный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должен содержать сведения о:</w:t>
      </w:r>
      <w:r>
        <w:br/>
      </w:r>
      <w:r>
        <w:rPr>
          <w:rFonts w:ascii="Times New Roman"/>
          <w:b w:val="false"/>
          <w:i w:val="false"/>
          <w:color w:val="000000"/>
          <w:sz w:val="28"/>
        </w:rPr>
        <w:t>
      (a) деле, к которому относится запрос;</w:t>
      </w:r>
      <w:r>
        <w:br/>
      </w:r>
      <w:r>
        <w:rPr>
          <w:rFonts w:ascii="Times New Roman"/>
          <w:b w:val="false"/>
          <w:i w:val="false"/>
          <w:color w:val="000000"/>
          <w:sz w:val="28"/>
        </w:rPr>
        <w:t>
      (b) активах (и их стоимости), к которым относится запрос;</w:t>
      </w:r>
      <w:r>
        <w:br/>
      </w:r>
      <w:r>
        <w:rPr>
          <w:rFonts w:ascii="Times New Roman"/>
          <w:b w:val="false"/>
          <w:i w:val="false"/>
          <w:color w:val="000000"/>
          <w:sz w:val="28"/>
        </w:rPr>
        <w:t>
      (c) вовлеченных учреждении или учреждениях; и</w:t>
      </w:r>
      <w:r>
        <w:br/>
      </w:r>
      <w:r>
        <w:rPr>
          <w:rFonts w:ascii="Times New Roman"/>
          <w:b w:val="false"/>
          <w:i w:val="false"/>
          <w:color w:val="000000"/>
          <w:sz w:val="28"/>
        </w:rPr>
        <w:t>
      (d) пределах и обстоятельствах сотрудничества.</w:t>
      </w:r>
      <w:r>
        <w:br/>
      </w:r>
      <w:r>
        <w:rPr>
          <w:rFonts w:ascii="Times New Roman"/>
          <w:b w:val="false"/>
          <w:i w:val="false"/>
          <w:color w:val="000000"/>
          <w:sz w:val="28"/>
        </w:rPr>
        <w:t>
</w:t>
      </w:r>
      <w:r>
        <w:rPr>
          <w:rFonts w:ascii="Times New Roman"/>
          <w:b w:val="false"/>
          <w:i w:val="false"/>
          <w:color w:val="000000"/>
          <w:sz w:val="28"/>
        </w:rPr>
        <w:t>
      3. В связи с запросом на разделение активов, направленным в соответствии с положениями настоящей статьи, Запрашиваемое Государство должно:</w:t>
      </w:r>
      <w:r>
        <w:br/>
      </w:r>
      <w:r>
        <w:rPr>
          <w:rFonts w:ascii="Times New Roman"/>
          <w:b w:val="false"/>
          <w:i w:val="false"/>
          <w:color w:val="000000"/>
          <w:sz w:val="28"/>
        </w:rPr>
        <w:t>
      (a) рассмотреть вопрос о целесообразности разделения активов (в том числе рассмотрение предполагаемой стоимости активов при их реализации); и</w:t>
      </w:r>
      <w:r>
        <w:br/>
      </w:r>
      <w:r>
        <w:rPr>
          <w:rFonts w:ascii="Times New Roman"/>
          <w:b w:val="false"/>
          <w:i w:val="false"/>
          <w:color w:val="000000"/>
          <w:sz w:val="28"/>
        </w:rPr>
        <w:t>
      (b) сообщить Запрашивающему Государству о результатах этого рассмотрения.</w:t>
      </w:r>
      <w:r>
        <w:br/>
      </w:r>
      <w:r>
        <w:rPr>
          <w:rFonts w:ascii="Times New Roman"/>
          <w:b w:val="false"/>
          <w:i w:val="false"/>
          <w:color w:val="000000"/>
          <w:sz w:val="28"/>
        </w:rPr>
        <w:t>
</w:t>
      </w:r>
      <w:r>
        <w:rPr>
          <w:rFonts w:ascii="Times New Roman"/>
          <w:b w:val="false"/>
          <w:i w:val="false"/>
          <w:color w:val="000000"/>
          <w:sz w:val="28"/>
        </w:rPr>
        <w:t>
      4. Когда Запрашиваемое Государство согласилось разделить активы, 50% от суммы, полученной от реализации (если иное не согласовано между центральными органами) должны быть переданы Запрашивающему Государству.</w:t>
      </w:r>
      <w:r>
        <w:br/>
      </w:r>
      <w:r>
        <w:rPr>
          <w:rFonts w:ascii="Times New Roman"/>
          <w:b w:val="false"/>
          <w:i w:val="false"/>
          <w:color w:val="000000"/>
          <w:sz w:val="28"/>
        </w:rPr>
        <w:t>
</w:t>
      </w:r>
      <w:r>
        <w:rPr>
          <w:rFonts w:ascii="Times New Roman"/>
          <w:b w:val="false"/>
          <w:i w:val="false"/>
          <w:color w:val="000000"/>
          <w:sz w:val="28"/>
        </w:rPr>
        <w:t>
      5. Когда стоимость реализованных активов составляет меньше 10000 британских фунтов или эквивалент в казахстанских тенге на момент реализации, Запрашиваемое Государство может принять решение не разделять активы, несмотря на любое решение, принятое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6. В соответствующих случаях, когда имеются потерпевшие, рассмотрение прав потерпевших может иметь преимущественную силу над разделением активов между Государствами.</w:t>
      </w:r>
      <w:r>
        <w:br/>
      </w:r>
      <w:r>
        <w:rPr>
          <w:rFonts w:ascii="Times New Roman"/>
          <w:b w:val="false"/>
          <w:i w:val="false"/>
          <w:color w:val="000000"/>
          <w:sz w:val="28"/>
        </w:rPr>
        <w:t>
</w:t>
      </w:r>
      <w:r>
        <w:rPr>
          <w:rFonts w:ascii="Times New Roman"/>
          <w:b w:val="false"/>
          <w:i w:val="false"/>
          <w:color w:val="000000"/>
          <w:sz w:val="28"/>
        </w:rPr>
        <w:t>
      7. Государства могут также договориться о разделении активов по иным причинам в отношении отдельных случаев.</w:t>
      </w:r>
    </w:p>
    <w:bookmarkEnd w:id="39"/>
    <w:bookmarkStart w:name="z22" w:id="40"/>
    <w:p>
      <w:pPr>
        <w:spacing w:after="0"/>
        <w:ind w:left="0"/>
        <w:jc w:val="left"/>
      </w:pPr>
      <w:r>
        <w:rPr>
          <w:rFonts w:ascii="Times New Roman"/>
          <w:b/>
          <w:i w:val="false"/>
          <w:color w:val="000000"/>
        </w:rPr>
        <w:t xml:space="preserve"> 
Статья 22</w:t>
      </w:r>
      <w:r>
        <w:br/>
      </w:r>
      <w:r>
        <w:rPr>
          <w:rFonts w:ascii="Times New Roman"/>
          <w:b/>
          <w:i w:val="false"/>
          <w:color w:val="000000"/>
        </w:rPr>
        <w:t>
Оплата разделенных активов</w:t>
      </w:r>
    </w:p>
    <w:bookmarkEnd w:id="40"/>
    <w:p>
      <w:pPr>
        <w:spacing w:after="0"/>
        <w:ind w:left="0"/>
        <w:jc w:val="both"/>
      </w:pPr>
      <w:r>
        <w:rPr>
          <w:rFonts w:ascii="Times New Roman"/>
          <w:b w:val="false"/>
          <w:i w:val="false"/>
          <w:color w:val="000000"/>
          <w:sz w:val="28"/>
        </w:rPr>
        <w:t>      Если не оговорено иное, любая сумма, перечисленная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(Запросы на разделение активов) настоящего Договора оплачивается:</w:t>
      </w:r>
      <w:r>
        <w:br/>
      </w:r>
      <w:r>
        <w:rPr>
          <w:rFonts w:ascii="Times New Roman"/>
          <w:b w:val="false"/>
          <w:i w:val="false"/>
          <w:color w:val="000000"/>
          <w:sz w:val="28"/>
        </w:rPr>
        <w:t>
      (a) в валюте Запрашиваемого Государства;</w:t>
      </w:r>
      <w:r>
        <w:br/>
      </w:r>
      <w:r>
        <w:rPr>
          <w:rFonts w:ascii="Times New Roman"/>
          <w:b w:val="false"/>
          <w:i w:val="false"/>
          <w:color w:val="000000"/>
          <w:sz w:val="28"/>
        </w:rPr>
        <w:t>
      (b) посредством электронного перевода средств; и</w:t>
      </w:r>
      <w:r>
        <w:br/>
      </w:r>
      <w:r>
        <w:rPr>
          <w:rFonts w:ascii="Times New Roman"/>
          <w:b w:val="false"/>
          <w:i w:val="false"/>
          <w:color w:val="000000"/>
          <w:sz w:val="28"/>
        </w:rPr>
        <w:t>
      (c) к такому получателю или получателям, указанным центральным органом Запрашивающего Государства.</w:t>
      </w:r>
    </w:p>
    <w:bookmarkStart w:name="z23" w:id="41"/>
    <w:p>
      <w:pPr>
        <w:spacing w:after="0"/>
        <w:ind w:left="0"/>
        <w:jc w:val="left"/>
      </w:pPr>
      <w:r>
        <w:rPr>
          <w:rFonts w:ascii="Times New Roman"/>
          <w:b/>
          <w:i w:val="false"/>
          <w:color w:val="000000"/>
        </w:rPr>
        <w:t xml:space="preserve"> 
Статья 23</w:t>
      </w:r>
      <w:r>
        <w:br/>
      </w:r>
      <w:r>
        <w:rPr>
          <w:rFonts w:ascii="Times New Roman"/>
          <w:b/>
          <w:i w:val="false"/>
          <w:color w:val="000000"/>
        </w:rPr>
        <w:t>
Наложение условий по разделу активов</w:t>
      </w:r>
    </w:p>
    <w:bookmarkEnd w:id="41"/>
    <w:p>
      <w:pPr>
        <w:spacing w:after="0"/>
        <w:ind w:left="0"/>
        <w:jc w:val="both"/>
      </w:pPr>
      <w:r>
        <w:rPr>
          <w:rFonts w:ascii="Times New Roman"/>
          <w:b w:val="false"/>
          <w:i w:val="false"/>
          <w:color w:val="000000"/>
          <w:sz w:val="28"/>
        </w:rPr>
        <w:t>      Когда Государство передает любую сумму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(Запросы на разделение активов) настоящего Договора, оно не может навязывать никакие условия в отношении использования этой суммы и, в частности, не может требовать, что бы сумма была разделена с каким-либо другим государством, учреждением или лицом.</w:t>
      </w:r>
    </w:p>
    <w:bookmarkStart w:name="z24" w:id="42"/>
    <w:p>
      <w:pPr>
        <w:spacing w:after="0"/>
        <w:ind w:left="0"/>
        <w:jc w:val="left"/>
      </w:pPr>
      <w:r>
        <w:rPr>
          <w:rFonts w:ascii="Times New Roman"/>
          <w:b/>
          <w:i w:val="false"/>
          <w:color w:val="000000"/>
        </w:rPr>
        <w:t xml:space="preserve"> 
Статья 24</w:t>
      </w:r>
      <w:r>
        <w:br/>
      </w:r>
      <w:r>
        <w:rPr>
          <w:rFonts w:ascii="Times New Roman"/>
          <w:b/>
          <w:i w:val="false"/>
          <w:color w:val="000000"/>
        </w:rPr>
        <w:t>
Возмещение вреда потерпевшему</w:t>
      </w:r>
    </w:p>
    <w:bookmarkEnd w:id="42"/>
    <w:p>
      <w:pPr>
        <w:spacing w:after="0"/>
        <w:ind w:left="0"/>
        <w:jc w:val="both"/>
      </w:pPr>
      <w:r>
        <w:rPr>
          <w:rFonts w:ascii="Times New Roman"/>
          <w:b w:val="false"/>
          <w:i w:val="false"/>
          <w:color w:val="000000"/>
          <w:sz w:val="28"/>
        </w:rPr>
        <w:t>      Запрашиваемое Государство в пределах, разрешенных его законодательством, оказывает помощь по возмещению вреда потерпевшим от преступления.</w:t>
      </w:r>
    </w:p>
    <w:bookmarkStart w:name="z25" w:id="43"/>
    <w:p>
      <w:pPr>
        <w:spacing w:after="0"/>
        <w:ind w:left="0"/>
        <w:jc w:val="left"/>
      </w:pPr>
      <w:r>
        <w:rPr>
          <w:rFonts w:ascii="Times New Roman"/>
          <w:b/>
          <w:i w:val="false"/>
          <w:color w:val="000000"/>
        </w:rPr>
        <w:t xml:space="preserve"> 
Статья 25</w:t>
      </w:r>
      <w:r>
        <w:br/>
      </w:r>
      <w:r>
        <w:rPr>
          <w:rFonts w:ascii="Times New Roman"/>
          <w:b/>
          <w:i w:val="false"/>
          <w:color w:val="000000"/>
        </w:rPr>
        <w:t>
Затраты и расходы</w:t>
      </w:r>
    </w:p>
    <w:bookmarkEnd w:id="43"/>
    <w:bookmarkStart w:name="z110" w:id="44"/>
    <w:p>
      <w:pPr>
        <w:spacing w:after="0"/>
        <w:ind w:left="0"/>
        <w:jc w:val="both"/>
      </w:pPr>
      <w:r>
        <w:rPr>
          <w:rFonts w:ascii="Times New Roman"/>
          <w:b w:val="false"/>
          <w:i w:val="false"/>
          <w:color w:val="000000"/>
          <w:sz w:val="28"/>
        </w:rPr>
        <w:t>
      1. Запрашиваемое Государство оплачивает все расходы, связанные с исполнением запроса, за исключением следующих, которые должны быть оплачены Запрашивающим Государством:</w:t>
      </w:r>
      <w:r>
        <w:br/>
      </w:r>
      <w:r>
        <w:rPr>
          <w:rFonts w:ascii="Times New Roman"/>
          <w:b w:val="false"/>
          <w:i w:val="false"/>
          <w:color w:val="000000"/>
          <w:sz w:val="28"/>
        </w:rPr>
        <w:t>
      (a) гонорары и разумные расходы экспертов;</w:t>
      </w:r>
      <w:r>
        <w:br/>
      </w:r>
      <w:r>
        <w:rPr>
          <w:rFonts w:ascii="Times New Roman"/>
          <w:b w:val="false"/>
          <w:i w:val="false"/>
          <w:color w:val="000000"/>
          <w:sz w:val="28"/>
        </w:rPr>
        <w:t>
      (b) компенсации и расходы, понесенные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(Явка лиц в Запрашивающее Государство) настоящего Договора;</w:t>
      </w:r>
      <w:r>
        <w:br/>
      </w:r>
      <w:r>
        <w:rPr>
          <w:rFonts w:ascii="Times New Roman"/>
          <w:b w:val="false"/>
          <w:i w:val="false"/>
          <w:color w:val="000000"/>
          <w:sz w:val="28"/>
        </w:rPr>
        <w:t>
      (c) расходы на установление и проведение видеоконференции или телевидеосвязи, а также на устный и письменный перевод таких разбирательств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(Заслушивание посредством видеоконференции) настоящего Договора; и</w:t>
      </w:r>
      <w:r>
        <w:br/>
      </w:r>
      <w:r>
        <w:rPr>
          <w:rFonts w:ascii="Times New Roman"/>
          <w:b w:val="false"/>
          <w:i w:val="false"/>
          <w:color w:val="000000"/>
          <w:sz w:val="28"/>
        </w:rPr>
        <w:t>
      (d) затраты на передачу лиц, содержащихся под стражей,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(Передача лиц, находящихся под стражей) настоящего Договора.</w:t>
      </w:r>
      <w:r>
        <w:br/>
      </w:r>
      <w:r>
        <w:rPr>
          <w:rFonts w:ascii="Times New Roman"/>
          <w:b w:val="false"/>
          <w:i w:val="false"/>
          <w:color w:val="000000"/>
          <w:sz w:val="28"/>
        </w:rPr>
        <w:t>
</w:t>
      </w:r>
      <w:r>
        <w:rPr>
          <w:rFonts w:ascii="Times New Roman"/>
          <w:b w:val="false"/>
          <w:i w:val="false"/>
          <w:color w:val="000000"/>
          <w:sz w:val="28"/>
        </w:rPr>
        <w:t>
      2. Если центральный орган Запрашиваемого Государства уведомляет центральный орган Запрашивающего Государства, что исполнение запроса может потребовать затрат или других расходов непредвиденного характера, центральные органы консультируются друг с другом в целях достижения соглашения об условиях, в соответствии с которыми запрос должен быть исполнен, и порядке, в котором расходы должны быть распределены.</w:t>
      </w:r>
    </w:p>
    <w:bookmarkEnd w:id="44"/>
    <w:bookmarkStart w:name="z26" w:id="45"/>
    <w:p>
      <w:pPr>
        <w:spacing w:after="0"/>
        <w:ind w:left="0"/>
        <w:jc w:val="left"/>
      </w:pPr>
      <w:r>
        <w:rPr>
          <w:rFonts w:ascii="Times New Roman"/>
          <w:b/>
          <w:i w:val="false"/>
          <w:color w:val="000000"/>
        </w:rPr>
        <w:t xml:space="preserve"> 
Статья 26</w:t>
      </w:r>
      <w:r>
        <w:br/>
      </w:r>
      <w:r>
        <w:rPr>
          <w:rFonts w:ascii="Times New Roman"/>
          <w:b/>
          <w:i w:val="false"/>
          <w:color w:val="000000"/>
        </w:rPr>
        <w:t>
Совместимость с другими Договорами</w:t>
      </w:r>
    </w:p>
    <w:bookmarkEnd w:id="45"/>
    <w:p>
      <w:pPr>
        <w:spacing w:after="0"/>
        <w:ind w:left="0"/>
        <w:jc w:val="both"/>
      </w:pPr>
      <w:r>
        <w:rPr>
          <w:rFonts w:ascii="Times New Roman"/>
          <w:b w:val="false"/>
          <w:i w:val="false"/>
          <w:color w:val="000000"/>
          <w:sz w:val="28"/>
        </w:rPr>
        <w:t>      Помощь и процедуры, изложенные в настоящем Договоре, не препятствуют любому из Государств в предоставлении помощи другому Государству с учетом положений других международных соглашений, участниками которых они являются, или с учетом положений своего внутреннего законодательства. Государства могут также оказывать помощь в соответствии с какой-либо договоренностью, соглашением или практикой, которые могут быть применимы между правоохранительными органами Государств.</w:t>
      </w:r>
    </w:p>
    <w:bookmarkStart w:name="z27" w:id="46"/>
    <w:p>
      <w:pPr>
        <w:spacing w:after="0"/>
        <w:ind w:left="0"/>
        <w:jc w:val="left"/>
      </w:pPr>
      <w:r>
        <w:rPr>
          <w:rFonts w:ascii="Times New Roman"/>
          <w:b/>
          <w:i w:val="false"/>
          <w:color w:val="000000"/>
        </w:rPr>
        <w:t xml:space="preserve"> 
Статья 27</w:t>
      </w:r>
      <w:r>
        <w:br/>
      </w:r>
      <w:r>
        <w:rPr>
          <w:rFonts w:ascii="Times New Roman"/>
          <w:b/>
          <w:i w:val="false"/>
          <w:color w:val="000000"/>
        </w:rPr>
        <w:t>
Консультации</w:t>
      </w:r>
    </w:p>
    <w:bookmarkEnd w:id="46"/>
    <w:p>
      <w:pPr>
        <w:spacing w:after="0"/>
        <w:ind w:left="0"/>
        <w:jc w:val="both"/>
      </w:pPr>
      <w:r>
        <w:rPr>
          <w:rFonts w:ascii="Times New Roman"/>
          <w:b w:val="false"/>
          <w:i w:val="false"/>
          <w:color w:val="000000"/>
          <w:sz w:val="28"/>
        </w:rPr>
        <w:t>      Государства консультируются в устной или в письменной форме по вопросам применения или реализации настоящего Договора в общем либо по конкретным случаям, когда это необходимо. Государства могут также договориться о таких практических мерах, которые могут быть необходимы для облегчения реализации настоящего Договора.</w:t>
      </w:r>
    </w:p>
    <w:bookmarkStart w:name="z28" w:id="47"/>
    <w:p>
      <w:pPr>
        <w:spacing w:after="0"/>
        <w:ind w:left="0"/>
        <w:jc w:val="left"/>
      </w:pPr>
      <w:r>
        <w:rPr>
          <w:rFonts w:ascii="Times New Roman"/>
          <w:b/>
          <w:i w:val="false"/>
          <w:color w:val="000000"/>
        </w:rPr>
        <w:t xml:space="preserve"> 
Статья 28</w:t>
      </w:r>
      <w:r>
        <w:br/>
      </w:r>
      <w:r>
        <w:rPr>
          <w:rFonts w:ascii="Times New Roman"/>
          <w:b/>
          <w:i w:val="false"/>
          <w:color w:val="000000"/>
        </w:rPr>
        <w:t>
Урегулирование споров</w:t>
      </w:r>
    </w:p>
    <w:bookmarkEnd w:id="47"/>
    <w:p>
      <w:pPr>
        <w:spacing w:after="0"/>
        <w:ind w:left="0"/>
        <w:jc w:val="both"/>
      </w:pPr>
      <w:r>
        <w:rPr>
          <w:rFonts w:ascii="Times New Roman"/>
          <w:b w:val="false"/>
          <w:i w:val="false"/>
          <w:color w:val="000000"/>
          <w:sz w:val="28"/>
        </w:rPr>
        <w:t>      Любой спор относительно толкования, применения или реализации настоящего Договора разрешается по дипломатическим каналам, если центральные органы самостоятельно не могут прийти к соглашению.</w:t>
      </w:r>
    </w:p>
    <w:bookmarkStart w:name="z29" w:id="48"/>
    <w:p>
      <w:pPr>
        <w:spacing w:after="0"/>
        <w:ind w:left="0"/>
        <w:jc w:val="left"/>
      </w:pPr>
      <w:r>
        <w:rPr>
          <w:rFonts w:ascii="Times New Roman"/>
          <w:b/>
          <w:i w:val="false"/>
          <w:color w:val="000000"/>
        </w:rPr>
        <w:t xml:space="preserve"> 
Статья 29</w:t>
      </w:r>
      <w:r>
        <w:br/>
      </w:r>
      <w:r>
        <w:rPr>
          <w:rFonts w:ascii="Times New Roman"/>
          <w:b/>
          <w:i w:val="false"/>
          <w:color w:val="000000"/>
        </w:rPr>
        <w:t>
Применение</w:t>
      </w:r>
    </w:p>
    <w:bookmarkEnd w:id="48"/>
    <w:bookmarkStart w:name="z112" w:id="49"/>
    <w:p>
      <w:pPr>
        <w:spacing w:after="0"/>
        <w:ind w:left="0"/>
        <w:jc w:val="both"/>
      </w:pPr>
      <w:r>
        <w:rPr>
          <w:rFonts w:ascii="Times New Roman"/>
          <w:b w:val="false"/>
          <w:i w:val="false"/>
          <w:color w:val="000000"/>
          <w:sz w:val="28"/>
        </w:rPr>
        <w:t>
      1. Настоящий Договор распространяется на преступления, совершенные до или после даты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Настоящий Договор применяется:</w:t>
      </w:r>
      <w:r>
        <w:br/>
      </w:r>
      <w:r>
        <w:rPr>
          <w:rFonts w:ascii="Times New Roman"/>
          <w:b w:val="false"/>
          <w:i w:val="false"/>
          <w:color w:val="000000"/>
          <w:sz w:val="28"/>
        </w:rPr>
        <w:t>
      (a) на территории Соединенного Королевства, которое состоит из Великобритании и Северной Ирландии;</w:t>
      </w:r>
      <w:r>
        <w:br/>
      </w:r>
      <w:r>
        <w:rPr>
          <w:rFonts w:ascii="Times New Roman"/>
          <w:b w:val="false"/>
          <w:i w:val="false"/>
          <w:color w:val="000000"/>
          <w:sz w:val="28"/>
        </w:rPr>
        <w:t>
      (b) на территории Республики Казахстан; и</w:t>
      </w:r>
      <w:r>
        <w:br/>
      </w:r>
      <w:r>
        <w:rPr>
          <w:rFonts w:ascii="Times New Roman"/>
          <w:b w:val="false"/>
          <w:i w:val="false"/>
          <w:color w:val="000000"/>
          <w:sz w:val="28"/>
        </w:rPr>
        <w:t>
      (с) на любые другие территории, за международные отношения которых одно из Государств ответственно и к которым настоящий Договор может быть расширен путем обмена нотами.</w:t>
      </w:r>
      <w:r>
        <w:br/>
      </w:r>
      <w:r>
        <w:rPr>
          <w:rFonts w:ascii="Times New Roman"/>
          <w:b w:val="false"/>
          <w:i w:val="false"/>
          <w:color w:val="000000"/>
          <w:sz w:val="28"/>
        </w:rPr>
        <w:t>
</w:t>
      </w:r>
      <w:r>
        <w:rPr>
          <w:rFonts w:ascii="Times New Roman"/>
          <w:b w:val="false"/>
          <w:i w:val="false"/>
          <w:color w:val="000000"/>
          <w:sz w:val="28"/>
        </w:rPr>
        <w:t>
      3. Применение настоящего Договора к любой территории, в отношении которых расширение было сделано в соответствии с подпунктом (с) </w:t>
      </w:r>
      <w:r>
        <w:rPr>
          <w:rFonts w:ascii="Times New Roman"/>
          <w:b w:val="false"/>
          <w:i w:val="false"/>
          <w:color w:val="000000"/>
          <w:sz w:val="28"/>
        </w:rPr>
        <w:t>пункта 2</w:t>
      </w:r>
      <w:r>
        <w:rPr>
          <w:rFonts w:ascii="Times New Roman"/>
          <w:b w:val="false"/>
          <w:i w:val="false"/>
          <w:color w:val="000000"/>
          <w:sz w:val="28"/>
        </w:rPr>
        <w:t xml:space="preserve"> настоящей статьи, может быть прекращено любым Государством по истечении шести (6) месяцев с даты письменного уведомления другого Государства по дипломатическим каналам.</w:t>
      </w:r>
    </w:p>
    <w:bookmarkEnd w:id="49"/>
    <w:bookmarkStart w:name="z30" w:id="50"/>
    <w:p>
      <w:pPr>
        <w:spacing w:after="0"/>
        <w:ind w:left="0"/>
        <w:jc w:val="left"/>
      </w:pPr>
      <w:r>
        <w:rPr>
          <w:rFonts w:ascii="Times New Roman"/>
          <w:b/>
          <w:i w:val="false"/>
          <w:color w:val="000000"/>
        </w:rPr>
        <w:t xml:space="preserve"> 
Статья 30</w:t>
      </w:r>
      <w:r>
        <w:br/>
      </w:r>
      <w:r>
        <w:rPr>
          <w:rFonts w:ascii="Times New Roman"/>
          <w:b/>
          <w:i w:val="false"/>
          <w:color w:val="000000"/>
        </w:rPr>
        <w:t>
Вступление в силу и прекращение</w:t>
      </w:r>
    </w:p>
    <w:bookmarkEnd w:id="50"/>
    <w:bookmarkStart w:name="z115" w:id="51"/>
    <w:p>
      <w:pPr>
        <w:spacing w:after="0"/>
        <w:ind w:left="0"/>
        <w:jc w:val="both"/>
      </w:pPr>
      <w:r>
        <w:rPr>
          <w:rFonts w:ascii="Times New Roman"/>
          <w:b w:val="false"/>
          <w:i w:val="false"/>
          <w:color w:val="000000"/>
          <w:sz w:val="28"/>
        </w:rPr>
        <w:t xml:space="preserve">
      1. Настоящий Договор вступает в силу с даты, когда оба Государства уведомили друг друга по дипломатическим каналам о соблюдении соответствующих требований, необходимых для вступления в силу настоящего Договора. </w:t>
      </w:r>
      <w:r>
        <w:br/>
      </w:r>
      <w:r>
        <w:rPr>
          <w:rFonts w:ascii="Times New Roman"/>
          <w:b w:val="false"/>
          <w:i w:val="false"/>
          <w:color w:val="000000"/>
          <w:sz w:val="28"/>
        </w:rPr>
        <w:t>
</w:t>
      </w:r>
      <w:r>
        <w:rPr>
          <w:rFonts w:ascii="Times New Roman"/>
          <w:b w:val="false"/>
          <w:i w:val="false"/>
          <w:color w:val="000000"/>
          <w:sz w:val="28"/>
        </w:rPr>
        <w:t>
      2. Каждое Государство может прекратить действие настоящего Договора в любое время путем уведомления в письменной форме другого Государства. В этом случае Договор прекращает свое действие через шесть (6) месяцев после даты получения такого уведомления.</w:t>
      </w:r>
    </w:p>
    <w:bookmarkEnd w:id="51"/>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Договор.</w:t>
      </w:r>
    </w:p>
    <w:p>
      <w:pPr>
        <w:spacing w:after="0"/>
        <w:ind w:left="0"/>
        <w:jc w:val="both"/>
      </w:pPr>
      <w:r>
        <w:rPr>
          <w:rFonts w:ascii="Times New Roman"/>
          <w:b w:val="false"/>
          <w:i w:val="false"/>
          <w:color w:val="000000"/>
          <w:sz w:val="28"/>
        </w:rPr>
        <w:t>      СОВЕРШЕНО 3 ноября 2015 года в Лондоне в двух экземплярах, на казахском и английском языках, причем оба текста являются аутентичными.</w:t>
      </w:r>
    </w:p>
    <w:p>
      <w:pPr>
        <w:spacing w:after="0"/>
        <w:ind w:left="0"/>
        <w:jc w:val="both"/>
      </w:pPr>
      <w:r>
        <w:rPr>
          <w:rFonts w:ascii="Times New Roman"/>
          <w:b w:val="false"/>
          <w:i/>
          <w:color w:val="000000"/>
          <w:sz w:val="28"/>
        </w:rPr>
        <w:t>          За Республику Казахстан       За Соединенное Королевство</w:t>
      </w:r>
      <w:r>
        <w:br/>
      </w:r>
      <w:r>
        <w:rPr>
          <w:rFonts w:ascii="Times New Roman"/>
          <w:b w:val="false"/>
          <w:i w:val="false"/>
          <w:color w:val="000000"/>
          <w:sz w:val="28"/>
        </w:rPr>
        <w:t>
</w:t>
      </w:r>
      <w:r>
        <w:rPr>
          <w:rFonts w:ascii="Times New Roman"/>
          <w:b w:val="false"/>
          <w:i/>
          <w:color w:val="000000"/>
          <w:sz w:val="28"/>
        </w:rPr>
        <w:t>                                             Великобритании и</w:t>
      </w:r>
      <w:r>
        <w:br/>
      </w:r>
      <w:r>
        <w:rPr>
          <w:rFonts w:ascii="Times New Roman"/>
          <w:b w:val="false"/>
          <w:i w:val="false"/>
          <w:color w:val="000000"/>
          <w:sz w:val="28"/>
        </w:rPr>
        <w:t>
</w:t>
      </w:r>
      <w:r>
        <w:rPr>
          <w:rFonts w:ascii="Times New Roman"/>
          <w:b w:val="false"/>
          <w:i/>
          <w:color w:val="000000"/>
          <w:sz w:val="28"/>
        </w:rPr>
        <w:t>                                            Северной Ирландии</w:t>
      </w:r>
    </w:p>
    <w:p>
      <w:pPr>
        <w:spacing w:after="0"/>
        <w:ind w:left="0"/>
        <w:jc w:val="both"/>
      </w:pPr>
      <w:r>
        <w:rPr>
          <w:rFonts w:ascii="Times New Roman"/>
          <w:b w:val="false"/>
          <w:i w:val="false"/>
          <w:color w:val="000000"/>
          <w:sz w:val="28"/>
        </w:rPr>
        <w:t>      Аутентичность текста Договора между Республикой Казахстан и Соединенным Королевством Великобритании и Северной Ирландии о взаимной правовой помощи по уголовным делам, подписанного в Лондоне 3 ноября 2015 года на казахском и английском языках с текстом на русском языке, подтверждаю.</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Договора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