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085a" w14:textId="8c40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дактилоскопической и геномной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2016 года № 41-VІ ЗРК.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Вводится в действие с 01.01.2021.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(Ведомости Парламента Республики Казахстан, 2014 г., № 17, ст. 91; № 19-I, 19-II, ст. 96; № 21, ст. 122; № 22, ст. 131; 2015 г., № 7, ст. 33; № 20-IV, ст. 113; № 22-III, ст. 149; № 23-II, ст. 170; 2016 г., № 8-II, ст. 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"9) пройти геномную 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"2-1) уклонение от прохождения геномной регистрации;".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cт.52;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2016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администрирования", опубликованный в газетах "Егемен Қазақстан" и "Казахстанская правда" 6 декабря 2016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оглавление дополнить заголовком статьи 443-1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"Статья 443-1. Отказ граждан Республики Казахстан, иностранцев и лиц без гражданства от прохождения обязательной дактилоскопической и (или) геномной регистрации";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дополнить статьей 443-1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"Статья 443-1. Отказ граждан Республики Казахстан, иностранцев и лиц без гражданства от прохождения обязательной дактилоскопической и (или) геномной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Отказ граждан Республики Казахстан от прохождения обязательной дактилоскопической регистрации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влечет штраф в размере двух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Отказ иностранцев или лиц без гражданства от прохождения обязательной дактилоскопической регистрации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влечет административное выдворение за пределы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Отказ граждан Республики Казахстан, иностранцев или лиц без гражданства от прохождения обязательной геномной регистрации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влечет штраф в размере пяти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"443 (частью второй)," дополнить словами "443-1 (частью второй),";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статье 685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часть первую после слов "443 (частью первой)," дополнить словами "443-1 (частями первой и третьей),";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после цифр "443," дополнить словами "443-1 (частями первой и третьей),";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 после слов "предусмотренные статьями" дополнить словами "443-1 (частями первой и третьей),";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подпункт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"443 (часть вторая)," дополнить словами "443-1 (часть вторая),";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917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"статьями 109," дополнить словами "443-1 (частью второй),".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правовом положении иностранцев" (Ведомости Верховного Совета Республики Казахстан, 1995 г., № 9-10, ст. 68; Ведомости Парламента Республики Казахстан, 1997 г., № 12, ст. 184; 2001 г., № 8, ст. 50, 54; № 21-22, ст. 285; 2006 г., № 5-6, ст. 31; 2007 г., № 3, ст. 23; № 20, ст. 152; 2009 г., № 17, ст. 82; № 24, ст. 122; 2011 г., № 16, ст. 128; 2013 г., № 2, ст. 10; № 9, ст. 51; № 23-24, ст. 116; 2014 г., № 14, ст. 84; № 21, ст. 118; 2015 г., № 22-I, ст. 143; № 22-V, ст. 158):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"Лицо, выдворяемое за пределы Республики Казахстан, обязано пройти дактилоскопическую регистрацию до контролируемого самостоятельного выезда или выдворения за пределы Республики Казахстан в принудительном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4, ст. 32; № 8, ст. 63; 2013 г., № 1 ст. 2; № 2, ст. 10; № 14, ст. 72; 2014 г., № 1, ст. 4; № 7, ст. 33; № 11, ст. 61; № 14, ст. 84; № 16, ст. 90; № 21, ст. 118; 2015 г., № 21-III, ст. 135; № 22-V, ст. 154, 156):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13-1) и 13-2)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"13-1) осуществлять процедуру подтверждения личности по дактилоскопической информации при пересечении Государственной границы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13-2) осуществлять дактилоскопическую регистрацию иностранцев и лиц без гражданства, подлежащих выдворению за пределы Республики Казахстан либо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международных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реадмиссии, ратифицированных Республикой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 (Ведомости Парламента Республики Казахстан, 2009 г., № 23, ст. 116; 2010 г., № 24, ст. 149; 2012 г., № 8, ст. 64; 2013 г., № 2, ст. 10, 13; № 9, ст. 51; № 14, ст. 75; 2014 г., № 1, ст. 4; № 7, ст. 37; № 14, ст. 84;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пройти дактилоскопическую регистрацию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"6. В день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ходатайства о присвоении статуса беженца в Республике Казахстан лицу, ищущему убежище, выдается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ищущего убежище, производится его регистрация на срок до принятия решения по его ходатайству и осуществляется его дактилоскопическая регистрация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Решение о присвоении статуса беженца принимается уполномоченным органом в течение трех месяцев со дня регистрации </w:t>
      </w:r>
      <w:r>
        <w:rPr>
          <w:rFonts w:ascii="Times New Roman"/>
          <w:b w:val="false"/>
          <w:i w:val="false"/>
          <w:color w:val="000000"/>
          <w:sz w:val="28"/>
        </w:rPr>
        <w:t>ходатайства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статуса беженца при условии прохождения данным лицом дактилоскопической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"10) отказ от прохождения или непрохождение данным лицом дактилоскопической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(Ведомости Парламента Республики Казахстан, 2011 г., № 16, ст. 127; 2012 г., № 5, ст. 41; № 8, ст. 64; № 15, ст. 97; 2013 г., № 9, ст. 51, № 21-22, ст. 114; № 23-24, ст. 116; 2014 г., № 11, ст. 64; № 16, ст. 90; № 21, ст. 118; № 23, ст. 143; 2015 г., № 19-II, ст. 102; № 20-IV, ст. 113; № 22-I, ст. 143; № 22-V, ст. 154, 158; № 22-VI, ст. 159; 2016 г., № 7-I, ст. 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слово "Трудовые" заменить словами "1. Трудовые";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"7) пройти дактилоскопическую 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статье 43-2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Порядок выдачи, продления и отзыва разрешения трудовому иммигранту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"10-1) если он отказался от прохождения процедуры подтверждения личности по дактилоскопической информации при пересечении Государственной границы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"10-1) не прошедшим дактилоскопическую 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(Ведомости Парламента Республики Казахстан, 2013 г., № 2, ст. 9; № 15, ст. 81; 2014 г., № 7, ст. 37; № 21, ст. 122, 123; № 22, ст. 131; 2015 г., № 1, ст. 2; № 20-IV, ст. 113; 2016 г., № 8-II,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проверку документов и лиц, в том числе посредством процедуры подтверждения личности по дактилоскопической информации, обработки биометрических персональных данных, а также опрос лиц в целях определения законности пересечения Государственной границы, выявления нарушителей порядка пересечения Государственной границы, а также выявления лиц, в отношении которых имеются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ограничения по въезду в Республику Казахстан и выезду из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"9-1) осуществлять процедуру подтверждения личности по дактилоскопической информации при пересечении Государственной границы;";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"10) ограничивать въезд иностранцев и лиц без гражданства,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"11-1) получать и использовать дактилоскопическую информацию, содержащуюся в базе данных дактилоскопической информации органов внутренних дел,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 (Ведомости Парламента Республики Казахстан, 2013 г., № 2, ст. 12; 2014 г., № 16, ст. 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"2-1. Документы, удостоверяющие личность,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настоящего Закона, содержат отпечатки пальцев рук владельца документа, достигшего шестнадцатилетнего возраста и более, а также в возрасте от двенадцати до шестнадцати лет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дактилоскопической и геномной регистрации".";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"1-1) отсутствия в нем данных, указанных в пункте 2-1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документов, удостоверяющих личность,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настоящего Закона, а также документов, удостоверяющих личность,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настоящего Закона, срок действия которых не истек на 1 января 2021 года;".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 48; № 16, ст. 90; № 19-I, 19-II, ст. 96; № 23, ст. 143; 2015 г., № 1, ст. 2; № 16, ст. 79; № 21-I, ст. 125; 2016 г., № 6, ст. 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"22) осуществлять </w:t>
      </w:r>
      <w:r>
        <w:rPr>
          <w:rFonts w:ascii="Times New Roman"/>
          <w:b w:val="false"/>
          <w:i w:val="false"/>
          <w:color w:val="000000"/>
          <w:sz w:val="28"/>
        </w:rPr>
        <w:t>дактилоскопическую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геномную регистрацию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