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b5fb" w14:textId="78fb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w:t>
      </w:r>
    </w:p>
    <w:p>
      <w:pPr>
        <w:spacing w:after="0"/>
        <w:ind w:left="0"/>
        <w:jc w:val="both"/>
      </w:pPr>
      <w:r>
        <w:rPr>
          <w:rFonts w:ascii="Times New Roman"/>
          <w:b w:val="false"/>
          <w:i w:val="false"/>
          <w:color w:val="000000"/>
          <w:sz w:val="28"/>
        </w:rPr>
        <w:t>Закон Республики Казахстан от 22 декабря 2016 года № 31-VІ ЗРК.</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 совершенное в Астане 27 августа 2015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0" w:id="0"/>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w:t>
      </w:r>
      <w:r>
        <w:br/>
      </w:r>
      <w:r>
        <w:rPr>
          <w:rFonts w:ascii="Times New Roman"/>
          <w:b/>
          <w:i w:val="false"/>
          <w:color w:val="000000"/>
        </w:rPr>
        <w:t>Международным агентством по атомной энергии о создании Банка</w:t>
      </w:r>
      <w:r>
        <w:br/>
      </w:r>
      <w:r>
        <w:rPr>
          <w:rFonts w:ascii="Times New Roman"/>
          <w:b/>
          <w:i w:val="false"/>
          <w:color w:val="000000"/>
        </w:rPr>
        <w:t>низкообогащенного урана Международного агентства по атомной</w:t>
      </w:r>
      <w:r>
        <w:br/>
      </w:r>
      <w:r>
        <w:rPr>
          <w:rFonts w:ascii="Times New Roman"/>
          <w:b/>
          <w:i w:val="false"/>
          <w:color w:val="000000"/>
        </w:rPr>
        <w:t>энергии в Республике Казахстан</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(Вступило в силу 31 января 2017 года -</w:t>
      </w:r>
      <w:r>
        <w:br/>
      </w:r>
      <w:r>
        <w:rPr>
          <w:rFonts w:ascii="Times New Roman"/>
          <w:b w:val="false"/>
          <w:i w:val="false"/>
          <w:color w:val="ff0000"/>
          <w:sz w:val="28"/>
        </w:rPr>
        <w:t>Бюллетень международных договоров РК 2017 г., № 1, ст. 14)</w:t>
      </w:r>
    </w:p>
    <w:p>
      <w:pPr>
        <w:spacing w:after="0"/>
        <w:ind w:left="0"/>
        <w:jc w:val="both"/>
      </w:pPr>
      <w:r>
        <w:rPr>
          <w:rFonts w:ascii="Times New Roman"/>
          <w:b w:val="false"/>
          <w:i w:val="false"/>
          <w:color w:val="000000"/>
          <w:sz w:val="28"/>
        </w:rPr>
        <w:t>
      Правительство Республики Казахстан (далее именуемое "Казахстан") и Международное агентство по атомной энергии (далее именуемое "МАГАТЭ"), также далее совместно именуемые "Стороны", а по отдельности - "Сторона";</w:t>
      </w:r>
    </w:p>
    <w:p>
      <w:pPr>
        <w:spacing w:after="0"/>
        <w:ind w:left="0"/>
        <w:jc w:val="both"/>
      </w:pPr>
      <w:r>
        <w:rPr>
          <w:rFonts w:ascii="Times New Roman"/>
          <w:b w:val="false"/>
          <w:i w:val="false"/>
          <w:color w:val="000000"/>
          <w:sz w:val="28"/>
        </w:rPr>
        <w:t>
      ПРИНИМАЯ ВО ВНИМАНИЕ, что МАГАТЭ согласно его Уставу уполномочено способствовать и содействовать развитию и практическому применению атомной энергии в мирных целях во всем мире и договариваться о поставках ядерного материала в государства— члены МАГАТЭ для его использования в соответствии с положениями Устава МАГАТЭ;</w:t>
      </w:r>
    </w:p>
    <w:p>
      <w:pPr>
        <w:spacing w:after="0"/>
        <w:ind w:left="0"/>
        <w:jc w:val="both"/>
      </w:pPr>
      <w:r>
        <w:rPr>
          <w:rFonts w:ascii="Times New Roman"/>
          <w:b w:val="false"/>
          <w:i w:val="false"/>
          <w:color w:val="000000"/>
          <w:sz w:val="28"/>
        </w:rPr>
        <w:t>
      ПРИНИМАЯ ВО ВНИМАНИЕ резолюцию Совета управляющих МАГАТЭ (далее именуемого "Совет управляющих") GOV/2010/70 "Гарантированные поставки ядерного топлива" от 3 декабря 2010 года, в которой, в частности, были приняты рекомендуемые решения, содержащиеся в документе GOV/2010/67 от 26 ноября 2010 года "Обеспечение гарантированных поставок: создание банка низкообогащенного урана (НОУ) МАГАТЭ для поставок НОУ государствам-членам";</w:t>
      </w:r>
    </w:p>
    <w:p>
      <w:pPr>
        <w:spacing w:after="0"/>
        <w:ind w:left="0"/>
        <w:jc w:val="both"/>
      </w:pPr>
      <w:r>
        <w:rPr>
          <w:rFonts w:ascii="Times New Roman"/>
          <w:b w:val="false"/>
          <w:i w:val="false"/>
          <w:color w:val="000000"/>
          <w:sz w:val="28"/>
        </w:rPr>
        <w:t>
      ПРИНИМАЯ ВО ВНИМАНИЕ, что Казахстан желает поддержать усилия МАГАТЭ в этом отношении и выразил в этой связи заинтересованность в том, чтобы стать принимающим государством для Банка НОУ МАГАТЭ в соответствии с требованиями, изложенными МАГАТЭ в его документе GOV/INF/2011/7 от 31 мая 2011 года "Обеспечение гарантированных поставок: Банк низкообогащенного урана МАГАТЭ. Выбор принимающего государства", а также в документах Совета управляющих GOV/2010/67 от 26 ноября 2010 года и GOV/2010/70 от 3 декабря 2010 года;</w:t>
      </w:r>
    </w:p>
    <w:p>
      <w:pPr>
        <w:spacing w:after="0"/>
        <w:ind w:left="0"/>
        <w:jc w:val="both"/>
      </w:pPr>
      <w:r>
        <w:rPr>
          <w:rFonts w:ascii="Times New Roman"/>
          <w:b w:val="false"/>
          <w:i w:val="false"/>
          <w:color w:val="000000"/>
          <w:sz w:val="28"/>
        </w:rPr>
        <w:t xml:space="preserve">
      ПРИНИМАЯ ВО ВНИМАНИЕ, что Республика Казахстан является стороной </w:t>
      </w:r>
      <w:r>
        <w:rPr>
          <w:rFonts w:ascii="Times New Roman"/>
          <w:b w:val="false"/>
          <w:i w:val="false"/>
          <w:color w:val="000000"/>
          <w:sz w:val="28"/>
        </w:rPr>
        <w:t>Соглашения</w:t>
      </w:r>
      <w:r>
        <w:rPr>
          <w:rFonts w:ascii="Times New Roman"/>
          <w:b w:val="false"/>
          <w:i w:val="false"/>
          <w:color w:val="000000"/>
          <w:sz w:val="28"/>
        </w:rPr>
        <w:t xml:space="preserve"> о привилегиях и иммунитетах Международного агентства по атомной энергии (INFCIRC/9/Rev.2);</w:t>
      </w:r>
    </w:p>
    <w:p>
      <w:pPr>
        <w:spacing w:after="0"/>
        <w:ind w:left="0"/>
        <w:jc w:val="both"/>
      </w:pPr>
      <w:r>
        <w:rPr>
          <w:rFonts w:ascii="Times New Roman"/>
          <w:b w:val="false"/>
          <w:i w:val="false"/>
          <w:color w:val="000000"/>
          <w:sz w:val="28"/>
        </w:rPr>
        <w:t xml:space="preserve">
      ПРИНИМАЯ ВО ВНИМАНИЕ, что 26 июля 1994 года было подписано и 11 августа 1995 года вступило в силу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(INFCIRC/504) (далее именуемое "Соглашение о гарантиях"), а 6 февраля 2004 года был подписан и 9 мая 2007 года вступил в силу </w:t>
      </w:r>
      <w:r>
        <w:rPr>
          <w:rFonts w:ascii="Times New Roman"/>
          <w:b w:val="false"/>
          <w:i w:val="false"/>
          <w:color w:val="000000"/>
          <w:sz w:val="28"/>
        </w:rPr>
        <w:t>Дополнительный протокол</w:t>
      </w:r>
      <w:r>
        <w:rPr>
          <w:rFonts w:ascii="Times New Roman"/>
          <w:b w:val="false"/>
          <w:i w:val="false"/>
          <w:color w:val="000000"/>
          <w:sz w:val="28"/>
        </w:rPr>
        <w:t xml:space="preserve"> к нему (INFCIRC/504/Add.l) (далее именуемый "Дополнительный протокол");</w:t>
      </w:r>
    </w:p>
    <w:p>
      <w:pPr>
        <w:spacing w:after="0"/>
        <w:ind w:left="0"/>
        <w:jc w:val="both"/>
      </w:pPr>
      <w:r>
        <w:rPr>
          <w:rFonts w:ascii="Times New Roman"/>
          <w:b w:val="false"/>
          <w:i w:val="false"/>
          <w:color w:val="000000"/>
          <w:sz w:val="28"/>
        </w:rPr>
        <w:t xml:space="preserve">
      ПРИНИМАЯ ВО ВНИМАНИЕ, что Республика Казахстан является стороной </w:t>
      </w:r>
      <w:r>
        <w:rPr>
          <w:rFonts w:ascii="Times New Roman"/>
          <w:b w:val="false"/>
          <w:i w:val="false"/>
          <w:color w:val="000000"/>
          <w:sz w:val="28"/>
        </w:rPr>
        <w:t>Венской конвенции</w:t>
      </w:r>
      <w:r>
        <w:rPr>
          <w:rFonts w:ascii="Times New Roman"/>
          <w:b w:val="false"/>
          <w:i w:val="false"/>
          <w:color w:val="000000"/>
          <w:sz w:val="28"/>
        </w:rPr>
        <w:t xml:space="preserve"> о гражданской ответственности за ядерный ущерб (INFCIRC/500) и </w:t>
      </w:r>
      <w:r>
        <w:rPr>
          <w:rFonts w:ascii="Times New Roman"/>
          <w:b w:val="false"/>
          <w:i w:val="false"/>
          <w:color w:val="000000"/>
          <w:sz w:val="28"/>
        </w:rPr>
        <w:t>Протокола</w:t>
      </w:r>
      <w:r>
        <w:rPr>
          <w:rFonts w:ascii="Times New Roman"/>
          <w:b w:val="false"/>
          <w:i w:val="false"/>
          <w:color w:val="000000"/>
          <w:sz w:val="28"/>
        </w:rPr>
        <w:t xml:space="preserve"> о внесении поправок в Венскую конвенцию о гражданской ответственности за ядерный ущерб (INFCIRC/566);</w:t>
      </w:r>
    </w:p>
    <w:p>
      <w:pPr>
        <w:spacing w:after="0"/>
        <w:ind w:left="0"/>
        <w:jc w:val="both"/>
      </w:pP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I ОПРЕДЕЛЕНИЯ</w:t>
      </w:r>
    </w:p>
    <w:bookmarkEnd w:id="1"/>
    <w:p>
      <w:pPr>
        <w:spacing w:after="0"/>
        <w:ind w:left="0"/>
        <w:jc w:val="both"/>
      </w:pPr>
      <w:r>
        <w:rPr>
          <w:rFonts w:ascii="Times New Roman"/>
          <w:b w:val="false"/>
          <w:i w:val="false"/>
          <w:color w:val="000000"/>
          <w:sz w:val="28"/>
        </w:rPr>
        <w:t>
      В настоящем Соглашении приводимые ниже термины имеют следующее значение:</w:t>
      </w:r>
    </w:p>
    <w:bookmarkStart w:name="z21" w:id="2"/>
    <w:p>
      <w:pPr>
        <w:spacing w:after="0"/>
        <w:ind w:left="0"/>
        <w:jc w:val="both"/>
      </w:pPr>
      <w:r>
        <w:rPr>
          <w:rFonts w:ascii="Times New Roman"/>
          <w:b w:val="false"/>
          <w:i w:val="false"/>
          <w:color w:val="000000"/>
          <w:sz w:val="28"/>
        </w:rPr>
        <w:t>
      a. "компетентные органы" означает такие центральные или местные органы Республики Казахстан, которые в контексте законодательства Казахстана и в соответствии с ним являются компетентными;</w:t>
      </w:r>
    </w:p>
    <w:bookmarkEnd w:id="2"/>
    <w:bookmarkStart w:name="z22" w:id="3"/>
    <w:p>
      <w:pPr>
        <w:spacing w:after="0"/>
        <w:ind w:left="0"/>
        <w:jc w:val="both"/>
      </w:pPr>
      <w:r>
        <w:rPr>
          <w:rFonts w:ascii="Times New Roman"/>
          <w:b w:val="false"/>
          <w:i w:val="false"/>
          <w:color w:val="000000"/>
          <w:sz w:val="28"/>
        </w:rPr>
        <w:t>
      b. "архивы МАГАТЭ" означает все отчеты, корреспонденцию, документы, рукописи, компьютерные и мультимедийные данные, фотографии, кинофильмы, видео- и звукозаписи в связи с функционированием Банка НОУ МАГАТЭ, которые принадлежат МАГАТЭ или находятся во владении МАГАТЭ, а также любые другие материалы, которые по договоренности между Сторонами относятся к архивам МАГАТЭ;</w:t>
      </w:r>
    </w:p>
    <w:bookmarkEnd w:id="3"/>
    <w:bookmarkStart w:name="z23" w:id="4"/>
    <w:p>
      <w:pPr>
        <w:spacing w:after="0"/>
        <w:ind w:left="0"/>
        <w:jc w:val="both"/>
      </w:pPr>
      <w:r>
        <w:rPr>
          <w:rFonts w:ascii="Times New Roman"/>
          <w:b w:val="false"/>
          <w:i w:val="false"/>
          <w:color w:val="000000"/>
          <w:sz w:val="28"/>
        </w:rPr>
        <w:t>
      c. "Генеральный директор" означает Генерального директора МАГАТЭ или любое должностное лицо, уполномоченное действовать от его имени;</w:t>
      </w:r>
    </w:p>
    <w:bookmarkEnd w:id="4"/>
    <w:bookmarkStart w:name="z24" w:id="5"/>
    <w:p>
      <w:pPr>
        <w:spacing w:after="0"/>
        <w:ind w:left="0"/>
        <w:jc w:val="both"/>
      </w:pPr>
      <w:r>
        <w:rPr>
          <w:rFonts w:ascii="Times New Roman"/>
          <w:b w:val="false"/>
          <w:i w:val="false"/>
          <w:color w:val="000000"/>
          <w:sz w:val="28"/>
        </w:rPr>
        <w:t>
      d. "Оператор установки" означает юридическое лицо, которое занимается эксплуатацией Склада НОУ МАГАТЭ и в этом качестве предоставляет услуги МАГАТЭ согласно техническому соглашению, которое будет заключено между МАГАТЭ и Оператором установки в консультации с Казахстаном (далее именуемому "Техническое соглашение об услугах Оператора установки");</w:t>
      </w:r>
    </w:p>
    <w:bookmarkEnd w:id="5"/>
    <w:bookmarkStart w:name="z25" w:id="6"/>
    <w:p>
      <w:pPr>
        <w:spacing w:after="0"/>
        <w:ind w:left="0"/>
        <w:jc w:val="both"/>
      </w:pPr>
      <w:r>
        <w:rPr>
          <w:rFonts w:ascii="Times New Roman"/>
          <w:b w:val="false"/>
          <w:i w:val="false"/>
          <w:color w:val="000000"/>
          <w:sz w:val="28"/>
        </w:rPr>
        <w:t>
      e. "функционирование Банка НОУ МАГАТЭ" означает согласованную Сторонами деятельность, которая включает получение, погрузку, разгрузку и перемещение по площадке Оператора установки, и хранение НОУ МАГАТЭ и другого имущества МАГАТЭ, взвешивание цилиндров для НОУ МАГАТЭ и отбор проб из них, учет ядерного материала, обеспечение ядерной безопасности и физической ядерной безопасности, перевозку, подготовку к отправке, импорту и экспорту НОУ МАГАТЭ и перемещение Банка НОУ МАГАТЭ и все связанные с этим операции ведения учета, инспекций, отчетности, менеджмента риска и обслуживания;</w:t>
      </w:r>
    </w:p>
    <w:bookmarkEnd w:id="6"/>
    <w:bookmarkStart w:name="z26" w:id="7"/>
    <w:p>
      <w:pPr>
        <w:spacing w:after="0"/>
        <w:ind w:left="0"/>
        <w:jc w:val="both"/>
      </w:pPr>
      <w:r>
        <w:rPr>
          <w:rFonts w:ascii="Times New Roman"/>
          <w:b w:val="false"/>
          <w:i w:val="false"/>
          <w:color w:val="000000"/>
          <w:sz w:val="28"/>
        </w:rPr>
        <w:t>
      f. "НОУ МАГ АТЭ" означает низкообогащенный уран, принадлежащий МАГАТЭ в связи с функционированием Банка НОУ МАГАТЭ, в виде гексафторида урана (UF</w:t>
      </w:r>
      <w:r>
        <w:rPr>
          <w:rFonts w:ascii="Times New Roman"/>
          <w:b w:val="false"/>
          <w:i w:val="false"/>
          <w:color w:val="000000"/>
          <w:vertAlign w:val="subscript"/>
        </w:rPr>
        <w:t>6</w:t>
      </w:r>
      <w:r>
        <w:rPr>
          <w:rFonts w:ascii="Times New Roman"/>
          <w:b w:val="false"/>
          <w:i w:val="false"/>
          <w:color w:val="000000"/>
          <w:sz w:val="28"/>
        </w:rPr>
        <w:t>) с номинальным обогащением по U-235 до 4,95% включительно;</w:t>
      </w:r>
    </w:p>
    <w:bookmarkEnd w:id="7"/>
    <w:bookmarkStart w:name="z27" w:id="8"/>
    <w:p>
      <w:pPr>
        <w:spacing w:after="0"/>
        <w:ind w:left="0"/>
        <w:jc w:val="both"/>
      </w:pPr>
      <w:r>
        <w:rPr>
          <w:rFonts w:ascii="Times New Roman"/>
          <w:b w:val="false"/>
          <w:i w:val="false"/>
          <w:color w:val="000000"/>
          <w:sz w:val="28"/>
        </w:rPr>
        <w:t>
      g. "Банк НОУ МАГАТЭ" означает находящийся на Складе НОУ МАГАТЭ физический запас НОУ МАГАТЭ максимальным объемом до 60 (шестидесяти) полных цилиндров типа 30В или более поздних модификаций;</w:t>
      </w:r>
    </w:p>
    <w:bookmarkEnd w:id="8"/>
    <w:bookmarkStart w:name="z28" w:id="9"/>
    <w:p>
      <w:pPr>
        <w:spacing w:after="0"/>
        <w:ind w:left="0"/>
        <w:jc w:val="both"/>
      </w:pPr>
      <w:r>
        <w:rPr>
          <w:rFonts w:ascii="Times New Roman"/>
          <w:b w:val="false"/>
          <w:i w:val="false"/>
          <w:color w:val="000000"/>
          <w:sz w:val="28"/>
        </w:rPr>
        <w:t>
      Һ. "цилиндры для НОУ МАГАТЭ" означает принадлежащие МАГАТЭ цилиндры для затаривания НОУ МАГАТЭ в целях его перевозки и хранения;</w:t>
      </w:r>
    </w:p>
    <w:bookmarkEnd w:id="9"/>
    <w:bookmarkStart w:name="z29" w:id="10"/>
    <w:p>
      <w:pPr>
        <w:spacing w:after="0"/>
        <w:ind w:left="0"/>
        <w:jc w:val="both"/>
      </w:pPr>
      <w:r>
        <w:rPr>
          <w:rFonts w:ascii="Times New Roman"/>
          <w:b w:val="false"/>
          <w:i w:val="false"/>
          <w:color w:val="000000"/>
          <w:sz w:val="28"/>
        </w:rPr>
        <w:t>
      i. "Склад НОУ МАГАТЭ" означает складское помещение, предоставленное МАГАТЭ Казахстаном в исключительное пользование МАГАТЭ и расположенное на площадке Оператора установки, где находится Банк НОУ МАГАТЭ (далее именуемой "площадка Оператора установки"), как это описано в Техническом соглашении об услугах Оператора установки;</w:t>
      </w:r>
    </w:p>
    <w:bookmarkEnd w:id="10"/>
    <w:bookmarkStart w:name="z30" w:id="11"/>
    <w:p>
      <w:pPr>
        <w:spacing w:after="0"/>
        <w:ind w:left="0"/>
        <w:jc w:val="both"/>
      </w:pPr>
      <w:r>
        <w:rPr>
          <w:rFonts w:ascii="Times New Roman"/>
          <w:b w:val="false"/>
          <w:i w:val="false"/>
          <w:color w:val="000000"/>
          <w:sz w:val="28"/>
        </w:rPr>
        <w:t>
      j. "имущество МАГАТЭ" означает все имущество МАГАТЭ, включая НОУ МАГАТЭ, цилиндры для НОУ МАГАТЭ, а также денежные средства и иные активы, принадлежащие МАГАТЭ или находящиеся во владении либо управлении МАГАТЭ при выполнении им своих уставных функций и настоящего Соглашения, и все доходы МАГАТЭ;</w:t>
      </w:r>
    </w:p>
    <w:bookmarkEnd w:id="11"/>
    <w:bookmarkStart w:name="z31" w:id="12"/>
    <w:p>
      <w:pPr>
        <w:spacing w:after="0"/>
        <w:ind w:left="0"/>
        <w:jc w:val="both"/>
      </w:pPr>
      <w:r>
        <w:rPr>
          <w:rFonts w:ascii="Times New Roman"/>
          <w:b w:val="false"/>
          <w:i w:val="false"/>
          <w:color w:val="000000"/>
          <w:sz w:val="28"/>
        </w:rPr>
        <w:t>
      k. "Представительство МАГАТЭ" для цели настоящего Соглашения означает офис, который создается МАГАТЭ в Республике Казахстан и о котором МАГАТЭ уведомляет Казахстан;</w:t>
      </w:r>
    </w:p>
    <w:bookmarkEnd w:id="12"/>
    <w:bookmarkStart w:name="z32" w:id="13"/>
    <w:p>
      <w:pPr>
        <w:spacing w:after="0"/>
        <w:ind w:left="0"/>
        <w:jc w:val="both"/>
      </w:pPr>
      <w:r>
        <w:rPr>
          <w:rFonts w:ascii="Times New Roman"/>
          <w:b w:val="false"/>
          <w:i w:val="false"/>
          <w:color w:val="000000"/>
          <w:sz w:val="28"/>
        </w:rPr>
        <w:t>
      1. "Представитель МАГАТЭ" означает должностное лицо МАГАТЭ или другое лицо, назначенное МАГАТЭ, которое представляет МАГАТЭ в Республике Казахстан и о котором МАГАТЭ уведомляет Казахстан;</w:t>
      </w:r>
    </w:p>
    <w:bookmarkEnd w:id="13"/>
    <w:bookmarkStart w:name="z33" w:id="14"/>
    <w:p>
      <w:pPr>
        <w:spacing w:after="0"/>
        <w:ind w:left="0"/>
        <w:jc w:val="both"/>
      </w:pPr>
      <w:r>
        <w:rPr>
          <w:rFonts w:ascii="Times New Roman"/>
          <w:b w:val="false"/>
          <w:i w:val="false"/>
          <w:color w:val="000000"/>
          <w:sz w:val="28"/>
        </w:rPr>
        <w:t>
      m. "законодательство Казахстана" означает нормативно-правовые акты Республики Казахстан, принятые в установленном порядке;</w:t>
      </w:r>
    </w:p>
    <w:bookmarkEnd w:id="14"/>
    <w:bookmarkStart w:name="z34" w:id="15"/>
    <w:p>
      <w:pPr>
        <w:spacing w:after="0"/>
        <w:ind w:left="0"/>
        <w:jc w:val="both"/>
      </w:pPr>
      <w:r>
        <w:rPr>
          <w:rFonts w:ascii="Times New Roman"/>
          <w:b w:val="false"/>
          <w:i w:val="false"/>
          <w:color w:val="000000"/>
          <w:sz w:val="28"/>
        </w:rPr>
        <w:t>
      n. "должностные лица МАГАТЭ" означает Генерального директора и всех сотрудников МАГАТЭ, за исключением лиц, нанятых на месте на условиях почасовой оплаты.</w:t>
      </w:r>
    </w:p>
    <w:bookmarkEnd w:id="15"/>
    <w:bookmarkStart w:name="z2" w:id="16"/>
    <w:p>
      <w:pPr>
        <w:spacing w:after="0"/>
        <w:ind w:left="0"/>
        <w:jc w:val="left"/>
      </w:pPr>
      <w:r>
        <w:rPr>
          <w:rFonts w:ascii="Times New Roman"/>
          <w:b/>
          <w:i w:val="false"/>
          <w:color w:val="000000"/>
        </w:rPr>
        <w:t xml:space="preserve"> Статья II БАНК НОУ МАГАТЭ</w:t>
      </w:r>
    </w:p>
    <w:bookmarkEnd w:id="16"/>
    <w:bookmarkStart w:name="z35" w:id="17"/>
    <w:p>
      <w:pPr>
        <w:spacing w:after="0"/>
        <w:ind w:left="0"/>
        <w:jc w:val="both"/>
      </w:pPr>
      <w:r>
        <w:rPr>
          <w:rFonts w:ascii="Times New Roman"/>
          <w:b w:val="false"/>
          <w:i w:val="false"/>
          <w:color w:val="000000"/>
          <w:sz w:val="28"/>
        </w:rPr>
        <w:t>
      1. В соответствии с настоящим Соглашением МАГАТЭ создает в Республике Казахстан Банк НОУ МАГАТЭ.</w:t>
      </w:r>
    </w:p>
    <w:bookmarkEnd w:id="17"/>
    <w:bookmarkStart w:name="z36" w:id="18"/>
    <w:p>
      <w:pPr>
        <w:spacing w:after="0"/>
        <w:ind w:left="0"/>
        <w:jc w:val="both"/>
      </w:pPr>
      <w:r>
        <w:rPr>
          <w:rFonts w:ascii="Times New Roman"/>
          <w:b w:val="false"/>
          <w:i w:val="false"/>
          <w:color w:val="000000"/>
          <w:sz w:val="28"/>
        </w:rPr>
        <w:t>
      2. а. МАГАТЭ несет следующие расходы:</w:t>
      </w:r>
    </w:p>
    <w:bookmarkEnd w:id="18"/>
    <w:p>
      <w:pPr>
        <w:spacing w:after="0"/>
        <w:ind w:left="0"/>
        <w:jc w:val="both"/>
      </w:pPr>
      <w:r>
        <w:rPr>
          <w:rFonts w:ascii="Times New Roman"/>
          <w:b w:val="false"/>
          <w:i w:val="false"/>
          <w:color w:val="000000"/>
          <w:sz w:val="28"/>
        </w:rPr>
        <w:t xml:space="preserve">
      i) без ущерба для обязательств Казахстана в отношении расходов, предусмотренных в подпункте b. </w:t>
      </w:r>
      <w:r>
        <w:rPr>
          <w:rFonts w:ascii="Times New Roman"/>
          <w:b w:val="false"/>
          <w:i w:val="false"/>
          <w:color w:val="000000"/>
          <w:sz w:val="28"/>
        </w:rPr>
        <w:t>пункта 2</w:t>
      </w:r>
      <w:r>
        <w:rPr>
          <w:rFonts w:ascii="Times New Roman"/>
          <w:b w:val="false"/>
          <w:i w:val="false"/>
          <w:color w:val="000000"/>
          <w:sz w:val="28"/>
        </w:rPr>
        <w:t xml:space="preserve"> настоящей статьи, расходы на приобретение НОУ МАГАТЭ, оборудования, технических средств и любых других товаров и услуг, которые необходимы для создания, обеспечения функционирования и обслуживания Банка НОУ МАГАТЭ. Они включают расходы на поддержание связи и прочие расходы, обусловленные особыми требованиями МАГАТЭ в период функционирования Банка НОУ МАГАТЭ, такие, как связанные с эксплуатацией оборудования для мониторинга и требованиями МАГАТЭ в отношении обращения с цилиндрами для НОУ МАГАТЭ или их инспектирования;</w:t>
      </w:r>
    </w:p>
    <w:p>
      <w:pPr>
        <w:spacing w:after="0"/>
        <w:ind w:left="0"/>
        <w:jc w:val="both"/>
      </w:pPr>
      <w:r>
        <w:rPr>
          <w:rFonts w:ascii="Times New Roman"/>
          <w:b w:val="false"/>
          <w:i w:val="false"/>
          <w:color w:val="000000"/>
          <w:sz w:val="28"/>
        </w:rPr>
        <w:t xml:space="preserve">
      ii) расходы на доставку НОУ МАГАТЭ на Склад НОУ МАГАТЭ и обратно, включая все расходы, связанные с импортом и экспортом НОУ МАГАТЭ, пустых цилиндров для НОУ МАГАТЭ и цилиндров с неудалимыми остатками НОУ МАГАТЭ, за исключением расходов, связанных с перемещением Банка НОУ МАГАТЭ в соответствии с подпунктом b. (iv) </w:t>
      </w:r>
      <w:r>
        <w:rPr>
          <w:rFonts w:ascii="Times New Roman"/>
          <w:b w:val="false"/>
          <w:i w:val="false"/>
          <w:color w:val="000000"/>
          <w:sz w:val="28"/>
        </w:rPr>
        <w:t>пункта 2</w:t>
      </w:r>
      <w:r>
        <w:rPr>
          <w:rFonts w:ascii="Times New Roman"/>
          <w:b w:val="false"/>
          <w:i w:val="false"/>
          <w:color w:val="000000"/>
          <w:sz w:val="28"/>
        </w:rPr>
        <w:t xml:space="preserve"> настоящей статьи. Расходы, перечисленные в настоящем подпункте, включают расходы, непосредственно связанные с подготовкой транспортных документов, перемещением НОУ МАГАТЭ по площадке Оператора установки, переконденсацией, гомогенизацией, отбором проб и анализом НОУ МАГАТЭ;</w:t>
      </w:r>
    </w:p>
    <w:p>
      <w:pPr>
        <w:spacing w:after="0"/>
        <w:ind w:left="0"/>
        <w:jc w:val="both"/>
      </w:pPr>
      <w:r>
        <w:rPr>
          <w:rFonts w:ascii="Times New Roman"/>
          <w:b w:val="false"/>
          <w:i w:val="false"/>
          <w:color w:val="000000"/>
          <w:sz w:val="28"/>
        </w:rPr>
        <w:t>
      iii) накладные расходы, которые связаны с обеспечением функционирования и обслуживанием Банка НОУ МАГАТЭ и которые несет МАГАТЭ, включая расходы на персонал, предоставляемый МАГАТЭ, расходы на организацию совещаний МАГАТЭ и расходы на распространение информации внутри МАГАТЭ;</w:t>
      </w:r>
    </w:p>
    <w:p>
      <w:pPr>
        <w:spacing w:after="0"/>
        <w:ind w:left="0"/>
        <w:jc w:val="both"/>
      </w:pPr>
      <w:r>
        <w:rPr>
          <w:rFonts w:ascii="Times New Roman"/>
          <w:b w:val="false"/>
          <w:i w:val="false"/>
          <w:color w:val="000000"/>
          <w:sz w:val="28"/>
        </w:rPr>
        <w:t xml:space="preserve">
      iv) расходы по выплате налогов, сборов и пошлин, которые взимаются с МАГАТЭ в связи с созданием, обеспечением функционирования и обслуживанием Банка НОУ МАГАТЭ и от которых МАГАТЭ не освобождается согласно </w:t>
      </w:r>
      <w:r>
        <w:rPr>
          <w:rFonts w:ascii="Times New Roman"/>
          <w:b w:val="false"/>
          <w:i w:val="false"/>
          <w:color w:val="000000"/>
          <w:sz w:val="28"/>
        </w:rPr>
        <w:t>статье VI</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xml:space="preserve">
      v) ежегодно один евро в счет расходов за хранение, о которых говорится в подпункте b. (i)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vi) расходы, связанные с перемещением Банка НОУ МАГАТЭ в пределах Республики Казахстан по просьбе МАГАТЭ, включая вывоз и/или утилизацию имущества, в том числе имущества МАГАТЭ;</w:t>
      </w:r>
    </w:p>
    <w:p>
      <w:pPr>
        <w:spacing w:after="0"/>
        <w:ind w:left="0"/>
        <w:jc w:val="both"/>
      </w:pPr>
      <w:r>
        <w:rPr>
          <w:rFonts w:ascii="Times New Roman"/>
          <w:b w:val="false"/>
          <w:i w:val="false"/>
          <w:color w:val="000000"/>
          <w:sz w:val="28"/>
        </w:rPr>
        <w:t xml:space="preserve">
      vii) расходы, связанные с перемещением Банка НОУ МАГАТЭ за пределы Республики Казахстан в силу истечения срока или прекращения действия настоящего Соглашения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или подпунктом а. </w:t>
      </w:r>
      <w:r>
        <w:rPr>
          <w:rFonts w:ascii="Times New Roman"/>
          <w:b w:val="false"/>
          <w:i w:val="false"/>
          <w:color w:val="000000"/>
          <w:sz w:val="28"/>
        </w:rPr>
        <w:t>пункта 4</w:t>
      </w:r>
      <w:r>
        <w:rPr>
          <w:rFonts w:ascii="Times New Roman"/>
          <w:b w:val="false"/>
          <w:i w:val="false"/>
          <w:color w:val="000000"/>
          <w:sz w:val="28"/>
        </w:rPr>
        <w:t xml:space="preserve"> статьи XIX настоящего Соглашения, либо подпунктом b. </w:t>
      </w:r>
      <w:r>
        <w:rPr>
          <w:rFonts w:ascii="Times New Roman"/>
          <w:b w:val="false"/>
          <w:i w:val="false"/>
          <w:color w:val="000000"/>
          <w:sz w:val="28"/>
        </w:rPr>
        <w:t>пункта 4</w:t>
      </w:r>
      <w:r>
        <w:rPr>
          <w:rFonts w:ascii="Times New Roman"/>
          <w:b w:val="false"/>
          <w:i w:val="false"/>
          <w:color w:val="000000"/>
          <w:sz w:val="28"/>
        </w:rPr>
        <w:t xml:space="preserve"> статьи XIX настоящего Соглашения в случае нарушения МАГАТЭ положений настоящего Соглашения, за исключением случаев, предусмотренных в подпункте b. (iv)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viii) расходы, связанные с исполнением обязательств МАГАТЭ по применению гарантий в отношении Банка НОУ МАГАТЭ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гарантиях и </w:t>
      </w:r>
      <w:r>
        <w:rPr>
          <w:rFonts w:ascii="Times New Roman"/>
          <w:b w:val="false"/>
          <w:i w:val="false"/>
          <w:color w:val="000000"/>
          <w:sz w:val="28"/>
        </w:rPr>
        <w:t>Дополнительным протоколом</w:t>
      </w:r>
      <w:r>
        <w:rPr>
          <w:rFonts w:ascii="Times New Roman"/>
          <w:b w:val="false"/>
          <w:i w:val="false"/>
          <w:color w:val="000000"/>
          <w:sz w:val="28"/>
        </w:rPr>
        <w:t>;</w:t>
      </w:r>
    </w:p>
    <w:p>
      <w:pPr>
        <w:spacing w:after="0"/>
        <w:ind w:left="0"/>
        <w:jc w:val="both"/>
      </w:pPr>
      <w:r>
        <w:rPr>
          <w:rFonts w:ascii="Times New Roman"/>
          <w:b w:val="false"/>
          <w:i w:val="false"/>
          <w:color w:val="000000"/>
          <w:sz w:val="28"/>
        </w:rPr>
        <w:t>
      ix) иные расходы, прямо упоминаемые в настоящем Соглашении как покрываемые МАГАТЭ.</w:t>
      </w:r>
    </w:p>
    <w:p>
      <w:pPr>
        <w:spacing w:after="0"/>
        <w:ind w:left="0"/>
        <w:jc w:val="both"/>
      </w:pPr>
      <w:r>
        <w:rPr>
          <w:rFonts w:ascii="Times New Roman"/>
          <w:b w:val="false"/>
          <w:i w:val="false"/>
          <w:color w:val="000000"/>
          <w:sz w:val="28"/>
        </w:rPr>
        <w:t>
      b. Казахстан несет следующие расходы:</w:t>
      </w:r>
    </w:p>
    <w:p>
      <w:pPr>
        <w:spacing w:after="0"/>
        <w:ind w:left="0"/>
        <w:jc w:val="both"/>
      </w:pPr>
      <w:r>
        <w:rPr>
          <w:rFonts w:ascii="Times New Roman"/>
          <w:b w:val="false"/>
          <w:i w:val="false"/>
          <w:color w:val="000000"/>
          <w:sz w:val="28"/>
        </w:rPr>
        <w:t xml:space="preserve">
      i) все расходы, непосредственно касающиеся хранения НОУ МАГАТЭ, за исключением случаев, предусмотренных в подпункте a. (v) </w:t>
      </w:r>
      <w:r>
        <w:rPr>
          <w:rFonts w:ascii="Times New Roman"/>
          <w:b w:val="false"/>
          <w:i w:val="false"/>
          <w:color w:val="000000"/>
          <w:sz w:val="28"/>
        </w:rPr>
        <w:t>пункта 2</w:t>
      </w:r>
      <w:r>
        <w:rPr>
          <w:rFonts w:ascii="Times New Roman"/>
          <w:b w:val="false"/>
          <w:i w:val="false"/>
          <w:color w:val="000000"/>
          <w:sz w:val="28"/>
        </w:rPr>
        <w:t xml:space="preserve"> настоящей статьи, включая оплату электроснабжения, отопления, необходимых служебных помещений и расходы на персонал, предоставляемый Казахстаном или его учреждениями в связи с функционированием Банка НОУ МАГАТЭ;</w:t>
      </w:r>
    </w:p>
    <w:p>
      <w:pPr>
        <w:spacing w:after="0"/>
        <w:ind w:left="0"/>
        <w:jc w:val="both"/>
      </w:pPr>
      <w:r>
        <w:rPr>
          <w:rFonts w:ascii="Times New Roman"/>
          <w:b w:val="false"/>
          <w:i w:val="false"/>
          <w:color w:val="000000"/>
          <w:sz w:val="28"/>
        </w:rPr>
        <w:t>
      ii) расходы, связанные с деятельностью, которая во исполнение настоящего Соглашения осуществляется Казахстаном в соответствии с законодательством Казахстана;</w:t>
      </w:r>
    </w:p>
    <w:p>
      <w:pPr>
        <w:spacing w:after="0"/>
        <w:ind w:left="0"/>
        <w:jc w:val="both"/>
      </w:pPr>
      <w:r>
        <w:rPr>
          <w:rFonts w:ascii="Times New Roman"/>
          <w:b w:val="false"/>
          <w:i w:val="false"/>
          <w:color w:val="000000"/>
          <w:sz w:val="28"/>
        </w:rPr>
        <w:t>
      iii) расходы, связанные с перемещением Банка НОУ МАГАТЭ в пределах Республики Казахстан по просьбе Казахстана, включая вывоз и/или утилизацию имущества, в том числе имущества МАГАТЭ;</w:t>
      </w:r>
    </w:p>
    <w:p>
      <w:pPr>
        <w:spacing w:after="0"/>
        <w:ind w:left="0"/>
        <w:jc w:val="both"/>
      </w:pPr>
      <w:r>
        <w:rPr>
          <w:rFonts w:ascii="Times New Roman"/>
          <w:b w:val="false"/>
          <w:i w:val="false"/>
          <w:color w:val="000000"/>
          <w:sz w:val="28"/>
        </w:rPr>
        <w:t xml:space="preserve">
      iv) расходы, связанные с перемещением Банка НОУ МАГАТЭ за пределы Республики Казахстан в силу прекращения действия настоящего Соглашения в соответствии с подпунктом b. </w:t>
      </w:r>
      <w:r>
        <w:rPr>
          <w:rFonts w:ascii="Times New Roman"/>
          <w:b w:val="false"/>
          <w:i w:val="false"/>
          <w:color w:val="000000"/>
          <w:sz w:val="28"/>
        </w:rPr>
        <w:t>пункта 4</w:t>
      </w:r>
      <w:r>
        <w:rPr>
          <w:rFonts w:ascii="Times New Roman"/>
          <w:b w:val="false"/>
          <w:i w:val="false"/>
          <w:color w:val="000000"/>
          <w:sz w:val="28"/>
        </w:rPr>
        <w:t xml:space="preserve"> статьи XIX настоящего Соглашения, вследствие нарушения Казахстаном положений настоящего Соглашения, ведущего к перемещению Банка НОУ МАГАТЭ, за исключением случаев, предусмотренных в подпункте a. (vii) пункта 2 настоящей статьи;</w:t>
      </w:r>
    </w:p>
    <w:p>
      <w:pPr>
        <w:spacing w:after="0"/>
        <w:ind w:left="0"/>
        <w:jc w:val="both"/>
      </w:pPr>
      <w:r>
        <w:rPr>
          <w:rFonts w:ascii="Times New Roman"/>
          <w:b w:val="false"/>
          <w:i w:val="false"/>
          <w:color w:val="000000"/>
          <w:sz w:val="28"/>
        </w:rPr>
        <w:t xml:space="preserve">
      v) расходы, связанные с исполнением обязательств Республики Казахстан по применению гарантий в отношении Банка НОУ МАГАТЭ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гарантиях и </w:t>
      </w:r>
      <w:r>
        <w:rPr>
          <w:rFonts w:ascii="Times New Roman"/>
          <w:b w:val="false"/>
          <w:i w:val="false"/>
          <w:color w:val="000000"/>
          <w:sz w:val="28"/>
        </w:rPr>
        <w:t>Дополнительным протоколом</w:t>
      </w:r>
      <w:r>
        <w:rPr>
          <w:rFonts w:ascii="Times New Roman"/>
          <w:b w:val="false"/>
          <w:i w:val="false"/>
          <w:color w:val="000000"/>
          <w:sz w:val="28"/>
        </w:rPr>
        <w:t>;</w:t>
      </w:r>
    </w:p>
    <w:p>
      <w:pPr>
        <w:spacing w:after="0"/>
        <w:ind w:left="0"/>
        <w:jc w:val="both"/>
      </w:pPr>
      <w:r>
        <w:rPr>
          <w:rFonts w:ascii="Times New Roman"/>
          <w:b w:val="false"/>
          <w:i w:val="false"/>
          <w:color w:val="000000"/>
          <w:sz w:val="28"/>
        </w:rPr>
        <w:t>
      vi) иные расходы, прямо упоминаемые в настоящем Соглашении как покрываемые Казахстаном.</w:t>
      </w:r>
    </w:p>
    <w:bookmarkStart w:name="z37" w:id="19"/>
    <w:p>
      <w:pPr>
        <w:spacing w:after="0"/>
        <w:ind w:left="0"/>
        <w:jc w:val="both"/>
      </w:pPr>
      <w:r>
        <w:rPr>
          <w:rFonts w:ascii="Times New Roman"/>
          <w:b w:val="false"/>
          <w:i w:val="false"/>
          <w:color w:val="000000"/>
          <w:sz w:val="28"/>
        </w:rPr>
        <w:t>
      3. Казахстан обеспечивает, чтобы в распоряжении МАГАТЭ постоянно имелся Оператор установки, имеющий выданную на основании законодательства Казахстана лицензию на предоставление услуг в связи с функционированием Банка НОУ МАГАТЭ согласно настоящему Соглашению, с квалифицированным персоналом, который соответствует требованиям к оказанию необходимых услуг.</w:t>
      </w:r>
    </w:p>
    <w:bookmarkEnd w:id="19"/>
    <w:bookmarkStart w:name="z38" w:id="20"/>
    <w:p>
      <w:pPr>
        <w:spacing w:after="0"/>
        <w:ind w:left="0"/>
        <w:jc w:val="both"/>
      </w:pPr>
      <w:r>
        <w:rPr>
          <w:rFonts w:ascii="Times New Roman"/>
          <w:b w:val="false"/>
          <w:i w:val="false"/>
          <w:color w:val="000000"/>
          <w:sz w:val="28"/>
        </w:rPr>
        <w:t xml:space="preserve">
      4. Казахстан обеспечивает, чтобы для МАГАТЭ были постоянно доступны поддерживаемые в полном рабочем состоянии оборудование и технические средства, которые соответствуют утвержденной компетентными органами проектной документации по площадке Оператора установки и могут требоваться МАГАТЭ для целей функционирования Банка НОУ МАГАТЭ. С учетом </w:t>
      </w:r>
      <w:r>
        <w:rPr>
          <w:rFonts w:ascii="Times New Roman"/>
          <w:b w:val="false"/>
          <w:i w:val="false"/>
          <w:color w:val="000000"/>
          <w:sz w:val="28"/>
        </w:rPr>
        <w:t>пункта 2</w:t>
      </w:r>
      <w:r>
        <w:rPr>
          <w:rFonts w:ascii="Times New Roman"/>
          <w:b w:val="false"/>
          <w:i w:val="false"/>
          <w:color w:val="000000"/>
          <w:sz w:val="28"/>
        </w:rPr>
        <w:t xml:space="preserve"> настоящей статьи условия предоставления такого оборудования и технических средств согласовываются МАГАТЭ и Оператором установки в Техническом соглашении об услугах Оператора установки.</w:t>
      </w:r>
    </w:p>
    <w:bookmarkEnd w:id="20"/>
    <w:bookmarkStart w:name="z39" w:id="21"/>
    <w:p>
      <w:pPr>
        <w:spacing w:after="0"/>
        <w:ind w:left="0"/>
        <w:jc w:val="both"/>
      </w:pPr>
      <w:r>
        <w:rPr>
          <w:rFonts w:ascii="Times New Roman"/>
          <w:b w:val="false"/>
          <w:i w:val="false"/>
          <w:color w:val="000000"/>
          <w:sz w:val="28"/>
        </w:rPr>
        <w:t xml:space="preserve">
      5. Лицам, упоминаемым в </w:t>
      </w:r>
      <w:r>
        <w:rPr>
          <w:rFonts w:ascii="Times New Roman"/>
          <w:b w:val="false"/>
          <w:i w:val="false"/>
          <w:color w:val="000000"/>
          <w:sz w:val="28"/>
        </w:rPr>
        <w:t>пункте 1</w:t>
      </w:r>
      <w:r>
        <w:rPr>
          <w:rFonts w:ascii="Times New Roman"/>
          <w:b w:val="false"/>
          <w:i w:val="false"/>
          <w:color w:val="000000"/>
          <w:sz w:val="28"/>
        </w:rPr>
        <w:t xml:space="preserve"> статьи IX настоящего Соглашения, при условии соблюдения необходимых требований безопасности и физической безопасности, предусмотренных в статье XIV настоящего Соглашения, обеспечивается постоянный беспрепятственный доступ к Банку НОУ МАГАТЭ, Складу НОУ МАГАТЭ, имуществу МАГАТЭ, архивам МАГАТЭ, частям площадки Оператора установки, необходимым в связи с функционированием Банка НОУ МАГАТЭ, или любой другой доступ, который требуется в связи с функционированием Банка НОУ МАГАТЭ. Казахстан оставляет за собой право по своему усмотрению сопровождать таких лиц. МАГАТЭ оставляет за собой право защитить такое имущество МАГАТЭ замками и печатями, если МАГАТЭ сочтет это необходимым.</w:t>
      </w:r>
    </w:p>
    <w:bookmarkEnd w:id="21"/>
    <w:bookmarkStart w:name="z40" w:id="22"/>
    <w:p>
      <w:pPr>
        <w:spacing w:after="0"/>
        <w:ind w:left="0"/>
        <w:jc w:val="both"/>
      </w:pPr>
      <w:r>
        <w:rPr>
          <w:rFonts w:ascii="Times New Roman"/>
          <w:b w:val="false"/>
          <w:i w:val="false"/>
          <w:color w:val="000000"/>
          <w:sz w:val="28"/>
        </w:rPr>
        <w:t xml:space="preserve">
      6. Стороны могут согласиться переместить Банк НОУ МАГАТЭ на другую площадку в пределах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XVII настоящего Соглашения.</w:t>
      </w:r>
    </w:p>
    <w:bookmarkEnd w:id="22"/>
    <w:bookmarkStart w:name="z41" w:id="23"/>
    <w:p>
      <w:pPr>
        <w:spacing w:after="0"/>
        <w:ind w:left="0"/>
        <w:jc w:val="both"/>
      </w:pPr>
      <w:r>
        <w:rPr>
          <w:rFonts w:ascii="Times New Roman"/>
          <w:b w:val="false"/>
          <w:i w:val="false"/>
          <w:color w:val="000000"/>
          <w:sz w:val="28"/>
        </w:rPr>
        <w:t xml:space="preserve">
      7. При условии соблюдения </w:t>
      </w:r>
      <w:r>
        <w:rPr>
          <w:rFonts w:ascii="Times New Roman"/>
          <w:b w:val="false"/>
          <w:i w:val="false"/>
          <w:color w:val="000000"/>
          <w:sz w:val="28"/>
        </w:rPr>
        <w:t>пункта 4</w:t>
      </w:r>
      <w:r>
        <w:rPr>
          <w:rFonts w:ascii="Times New Roman"/>
          <w:b w:val="false"/>
          <w:i w:val="false"/>
          <w:color w:val="000000"/>
          <w:sz w:val="28"/>
        </w:rPr>
        <w:t xml:space="preserve"> статьи VI и </w:t>
      </w:r>
      <w:r>
        <w:rPr>
          <w:rFonts w:ascii="Times New Roman"/>
          <w:b w:val="false"/>
          <w:i w:val="false"/>
          <w:color w:val="000000"/>
          <w:sz w:val="28"/>
        </w:rPr>
        <w:t>пункта 2</w:t>
      </w:r>
      <w:r>
        <w:rPr>
          <w:rFonts w:ascii="Times New Roman"/>
          <w:b w:val="false"/>
          <w:i w:val="false"/>
          <w:color w:val="000000"/>
          <w:sz w:val="28"/>
        </w:rPr>
        <w:t xml:space="preserve"> статьи XIV настоящего Соглашения Казахстан не создает никаких препятствий и не устанавливает никаких ограничений для хранения и перемещения любого имущества МАГАТЭ по настоящему Соглашению, которое предназначено для функционирования Банка НОУ МАГАТЭ. Казахстан обеспечивает выполнение в возможно кратчайшие сроки процедур, связанных с перемещением в Республику Казахстан, через нее или из нее НОУ МАГАТЭ, цилиндров для НОУ МАГАТЭ и любого другого имущества МАГАТЭ, связанного с функционированием Банка НОУ МАГАТЭ.</w:t>
      </w:r>
    </w:p>
    <w:bookmarkEnd w:id="23"/>
    <w:bookmarkStart w:name="z3" w:id="24"/>
    <w:p>
      <w:pPr>
        <w:spacing w:after="0"/>
        <w:ind w:left="0"/>
        <w:jc w:val="left"/>
      </w:pPr>
      <w:r>
        <w:rPr>
          <w:rFonts w:ascii="Times New Roman"/>
          <w:b/>
          <w:i w:val="false"/>
          <w:color w:val="000000"/>
        </w:rPr>
        <w:t xml:space="preserve"> Статья III ПРАВОВОЙ СТАТУС МАГАТЭ</w:t>
      </w:r>
    </w:p>
    <w:bookmarkEnd w:id="24"/>
    <w:p>
      <w:pPr>
        <w:spacing w:after="0"/>
        <w:ind w:left="0"/>
        <w:jc w:val="both"/>
      </w:pPr>
      <w:r>
        <w:rPr>
          <w:rFonts w:ascii="Times New Roman"/>
          <w:b w:val="false"/>
          <w:i w:val="false"/>
          <w:color w:val="000000"/>
          <w:sz w:val="28"/>
        </w:rPr>
        <w:t>
      Казахстан признает правосубъектность МАГАТЭ и, в частности, его правоспособность: а) заключать контракты; b) приобретать движимое и недвижимое имущество и располагать таковым; с) возбуждать судебные дела.</w:t>
      </w:r>
    </w:p>
    <w:bookmarkStart w:name="z4" w:id="25"/>
    <w:p>
      <w:pPr>
        <w:spacing w:after="0"/>
        <w:ind w:left="0"/>
        <w:jc w:val="left"/>
      </w:pPr>
      <w:r>
        <w:rPr>
          <w:rFonts w:ascii="Times New Roman"/>
          <w:b/>
          <w:i w:val="false"/>
          <w:color w:val="000000"/>
        </w:rPr>
        <w:t xml:space="preserve"> Статья IV НЕПРИКОСНОВЕННОСТЬ</w:t>
      </w:r>
    </w:p>
    <w:bookmarkEnd w:id="25"/>
    <w:bookmarkStart w:name="z42" w:id="26"/>
    <w:p>
      <w:pPr>
        <w:spacing w:after="0"/>
        <w:ind w:left="0"/>
        <w:jc w:val="both"/>
      </w:pPr>
      <w:r>
        <w:rPr>
          <w:rFonts w:ascii="Times New Roman"/>
          <w:b w:val="false"/>
          <w:i w:val="false"/>
          <w:color w:val="000000"/>
          <w:sz w:val="28"/>
        </w:rPr>
        <w:t>
      1. Казахстан признает юрисдикцию и контроль МАГАТЭ над Представительством МАГАТЭ. НОУ МАГАТЭ и Банк НОУ МАГАТЭ находятся в официальном юридическом владении МАГАТЭ и под его контролем.</w:t>
      </w:r>
    </w:p>
    <w:bookmarkEnd w:id="26"/>
    <w:bookmarkStart w:name="z43" w:id="27"/>
    <w:p>
      <w:pPr>
        <w:spacing w:after="0"/>
        <w:ind w:left="0"/>
        <w:jc w:val="both"/>
      </w:pPr>
      <w:r>
        <w:rPr>
          <w:rFonts w:ascii="Times New Roman"/>
          <w:b w:val="false"/>
          <w:i w:val="false"/>
          <w:color w:val="000000"/>
          <w:sz w:val="28"/>
        </w:rPr>
        <w:t>
      2. Во всех случаях, за исключением специально оговоренных настоящим Соглашением, к Банку НОУ МАГАТЭ и в пределах Представительства МАГАТЭ применяется законодательство Казахстана.</w:t>
      </w:r>
    </w:p>
    <w:bookmarkEnd w:id="27"/>
    <w:bookmarkStart w:name="z44" w:id="28"/>
    <w:p>
      <w:pPr>
        <w:spacing w:after="0"/>
        <w:ind w:left="0"/>
        <w:jc w:val="both"/>
      </w:pPr>
      <w:r>
        <w:rPr>
          <w:rFonts w:ascii="Times New Roman"/>
          <w:b w:val="false"/>
          <w:i w:val="false"/>
          <w:color w:val="000000"/>
          <w:sz w:val="28"/>
        </w:rPr>
        <w:t>
      3. Во всех случаях, за исключением специально оговоренных настоящим Соглашением, на действия и сделки, совершаемые в Республике Казахстан в пределах Представительства МАГАТЭ или в связи с Банком НОУ МАГАТЭ, распространяется юрисдикция судов или других компетентных органов, как это предусматривается применимым законодательством Казахстана.</w:t>
      </w:r>
    </w:p>
    <w:bookmarkEnd w:id="28"/>
    <w:bookmarkStart w:name="z45" w:id="29"/>
    <w:p>
      <w:pPr>
        <w:spacing w:after="0"/>
        <w:ind w:left="0"/>
        <w:jc w:val="both"/>
      </w:pPr>
      <w:r>
        <w:rPr>
          <w:rFonts w:ascii="Times New Roman"/>
          <w:b w:val="false"/>
          <w:i w:val="false"/>
          <w:color w:val="000000"/>
          <w:sz w:val="28"/>
        </w:rPr>
        <w:t>
      4. а. МАГАТЭ и имущество МАГАТЭ, где бы и в чьем бы распоряжении оно ни находилось, пользуются иммунитетом от любой формы судебного вмешательства, разве только МАГАТЭ определенно отказывается от иммунитета в каком-либо отдельном случае, при этом предполагается, что никакой отказ от иммунитета не распространяется на меры исполнения судебных решений.</w:t>
      </w:r>
    </w:p>
    <w:bookmarkEnd w:id="29"/>
    <w:p>
      <w:pPr>
        <w:spacing w:after="0"/>
        <w:ind w:left="0"/>
        <w:jc w:val="both"/>
      </w:pPr>
      <w:r>
        <w:rPr>
          <w:rFonts w:ascii="Times New Roman"/>
          <w:b w:val="false"/>
          <w:i w:val="false"/>
          <w:color w:val="000000"/>
          <w:sz w:val="28"/>
        </w:rPr>
        <w:t>
      b. Имущество МАГАТЭ, где бы и в чьем бы распоряжении оно ни находилось, не подлежит обыску, реквизиции, конфискации, экспроприации и любой другой форме вмешательства, будь то путем исполнительных, административных, судебных или законодательных действий.</w:t>
      </w:r>
    </w:p>
    <w:bookmarkStart w:name="z46" w:id="30"/>
    <w:p>
      <w:pPr>
        <w:spacing w:after="0"/>
        <w:ind w:left="0"/>
        <w:jc w:val="both"/>
      </w:pPr>
      <w:r>
        <w:rPr>
          <w:rFonts w:ascii="Times New Roman"/>
          <w:b w:val="false"/>
          <w:i w:val="false"/>
          <w:color w:val="000000"/>
          <w:sz w:val="28"/>
        </w:rPr>
        <w:t>
      5. Банк НОУ МАГАТЭ, НОУ МАГАТЭ и Представительство МАГАТЭ обладают неприкосновенностью. Представители Казахстана или Оператора установки или любые другие лица не должны иметь доступа к Банку НОУ МАГАТЭ, НОУ МАГАТЭ или входить в Представительство МАГАТЭ для осуществления в них какой-либо деятельности иначе, как с согласия Генерального директора и на утвержденных им условиях. Несмотря на вышесказанное, согласие Генерального директора на доступ к Банку НОУ МАГАТЭ и НОУ МАГАТЭ не требуется в отношении:</w:t>
      </w:r>
    </w:p>
    <w:bookmarkEnd w:id="30"/>
    <w:p>
      <w:pPr>
        <w:spacing w:after="0"/>
        <w:ind w:left="0"/>
        <w:jc w:val="both"/>
      </w:pPr>
      <w:r>
        <w:rPr>
          <w:rFonts w:ascii="Times New Roman"/>
          <w:b w:val="false"/>
          <w:i w:val="false"/>
          <w:color w:val="000000"/>
          <w:sz w:val="28"/>
        </w:rPr>
        <w:t xml:space="preserve">
      a. деятельности, осуществляемой Казахстаном в связи с Банком НОУ МАГАТЭ или НОУ МАГАТЭ для выполнения своих обязанностей по регулирующему инспекционному контролю в соответствии со </w:t>
      </w:r>
      <w:r>
        <w:rPr>
          <w:rFonts w:ascii="Times New Roman"/>
          <w:b w:val="false"/>
          <w:i w:val="false"/>
          <w:color w:val="000000"/>
          <w:sz w:val="28"/>
        </w:rPr>
        <w:t>статьей XIV</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b. деятельности, осуществляемой Оператором установки в связи с Банком НОУ МАГАТЭ или НОУ МАГАТЭ для выполнения своих обязанностей по Техническому соглашению об услугах Оператора установки;</w:t>
      </w:r>
    </w:p>
    <w:p>
      <w:pPr>
        <w:spacing w:after="0"/>
        <w:ind w:left="0"/>
        <w:jc w:val="both"/>
      </w:pPr>
      <w:r>
        <w:rPr>
          <w:rFonts w:ascii="Times New Roman"/>
          <w:b w:val="false"/>
          <w:i w:val="false"/>
          <w:color w:val="000000"/>
          <w:sz w:val="28"/>
        </w:rPr>
        <w:t>
      c. деятельности, осуществляемой Казахстаном в случае возникновения аварийной ситуации, или опасности, или угрозы их возникновения, требующих принятия срочных мер.</w:t>
      </w:r>
    </w:p>
    <w:p>
      <w:pPr>
        <w:spacing w:after="0"/>
        <w:ind w:left="0"/>
        <w:jc w:val="both"/>
      </w:pPr>
      <w:r>
        <w:rPr>
          <w:rFonts w:ascii="Times New Roman"/>
          <w:b w:val="false"/>
          <w:i w:val="false"/>
          <w:color w:val="000000"/>
          <w:sz w:val="28"/>
        </w:rPr>
        <w:t>
      Казахстан обеспечивает, чтобы любой такой доступ к Банку НОУ МАГАТЭ или НОУ МАГАТЭ для осуществления деятельности, описанной в подпунктах а.-с. настоящего пункта, регистрировался и сообщался МАГАТЭ Оператором установки в возможно кратчайшие сроки.</w:t>
      </w:r>
    </w:p>
    <w:bookmarkStart w:name="z47" w:id="31"/>
    <w:p>
      <w:pPr>
        <w:spacing w:after="0"/>
        <w:ind w:left="0"/>
        <w:jc w:val="both"/>
      </w:pPr>
      <w:r>
        <w:rPr>
          <w:rFonts w:ascii="Times New Roman"/>
          <w:b w:val="false"/>
          <w:i w:val="false"/>
          <w:color w:val="000000"/>
          <w:sz w:val="28"/>
        </w:rPr>
        <w:t xml:space="preserve">
      6. Казахстан предоставляет доступ к Складу НОУ МАГАТЭ только для осуществления деятельности, описанной в подпунктах а. - с. </w:t>
      </w:r>
      <w:r>
        <w:rPr>
          <w:rFonts w:ascii="Times New Roman"/>
          <w:b w:val="false"/>
          <w:i w:val="false"/>
          <w:color w:val="000000"/>
          <w:sz w:val="28"/>
        </w:rPr>
        <w:t>пункта 5</w:t>
      </w:r>
      <w:r>
        <w:rPr>
          <w:rFonts w:ascii="Times New Roman"/>
          <w:b w:val="false"/>
          <w:i w:val="false"/>
          <w:color w:val="000000"/>
          <w:sz w:val="28"/>
        </w:rPr>
        <w:t xml:space="preserve"> настоящей статьи. Казахстан обеспечивает, чтобы Оператор установки вел регистрацию всех таких случаев доступа и деятельности и предоставлял эти данные МАГАТЭ в возможно кратчайшие сроки по получении просьбы МАГАТЭ.</w:t>
      </w:r>
    </w:p>
    <w:bookmarkEnd w:id="31"/>
    <w:bookmarkStart w:name="z48" w:id="32"/>
    <w:p>
      <w:pPr>
        <w:spacing w:after="0"/>
        <w:ind w:left="0"/>
        <w:jc w:val="both"/>
      </w:pPr>
      <w:r>
        <w:rPr>
          <w:rFonts w:ascii="Times New Roman"/>
          <w:b w:val="false"/>
          <w:i w:val="false"/>
          <w:color w:val="000000"/>
          <w:sz w:val="28"/>
        </w:rPr>
        <w:t>
      7. Исполнение судебных решений, включая наложение ареста на частное имущество, не может происходить в пределах Представительства МАГАТЭ иначе, как с прямого согласия Генерального директора и на утвержденных им условиях.</w:t>
      </w:r>
    </w:p>
    <w:bookmarkEnd w:id="32"/>
    <w:bookmarkStart w:name="z49" w:id="33"/>
    <w:p>
      <w:pPr>
        <w:spacing w:after="0"/>
        <w:ind w:left="0"/>
        <w:jc w:val="both"/>
      </w:pPr>
      <w:r>
        <w:rPr>
          <w:rFonts w:ascii="Times New Roman"/>
          <w:b w:val="false"/>
          <w:i w:val="false"/>
          <w:color w:val="000000"/>
          <w:sz w:val="28"/>
        </w:rPr>
        <w:t>
      8. Банк НОУ МАГАТЭ, Склад НОУ МАГАТЭ и Представительство МАГАТЭ могут использоваться только для целей функционирования Банка НОУ МАГАТЭ, как это прямо предусмотрено в настоящем Соглашении. МАГАТЭ не допускает использования Представительства МАГАТЭ в качестве убежища лицами, которые укрываются от ареста на основании законодательства Казахстана, которых Казахстан требует для выдачи другой стране или которые пытаются уклониться от исполнения судебных решений.</w:t>
      </w:r>
    </w:p>
    <w:bookmarkEnd w:id="33"/>
    <w:bookmarkStart w:name="z50" w:id="34"/>
    <w:p>
      <w:pPr>
        <w:spacing w:after="0"/>
        <w:ind w:left="0"/>
        <w:jc w:val="both"/>
      </w:pPr>
      <w:r>
        <w:rPr>
          <w:rFonts w:ascii="Times New Roman"/>
          <w:b w:val="false"/>
          <w:i w:val="false"/>
          <w:color w:val="000000"/>
          <w:sz w:val="28"/>
        </w:rPr>
        <w:t>
      9. Архивы МАГАТЭ неприкосновенны, где бы они ни находились.</w:t>
      </w:r>
    </w:p>
    <w:bookmarkEnd w:id="34"/>
    <w:bookmarkStart w:name="z5" w:id="35"/>
    <w:p>
      <w:pPr>
        <w:spacing w:after="0"/>
        <w:ind w:left="0"/>
        <w:jc w:val="left"/>
      </w:pPr>
      <w:r>
        <w:rPr>
          <w:rFonts w:ascii="Times New Roman"/>
          <w:b/>
          <w:i w:val="false"/>
          <w:color w:val="000000"/>
        </w:rPr>
        <w:t xml:space="preserve"> Статья V ФИНАНСОВЫЕ ЛЬГОТЫ</w:t>
      </w:r>
    </w:p>
    <w:bookmarkEnd w:id="35"/>
    <w:bookmarkStart w:name="z51" w:id="36"/>
    <w:p>
      <w:pPr>
        <w:spacing w:after="0"/>
        <w:ind w:left="0"/>
        <w:jc w:val="both"/>
      </w:pPr>
      <w:r>
        <w:rPr>
          <w:rFonts w:ascii="Times New Roman"/>
          <w:b w:val="false"/>
          <w:i w:val="false"/>
          <w:color w:val="000000"/>
          <w:sz w:val="28"/>
        </w:rPr>
        <w:t>
      1. Не будучи ограничено финансовым контролем, правилами или мораторием какого бы то ни было рода, МАГАТЭ может свободно:</w:t>
      </w:r>
    </w:p>
    <w:bookmarkEnd w:id="36"/>
    <w:p>
      <w:pPr>
        <w:spacing w:after="0"/>
        <w:ind w:left="0"/>
        <w:jc w:val="both"/>
      </w:pPr>
      <w:r>
        <w:rPr>
          <w:rFonts w:ascii="Times New Roman"/>
          <w:b w:val="false"/>
          <w:i w:val="false"/>
          <w:color w:val="000000"/>
          <w:sz w:val="28"/>
        </w:rPr>
        <w:t>
      a. располагать денежными средствами, золотом или валютой любого рода и производить операции в любой валюте;</w:t>
      </w:r>
    </w:p>
    <w:p>
      <w:pPr>
        <w:spacing w:after="0"/>
        <w:ind w:left="0"/>
        <w:jc w:val="both"/>
      </w:pPr>
      <w:r>
        <w:rPr>
          <w:rFonts w:ascii="Times New Roman"/>
          <w:b w:val="false"/>
          <w:i w:val="false"/>
          <w:color w:val="000000"/>
          <w:sz w:val="28"/>
        </w:rPr>
        <w:t>
      b. переводить свои денежные средства, золото или валюту из одной страны в другую или в пределах любой страны и обращать любую валюту, находящуюся в его распоряжении, в любую другую валюту.</w:t>
      </w:r>
    </w:p>
    <w:bookmarkStart w:name="z52" w:id="37"/>
    <w:p>
      <w:pPr>
        <w:spacing w:after="0"/>
        <w:ind w:left="0"/>
        <w:jc w:val="both"/>
      </w:pPr>
      <w:r>
        <w:rPr>
          <w:rFonts w:ascii="Times New Roman"/>
          <w:b w:val="false"/>
          <w:i w:val="false"/>
          <w:color w:val="000000"/>
          <w:sz w:val="28"/>
        </w:rPr>
        <w:t xml:space="preserve">
      2. МАГАТЭ, осуществляя свои права согласно </w:t>
      </w:r>
      <w:r>
        <w:rPr>
          <w:rFonts w:ascii="Times New Roman"/>
          <w:b w:val="false"/>
          <w:i w:val="false"/>
          <w:color w:val="000000"/>
          <w:sz w:val="28"/>
        </w:rPr>
        <w:t>пункту 1</w:t>
      </w:r>
      <w:r>
        <w:rPr>
          <w:rFonts w:ascii="Times New Roman"/>
          <w:b w:val="false"/>
          <w:i w:val="false"/>
          <w:color w:val="000000"/>
          <w:sz w:val="28"/>
        </w:rPr>
        <w:t xml:space="preserve"> настоящей статьи, обращает должное внимание на представления Казахстана в той мере, в какой такие представления осуществимы без ущерба для интересов МАГАТЭ.</w:t>
      </w:r>
    </w:p>
    <w:bookmarkEnd w:id="37"/>
    <w:bookmarkStart w:name="z6" w:id="38"/>
    <w:p>
      <w:pPr>
        <w:spacing w:after="0"/>
        <w:ind w:left="0"/>
        <w:jc w:val="left"/>
      </w:pPr>
      <w:r>
        <w:rPr>
          <w:rFonts w:ascii="Times New Roman"/>
          <w:b/>
          <w:i w:val="false"/>
          <w:color w:val="000000"/>
        </w:rPr>
        <w:t xml:space="preserve"> Статья VI ОСВОБОЖДЕНИЕ ОТ НАЛОГОВ, СБОРОВ, ПОШЛИН, ЗАПРЕЩЕНИЙ И ОГРАНИЧЕНИЙ</w:t>
      </w:r>
    </w:p>
    <w:bookmarkEnd w:id="38"/>
    <w:bookmarkStart w:name="z53" w:id="39"/>
    <w:p>
      <w:pPr>
        <w:spacing w:after="0"/>
        <w:ind w:left="0"/>
        <w:jc w:val="both"/>
      </w:pPr>
      <w:r>
        <w:rPr>
          <w:rFonts w:ascii="Times New Roman"/>
          <w:b w:val="false"/>
          <w:i w:val="false"/>
          <w:color w:val="000000"/>
          <w:sz w:val="28"/>
        </w:rPr>
        <w:t>
      1. МАГАТЭ и имущество МАГАТЭ освобождаются от всех видов налогового обложения, однако при условии, что такое освобождение от налогов не распространяется на собственников имущества, находящегося во владении или управлении и пользовании МАГАТЭ, или на других лиц, сдающих таковое ему в аренду. Кроме того, подразумевается, что МАГАТЭ не требует освобождения от налогов, фактически являющихся лишь оплатой коммунальных услуг.</w:t>
      </w:r>
    </w:p>
    <w:bookmarkEnd w:id="39"/>
    <w:bookmarkStart w:name="z54" w:id="40"/>
    <w:p>
      <w:pPr>
        <w:spacing w:after="0"/>
        <w:ind w:left="0"/>
        <w:jc w:val="both"/>
      </w:pPr>
      <w:r>
        <w:rPr>
          <w:rFonts w:ascii="Times New Roman"/>
          <w:b w:val="false"/>
          <w:i w:val="false"/>
          <w:color w:val="000000"/>
          <w:sz w:val="28"/>
        </w:rPr>
        <w:t>
      2. МАГАТЭ не освобождается от косвенных налогов, составляющих часть стоимости покупаемых МАГАТЭ товаров и предоставляемых МАГАТЭ услуг. Несмотря на вышеизложенное, Казахстан возмещает МАГАТЭ через Представительство МАГАТЭ налог на добавленную стоимость выплатой не реже одного раза в год единовременных сумм в соответствии с порядком возмещения, который применяется в отношении дипломатических представительств, аккредитованных при Казахстане.</w:t>
      </w:r>
    </w:p>
    <w:bookmarkEnd w:id="40"/>
    <w:bookmarkStart w:name="z55" w:id="41"/>
    <w:p>
      <w:pPr>
        <w:spacing w:after="0"/>
        <w:ind w:left="0"/>
        <w:jc w:val="both"/>
      </w:pPr>
      <w:r>
        <w:rPr>
          <w:rFonts w:ascii="Times New Roman"/>
          <w:b w:val="false"/>
          <w:i w:val="false"/>
          <w:color w:val="000000"/>
          <w:sz w:val="28"/>
        </w:rPr>
        <w:t>
      3. При осуществлении сделок и исполнении документов, связанных с функционированием Банка НОУ МАГАТЭ, МАГАТЭ освобождается от всех регистрационных сборов и государственных пошлин.</w:t>
      </w:r>
    </w:p>
    <w:bookmarkEnd w:id="41"/>
    <w:bookmarkStart w:name="z56" w:id="42"/>
    <w:p>
      <w:pPr>
        <w:spacing w:after="0"/>
        <w:ind w:left="0"/>
        <w:jc w:val="both"/>
      </w:pPr>
      <w:r>
        <w:rPr>
          <w:rFonts w:ascii="Times New Roman"/>
          <w:b w:val="false"/>
          <w:i w:val="false"/>
          <w:color w:val="000000"/>
          <w:sz w:val="28"/>
        </w:rPr>
        <w:t>
      4. Имущество МАГАТЭ, ввозимое или вывозимое МАГАТЭ в связи с настоящим Соглашением, освобождается от таможенных сборов и пошлин, импортных и экспортных запрещений и ограничений. Без ущерба для вышеизложенного МАГАТЭ предоставляет Казахстану перечень имущества МАГАТЭ, которое подлежит ввозу или вывозу, не менее чем за 90 (девяносто) календарных дней до любого ввоза или вывоза имущества МАГАТЭ. Такая информация предоставляется на русском языке и включает точное наименование товаров с указанием их кодов в соответствии с Гармонизированной системой описания и кодирования товаров (с шестизначными кодами). Не менее, чем за 30 (тридцать) дней до ввоза или вывоза имущества МАГАТЭ, МАГАТЭ предоставляет Казахстану информацию о способах транспортировки и пунктах ввоза и/или вывоза.</w:t>
      </w:r>
    </w:p>
    <w:bookmarkEnd w:id="42"/>
    <w:bookmarkStart w:name="z57" w:id="43"/>
    <w:p>
      <w:pPr>
        <w:spacing w:after="0"/>
        <w:ind w:left="0"/>
        <w:jc w:val="both"/>
      </w:pPr>
      <w:r>
        <w:rPr>
          <w:rFonts w:ascii="Times New Roman"/>
          <w:b w:val="false"/>
          <w:i w:val="false"/>
          <w:color w:val="000000"/>
          <w:sz w:val="28"/>
        </w:rPr>
        <w:t xml:space="preserve">
      5. Имущество МАГАТЭ, ввозимое или приобретаемое МАГАТЭ на условиях, изложенных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подлежит продаже, сдаче в аренду или отчуждению иным образом в Республике Казахстан, если Казахстан не дал согласия на иное.</w:t>
      </w:r>
    </w:p>
    <w:bookmarkEnd w:id="43"/>
    <w:bookmarkStart w:name="z7" w:id="44"/>
    <w:p>
      <w:pPr>
        <w:spacing w:after="0"/>
        <w:ind w:left="0"/>
        <w:jc w:val="left"/>
      </w:pPr>
      <w:r>
        <w:rPr>
          <w:rFonts w:ascii="Times New Roman"/>
          <w:b/>
          <w:i w:val="false"/>
          <w:color w:val="000000"/>
        </w:rPr>
        <w:t xml:space="preserve"> Статья VII ОБЕСПЕЧЕНИЕ ОБСЛУЖИВАНИЯ И УСЛУГ В СВЯЗИ С ФУНКЦИОНИРОВАНИЕМ БАНКА НОУ МАГАТЭ</w:t>
      </w:r>
    </w:p>
    <w:bookmarkEnd w:id="44"/>
    <w:bookmarkStart w:name="z58" w:id="45"/>
    <w:p>
      <w:pPr>
        <w:spacing w:after="0"/>
        <w:ind w:left="0"/>
        <w:jc w:val="both"/>
      </w:pPr>
      <w:r>
        <w:rPr>
          <w:rFonts w:ascii="Times New Roman"/>
          <w:b w:val="false"/>
          <w:i w:val="false"/>
          <w:color w:val="000000"/>
          <w:sz w:val="28"/>
        </w:rPr>
        <w:t>
      1. Компетентные органы, в пределах обоснованной просьбы Генерального директора, осуществляют свои полномочия по обеспечению Склада НОУ МАГАТЭ и Представительства МАГАТЭ необходимыми услугами по ставкам, которые для Представительства МАГАТЭ не превышают соответствующих наиболее низких ставок, предоставляемых государственным учреждениям Казахстана. Такие услуги включают электро- и водоснабжение, канализацию, почтовую связь, надежное постоянное подключение к телефонной связи и высокоскоростное подключение к Интернету, беспрепятственный доступ к каналу спутниковой связи, соответствующую транспортную инфраструктуру, удаление сточных вод, вывоз мусора, противопожарную защиту, очистку от снега подъездных путей и услуги по обеспечению безопасности и охраны, включая услуги в области аварийного реагирования. МАГАТЭ в разумных пределах оказывает содействие в этой связи.</w:t>
      </w:r>
    </w:p>
    <w:bookmarkEnd w:id="45"/>
    <w:bookmarkStart w:name="z59" w:id="46"/>
    <w:p>
      <w:pPr>
        <w:spacing w:after="0"/>
        <w:ind w:left="0"/>
        <w:jc w:val="both"/>
      </w:pPr>
      <w:r>
        <w:rPr>
          <w:rFonts w:ascii="Times New Roman"/>
          <w:b w:val="false"/>
          <w:i w:val="false"/>
          <w:color w:val="000000"/>
          <w:sz w:val="28"/>
        </w:rPr>
        <w:t>
      2. В случае перебоя или угрозы перебоя в обслуживании того или иного рода компетентные органы признают потребности МАГАТЭ имеющими такое же значение, как потребности важнейших правительственных учреждений Казахстана, и принимают меры для предотвращения ущерба работе МАГАТЭ в связи с Банком НОУ МАГАТЭ.</w:t>
      </w:r>
    </w:p>
    <w:bookmarkEnd w:id="46"/>
    <w:bookmarkStart w:name="z60" w:id="47"/>
    <w:p>
      <w:pPr>
        <w:spacing w:after="0"/>
        <w:ind w:left="0"/>
        <w:jc w:val="both"/>
      </w:pPr>
      <w:r>
        <w:rPr>
          <w:rFonts w:ascii="Times New Roman"/>
          <w:b w:val="false"/>
          <w:i w:val="false"/>
          <w:color w:val="000000"/>
          <w:sz w:val="28"/>
        </w:rPr>
        <w:t xml:space="preserve">
      3. При условии соблюдения </w:t>
      </w:r>
      <w:r>
        <w:rPr>
          <w:rFonts w:ascii="Times New Roman"/>
          <w:b w:val="false"/>
          <w:i w:val="false"/>
          <w:color w:val="000000"/>
          <w:sz w:val="28"/>
        </w:rPr>
        <w:t>пункта 5</w:t>
      </w:r>
      <w:r>
        <w:rPr>
          <w:rFonts w:ascii="Times New Roman"/>
          <w:b w:val="false"/>
          <w:i w:val="false"/>
          <w:color w:val="000000"/>
          <w:sz w:val="28"/>
        </w:rPr>
        <w:t xml:space="preserve"> статьи IV настоящего Соглашения Генеральный директор, при поступлении просьбы, принимает надлежащие меры для предоставления уполномоченным представителям соответствующих обслуживающих организаций возможности осматривать, ремонтировать, поддерживать в исправности, переделывать и переносить установки, трубопроводы, магистрали и канализационные трубы в пределах Представительства МАГАТЭ или в связи с ним таким образом, чтобы это без причины не нарушало его функционирования.</w:t>
      </w:r>
    </w:p>
    <w:bookmarkEnd w:id="47"/>
    <w:bookmarkStart w:name="z8" w:id="48"/>
    <w:p>
      <w:pPr>
        <w:spacing w:after="0"/>
        <w:ind w:left="0"/>
        <w:jc w:val="left"/>
      </w:pPr>
      <w:r>
        <w:rPr>
          <w:rFonts w:ascii="Times New Roman"/>
          <w:b/>
          <w:i w:val="false"/>
          <w:color w:val="000000"/>
        </w:rPr>
        <w:t xml:space="preserve"> Статья VIII СВЯЗЬ И ТРАНСПОРТ</w:t>
      </w:r>
    </w:p>
    <w:bookmarkEnd w:id="48"/>
    <w:bookmarkStart w:name="z61" w:id="49"/>
    <w:p>
      <w:pPr>
        <w:spacing w:after="0"/>
        <w:ind w:left="0"/>
        <w:jc w:val="both"/>
      </w:pPr>
      <w:r>
        <w:rPr>
          <w:rFonts w:ascii="Times New Roman"/>
          <w:b w:val="false"/>
          <w:i w:val="false"/>
          <w:color w:val="000000"/>
          <w:sz w:val="28"/>
        </w:rPr>
        <w:t>
      1. МАГАТЭ пользуется в пределах положений любых международных конвенций, постановлений и договоренностей, участником которых является Казахстан, для своих официальных связей режимом, не менее благоприятным, чем тот, который предоставляется Казахстаном любой другой организации или правительству, включая дипломатические представительства такого другого правительства, в отношении приоритетов и тарифов на почтовые отправления, каблограммы, телеграммы, радиограммы, фототелеграфные сообщения, телевидение, телефон, Интернет и другие средства связи, а также тарифов, установленных для прессы, при передаче информации для печати и радио.</w:t>
      </w:r>
    </w:p>
    <w:bookmarkEnd w:id="49"/>
    <w:bookmarkStart w:name="z62" w:id="50"/>
    <w:p>
      <w:pPr>
        <w:spacing w:after="0"/>
        <w:ind w:left="0"/>
        <w:jc w:val="both"/>
      </w:pPr>
      <w:r>
        <w:rPr>
          <w:rFonts w:ascii="Times New Roman"/>
          <w:b w:val="false"/>
          <w:i w:val="false"/>
          <w:color w:val="000000"/>
          <w:sz w:val="28"/>
        </w:rPr>
        <w:t>
      2. МАГАТЭ имеет право для своих служебных целей пользоваться средствами железнодорожного транспорта Республики Казахстан по тарифам, которые не превышают соответствующих наиболее низких тарифов, предоставляемых государственным учреждениям Казахстана.</w:t>
      </w:r>
    </w:p>
    <w:bookmarkEnd w:id="50"/>
    <w:bookmarkStart w:name="z63" w:id="51"/>
    <w:p>
      <w:pPr>
        <w:spacing w:after="0"/>
        <w:ind w:left="0"/>
        <w:jc w:val="both"/>
      </w:pPr>
      <w:r>
        <w:rPr>
          <w:rFonts w:ascii="Times New Roman"/>
          <w:b w:val="false"/>
          <w:i w:val="false"/>
          <w:color w:val="000000"/>
          <w:sz w:val="28"/>
        </w:rPr>
        <w:t>
      3. Все официальные сообщения, направляемые в МАГАТЭ или любому из его должностных лиц, и все исходящие официальные сообщения МАГАТЭ, какими бы средствами и в какой бы форме они ни передавались, пользуются иммунитетом от цензуры и любой другой формы перехвата или нарушения их тайны.</w:t>
      </w:r>
    </w:p>
    <w:bookmarkEnd w:id="51"/>
    <w:bookmarkStart w:name="z64" w:id="52"/>
    <w:p>
      <w:pPr>
        <w:spacing w:after="0"/>
        <w:ind w:left="0"/>
        <w:jc w:val="both"/>
      </w:pPr>
      <w:r>
        <w:rPr>
          <w:rFonts w:ascii="Times New Roman"/>
          <w:b w:val="false"/>
          <w:i w:val="false"/>
          <w:color w:val="000000"/>
          <w:sz w:val="28"/>
        </w:rPr>
        <w:t>
      4. МАГАТЭ имеет право пользоваться шифром и отправлять и получать корреспонденцию и другие официальные сообщения с курьером или в опечатанных вализах, на которые распространяются те же привилегии и иммунитеты, что и на дипломатических курьеров и дипломатические вализы.</w:t>
      </w:r>
    </w:p>
    <w:bookmarkEnd w:id="52"/>
    <w:bookmarkStart w:name="z9" w:id="53"/>
    <w:p>
      <w:pPr>
        <w:spacing w:after="0"/>
        <w:ind w:left="0"/>
        <w:jc w:val="left"/>
      </w:pPr>
      <w:r>
        <w:rPr>
          <w:rFonts w:ascii="Times New Roman"/>
          <w:b/>
          <w:i w:val="false"/>
          <w:color w:val="000000"/>
        </w:rPr>
        <w:t xml:space="preserve"> Статья IX ВЪЕЗД И ВЫЕЗД</w:t>
      </w:r>
    </w:p>
    <w:bookmarkEnd w:id="53"/>
    <w:bookmarkStart w:name="z65" w:id="54"/>
    <w:p>
      <w:pPr>
        <w:spacing w:after="0"/>
        <w:ind w:left="0"/>
        <w:jc w:val="both"/>
      </w:pPr>
      <w:r>
        <w:rPr>
          <w:rFonts w:ascii="Times New Roman"/>
          <w:b w:val="false"/>
          <w:i w:val="false"/>
          <w:color w:val="000000"/>
          <w:sz w:val="28"/>
        </w:rPr>
        <w:t>
      1. Казахстан принимает все необходимые меры для облегчения въезда на территорию Республики Казахстан и пребывания на ней и не препятствует выезду с территории Республики Казахстан перечисляемых ниже лиц в целях выполнения ими функций, предусмотренных настоящим Соглашением:</w:t>
      </w:r>
    </w:p>
    <w:bookmarkEnd w:id="54"/>
    <w:p>
      <w:pPr>
        <w:spacing w:after="0"/>
        <w:ind w:left="0"/>
        <w:jc w:val="both"/>
      </w:pPr>
      <w:r>
        <w:rPr>
          <w:rFonts w:ascii="Times New Roman"/>
          <w:b w:val="false"/>
          <w:i w:val="false"/>
          <w:color w:val="000000"/>
          <w:sz w:val="28"/>
        </w:rPr>
        <w:t>
      a. должностных лиц МАГАТЭ;</w:t>
      </w:r>
    </w:p>
    <w:p>
      <w:pPr>
        <w:spacing w:after="0"/>
        <w:ind w:left="0"/>
        <w:jc w:val="both"/>
      </w:pPr>
      <w:r>
        <w:rPr>
          <w:rFonts w:ascii="Times New Roman"/>
          <w:b w:val="false"/>
          <w:i w:val="false"/>
          <w:color w:val="000000"/>
          <w:sz w:val="28"/>
        </w:rPr>
        <w:t>
      b. должностных лиц Организации Объединенных Наций или любой другой организации, которая установила отношения с МАГАТЭ во исполнение статьи XVI.А его Устава, имеющих служебные дела с МАГАТЭ в связи с Банком НОУ МАГАТЭ;</w:t>
      </w:r>
    </w:p>
    <w:p>
      <w:pPr>
        <w:spacing w:after="0"/>
        <w:ind w:left="0"/>
        <w:jc w:val="both"/>
      </w:pPr>
      <w:r>
        <w:rPr>
          <w:rFonts w:ascii="Times New Roman"/>
          <w:b w:val="false"/>
          <w:i w:val="false"/>
          <w:color w:val="000000"/>
          <w:sz w:val="28"/>
        </w:rPr>
        <w:t>
      c. экспертов, не являющихся должностными лицами МАГАТЭ, но выполняющих миссии в связи с Банком НОУ МАГАТЭ по полномочиям от МАГАТЭ.</w:t>
      </w:r>
    </w:p>
    <w:bookmarkStart w:name="z66" w:id="55"/>
    <w:p>
      <w:pPr>
        <w:spacing w:after="0"/>
        <w:ind w:left="0"/>
        <w:jc w:val="both"/>
      </w:pPr>
      <w:r>
        <w:rPr>
          <w:rFonts w:ascii="Times New Roman"/>
          <w:b w:val="false"/>
          <w:i w:val="false"/>
          <w:color w:val="000000"/>
          <w:sz w:val="28"/>
        </w:rPr>
        <w:t xml:space="preserve">
      2. Лицам, которые упоминаются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 которым могут потребоваться визы, предоставляются однократные визы или, по просьбе МАГАТЭ, многократные визы, предусматривающие въезд и выезд, сроком до одного года или более. Визы выдаются максимально оперативно и бесплатно.</w:t>
      </w:r>
    </w:p>
    <w:bookmarkEnd w:id="55"/>
    <w:bookmarkStart w:name="z67" w:id="56"/>
    <w:p>
      <w:pPr>
        <w:spacing w:after="0"/>
        <w:ind w:left="0"/>
        <w:jc w:val="both"/>
      </w:pPr>
      <w:r>
        <w:rPr>
          <w:rFonts w:ascii="Times New Roman"/>
          <w:b w:val="false"/>
          <w:i w:val="false"/>
          <w:color w:val="000000"/>
          <w:sz w:val="28"/>
        </w:rPr>
        <w:t xml:space="preserve">
      3. Никакая служебная деятельность упоминаемых в настоящей статье лиц, связанных по работе с МАГАТЭ, как это предусмотрено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может служить основанием для недопущения их въезда на территорию Республики Казахстан, выезда с нее и для требования об оставлении ими территории Республики Казахстан. Во всех случаях, за исключением специально оговоренных настоящим Соглашением, Казахстан в полной мере контролирует и регулирует прибытие в Республику Казахстан лиц, о которых говорится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а также условия дальнейшего пребывания или проживания таких лиц в пределах страны.</w:t>
      </w:r>
    </w:p>
    <w:bookmarkEnd w:id="56"/>
    <w:bookmarkStart w:name="z68" w:id="57"/>
    <w:p>
      <w:pPr>
        <w:spacing w:after="0"/>
        <w:ind w:left="0"/>
        <w:jc w:val="both"/>
      </w:pPr>
      <w:r>
        <w:rPr>
          <w:rFonts w:ascii="Times New Roman"/>
          <w:b w:val="false"/>
          <w:i w:val="false"/>
          <w:color w:val="000000"/>
          <w:sz w:val="28"/>
        </w:rPr>
        <w:t xml:space="preserve">
      4. Настоящая статья не препятствует требованию со стороны компетентных органов достаточных доказательств того, что лица, притязающие на права, которые предоставляются настоящей статьей, принадлежат к категориям, о которых говорится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она не препятствует также применению карантинных и санитарно-гигиенических правил.</w:t>
      </w:r>
    </w:p>
    <w:bookmarkEnd w:id="57"/>
    <w:bookmarkStart w:name="z69" w:id="58"/>
    <w:p>
      <w:pPr>
        <w:spacing w:after="0"/>
        <w:ind w:left="0"/>
        <w:jc w:val="both"/>
      </w:pPr>
      <w:r>
        <w:rPr>
          <w:rFonts w:ascii="Times New Roman"/>
          <w:b w:val="false"/>
          <w:i w:val="false"/>
          <w:color w:val="000000"/>
          <w:sz w:val="28"/>
        </w:rPr>
        <w:t xml:space="preserve">
      5. За исключением случаев въезда в Республику Казахстан инспекторов МАГАТЭ по гарантиям, уведомление о котором направляется до их прибытия вместе с предполагаемыми сроками их пребывания, МАГАТЭ максимально оперативно по дипломатическим каналам направляет Казахстану предварительное уведомление о прибытии в Республику Казахстан лиц, упомянутых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 о предполагаемых сроках их пребывания в Республике Казахстан.</w:t>
      </w:r>
    </w:p>
    <w:bookmarkEnd w:id="58"/>
    <w:bookmarkStart w:name="z10" w:id="59"/>
    <w:p>
      <w:pPr>
        <w:spacing w:after="0"/>
        <w:ind w:left="0"/>
        <w:jc w:val="left"/>
      </w:pPr>
      <w:r>
        <w:rPr>
          <w:rFonts w:ascii="Times New Roman"/>
          <w:b/>
          <w:i w:val="false"/>
          <w:color w:val="000000"/>
        </w:rPr>
        <w:t xml:space="preserve"> Статья X ПРИВИЛЕГИИ И ИММУНИТЕТЫ</w:t>
      </w:r>
    </w:p>
    <w:bookmarkEnd w:id="59"/>
    <w:bookmarkStart w:name="z70" w:id="60"/>
    <w:p>
      <w:pPr>
        <w:spacing w:after="0"/>
        <w:ind w:left="0"/>
        <w:jc w:val="both"/>
      </w:pPr>
      <w:r>
        <w:rPr>
          <w:rFonts w:ascii="Times New Roman"/>
          <w:b w:val="false"/>
          <w:i w:val="false"/>
          <w:color w:val="000000"/>
          <w:sz w:val="28"/>
        </w:rPr>
        <w:t>
      1. Должностные лица МАГАТЭ пользуются в пределах Республики Казахстан и по отношению к ней следующими привилегиями и иммунитетами:</w:t>
      </w:r>
    </w:p>
    <w:bookmarkEnd w:id="60"/>
    <w:p>
      <w:pPr>
        <w:spacing w:after="0"/>
        <w:ind w:left="0"/>
        <w:jc w:val="both"/>
      </w:pPr>
      <w:r>
        <w:rPr>
          <w:rFonts w:ascii="Times New Roman"/>
          <w:b w:val="false"/>
          <w:i w:val="false"/>
          <w:color w:val="000000"/>
          <w:sz w:val="28"/>
        </w:rPr>
        <w:t>
      a. иммунитетом от всех форм судебного преследования в отношении слов, сказанных или написанных, и действий, совершенных ими в своем официальном качестве в связи с функционированием Банка НОУ МАГАТЭ; этот иммунитет сохраняется и тогда, когда указанные лица перестают быть должностными лицами МАГАТЭ;</w:t>
      </w:r>
    </w:p>
    <w:p>
      <w:pPr>
        <w:spacing w:after="0"/>
        <w:ind w:left="0"/>
        <w:jc w:val="both"/>
      </w:pPr>
      <w:r>
        <w:rPr>
          <w:rFonts w:ascii="Times New Roman"/>
          <w:b w:val="false"/>
          <w:i w:val="false"/>
          <w:color w:val="000000"/>
          <w:sz w:val="28"/>
        </w:rPr>
        <w:t>
      b. иммунитетом от личного ареста или задержания;</w:t>
      </w:r>
    </w:p>
    <w:p>
      <w:pPr>
        <w:spacing w:after="0"/>
        <w:ind w:left="0"/>
        <w:jc w:val="both"/>
      </w:pPr>
      <w:r>
        <w:rPr>
          <w:rFonts w:ascii="Times New Roman"/>
          <w:b w:val="false"/>
          <w:i w:val="false"/>
          <w:color w:val="000000"/>
          <w:sz w:val="28"/>
        </w:rPr>
        <w:t>
      c. иммунитетом от наложения ареста на их личный и служебный багаж;</w:t>
      </w:r>
    </w:p>
    <w:p>
      <w:pPr>
        <w:spacing w:after="0"/>
        <w:ind w:left="0"/>
        <w:jc w:val="both"/>
      </w:pPr>
      <w:r>
        <w:rPr>
          <w:rFonts w:ascii="Times New Roman"/>
          <w:b w:val="false"/>
          <w:i w:val="false"/>
          <w:color w:val="000000"/>
          <w:sz w:val="28"/>
        </w:rPr>
        <w:t>
      d. иммунитетом от досмотра служебного багажа и, если должностное лицо МАГАТЭ имеет класс С-5 категории специалистов или выше в соответствии со шкалой окладов Организации Объединенных Наций, рекомендованной Комиссией по международной гражданской службе, - иммунитетом от досмотра личного багажа, если нет серьезных оснований предполагать, что такой багаж содержит предметы, которые предназначены не для личного или служебного пользования, или предметы, импорт или экспорт которых запрещен законом или регулируется карантинными правилами Казахстана. Такой досмотр производится только в присутствии должностного лица или его уполномоченного представителя;</w:t>
      </w:r>
    </w:p>
    <w:p>
      <w:pPr>
        <w:spacing w:after="0"/>
        <w:ind w:left="0"/>
        <w:jc w:val="both"/>
      </w:pPr>
      <w:r>
        <w:rPr>
          <w:rFonts w:ascii="Times New Roman"/>
          <w:b w:val="false"/>
          <w:i w:val="false"/>
          <w:color w:val="000000"/>
          <w:sz w:val="28"/>
        </w:rPr>
        <w:t>
      e. неприкосновенностью всех бумаг, документов и прочих служебных материалов;</w:t>
      </w:r>
    </w:p>
    <w:p>
      <w:pPr>
        <w:spacing w:after="0"/>
        <w:ind w:left="0"/>
        <w:jc w:val="both"/>
      </w:pPr>
      <w:r>
        <w:rPr>
          <w:rFonts w:ascii="Times New Roman"/>
          <w:b w:val="false"/>
          <w:i w:val="false"/>
          <w:color w:val="000000"/>
          <w:sz w:val="28"/>
        </w:rPr>
        <w:t>
      f. освобождением от налогов на оклады и вознаграждения, которые они получают от МАГАТЭ;</w:t>
      </w:r>
    </w:p>
    <w:p>
      <w:pPr>
        <w:spacing w:after="0"/>
        <w:ind w:left="0"/>
        <w:jc w:val="both"/>
      </w:pPr>
      <w:r>
        <w:rPr>
          <w:rFonts w:ascii="Times New Roman"/>
          <w:b w:val="false"/>
          <w:i w:val="false"/>
          <w:color w:val="000000"/>
          <w:sz w:val="28"/>
        </w:rPr>
        <w:t>
      g. правом при всех сношениях с МАГАТЭ пользоваться шифром и отправлять или получать бумаги, корреспонденцию и прочие служебные материалы с курьером или в опечатанных вализах;</w:t>
      </w:r>
    </w:p>
    <w:p>
      <w:pPr>
        <w:spacing w:after="0"/>
        <w:ind w:left="0"/>
        <w:jc w:val="both"/>
      </w:pPr>
      <w:r>
        <w:rPr>
          <w:rFonts w:ascii="Times New Roman"/>
          <w:b w:val="false"/>
          <w:i w:val="false"/>
          <w:color w:val="000000"/>
          <w:sz w:val="28"/>
        </w:rPr>
        <w:t>
      Һ. освобождением от иммиграционных ограничений, регистрации в качестве иностранцев и обязанностей нести государственные повинности;</w:t>
      </w:r>
    </w:p>
    <w:p>
      <w:pPr>
        <w:spacing w:after="0"/>
        <w:ind w:left="0"/>
        <w:jc w:val="both"/>
      </w:pPr>
      <w:r>
        <w:rPr>
          <w:rFonts w:ascii="Times New Roman"/>
          <w:b w:val="false"/>
          <w:i w:val="false"/>
          <w:color w:val="000000"/>
          <w:sz w:val="28"/>
        </w:rPr>
        <w:t>
      i. такими же привилегиями в связи с валютными и обменными льготами, какие предоставляются имеющим соответствующий ранг сотрудникам дипломатических представительств, аккредитованных при Казахстане;</w:t>
      </w:r>
    </w:p>
    <w:p>
      <w:pPr>
        <w:spacing w:after="0"/>
        <w:ind w:left="0"/>
        <w:jc w:val="both"/>
      </w:pPr>
      <w:r>
        <w:rPr>
          <w:rFonts w:ascii="Times New Roman"/>
          <w:b w:val="false"/>
          <w:i w:val="false"/>
          <w:color w:val="000000"/>
          <w:sz w:val="28"/>
        </w:rPr>
        <w:t>
      j. такой же защитой и льготами при репатриации во время международных кризисов, какие предоставляются имеющим соответствующий ранг сотрудникам дипломатических представительств, аккредитованных при Казахстане.</w:t>
      </w:r>
    </w:p>
    <w:bookmarkStart w:name="z71" w:id="61"/>
    <w:p>
      <w:pPr>
        <w:spacing w:after="0"/>
        <w:ind w:left="0"/>
        <w:jc w:val="both"/>
      </w:pPr>
      <w:r>
        <w:rPr>
          <w:rFonts w:ascii="Times New Roman"/>
          <w:b w:val="false"/>
          <w:i w:val="false"/>
          <w:color w:val="000000"/>
          <w:sz w:val="28"/>
        </w:rPr>
        <w:t xml:space="preserve">
      2. Лица, упомянутые в подпунктах b. и с. </w:t>
      </w:r>
      <w:r>
        <w:rPr>
          <w:rFonts w:ascii="Times New Roman"/>
          <w:b w:val="false"/>
          <w:i w:val="false"/>
          <w:color w:val="000000"/>
          <w:sz w:val="28"/>
        </w:rPr>
        <w:t>пункта 1</w:t>
      </w:r>
      <w:r>
        <w:rPr>
          <w:rFonts w:ascii="Times New Roman"/>
          <w:b w:val="false"/>
          <w:i w:val="false"/>
          <w:color w:val="000000"/>
          <w:sz w:val="28"/>
        </w:rPr>
        <w:t xml:space="preserve"> статьи IX настоящего Соглашения, пользуются в пределах Республики Казахстан и по отношению к ней следующими привилегиями и иммунитетами:</w:t>
      </w:r>
    </w:p>
    <w:bookmarkEnd w:id="61"/>
    <w:p>
      <w:pPr>
        <w:spacing w:after="0"/>
        <w:ind w:left="0"/>
        <w:jc w:val="both"/>
      </w:pPr>
      <w:r>
        <w:rPr>
          <w:rFonts w:ascii="Times New Roman"/>
          <w:b w:val="false"/>
          <w:i w:val="false"/>
          <w:color w:val="000000"/>
          <w:sz w:val="28"/>
        </w:rPr>
        <w:t>
      a. иммунитетом от личного ареста и задержания и от наложения ареста на их личный и служебный багаж;</w:t>
      </w:r>
    </w:p>
    <w:p>
      <w:pPr>
        <w:spacing w:after="0"/>
        <w:ind w:left="0"/>
        <w:jc w:val="both"/>
      </w:pPr>
      <w:r>
        <w:rPr>
          <w:rFonts w:ascii="Times New Roman"/>
          <w:b w:val="false"/>
          <w:i w:val="false"/>
          <w:color w:val="000000"/>
          <w:sz w:val="28"/>
        </w:rPr>
        <w:t>
      b. иммунитетом от всех форм судебного преследования в отношении слов, сказанных или написанных, и всех действий, совершенных ими при исполнении своих служебных обязанностей в связи с Банком НОУ МАГАТЭ; этот иммунитет сохраняется и тогда, когда указанные лица перестают быть задействованными в миссиях по полномочиям от МАГАТЭ;</w:t>
      </w:r>
    </w:p>
    <w:p>
      <w:pPr>
        <w:spacing w:after="0"/>
        <w:ind w:left="0"/>
        <w:jc w:val="both"/>
      </w:pPr>
      <w:r>
        <w:rPr>
          <w:rFonts w:ascii="Times New Roman"/>
          <w:b w:val="false"/>
          <w:i w:val="false"/>
          <w:color w:val="000000"/>
          <w:sz w:val="28"/>
        </w:rPr>
        <w:t>
      c. неприкосновенностью всех бумаг, документов и прочих служебных материалов;</w:t>
      </w:r>
    </w:p>
    <w:p>
      <w:pPr>
        <w:spacing w:after="0"/>
        <w:ind w:left="0"/>
        <w:jc w:val="both"/>
      </w:pPr>
      <w:r>
        <w:rPr>
          <w:rFonts w:ascii="Times New Roman"/>
          <w:b w:val="false"/>
          <w:i w:val="false"/>
          <w:color w:val="000000"/>
          <w:sz w:val="28"/>
        </w:rPr>
        <w:t>
      d. правом при всех сношениях с МАГАТЭ пользоваться шифром и отправлять или получать бумаги, корреспонденцию и прочие служебные материалы с курьером или в опечатанных вализах;</w:t>
      </w:r>
    </w:p>
    <w:p>
      <w:pPr>
        <w:spacing w:after="0"/>
        <w:ind w:left="0"/>
        <w:jc w:val="both"/>
      </w:pPr>
      <w:r>
        <w:rPr>
          <w:rFonts w:ascii="Times New Roman"/>
          <w:b w:val="false"/>
          <w:i w:val="false"/>
          <w:color w:val="000000"/>
          <w:sz w:val="28"/>
        </w:rPr>
        <w:t>
      e. такими же льготами в отношении валютных ограничений и ограничений обмена денег, какие предоставляются представителям иностранных правительств, выполняющим временные служебные миссии;</w:t>
      </w:r>
    </w:p>
    <w:p>
      <w:pPr>
        <w:spacing w:after="0"/>
        <w:ind w:left="0"/>
        <w:jc w:val="both"/>
      </w:pPr>
      <w:r>
        <w:rPr>
          <w:rFonts w:ascii="Times New Roman"/>
          <w:b w:val="false"/>
          <w:i w:val="false"/>
          <w:color w:val="000000"/>
          <w:sz w:val="28"/>
        </w:rPr>
        <w:t>
      f. такими же иммунитетами и льготами в отношении их личного и служебного багажа, какие предоставляются имеющим соответствующий ранг сотрудникам дипломатических представительств, аккредитованных при Казахстане.</w:t>
      </w:r>
    </w:p>
    <w:bookmarkStart w:name="z72" w:id="62"/>
    <w:p>
      <w:pPr>
        <w:spacing w:after="0"/>
        <w:ind w:left="0"/>
        <w:jc w:val="both"/>
      </w:pPr>
      <w:r>
        <w:rPr>
          <w:rFonts w:ascii="Times New Roman"/>
          <w:b w:val="false"/>
          <w:i w:val="false"/>
          <w:color w:val="000000"/>
          <w:sz w:val="28"/>
        </w:rPr>
        <w:t>
      3. Привилегии и иммунитеты, указанные в настоящей статье, предоставляются в интересах МАГАТЭ, а не для личной выгоды указанных лиц. Генеральный директор отказывается от иммунитета, предоставляемого согласно настоящей статье любому такому лицу, во всех случаях, когда, по мнению Генерального директора, этот иммунитет будет препятствовать отправлению правосудия и когда от него можно отказаться без ущерба для интересов МАГАТЭ.</w:t>
      </w:r>
    </w:p>
    <w:bookmarkEnd w:id="62"/>
    <w:bookmarkStart w:name="z73" w:id="63"/>
    <w:p>
      <w:pPr>
        <w:spacing w:after="0"/>
        <w:ind w:left="0"/>
        <w:jc w:val="both"/>
      </w:pPr>
      <w:r>
        <w:rPr>
          <w:rFonts w:ascii="Times New Roman"/>
          <w:b w:val="false"/>
          <w:i w:val="false"/>
          <w:color w:val="000000"/>
          <w:sz w:val="28"/>
        </w:rPr>
        <w:t>
      4. a. МАГАТЭ направляет Казахстану список лиц, подпадающих под действие настоящей статьи, и по мере необходимости пересматривает такой список;</w:t>
      </w:r>
    </w:p>
    <w:bookmarkEnd w:id="63"/>
    <w:p>
      <w:pPr>
        <w:spacing w:after="0"/>
        <w:ind w:left="0"/>
        <w:jc w:val="both"/>
      </w:pPr>
      <w:r>
        <w:rPr>
          <w:rFonts w:ascii="Times New Roman"/>
          <w:b w:val="false"/>
          <w:i w:val="false"/>
          <w:color w:val="000000"/>
          <w:sz w:val="28"/>
        </w:rPr>
        <w:t>
      b. по просьбе МАГАТЭ Казахстан выдает лицам, подпадающим под действие настоящей статьи, аккредитационное удостоверение с фотографией предъявителя. Этот документ удостоверяет функциональные обязанности и должность предъявителя в его отношениях со всеми компетентными органами.</w:t>
      </w:r>
    </w:p>
    <w:bookmarkStart w:name="z74" w:id="64"/>
    <w:p>
      <w:pPr>
        <w:spacing w:after="0"/>
        <w:ind w:left="0"/>
        <w:jc w:val="both"/>
      </w:pPr>
      <w:r>
        <w:rPr>
          <w:rFonts w:ascii="Times New Roman"/>
          <w:b w:val="false"/>
          <w:i w:val="false"/>
          <w:color w:val="000000"/>
          <w:sz w:val="28"/>
        </w:rPr>
        <w:t>
      5. МАГАТЭ постоянно сотрудничает с компетентными органами в обеспечении надлежащего отправления правосудия, соблюдения предписаний полиции и предупреждения каких-либо злоупотреблений в связи с привилегиями, иммунитетами и льготами, упомянутыми в настоящей статье.</w:t>
      </w:r>
    </w:p>
    <w:bookmarkEnd w:id="64"/>
    <w:bookmarkStart w:name="z75" w:id="65"/>
    <w:p>
      <w:pPr>
        <w:spacing w:after="0"/>
        <w:ind w:left="0"/>
        <w:jc w:val="both"/>
      </w:pPr>
      <w:r>
        <w:rPr>
          <w:rFonts w:ascii="Times New Roman"/>
          <w:b w:val="false"/>
          <w:i w:val="false"/>
          <w:color w:val="000000"/>
          <w:sz w:val="28"/>
        </w:rPr>
        <w:t xml:space="preserve">
      6. Должностные лица МАГАТЭ, упоминаемые в подпункте а. </w:t>
      </w:r>
      <w:r>
        <w:rPr>
          <w:rFonts w:ascii="Times New Roman"/>
          <w:b w:val="false"/>
          <w:i w:val="false"/>
          <w:color w:val="000000"/>
          <w:sz w:val="28"/>
        </w:rPr>
        <w:t>пункта 1</w:t>
      </w:r>
      <w:r>
        <w:rPr>
          <w:rFonts w:ascii="Times New Roman"/>
          <w:b w:val="false"/>
          <w:i w:val="false"/>
          <w:color w:val="000000"/>
          <w:sz w:val="28"/>
        </w:rPr>
        <w:t xml:space="preserve"> статьи IX настоящего Соглашения и являющиеся гражданами Республики Казахстан, пользуются в Республике Казахстан только привилегиями и иммунитетами, предоставляемыми в соответствии с подпунктами а., е. и g.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Лица, упоминаемые в подпунктах b. и с. </w:t>
      </w:r>
      <w:r>
        <w:rPr>
          <w:rFonts w:ascii="Times New Roman"/>
          <w:b w:val="false"/>
          <w:i w:val="false"/>
          <w:color w:val="000000"/>
          <w:sz w:val="28"/>
        </w:rPr>
        <w:t>пункта 1</w:t>
      </w:r>
      <w:r>
        <w:rPr>
          <w:rFonts w:ascii="Times New Roman"/>
          <w:b w:val="false"/>
          <w:i w:val="false"/>
          <w:color w:val="000000"/>
          <w:sz w:val="28"/>
        </w:rPr>
        <w:t xml:space="preserve"> статьи IX настоящего Соглашения и являющиеся гражданами Республики Казахстан, пользуются в Республике Казахстан только привилегиями и иммунитетами, предоставляемыми в соответствии с подпунктами b., с. и d пункта 2 настоящей статьи.</w:t>
      </w:r>
    </w:p>
    <w:bookmarkEnd w:id="65"/>
    <w:bookmarkStart w:name="z76" w:id="66"/>
    <w:p>
      <w:pPr>
        <w:spacing w:after="0"/>
        <w:ind w:left="0"/>
        <w:jc w:val="both"/>
      </w:pPr>
      <w:r>
        <w:rPr>
          <w:rFonts w:ascii="Times New Roman"/>
          <w:b w:val="false"/>
          <w:i w:val="false"/>
          <w:color w:val="000000"/>
          <w:sz w:val="28"/>
        </w:rPr>
        <w:t>
      7. Представитель МАГАТЭ, являющийся должностным лицом другой международной организации, пользуется в отношении его/ее деятельности в качестве Представителя МАГАТЭ привилегиями и иммунитетами, предоставленными ему/ей в соответствии с применимым международным договором, заключенным между Казахстаном и такой международной организацией.</w:t>
      </w:r>
    </w:p>
    <w:bookmarkEnd w:id="66"/>
    <w:bookmarkStart w:name="z11" w:id="67"/>
    <w:p>
      <w:pPr>
        <w:spacing w:after="0"/>
        <w:ind w:left="0"/>
        <w:jc w:val="left"/>
      </w:pPr>
      <w:r>
        <w:rPr>
          <w:rFonts w:ascii="Times New Roman"/>
          <w:b/>
          <w:i w:val="false"/>
          <w:color w:val="000000"/>
        </w:rPr>
        <w:t xml:space="preserve"> Статья XI ЗЛОУПОТРЕБЛЕНИЕ ПРИВИЛЕГИЯМИ</w:t>
      </w:r>
    </w:p>
    <w:bookmarkEnd w:id="67"/>
    <w:p>
      <w:pPr>
        <w:spacing w:after="0"/>
        <w:ind w:left="0"/>
        <w:jc w:val="both"/>
      </w:pPr>
      <w:r>
        <w:rPr>
          <w:rFonts w:ascii="Times New Roman"/>
          <w:b w:val="false"/>
          <w:i w:val="false"/>
          <w:color w:val="000000"/>
          <w:sz w:val="28"/>
        </w:rPr>
        <w:t xml:space="preserve">
      В случае, если Казахстан находит, что имело место злоупотребление какой-либо привилегией или иммунитетом, предусматриваемыми настоящим Соглашением, между Сторонами проводятся консультации для того, чтобы установить, имело ли место такое злоупотребление, и, если это так, изыскиваются пути для предупреждения повторения таких злоупотреблений. Если результаты таких консультаций оказываются неудовлетворительными для Сторон, вопрос о том, произошло ли злоупотребление привилегией или иммунитетом, разрешается в соответствии с процедурой, предусмотренной </w:t>
      </w:r>
      <w:r>
        <w:rPr>
          <w:rFonts w:ascii="Times New Roman"/>
          <w:b w:val="false"/>
          <w:i w:val="false"/>
          <w:color w:val="000000"/>
          <w:sz w:val="28"/>
        </w:rPr>
        <w:t>статьей XVIII</w:t>
      </w:r>
      <w:r>
        <w:rPr>
          <w:rFonts w:ascii="Times New Roman"/>
          <w:b w:val="false"/>
          <w:i w:val="false"/>
          <w:color w:val="000000"/>
          <w:sz w:val="28"/>
        </w:rPr>
        <w:t xml:space="preserve"> настоящего Соглашения. В случае установления факта злоупотребления Казахстан имеет право после уведомления об этом МАГАТЭ не предоставлять соответствующему лицу привилегии или иммунитета, явившихся предметом злоупотребления. Однако отказ в предоставлении привилегий или иммунитетов не должен служить препятствием к осуществлению основной деятельности МАГАТЭ или мешать МАГАТЭ в выполнении им своих основных функций.</w:t>
      </w:r>
    </w:p>
    <w:bookmarkStart w:name="z12" w:id="68"/>
    <w:p>
      <w:pPr>
        <w:spacing w:after="0"/>
        <w:ind w:left="0"/>
        <w:jc w:val="left"/>
      </w:pPr>
      <w:r>
        <w:rPr>
          <w:rFonts w:ascii="Times New Roman"/>
          <w:b/>
          <w:i w:val="false"/>
          <w:color w:val="000000"/>
        </w:rPr>
        <w:t xml:space="preserve"> Статья XII ПРОПУСКА</w:t>
      </w:r>
    </w:p>
    <w:bookmarkEnd w:id="68"/>
    <w:p>
      <w:pPr>
        <w:spacing w:after="0"/>
        <w:ind w:left="0"/>
        <w:jc w:val="both"/>
      </w:pPr>
      <w:r>
        <w:rPr>
          <w:rFonts w:ascii="Times New Roman"/>
          <w:b w:val="false"/>
          <w:i w:val="false"/>
          <w:color w:val="000000"/>
          <w:sz w:val="28"/>
        </w:rPr>
        <w:t xml:space="preserve">
      Казахстан признает и принимает в качестве действительных проездных документов пропуска Организации Объединенных Наций, выдаваемые должностным лицам МАГАТЭ, должностным лицам Организации Объединенных Наций и должностным лицам других организаций, как определено в подпунктах а. и b. </w:t>
      </w:r>
      <w:r>
        <w:rPr>
          <w:rFonts w:ascii="Times New Roman"/>
          <w:b w:val="false"/>
          <w:i w:val="false"/>
          <w:color w:val="000000"/>
          <w:sz w:val="28"/>
        </w:rPr>
        <w:t>пункта 1</w:t>
      </w:r>
      <w:r>
        <w:rPr>
          <w:rFonts w:ascii="Times New Roman"/>
          <w:b w:val="false"/>
          <w:i w:val="false"/>
          <w:color w:val="000000"/>
          <w:sz w:val="28"/>
        </w:rPr>
        <w:t xml:space="preserve"> статьи IX настоящего Соглашения.</w:t>
      </w:r>
    </w:p>
    <w:bookmarkStart w:name="z13" w:id="69"/>
    <w:p>
      <w:pPr>
        <w:spacing w:after="0"/>
        <w:ind w:left="0"/>
        <w:jc w:val="left"/>
      </w:pPr>
      <w:r>
        <w:rPr>
          <w:rFonts w:ascii="Times New Roman"/>
          <w:b/>
          <w:i w:val="false"/>
          <w:color w:val="000000"/>
        </w:rPr>
        <w:t xml:space="preserve"> Статья XIII ОХРАНА БАНКА НОУ МАГАТЭ, СКЛАДА НОУ МАГАТЭ И ПРЕДСТАВИТЕЛЬСТВА МАГАТЭ</w:t>
      </w:r>
    </w:p>
    <w:bookmarkEnd w:id="69"/>
    <w:bookmarkStart w:name="z77" w:id="70"/>
    <w:p>
      <w:pPr>
        <w:spacing w:after="0"/>
        <w:ind w:left="0"/>
        <w:jc w:val="both"/>
      </w:pPr>
      <w:r>
        <w:rPr>
          <w:rFonts w:ascii="Times New Roman"/>
          <w:b w:val="false"/>
          <w:i w:val="false"/>
          <w:color w:val="000000"/>
          <w:sz w:val="28"/>
        </w:rPr>
        <w:t>
      1. Компетентные органы принимают надлежащие меры, чтобы не допускать нарушения спокойствия и безопасности Банка НОУ МАГАТЭ, Склада НОУ МАГАТЭ и Представительства МАГАТЭ никакими лицами или группами лиц, пытающимися получить незаконный доступ к Банку НОУ МАГАТЭ или незаконно проникнуть на Склад НОУ МАГАТЭ и в Представительство МАГАТЭ, или вызвать беспорядки в непосредственной близости от них, и обеспечивают на границах Склада НОУ МАГАТЭ и Представительства МАГАТЭ, и около них такую полицейскую и/или другую охрану, какая может оказаться необходимой для этой цели.</w:t>
      </w:r>
    </w:p>
    <w:bookmarkEnd w:id="70"/>
    <w:bookmarkStart w:name="z78" w:id="71"/>
    <w:p>
      <w:pPr>
        <w:spacing w:after="0"/>
        <w:ind w:left="0"/>
        <w:jc w:val="both"/>
      </w:pPr>
      <w:r>
        <w:rPr>
          <w:rFonts w:ascii="Times New Roman"/>
          <w:b w:val="false"/>
          <w:i w:val="false"/>
          <w:color w:val="000000"/>
          <w:sz w:val="28"/>
        </w:rPr>
        <w:t>
      2. По просьбе Генерального директора компетентные органы предоставляют достаточное количество сотрудников полиции и/или иной охраны для поддержания правопорядка на границах Склада НОУ МАГАТЭ и Представительства МАГАТЭ, и около них.</w:t>
      </w:r>
    </w:p>
    <w:bookmarkEnd w:id="71"/>
    <w:bookmarkStart w:name="z14" w:id="72"/>
    <w:p>
      <w:pPr>
        <w:spacing w:after="0"/>
        <w:ind w:left="0"/>
        <w:jc w:val="left"/>
      </w:pPr>
      <w:r>
        <w:rPr>
          <w:rFonts w:ascii="Times New Roman"/>
          <w:b/>
          <w:i w:val="false"/>
          <w:color w:val="000000"/>
        </w:rPr>
        <w:t xml:space="preserve"> Статья XIV БЕЗОПАСНОСТЬ, ФИЗИЧЕСКАЯ БЕЗОПАСНОСТЬ И ГАРАНТИИ</w:t>
      </w:r>
    </w:p>
    <w:bookmarkEnd w:id="72"/>
    <w:bookmarkStart w:name="z79" w:id="73"/>
    <w:p>
      <w:pPr>
        <w:spacing w:after="0"/>
        <w:ind w:left="0"/>
        <w:jc w:val="both"/>
      </w:pPr>
      <w:r>
        <w:rPr>
          <w:rFonts w:ascii="Times New Roman"/>
          <w:b w:val="false"/>
          <w:i w:val="false"/>
          <w:color w:val="000000"/>
          <w:sz w:val="28"/>
        </w:rPr>
        <w:t>
      1. Банк НОУ МАГАТЭ и Склад НОУ МАГАТЭ находятся под ответственностью компетентных органов, ведающих вопросами безопасности, физической безопасности и гарантий.</w:t>
      </w:r>
    </w:p>
    <w:bookmarkEnd w:id="73"/>
    <w:bookmarkStart w:name="z80" w:id="74"/>
    <w:p>
      <w:pPr>
        <w:spacing w:after="0"/>
        <w:ind w:left="0"/>
        <w:jc w:val="both"/>
      </w:pPr>
      <w:r>
        <w:rPr>
          <w:rFonts w:ascii="Times New Roman"/>
          <w:b w:val="false"/>
          <w:i w:val="false"/>
          <w:color w:val="000000"/>
          <w:sz w:val="28"/>
        </w:rPr>
        <w:t>
      2. На период, в течение которого Соглашение остается в силе, Казахстан обеспечивает наличие адекватной государственной, правовой и нормативной базы ядерной безопасности и физической ядерной безопасности. В необходимых случаях Казахстан обеспечивает применение в отношении Банка НОУ МАГАТЭ, Склада НОУ МАГАТЭ и НОУ МАГАТЭ применимых положений Основ безопасности и Требований безопасности МАГАТЭ, а также Основ физической ядерной безопасности и Рекомендаций по физической ядерной безопасности МАГАТЭ, которые могут периодически изменяться и дополняться или заменяться более поздними версиями, посредством внесения поправок в законодательство Казахстана. Также, в необходимых случаях, Казахстан обеспечивает применение в отношении Банка НОУ МАГАТЭ, Склада НОУ МАГАТЭ и НОУ МАГАТЭ применимых положений Руководств по безопасности МАГАТЭ, Практических руководств по физической ядерной безопасности и Технических руководящих материалов МАГАТЭ, которые могут периодически изменяться и дополняться или заменяться более поздними версиями, либо эквивалентных мер посредством внесения поправок в законодательство Казахстана. МАГАТЭ имеет право проводить в консультации с Казахстаном миссии по рассмотрению безопасности и физической безопасности с целью подтвердить применение применимых положений вышеупомянутых норм и документов.</w:t>
      </w:r>
    </w:p>
    <w:bookmarkEnd w:id="74"/>
    <w:bookmarkStart w:name="z81" w:id="75"/>
    <w:p>
      <w:pPr>
        <w:spacing w:after="0"/>
        <w:ind w:left="0"/>
        <w:jc w:val="both"/>
      </w:pPr>
      <w:r>
        <w:rPr>
          <w:rFonts w:ascii="Times New Roman"/>
          <w:b w:val="false"/>
          <w:i w:val="false"/>
          <w:color w:val="000000"/>
          <w:sz w:val="28"/>
        </w:rPr>
        <w:t>
      3. Права и обязанности МАГАТЭ в области гарантий, предусмотренные в статье XII.А его Устава, применяются и сохраняются в отношении Банка НОУ МАГАТЭ, Склада НОУ МАГАТЭ и НОУ МАГАТЭ. К Банку НОУ МАГАТЭ, Складу НОУ МАГАТЭ и НОУ МАГАТЭ применяются гарантии МАГАТЭ в соответствии с Соглашением о гарантиях и Дополнительным протоколом. Склад НОУ МАГАТЭ для целей применения гарантий МАГАТЭ создается Казахстаном как установка, отдельная от других установок, расположенных на площадке Оператора установки.</w:t>
      </w:r>
    </w:p>
    <w:bookmarkEnd w:id="75"/>
    <w:bookmarkStart w:name="z82" w:id="76"/>
    <w:p>
      <w:pPr>
        <w:spacing w:after="0"/>
        <w:ind w:left="0"/>
        <w:jc w:val="both"/>
      </w:pPr>
      <w:r>
        <w:rPr>
          <w:rFonts w:ascii="Times New Roman"/>
          <w:b w:val="false"/>
          <w:i w:val="false"/>
          <w:color w:val="000000"/>
          <w:sz w:val="28"/>
        </w:rPr>
        <w:t>
      4. МАГАТЭ имеет право устанавливать оборудование, которое дает МАГАТЭ возможность убедиться в том, что в отношении Банка НОУ МАГАТЭ и Склада НОУ МАГАТЭ постоянно обеспечивается защита от воздействия природных явлений и других рисков, незаконного перемещения или использования на незаконные цели, повреждения или уничтожения, включая саботаж, и насильственного захвата. Казахстан оказывает содействие в установке, эксплуатации и обслуживании этого оборудования. Устанавливая вышеуказанное оборудование, МАГАТЭ не несет ответственности за физическую ядерную безопасность.</w:t>
      </w:r>
    </w:p>
    <w:bookmarkEnd w:id="76"/>
    <w:bookmarkStart w:name="z83" w:id="77"/>
    <w:p>
      <w:pPr>
        <w:spacing w:after="0"/>
        <w:ind w:left="0"/>
        <w:jc w:val="both"/>
      </w:pPr>
      <w:r>
        <w:rPr>
          <w:rFonts w:ascii="Times New Roman"/>
          <w:b w:val="false"/>
          <w:i w:val="false"/>
          <w:color w:val="000000"/>
          <w:sz w:val="28"/>
        </w:rPr>
        <w:t>
      5. Стороны соглашаются с тем, что НОУ МАГАТЭ не будет размещаться на Складе НОУ МАГАТЭ до тех пор, пока МАГАТЭ не убедится в том, что Банк НОУ МАГАТЭ может быть создан.</w:t>
      </w:r>
    </w:p>
    <w:bookmarkEnd w:id="77"/>
    <w:bookmarkStart w:name="z15" w:id="78"/>
    <w:p>
      <w:pPr>
        <w:spacing w:after="0"/>
        <w:ind w:left="0"/>
        <w:jc w:val="left"/>
      </w:pPr>
      <w:r>
        <w:rPr>
          <w:rFonts w:ascii="Times New Roman"/>
          <w:b/>
          <w:i w:val="false"/>
          <w:color w:val="000000"/>
        </w:rPr>
        <w:t xml:space="preserve"> Статья XV АВАРИЙНАЯ ГОТОВНОСТЬ И РЕАГИРОВАНИЕ</w:t>
      </w:r>
    </w:p>
    <w:bookmarkEnd w:id="78"/>
    <w:bookmarkStart w:name="z84" w:id="79"/>
    <w:p>
      <w:pPr>
        <w:spacing w:after="0"/>
        <w:ind w:left="0"/>
        <w:jc w:val="both"/>
      </w:pPr>
      <w:r>
        <w:rPr>
          <w:rFonts w:ascii="Times New Roman"/>
          <w:b w:val="false"/>
          <w:i w:val="false"/>
          <w:color w:val="000000"/>
          <w:sz w:val="28"/>
        </w:rPr>
        <w:t>
      1. До начала функционирования Банка НОУ МАГАТЭ Казахстан обеспечивает введение в действие, периодический пересмотр и обновление надлежащих планов реагирования на аварийные ситуации на площадке и за ее пределами для ликвидации последствий ядерных и радиологических инцидентов и аварийных ситуаций, происходящих на площадке Оператора установки, Складе НОУ МАГАТЭ и в Банке НОУ МАГАТЭ или затрагивающих их. Планы аварийного реагирования должны также охватывать связанную с этими установками деятельность, такую как перевозка НОУ МАГАТЭ. Планы аварийного реагирования должны быть соизмеримы с потенциальным масштабом и характером опасностей, связанных с площадкой Оператора установки, Складом НОУ МАГАТЭ и Банком НОУ МАГАТЭ, и соответствующим образом увязаны с механизмами реагирования на обычные аварийные ситуации.</w:t>
      </w:r>
    </w:p>
    <w:bookmarkEnd w:id="79"/>
    <w:bookmarkStart w:name="z85" w:id="80"/>
    <w:p>
      <w:pPr>
        <w:spacing w:after="0"/>
        <w:ind w:left="0"/>
        <w:jc w:val="both"/>
      </w:pPr>
      <w:r>
        <w:rPr>
          <w:rFonts w:ascii="Times New Roman"/>
          <w:b w:val="false"/>
          <w:i w:val="false"/>
          <w:color w:val="000000"/>
          <w:sz w:val="28"/>
        </w:rPr>
        <w:t>
      2. Казахстан обеспечивает, чтобы Оператор установки безотлагательно и незамедлительно уведомлял компетентные органы и МАГАТЭ об инцидентах и аварийных ситуациях, могущих быть связанными с радиационными, химическими или другими опасностями, источником которых является Банк НОУ МАГАТЭ, либо об инцидентах и ситуациях, источником которых не является Банк НОУ МАГАТЭ, но которые могут отрицательно влиять на безопасность и физическую безопасность Банка НОУ МАГАТЭ. Несмотря на вышеизложенное, Казахстан незамедлительно уведомляет МАГАТЭ о любых инцидентах или аварийных ситуациях, указанных в настоящей статье.</w:t>
      </w:r>
    </w:p>
    <w:bookmarkEnd w:id="80"/>
    <w:bookmarkStart w:name="z16" w:id="81"/>
    <w:p>
      <w:pPr>
        <w:spacing w:after="0"/>
        <w:ind w:left="0"/>
        <w:jc w:val="left"/>
      </w:pPr>
      <w:r>
        <w:rPr>
          <w:rFonts w:ascii="Times New Roman"/>
          <w:b/>
          <w:i w:val="false"/>
          <w:color w:val="000000"/>
        </w:rPr>
        <w:t xml:space="preserve"> Статья XVI ОТВЕТСТВЕННОСТЬ И ОСВОБОЖДЕНИЕ ОТ ОТВЕТСТВЕННОСТИ</w:t>
      </w:r>
    </w:p>
    <w:bookmarkEnd w:id="81"/>
    <w:bookmarkStart w:name="z86" w:id="82"/>
    <w:p>
      <w:pPr>
        <w:spacing w:after="0"/>
        <w:ind w:left="0"/>
        <w:jc w:val="both"/>
      </w:pPr>
      <w:r>
        <w:rPr>
          <w:rFonts w:ascii="Times New Roman"/>
          <w:b w:val="false"/>
          <w:i w:val="false"/>
          <w:color w:val="000000"/>
          <w:sz w:val="28"/>
        </w:rPr>
        <w:t>
      1. Все вопросы, касающиеся гражданской ответственности за ядерный ущерб, регулируются Протоколом о внесении поправок в Венскую конвенцию о гражданской ответственности за ядерный ущерб (далее именуемым "Протокол"), стороной которого является Республика Казахстан, при том понимании, что для целей Протокола Республика Казахстан является отвечающим за установку государством по отношению к Складу НОУ МАГАТЭ, а Оператор установки является оператором Склада НОУ МАГАТЭ.</w:t>
      </w:r>
    </w:p>
    <w:bookmarkEnd w:id="82"/>
    <w:bookmarkStart w:name="z87" w:id="83"/>
    <w:p>
      <w:pPr>
        <w:spacing w:after="0"/>
        <w:ind w:left="0"/>
        <w:jc w:val="both"/>
      </w:pPr>
      <w:r>
        <w:rPr>
          <w:rFonts w:ascii="Times New Roman"/>
          <w:b w:val="false"/>
          <w:i w:val="false"/>
          <w:color w:val="000000"/>
          <w:sz w:val="28"/>
        </w:rPr>
        <w:t>
      2. В случае денонсации Протокола Республика Казахстан продолжает применение положений Протокола в отношении гражданской ответственности за ядерный ущерб, вытекающей из настоящего Соглашения, как если бы она по-прежнему оставалась его стороной.</w:t>
      </w:r>
    </w:p>
    <w:bookmarkEnd w:id="83"/>
    <w:bookmarkStart w:name="z88" w:id="84"/>
    <w:p>
      <w:pPr>
        <w:spacing w:after="0"/>
        <w:ind w:left="0"/>
        <w:jc w:val="both"/>
      </w:pPr>
      <w:r>
        <w:rPr>
          <w:rFonts w:ascii="Times New Roman"/>
          <w:b w:val="false"/>
          <w:i w:val="false"/>
          <w:color w:val="000000"/>
          <w:sz w:val="28"/>
        </w:rPr>
        <w:t xml:space="preserve">
      3. При условии соблюдения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Казахстан несет ответственность, вытекающую из настоящего Соглашения, вследствие действий или упущений Казахстана, его должностных лиц или его учреждений, включая Оператора установки, и несет все связанные с этим расходы. За исключением случаев гражданской ответственности за ядерный ущерб, Казахстан не несет ответственности, возникающей вследствие действий или упущений МАГАТЭ или лиц,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IX настоящего Соглашения. Казахстан обеспечивает адекватное страхование ответственности перед третьей стороной для страхового покрытия вытекающей из настоящего Соглашения ответственности, за исключением гражданской ответственности за ядерный ущерб. В таком страховом полисе МАГАТЭ указывается как дополнительно застрахованное лицо и предусматривается отказ от суброгации прав страховой компании в отношении МАГАТЭ.</w:t>
      </w:r>
    </w:p>
    <w:bookmarkEnd w:id="84"/>
    <w:bookmarkStart w:name="z89" w:id="85"/>
    <w:p>
      <w:pPr>
        <w:spacing w:after="0"/>
        <w:ind w:left="0"/>
        <w:jc w:val="both"/>
      </w:pPr>
      <w:r>
        <w:rPr>
          <w:rFonts w:ascii="Times New Roman"/>
          <w:b w:val="false"/>
          <w:i w:val="false"/>
          <w:color w:val="000000"/>
          <w:sz w:val="28"/>
        </w:rPr>
        <w:t xml:space="preserve">
      4. При условии соблюдения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Казахстан освобождает МАГАТЭ и лиц,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IX настоящего Соглашения, от ответственности, признает их не подлежащими ответственности и обязуется обезопасить их от нее, а также обеспечивает защиту за свой счет в отношении всех исков, претензий, требований и ответственности любого происхождения или рода, включая связанные с ними расходы, возникающих вследствие действий или упущений Казахстана, его должностных лиц или его учреждений, включая Оператора установки. Ответственность Казахстана по настоящему пункту не ограничивается и не определяется какими-либо условиями существующего страхования.</w:t>
      </w:r>
    </w:p>
    <w:bookmarkEnd w:id="85"/>
    <w:bookmarkStart w:name="z90" w:id="86"/>
    <w:p>
      <w:pPr>
        <w:spacing w:after="0"/>
        <w:ind w:left="0"/>
        <w:jc w:val="both"/>
      </w:pPr>
      <w:r>
        <w:rPr>
          <w:rFonts w:ascii="Times New Roman"/>
          <w:b w:val="false"/>
          <w:i w:val="false"/>
          <w:color w:val="000000"/>
          <w:sz w:val="28"/>
        </w:rPr>
        <w:t xml:space="preserve">
      5. При условии соблюдения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за исключением случаев гражданской ответственности за ядерный ущерб, МАГАТЭ несет ответственность, возникающую вследствие действий или упущений МАГАТЭ и лиц,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IX настоящего Соглашения, которые вытекают из настоящего Соглашения, и несет все связанные с этим расходы. МАГАТЭ обеспечивает адекватное страхование ответственности перед третьей стороной для страхового покрытия ответственности, которая вытекает из настоящего Соглашения.</w:t>
      </w:r>
    </w:p>
    <w:bookmarkEnd w:id="86"/>
    <w:bookmarkStart w:name="z91" w:id="87"/>
    <w:p>
      <w:pPr>
        <w:spacing w:after="0"/>
        <w:ind w:left="0"/>
        <w:jc w:val="both"/>
      </w:pPr>
      <w:r>
        <w:rPr>
          <w:rFonts w:ascii="Times New Roman"/>
          <w:b w:val="false"/>
          <w:i w:val="false"/>
          <w:color w:val="000000"/>
          <w:sz w:val="28"/>
        </w:rPr>
        <w:t xml:space="preserve">
      6. Казахстан не несет вследствие размещения Банка НОУ МАГАТЭ на территории Республики Казахстан международной ответственности за действия или упущения МАГАТЭ или лиц,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IX настоящего Соглашения, действующих или воздерживающихся от действий в пределах их обязанностей, кроме тех международных обязательств, которые Республика Казахстан выполняет как государство - член МАГАТЭ.</w:t>
      </w:r>
    </w:p>
    <w:bookmarkEnd w:id="87"/>
    <w:bookmarkStart w:name="z17" w:id="88"/>
    <w:p>
      <w:pPr>
        <w:spacing w:after="0"/>
        <w:ind w:left="0"/>
        <w:jc w:val="left"/>
      </w:pPr>
      <w:r>
        <w:rPr>
          <w:rFonts w:ascii="Times New Roman"/>
          <w:b/>
          <w:i w:val="false"/>
          <w:color w:val="000000"/>
        </w:rPr>
        <w:t xml:space="preserve"> Статья XVII ОБЩИЕ ПОЛОЖЕНИЯ</w:t>
      </w:r>
    </w:p>
    <w:bookmarkEnd w:id="88"/>
    <w:bookmarkStart w:name="z92" w:id="89"/>
    <w:p>
      <w:pPr>
        <w:spacing w:after="0"/>
        <w:ind w:left="0"/>
        <w:jc w:val="both"/>
      </w:pPr>
      <w:r>
        <w:rPr>
          <w:rFonts w:ascii="Times New Roman"/>
          <w:b w:val="false"/>
          <w:i w:val="false"/>
          <w:color w:val="000000"/>
          <w:sz w:val="28"/>
        </w:rPr>
        <w:t xml:space="preserve">
      1. Любое предлагаемое изменение, касающееся площадки Оператора установки и/или Оператора установки, включая его организационную структуру или ресурсы, которое может затрагивать Банк НОУ МАГАТЭ, а также перемещение Банка НОУ МАГАТЭ на другую площадку в пределах Республики Казахстан согласно </w:t>
      </w:r>
      <w:r>
        <w:rPr>
          <w:rFonts w:ascii="Times New Roman"/>
          <w:b w:val="false"/>
          <w:i w:val="false"/>
          <w:color w:val="000000"/>
          <w:sz w:val="28"/>
        </w:rPr>
        <w:t>пункту 6</w:t>
      </w:r>
      <w:r>
        <w:rPr>
          <w:rFonts w:ascii="Times New Roman"/>
          <w:b w:val="false"/>
          <w:i w:val="false"/>
          <w:color w:val="000000"/>
          <w:sz w:val="28"/>
        </w:rPr>
        <w:t xml:space="preserve"> статьи II настоящего Соглашения производятся при достижении Сторонами взаимного согласия до их осуществления и при условии соблюдения всех технических и правовых требований, содержащихся в настоящем Соглашении и любом техническом соглашении, которое касается Банка НОУ МАГАТЭ и предусмотрено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или их соблюдения иным образом посредством внесения изменений и дополнений в настоящее Соглашение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XIX настоящего Соглашения или изменений и дополнений в любое техническое соглашение.</w:t>
      </w:r>
    </w:p>
    <w:bookmarkEnd w:id="89"/>
    <w:bookmarkStart w:name="z93" w:id="90"/>
    <w:p>
      <w:pPr>
        <w:spacing w:after="0"/>
        <w:ind w:left="0"/>
        <w:jc w:val="both"/>
      </w:pPr>
      <w:r>
        <w:rPr>
          <w:rFonts w:ascii="Times New Roman"/>
          <w:b w:val="false"/>
          <w:i w:val="false"/>
          <w:color w:val="000000"/>
          <w:sz w:val="28"/>
        </w:rPr>
        <w:t xml:space="preserve">
      2. Казахстан постоянно принимает все необходимые меры, в том числе в связи с лицензией, упомянутой в </w:t>
      </w:r>
      <w:r>
        <w:rPr>
          <w:rFonts w:ascii="Times New Roman"/>
          <w:b w:val="false"/>
          <w:i w:val="false"/>
          <w:color w:val="000000"/>
          <w:sz w:val="28"/>
        </w:rPr>
        <w:t>пункте 3</w:t>
      </w:r>
      <w:r>
        <w:rPr>
          <w:rFonts w:ascii="Times New Roman"/>
          <w:b w:val="false"/>
          <w:i w:val="false"/>
          <w:color w:val="000000"/>
          <w:sz w:val="28"/>
        </w:rPr>
        <w:t xml:space="preserve"> статьи II настоящего Соглашения, для обеспечения непрерывного выполнения всех своих обязательств, возникающих по настоящему Соглашению. В случае, если Оператор установки прекращает существование или не в состоянии выполнять свои обязательства по Техническому соглашению об услугах Оператора установки, Казахстан обеспечивает, чтобы все обязательства Оператора установки выполнялись, как это предусмотрено в Техническом соглашении об услугах Оператора установки.</w:t>
      </w:r>
    </w:p>
    <w:bookmarkEnd w:id="90"/>
    <w:bookmarkStart w:name="z94" w:id="91"/>
    <w:p>
      <w:pPr>
        <w:spacing w:after="0"/>
        <w:ind w:left="0"/>
        <w:jc w:val="both"/>
      </w:pPr>
      <w:r>
        <w:rPr>
          <w:rFonts w:ascii="Times New Roman"/>
          <w:b w:val="false"/>
          <w:i w:val="false"/>
          <w:color w:val="000000"/>
          <w:sz w:val="28"/>
        </w:rPr>
        <w:t xml:space="preserve">
      3. Казахстан незамедлительно уведомляет МАГАТЭ о любых регулирующих требованиях и/или законодательстве Казахстана, включая их изменения, и об изменениях положений и условий лицензии, упомянутой в </w:t>
      </w:r>
      <w:r>
        <w:rPr>
          <w:rFonts w:ascii="Times New Roman"/>
          <w:b w:val="false"/>
          <w:i w:val="false"/>
          <w:color w:val="000000"/>
          <w:sz w:val="28"/>
        </w:rPr>
        <w:t>пункте 3</w:t>
      </w:r>
      <w:r>
        <w:rPr>
          <w:rFonts w:ascii="Times New Roman"/>
          <w:b w:val="false"/>
          <w:i w:val="false"/>
          <w:color w:val="000000"/>
          <w:sz w:val="28"/>
        </w:rPr>
        <w:t xml:space="preserve"> статьи II настоящего Соглашения, и любых других соответствующих лицензий, которые могут затрагивать НОУ МАГАТЭ на территории Республики Казахстан или Банк НОУ МАГАТЭ.</w:t>
      </w:r>
    </w:p>
    <w:bookmarkEnd w:id="91"/>
    <w:bookmarkStart w:name="z95" w:id="92"/>
    <w:p>
      <w:pPr>
        <w:spacing w:after="0"/>
        <w:ind w:left="0"/>
        <w:jc w:val="both"/>
      </w:pPr>
      <w:r>
        <w:rPr>
          <w:rFonts w:ascii="Times New Roman"/>
          <w:b w:val="false"/>
          <w:i w:val="false"/>
          <w:color w:val="000000"/>
          <w:sz w:val="28"/>
        </w:rPr>
        <w:t>
      4. МАГАТЭ и компетентные органы и/или учреждения Казахстана могут заключать в рамках осуществления настоящего Соглашения любые необходимые технические соглашения, касающиеся Банка НОУ МАГАТЭ.</w:t>
      </w:r>
    </w:p>
    <w:bookmarkEnd w:id="92"/>
    <w:bookmarkStart w:name="z18" w:id="93"/>
    <w:p>
      <w:pPr>
        <w:spacing w:after="0"/>
        <w:ind w:left="0"/>
        <w:jc w:val="left"/>
      </w:pPr>
      <w:r>
        <w:rPr>
          <w:rFonts w:ascii="Times New Roman"/>
          <w:b/>
          <w:i w:val="false"/>
          <w:color w:val="000000"/>
        </w:rPr>
        <w:t xml:space="preserve"> Статья XVIII УРЕГУЛИРОВАНИЕ СПОРОВ</w:t>
      </w:r>
    </w:p>
    <w:bookmarkEnd w:id="93"/>
    <w:p>
      <w:pPr>
        <w:spacing w:after="0"/>
        <w:ind w:left="0"/>
        <w:jc w:val="both"/>
      </w:pPr>
      <w:r>
        <w:rPr>
          <w:rFonts w:ascii="Times New Roman"/>
          <w:b w:val="false"/>
          <w:i w:val="false"/>
          <w:color w:val="000000"/>
          <w:sz w:val="28"/>
        </w:rPr>
        <w:t>
      Любой спор между Сторонами относительно толкования или применения настоящего Соглашения, который не урегулирован посредством переговоров или другим согласованным способом, передается на окончательное решение в суд из трех арбитров, один из которых избирается Генеральным директором, другой - Казахстаном, а третий, являющийся председателем суда, - первыми двумя арбитрами. Если любая из Сторон не избрала своего арбитра в течение 6 (шести) месяцев, следующих за назначением арбитра другой Стороной, или если первые два арбитра не договорятся относительно третьего в течение 6 (шести) месяцев, следующих за назначением первых двух арбитров, то такой второй или третий арбитр избирается Председателем Международного Суда по просьбе МАГАТЭ или Казахстана.</w:t>
      </w:r>
    </w:p>
    <w:bookmarkStart w:name="z19" w:id="94"/>
    <w:p>
      <w:pPr>
        <w:spacing w:after="0"/>
        <w:ind w:left="0"/>
        <w:jc w:val="left"/>
      </w:pPr>
      <w:r>
        <w:rPr>
          <w:rFonts w:ascii="Times New Roman"/>
          <w:b/>
          <w:i w:val="false"/>
          <w:color w:val="000000"/>
        </w:rPr>
        <w:t xml:space="preserve"> Статья XIX ДЕЙСТВИЕ НАСТОЯЩЕГО СОГЛАШЕНИЯ</w:t>
      </w:r>
    </w:p>
    <w:bookmarkEnd w:id="94"/>
    <w:bookmarkStart w:name="z96" w:id="95"/>
    <w:p>
      <w:pPr>
        <w:spacing w:after="0"/>
        <w:ind w:left="0"/>
        <w:jc w:val="both"/>
      </w:pPr>
      <w:r>
        <w:rPr>
          <w:rFonts w:ascii="Times New Roman"/>
          <w:b w:val="false"/>
          <w:i w:val="false"/>
          <w:color w:val="000000"/>
          <w:sz w:val="28"/>
        </w:rPr>
        <w:t>
      1. Настоящее Соглашение вступает в силу в день получения по дипломатическим каналам последнего письменного уведомления о выполнении Сторонами процедур, необходимых для его вступления в силу.</w:t>
      </w:r>
    </w:p>
    <w:bookmarkEnd w:id="95"/>
    <w:bookmarkStart w:name="z97" w:id="96"/>
    <w:p>
      <w:pPr>
        <w:spacing w:after="0"/>
        <w:ind w:left="0"/>
        <w:jc w:val="both"/>
      </w:pPr>
      <w:r>
        <w:rPr>
          <w:rFonts w:ascii="Times New Roman"/>
          <w:b w:val="false"/>
          <w:i w:val="false"/>
          <w:color w:val="000000"/>
          <w:sz w:val="28"/>
        </w:rPr>
        <w:t xml:space="preserve">
      2. По взаимному согласию Сторон в настоящее Соглашение могут вноситься изменения и дополнения. Такие изменения и дополнения формулируются в отдельных протоколах, которые являются неотъемлемыми частями настоящего Соглашения и вступают в силу в порядке, предусмотренном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96"/>
    <w:bookmarkStart w:name="z98" w:id="97"/>
    <w:p>
      <w:pPr>
        <w:spacing w:after="0"/>
        <w:ind w:left="0"/>
        <w:jc w:val="both"/>
      </w:pPr>
      <w:r>
        <w:rPr>
          <w:rFonts w:ascii="Times New Roman"/>
          <w:b w:val="false"/>
          <w:i w:val="false"/>
          <w:color w:val="000000"/>
          <w:sz w:val="28"/>
        </w:rPr>
        <w:t>
      3. Настоящее Соглашение остается в силе в течение 10 (десяти) лет и автоматически продлевается на последующие 10-летние периоды, если ни одна из Сторон не позднее, чем за 1 (один) год до истечения соответствующего 10-летнего периода, не уведомит другую Сторону в письменном виде по дипломатическим каналам о своем намерении не продлевать действие настоящего Соглашения.</w:t>
      </w:r>
    </w:p>
    <w:bookmarkEnd w:id="97"/>
    <w:bookmarkStart w:name="z99" w:id="98"/>
    <w:p>
      <w:pPr>
        <w:spacing w:after="0"/>
        <w:ind w:left="0"/>
        <w:jc w:val="both"/>
      </w:pPr>
      <w:r>
        <w:rPr>
          <w:rFonts w:ascii="Times New Roman"/>
          <w:b w:val="false"/>
          <w:i w:val="false"/>
          <w:color w:val="000000"/>
          <w:sz w:val="28"/>
        </w:rPr>
        <w:t xml:space="preserve">
      4. Независимо от </w:t>
      </w:r>
      <w:r>
        <w:rPr>
          <w:rFonts w:ascii="Times New Roman"/>
          <w:b w:val="false"/>
          <w:i w:val="false"/>
          <w:color w:val="000000"/>
          <w:sz w:val="28"/>
        </w:rPr>
        <w:t>пункта 3</w:t>
      </w:r>
      <w:r>
        <w:rPr>
          <w:rFonts w:ascii="Times New Roman"/>
          <w:b w:val="false"/>
          <w:i w:val="false"/>
          <w:color w:val="000000"/>
          <w:sz w:val="28"/>
        </w:rPr>
        <w:t xml:space="preserve"> настоящей статьи действие настоящего Соглашения прекращается:</w:t>
      </w:r>
    </w:p>
    <w:bookmarkEnd w:id="98"/>
    <w:p>
      <w:pPr>
        <w:spacing w:after="0"/>
        <w:ind w:left="0"/>
        <w:jc w:val="both"/>
      </w:pPr>
      <w:r>
        <w:rPr>
          <w:rFonts w:ascii="Times New Roman"/>
          <w:b w:val="false"/>
          <w:i w:val="false"/>
          <w:color w:val="000000"/>
          <w:sz w:val="28"/>
        </w:rPr>
        <w:t>
      a. по взаимному согласию Сторон, оформленному в письменном виде;</w:t>
      </w:r>
    </w:p>
    <w:p>
      <w:pPr>
        <w:spacing w:after="0"/>
        <w:ind w:left="0"/>
        <w:jc w:val="both"/>
      </w:pPr>
      <w:r>
        <w:rPr>
          <w:rFonts w:ascii="Times New Roman"/>
          <w:b w:val="false"/>
          <w:i w:val="false"/>
          <w:color w:val="000000"/>
          <w:sz w:val="28"/>
        </w:rPr>
        <w:t xml:space="preserve">
      b. по истечении 1 (одного) года со дня получения письменного уведомления о том, что уведомляющая Сторона намерена прекратить действие настоящего Соглашения вследствие существенного нарушения настоящего Соглашения другой Стороной. Любой спор, возникающий в связи с прекращением действия настоящего Соглашения в соответствии с настоящим подпунктом, разрешается согласно </w:t>
      </w:r>
      <w:r>
        <w:rPr>
          <w:rFonts w:ascii="Times New Roman"/>
          <w:b w:val="false"/>
          <w:i w:val="false"/>
          <w:color w:val="000000"/>
          <w:sz w:val="28"/>
        </w:rPr>
        <w:t>статье XVIII</w:t>
      </w:r>
      <w:r>
        <w:rPr>
          <w:rFonts w:ascii="Times New Roman"/>
          <w:b w:val="false"/>
          <w:i w:val="false"/>
          <w:color w:val="000000"/>
          <w:sz w:val="28"/>
        </w:rPr>
        <w:t xml:space="preserve"> настоящего Соглашения.</w:t>
      </w:r>
    </w:p>
    <w:bookmarkStart w:name="z100" w:id="99"/>
    <w:p>
      <w:pPr>
        <w:spacing w:after="0"/>
        <w:ind w:left="0"/>
        <w:jc w:val="both"/>
      </w:pPr>
      <w:r>
        <w:rPr>
          <w:rFonts w:ascii="Times New Roman"/>
          <w:b w:val="false"/>
          <w:i w:val="false"/>
          <w:color w:val="000000"/>
          <w:sz w:val="28"/>
        </w:rPr>
        <w:t xml:space="preserve">
      5. Независимо от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обязательства Сторон по </w:t>
      </w:r>
      <w:r>
        <w:rPr>
          <w:rFonts w:ascii="Times New Roman"/>
          <w:b w:val="false"/>
          <w:i w:val="false"/>
          <w:color w:val="000000"/>
          <w:sz w:val="28"/>
        </w:rPr>
        <w:t>статьям XVI</w:t>
      </w:r>
      <w:r>
        <w:rPr>
          <w:rFonts w:ascii="Times New Roman"/>
          <w:b w:val="false"/>
          <w:i w:val="false"/>
          <w:color w:val="000000"/>
          <w:sz w:val="28"/>
        </w:rPr>
        <w:t xml:space="preserve"> и </w:t>
      </w:r>
      <w:r>
        <w:rPr>
          <w:rFonts w:ascii="Times New Roman"/>
          <w:b w:val="false"/>
          <w:i w:val="false"/>
          <w:color w:val="000000"/>
          <w:sz w:val="28"/>
        </w:rPr>
        <w:t>XVIII</w:t>
      </w:r>
      <w:r>
        <w:rPr>
          <w:rFonts w:ascii="Times New Roman"/>
          <w:b w:val="false"/>
          <w:i w:val="false"/>
          <w:color w:val="000000"/>
          <w:sz w:val="28"/>
        </w:rPr>
        <w:t xml:space="preserve"> настоящего Соглашения продолжают действовать в течение периодов, указанных в статье 8 Протокола, если Стороны прямо не договорятся об ином в письменном виде. Кроме того, продолжают оставаться в силе те положения Соглашения, которые необходимы для прекращения деятельности по настоящему Соглашению. Стороны сотрудничают для обеспечения того, чтобы прекращение деятельности было завершено в возможно кратчайшие сроки.</w:t>
      </w:r>
    </w:p>
    <w:bookmarkEnd w:id="99"/>
    <w:p>
      <w:pPr>
        <w:spacing w:after="0"/>
        <w:ind w:left="0"/>
        <w:jc w:val="both"/>
      </w:pPr>
      <w:r>
        <w:rPr>
          <w:rFonts w:ascii="Times New Roman"/>
          <w:b w:val="false"/>
          <w:i w:val="false"/>
          <w:color w:val="000000"/>
          <w:sz w:val="28"/>
        </w:rPr>
        <w:t>
      В УДОСТОВЕРЕНИЕ ЧЕГО соответствующие должным образом уполномоченные на то представители Сторон подписали настоящее Соглашение.</w:t>
      </w:r>
    </w:p>
    <w:p>
      <w:pPr>
        <w:spacing w:after="0"/>
        <w:ind w:left="0"/>
        <w:jc w:val="both"/>
      </w:pPr>
      <w:r>
        <w:rPr>
          <w:rFonts w:ascii="Times New Roman"/>
          <w:b w:val="false"/>
          <w:i w:val="false"/>
          <w:color w:val="000000"/>
          <w:sz w:val="28"/>
        </w:rPr>
        <w:t>
      СОВЕРШЕНО в Астане сего 27 дня августа месяца две тысячи пятнадцатого года в двух экземплярах, каждый на казахском, английском, и русском языках, причем все тексты имеют одинаковую силу. В случае возникновения разногласий, Стороны обращаются к тексту на английском языке.</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МЕЖДУНАРОДНОЕ АГЕНТСТВО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АТОМНОЙ ЭНЕРГИИ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Соглашения на английском языке.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