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faa0c" w14:textId="e5faa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налогообложения и таможенного администрирования</w:t>
      </w:r>
    </w:p>
    <w:p>
      <w:pPr>
        <w:spacing w:after="0"/>
        <w:ind w:left="0"/>
        <w:jc w:val="both"/>
      </w:pPr>
      <w:r>
        <w:rPr>
          <w:rFonts w:ascii="Times New Roman"/>
          <w:b w:val="false"/>
          <w:i w:val="false"/>
          <w:color w:val="000000"/>
          <w:sz w:val="28"/>
        </w:rPr>
        <w:t>Закон Республики Казахстан от 30 ноября 2016 года № 26-VІ ЗРК.</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ст.6</w:t>
      </w:r>
    </w:p>
    <w:p>
      <w:pPr>
        <w:spacing w:after="0"/>
        <w:ind w:left="0"/>
        <w:jc w:val="both"/>
      </w:pPr>
      <w:r>
        <w:rPr>
          <w:rFonts w:ascii="Times New Roman"/>
          <w:b/>
          <w:i w:val="false"/>
          <w:color w:val="000000"/>
          <w:sz w:val="28"/>
        </w:rPr>
        <w:t>Статья 1.</w:t>
      </w:r>
      <w:r>
        <w:rPr>
          <w:rFonts w:ascii="Times New Roman"/>
          <w:b/>
          <w:i w:val="false"/>
          <w:color w:val="000000"/>
          <w:sz w:val="28"/>
        </w:rPr>
        <w:t>Внести изменения и дополнения в следующие законодательные акты Республики Казахстан:</w:t>
      </w:r>
    </w:p>
    <w:bookmarkStart w:name="z1"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 114; 2014 г., № 1, ст. 6; № 2, ст. 10, 12; № 4-5, ст. 24; № 7, ст. 37; № 8, ст. 44; № 11, ст. 63, 69; № 12, ст. 82; № 14, ст. 84, 86; № 16, ст. 90; № 19-I, 19-II, ст. 96; № 21, ст. 122; № 22, ст. 128, 131; № 23, ст. 143; 2015 г., № 2, ст. 3; № 11, ст. 57; № 14, ст. 72; № 15, ст. 78; № 19-I, cт. 100; № 19-II, ст. 106; № 20-IV, ст. 113; № 20-VII, ст. 117; № 21-I, ст. 121, 124; № 21-II, ст. 130, 132; № 22-I, ст. 140, 143; № 22-II, ст. 144; № 22-V, ст. 156; № 22-VI, ст. 159; № 23-II, ст. 172; 2016 г., № 7-II, ст. 53; № 8-I, ст. 62; № 12, ст. 87):</w:t>
      </w:r>
    </w:p>
    <w:bookmarkEnd w:id="0"/>
    <w:bookmarkStart w:name="z28"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21 изложить в следующей редакции:</w:t>
      </w:r>
    </w:p>
    <w:bookmarkEnd w:id="1"/>
    <w:p>
      <w:pPr>
        <w:spacing w:after="0"/>
        <w:ind w:left="0"/>
        <w:jc w:val="both"/>
      </w:pPr>
      <w:r>
        <w:rPr>
          <w:rFonts w:ascii="Times New Roman"/>
          <w:b w:val="false"/>
          <w:i w:val="false"/>
          <w:color w:val="000000"/>
          <w:sz w:val="28"/>
        </w:rPr>
        <w:t>
      "1. Национальный фонд Республики Казахстан представляет собой активы государства в виде финансовых активов, сосредоточиваемых на счете Правительства Республики Казахстан в Национальном Банке Республики Казахстан, полезных ископаемых, передаваемых в счет исполнения налоговых обязательств по уплате налога на добычу полезных ископаемых, рентного налога на экспорт по сырой нефти, газовому конденсату, роялти и доли Республики Казахстан по разделу продукции в натуральной форме или денег от их реализации, в размере, определяемом в соответствии с налоговым законодательством Республики Казахстан, а также в виде иного имущества, за исключением нематериальных активов.";</w:t>
      </w:r>
    </w:p>
    <w:bookmarkStart w:name="z29" w:id="2"/>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подпункта 3)</w:t>
      </w:r>
      <w:r>
        <w:rPr>
          <w:rFonts w:ascii="Times New Roman"/>
          <w:b w:val="false"/>
          <w:i w:val="false"/>
          <w:color w:val="000000"/>
          <w:sz w:val="28"/>
        </w:rPr>
        <w:t xml:space="preserve"> статьи 216 после слова "национальных" дополнить словом "управляющих".</w:t>
      </w:r>
    </w:p>
    <w:bookmarkEnd w:id="2"/>
    <w:bookmarkStart w:name="z2"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 19-I, 19-II, ст. 96; № 21, ст. 122; № 22, ст. 128, 131; № 23, ст. 143; № 24, ст. 145; 2015 г., № 7, ст. 34; № 8, ст. 44, 45; № 11, ст. 52; № 14, ст. 72; № 15, ст. 78; № 19-I, cт. 99, 100, 101; № 20-I, ст. 110; № 20-IV, ст. 113; № 20-VII, ст. 115, 119; № 21-I, ст. 124; № 21-II, ст. 130; № 21-III, ст. 136, 137; № 22-I, ст. 140, 143; № 22-II, ст. 144, 145; № 22-III, ст. 149; № 22-V, ст. 156, 158; № 22-VI, ст. 159; № 22-VII, ст. 161; № 23-I, ст. 169; 2016 г., № 1, ст. 4; № 6, ст. 45; № 7-II, ст. 53, 55, 57; № 8-I, ст. 62; № 8-II, ст. 66, 72; № 12, ст. 87):</w:t>
      </w:r>
    </w:p>
    <w:bookmarkEnd w:id="3"/>
    <w:bookmarkStart w:name="z30" w:id="4"/>
    <w:p>
      <w:pPr>
        <w:spacing w:after="0"/>
        <w:ind w:left="0"/>
        <w:jc w:val="both"/>
      </w:pPr>
      <w:r>
        <w:rPr>
          <w:rFonts w:ascii="Times New Roman"/>
          <w:b w:val="false"/>
          <w:i w:val="false"/>
          <w:color w:val="000000"/>
          <w:sz w:val="28"/>
        </w:rPr>
        <w:t>
      1) в оглавлении:</w:t>
      </w:r>
    </w:p>
    <w:bookmarkEnd w:id="4"/>
    <w:bookmarkStart w:name="z31" w:id="5"/>
    <w:p>
      <w:pPr>
        <w:spacing w:after="0"/>
        <w:ind w:left="0"/>
        <w:jc w:val="both"/>
      </w:pPr>
      <w:r>
        <w:rPr>
          <w:rFonts w:ascii="Times New Roman"/>
          <w:b w:val="false"/>
          <w:i w:val="false"/>
          <w:color w:val="000000"/>
          <w:sz w:val="28"/>
        </w:rPr>
        <w:t>
      дополнить заголовком статьи 308-2 следующего содержания:</w:t>
      </w:r>
    </w:p>
    <w:bookmarkEnd w:id="5"/>
    <w:p>
      <w:pPr>
        <w:spacing w:after="0"/>
        <w:ind w:left="0"/>
        <w:jc w:val="both"/>
      </w:pPr>
      <w:r>
        <w:rPr>
          <w:rFonts w:ascii="Times New Roman"/>
          <w:b w:val="false"/>
          <w:i w:val="false"/>
          <w:color w:val="000000"/>
          <w:sz w:val="28"/>
        </w:rPr>
        <w:t>
      "Статья 308-2. Порядок исполнения налогового обязательства по роялти и доле Республики Казахстан по разделу продукции в натуральной форме";</w:t>
      </w:r>
    </w:p>
    <w:bookmarkStart w:name="z32" w:id="6"/>
    <w:p>
      <w:pPr>
        <w:spacing w:after="0"/>
        <w:ind w:left="0"/>
        <w:jc w:val="both"/>
      </w:pPr>
      <w:r>
        <w:rPr>
          <w:rFonts w:ascii="Times New Roman"/>
          <w:b w:val="false"/>
          <w:i w:val="false"/>
          <w:color w:val="000000"/>
          <w:sz w:val="28"/>
        </w:rPr>
        <w:t>
      заголовки статей 346, 538 и 544 изложить в следующей редакции:</w:t>
      </w:r>
    </w:p>
    <w:bookmarkEnd w:id="6"/>
    <w:p>
      <w:pPr>
        <w:spacing w:after="0"/>
        <w:ind w:left="0"/>
        <w:jc w:val="both"/>
      </w:pPr>
      <w:r>
        <w:rPr>
          <w:rFonts w:ascii="Times New Roman"/>
          <w:b w:val="false"/>
          <w:i w:val="false"/>
          <w:color w:val="000000"/>
          <w:sz w:val="28"/>
        </w:rPr>
        <w:t>
      "Статья 346. Порядок уплаты налога на добычу полезных ископаемых, рентного налога на экспорт по сырой нефти, газовому конденсату в натуральной форме";</w:t>
      </w:r>
    </w:p>
    <w:p>
      <w:pPr>
        <w:spacing w:after="0"/>
        <w:ind w:left="0"/>
        <w:jc w:val="both"/>
      </w:pPr>
      <w:r>
        <w:rPr>
          <w:rFonts w:ascii="Times New Roman"/>
          <w:b w:val="false"/>
          <w:i w:val="false"/>
          <w:color w:val="000000"/>
          <w:sz w:val="28"/>
        </w:rPr>
        <w:t>
      "Статья 538. Ставки государственной пошлины при выдаче виз Республики Казахстан, оформлении документов на выезд из Республики Казахстан на постоянное место жительства, оформлении и согласовании приглашений на въезд иностранцев и лиц без гражданства в Республику Казахстан, приобретении гражданства Республики Казахстан, восстановлении гражданства Республики Казахстан или прекращении гражданства Республики Казахстан";</w:t>
      </w:r>
    </w:p>
    <w:p>
      <w:pPr>
        <w:spacing w:after="0"/>
        <w:ind w:left="0"/>
        <w:jc w:val="both"/>
      </w:pPr>
      <w:r>
        <w:rPr>
          <w:rFonts w:ascii="Times New Roman"/>
          <w:b w:val="false"/>
          <w:i w:val="false"/>
          <w:color w:val="000000"/>
          <w:sz w:val="28"/>
        </w:rPr>
        <w:t>
      "Статья 544. Освобождение от уплаты государственной пошлины при оформлении документов о приобретении гражданства Республики Казахстан";</w:t>
      </w:r>
    </w:p>
    <w:bookmarkStart w:name="z33" w:id="7"/>
    <w:p>
      <w:pPr>
        <w:spacing w:after="0"/>
        <w:ind w:left="0"/>
        <w:jc w:val="both"/>
      </w:pPr>
      <w:r>
        <w:rPr>
          <w:rFonts w:ascii="Times New Roman"/>
          <w:b w:val="false"/>
          <w:i w:val="false"/>
          <w:color w:val="000000"/>
          <w:sz w:val="28"/>
        </w:rPr>
        <w:t>
      дополнить заголовками статей 544-1, 583-1, 605-1 и 636-1 следующего содержания:</w:t>
      </w:r>
    </w:p>
    <w:bookmarkEnd w:id="7"/>
    <w:p>
      <w:pPr>
        <w:spacing w:after="0"/>
        <w:ind w:left="0"/>
        <w:jc w:val="both"/>
      </w:pPr>
      <w:r>
        <w:rPr>
          <w:rFonts w:ascii="Times New Roman"/>
          <w:b w:val="false"/>
          <w:i w:val="false"/>
          <w:color w:val="000000"/>
          <w:sz w:val="28"/>
        </w:rPr>
        <w:t>
      "Статья 544-1. Освобождение от уплаты государственной пошлины при согласовании приглашений принимающих лиц по выдаче виз Республики Казахстан, а также при выдаче, восстановлении или продлении виз Республики Казахстан";</w:t>
      </w:r>
    </w:p>
    <w:p>
      <w:pPr>
        <w:spacing w:after="0"/>
        <w:ind w:left="0"/>
        <w:jc w:val="both"/>
      </w:pPr>
      <w:r>
        <w:rPr>
          <w:rFonts w:ascii="Times New Roman"/>
          <w:b w:val="false"/>
          <w:i w:val="false"/>
          <w:color w:val="000000"/>
          <w:sz w:val="28"/>
        </w:rPr>
        <w:t>
      "Статья 583-1. Обязанности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при взаимодействии с налоговыми органами";</w:t>
      </w:r>
    </w:p>
    <w:p>
      <w:pPr>
        <w:spacing w:after="0"/>
        <w:ind w:left="0"/>
        <w:jc w:val="both"/>
      </w:pPr>
      <w:r>
        <w:rPr>
          <w:rFonts w:ascii="Times New Roman"/>
          <w:b w:val="false"/>
          <w:i w:val="false"/>
          <w:color w:val="000000"/>
          <w:sz w:val="28"/>
        </w:rPr>
        <w:t>
      "Статья 605-1. Возврат уплаченной суммы налога, другого обязательного платежа в бюджет, пени и штрафа в результате отмены итогов электронных аукционов по решению суда";</w:t>
      </w:r>
    </w:p>
    <w:p>
      <w:pPr>
        <w:spacing w:after="0"/>
        <w:ind w:left="0"/>
        <w:jc w:val="both"/>
      </w:pPr>
      <w:r>
        <w:rPr>
          <w:rFonts w:ascii="Times New Roman"/>
          <w:b w:val="false"/>
          <w:i w:val="false"/>
          <w:color w:val="000000"/>
          <w:sz w:val="28"/>
        </w:rPr>
        <w:t>
      "Статья 636-1. Предварительный акт налоговой проверки";</w:t>
      </w:r>
    </w:p>
    <w:bookmarkStart w:name="z34" w:id="8"/>
    <w:p>
      <w:pPr>
        <w:spacing w:after="0"/>
        <w:ind w:left="0"/>
        <w:jc w:val="both"/>
      </w:pPr>
      <w:r>
        <w:rPr>
          <w:rFonts w:ascii="Times New Roman"/>
          <w:b w:val="false"/>
          <w:i w:val="false"/>
          <w:color w:val="000000"/>
          <w:sz w:val="28"/>
        </w:rPr>
        <w:t>
      заголовки статей 666, 670, 673 и 674 изложить в следующей редакции:</w:t>
      </w:r>
    </w:p>
    <w:bookmarkEnd w:id="8"/>
    <w:p>
      <w:pPr>
        <w:spacing w:after="0"/>
        <w:ind w:left="0"/>
        <w:jc w:val="both"/>
      </w:pPr>
      <w:r>
        <w:rPr>
          <w:rFonts w:ascii="Times New Roman"/>
          <w:b w:val="false"/>
          <w:i w:val="false"/>
          <w:color w:val="000000"/>
          <w:sz w:val="28"/>
        </w:rPr>
        <w:t>
      "Статья 666. Общие положения";</w:t>
      </w:r>
    </w:p>
    <w:p>
      <w:pPr>
        <w:spacing w:after="0"/>
        <w:ind w:left="0"/>
        <w:jc w:val="both"/>
      </w:pPr>
      <w:r>
        <w:rPr>
          <w:rFonts w:ascii="Times New Roman"/>
          <w:b w:val="false"/>
          <w:i w:val="false"/>
          <w:color w:val="000000"/>
          <w:sz w:val="28"/>
        </w:rPr>
        <w:t>
      "Статья 670. Порядок рассмотрения жалобы, направленной в уполномоченный орган";</w:t>
      </w:r>
    </w:p>
    <w:p>
      <w:pPr>
        <w:spacing w:after="0"/>
        <w:ind w:left="0"/>
        <w:jc w:val="both"/>
      </w:pPr>
      <w:r>
        <w:rPr>
          <w:rFonts w:ascii="Times New Roman"/>
          <w:b w:val="false"/>
          <w:i w:val="false"/>
          <w:color w:val="000000"/>
          <w:sz w:val="28"/>
        </w:rPr>
        <w:t>
      "Статья 673. Форма и содержание решения уполномоченного органа</w:t>
      </w:r>
    </w:p>
    <w:p>
      <w:pPr>
        <w:spacing w:after="0"/>
        <w:ind w:left="0"/>
        <w:jc w:val="both"/>
      </w:pPr>
      <w:r>
        <w:rPr>
          <w:rFonts w:ascii="Times New Roman"/>
          <w:b w:val="false"/>
          <w:i w:val="false"/>
          <w:color w:val="000000"/>
          <w:sz w:val="28"/>
        </w:rPr>
        <w:t>
      Статья 674. Последствия подачи жалобы (заявления) в уполномоченный орган или суд";</w:t>
      </w:r>
    </w:p>
    <w:bookmarkStart w:name="z35" w:id="9"/>
    <w:p>
      <w:pPr>
        <w:spacing w:after="0"/>
        <w:ind w:left="0"/>
        <w:jc w:val="both"/>
      </w:pPr>
      <w:r>
        <w:rPr>
          <w:rFonts w:ascii="Times New Roman"/>
          <w:b w:val="false"/>
          <w:i w:val="false"/>
          <w:color w:val="000000"/>
          <w:sz w:val="28"/>
        </w:rPr>
        <w:t>
      заголовки главы 94 и статей 676 – 685 исключить;</w:t>
      </w:r>
    </w:p>
    <w:bookmarkEnd w:id="9"/>
    <w:bookmarkStart w:name="z36" w:id="1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12:</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рыночный курс обмена валюты – курс тенге к иностранной валюте, определенный в порядке, установленном Национальным Банком Республики Казахстан совместно с уполномоченным государственным органом, осуществляющим регулирование деятельности в сфере бухгалтерского учета и финансовой отчетности;";</w:t>
      </w:r>
    </w:p>
    <w:bookmarkStart w:name="z38" w:id="11"/>
    <w:p>
      <w:pPr>
        <w:spacing w:after="0"/>
        <w:ind w:left="0"/>
        <w:jc w:val="both"/>
      </w:pPr>
      <w:r>
        <w:rPr>
          <w:rFonts w:ascii="Times New Roman"/>
          <w:b w:val="false"/>
          <w:i w:val="false"/>
          <w:color w:val="000000"/>
          <w:sz w:val="28"/>
        </w:rPr>
        <w:t>
      дополнить подпунктом 10-2) следующего содержания:</w:t>
      </w:r>
    </w:p>
    <w:bookmarkEnd w:id="11"/>
    <w:p>
      <w:pPr>
        <w:spacing w:after="0"/>
        <w:ind w:left="0"/>
        <w:jc w:val="both"/>
      </w:pPr>
      <w:r>
        <w:rPr>
          <w:rFonts w:ascii="Times New Roman"/>
          <w:b w:val="false"/>
          <w:i w:val="false"/>
          <w:color w:val="000000"/>
          <w:sz w:val="28"/>
        </w:rPr>
        <w:t>
      "10-2) среднеарифметический рыночный курс обмена валюты за период – курс, определенный по следующей формуле:</w:t>
      </w:r>
    </w:p>
    <w:p>
      <w:pPr>
        <w:spacing w:after="0"/>
        <w:ind w:left="0"/>
        <w:jc w:val="both"/>
      </w:pPr>
      <w:r>
        <w:rPr>
          <w:rFonts w:ascii="Times New Roman"/>
          <w:b w:val="false"/>
          <w:i w:val="false"/>
          <w:color w:val="000000"/>
          <w:sz w:val="28"/>
        </w:rPr>
        <w:t>
      R = R</w:t>
      </w:r>
      <w:r>
        <w:rPr>
          <w:rFonts w:ascii="Times New Roman"/>
          <w:b w:val="false"/>
          <w:i w:val="false"/>
          <w:color w:val="000000"/>
          <w:vertAlign w:val="subscript"/>
        </w:rPr>
        <w:t>1</w:t>
      </w:r>
      <w:r>
        <w:rPr>
          <w:rFonts w:ascii="Times New Roman"/>
          <w:b w:val="false"/>
          <w:i w:val="false"/>
          <w:color w:val="000000"/>
          <w:sz w:val="28"/>
        </w:rPr>
        <w:t xml:space="preserve"> + R</w:t>
      </w:r>
      <w:r>
        <w:rPr>
          <w:rFonts w:ascii="Times New Roman"/>
          <w:b w:val="false"/>
          <w:i w:val="false"/>
          <w:color w:val="000000"/>
          <w:vertAlign w:val="subscript"/>
        </w:rPr>
        <w:t>2</w:t>
      </w:r>
      <w:r>
        <w:rPr>
          <w:rFonts w:ascii="Times New Roman"/>
          <w:b w:val="false"/>
          <w:i w:val="false"/>
          <w:color w:val="000000"/>
          <w:sz w:val="28"/>
        </w:rPr>
        <w:t xml:space="preserve"> + … + R</w:t>
      </w:r>
      <w:r>
        <w:rPr>
          <w:rFonts w:ascii="Times New Roman"/>
          <w:b w:val="false"/>
          <w:i w:val="false"/>
          <w:color w:val="000000"/>
          <w:vertAlign w:val="subscript"/>
        </w:rPr>
        <w:t>n</w:t>
      </w:r>
      <w:r>
        <w:rPr>
          <w:rFonts w:ascii="Times New Roman"/>
          <w:b w:val="false"/>
          <w:i w:val="false"/>
          <w:color w:val="000000"/>
          <w:sz w:val="28"/>
        </w:rPr>
        <w:t xml:space="preserve"> n, где:</w:t>
      </w:r>
    </w:p>
    <w:p>
      <w:pPr>
        <w:spacing w:after="0"/>
        <w:ind w:left="0"/>
        <w:jc w:val="both"/>
      </w:pPr>
      <w:r>
        <w:rPr>
          <w:rFonts w:ascii="Times New Roman"/>
          <w:b w:val="false"/>
          <w:i w:val="false"/>
          <w:color w:val="000000"/>
          <w:sz w:val="28"/>
        </w:rPr>
        <w:t>
      R – среднеарифметический рыночный курс обмена валюты за период;</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1</w:t>
      </w:r>
      <w:r>
        <w:rPr>
          <w:rFonts w:ascii="Times New Roman"/>
          <w:b w:val="false"/>
          <w:i w:val="false"/>
          <w:color w:val="000000"/>
          <w:sz w:val="28"/>
        </w:rPr>
        <w:t>, R</w:t>
      </w:r>
      <w:r>
        <w:rPr>
          <w:rFonts w:ascii="Times New Roman"/>
          <w:b w:val="false"/>
          <w:i w:val="false"/>
          <w:color w:val="000000"/>
          <w:vertAlign w:val="subscript"/>
        </w:rPr>
        <w:t>2</w:t>
      </w:r>
      <w:r>
        <w:rPr>
          <w:rFonts w:ascii="Times New Roman"/>
          <w:b w:val="false"/>
          <w:i w:val="false"/>
          <w:color w:val="000000"/>
          <w:sz w:val="28"/>
        </w:rPr>
        <w:t xml:space="preserve"> …, R</w:t>
      </w:r>
      <w:r>
        <w:rPr>
          <w:rFonts w:ascii="Times New Roman"/>
          <w:b w:val="false"/>
          <w:i w:val="false"/>
          <w:color w:val="000000"/>
          <w:vertAlign w:val="subscript"/>
        </w:rPr>
        <w:t>n</w:t>
      </w:r>
      <w:r>
        <w:rPr>
          <w:rFonts w:ascii="Times New Roman"/>
          <w:b w:val="false"/>
          <w:i w:val="false"/>
          <w:color w:val="000000"/>
          <w:sz w:val="28"/>
        </w:rPr>
        <w:t xml:space="preserve"> – ежедневный рыночный курс обмена соответствующей валюты, определенный в последний рабочий день, предшествующий каждому дню периода в течение периода;</w:t>
      </w:r>
    </w:p>
    <w:p>
      <w:pPr>
        <w:spacing w:after="0"/>
        <w:ind w:left="0"/>
        <w:jc w:val="both"/>
      </w:pPr>
      <w:r>
        <w:rPr>
          <w:rFonts w:ascii="Times New Roman"/>
          <w:b w:val="false"/>
          <w:i w:val="false"/>
          <w:color w:val="000000"/>
          <w:sz w:val="28"/>
        </w:rPr>
        <w:t>
      n – количество календарных дней в периоде;";</w:t>
      </w:r>
    </w:p>
    <w:bookmarkStart w:name="z39" w:id="12"/>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подпункта 19-1)</w:t>
      </w:r>
      <w:r>
        <w:rPr>
          <w:rFonts w:ascii="Times New Roman"/>
          <w:b w:val="false"/>
          <w:i w:val="false"/>
          <w:color w:val="000000"/>
          <w:sz w:val="28"/>
        </w:rPr>
        <w:t xml:space="preserve"> изложить в следующей редакции:</w:t>
      </w:r>
    </w:p>
    <w:bookmarkEnd w:id="12"/>
    <w:p>
      <w:pPr>
        <w:spacing w:after="0"/>
        <w:ind w:left="0"/>
        <w:jc w:val="both"/>
      </w:pPr>
      <w:r>
        <w:rPr>
          <w:rFonts w:ascii="Times New Roman"/>
          <w:b w:val="false"/>
          <w:i w:val="false"/>
          <w:color w:val="000000"/>
          <w:sz w:val="28"/>
        </w:rPr>
        <w:t>
      "Стоимость золота, содержащегося в монете, определяется путем умножения утреннего фиксинга (котировки цены) золота, который установлен (которая установлена) Лондонской ассоциацией рынка драгоценных металлов на дату реализации золотой монеты, на рыночный курс обмена валюты, определенный в последний рабочий день, предшествующий указанной дате.";</w:t>
      </w:r>
    </w:p>
    <w:bookmarkStart w:name="z40" w:id="13"/>
    <w:p>
      <w:pPr>
        <w:spacing w:after="0"/>
        <w:ind w:left="0"/>
        <w:jc w:val="both"/>
      </w:pPr>
      <w:r>
        <w:rPr>
          <w:rFonts w:ascii="Times New Roman"/>
          <w:b w:val="false"/>
          <w:i w:val="false"/>
          <w:color w:val="000000"/>
          <w:sz w:val="28"/>
        </w:rPr>
        <w:t>
      дополнить подпунктами 25-1) и 27-1) следующего содержания:</w:t>
      </w:r>
    </w:p>
    <w:bookmarkEnd w:id="13"/>
    <w:p>
      <w:pPr>
        <w:spacing w:after="0"/>
        <w:ind w:left="0"/>
        <w:jc w:val="both"/>
      </w:pPr>
      <w:r>
        <w:rPr>
          <w:rFonts w:ascii="Times New Roman"/>
          <w:b w:val="false"/>
          <w:i w:val="false"/>
          <w:color w:val="000000"/>
          <w:sz w:val="28"/>
        </w:rPr>
        <w:t>
      "25-1) изделия с нагреваемым табаком – изделия с табаком, предназначенные для вдыхания аэрозоля, образованного в результате нагревания табака электронным или иным способом без процесса горения табака;";</w:t>
      </w:r>
    </w:p>
    <w:p>
      <w:pPr>
        <w:spacing w:after="0"/>
        <w:ind w:left="0"/>
        <w:jc w:val="both"/>
      </w:pPr>
      <w:r>
        <w:rPr>
          <w:rFonts w:ascii="Times New Roman"/>
          <w:b w:val="false"/>
          <w:i w:val="false"/>
          <w:color w:val="000000"/>
          <w:sz w:val="28"/>
        </w:rPr>
        <w:t>
      "27-1) получатель от имени государства – юридическое лицо, определенное Правительством Республики Казахстан, действующее от имени государства в качестве получателя полезных ископаемых, передаваемых в натуральной форме недропользователем в счет исполнения налогового обязательства, предусмотренного налоговым законодательством Республики Казахстан и (или) соглашениями (контрактами) о разделе продукции, контрактом на недропользование, утвержденным Президентом Республики Казахстан, предусмотренными статьей 308-1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30)</w:t>
      </w:r>
      <w:r>
        <w:rPr>
          <w:rFonts w:ascii="Times New Roman"/>
          <w:b w:val="false"/>
          <w:i w:val="false"/>
          <w:color w:val="000000"/>
          <w:sz w:val="28"/>
        </w:rPr>
        <w:t xml:space="preserve"> и </w:t>
      </w:r>
      <w:r>
        <w:rPr>
          <w:rFonts w:ascii="Times New Roman"/>
          <w:b w:val="false"/>
          <w:i w:val="false"/>
          <w:color w:val="000000"/>
          <w:sz w:val="28"/>
        </w:rPr>
        <w:t>41-1)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"30) роялти – платеж за:</w:t>
      </w:r>
    </w:p>
    <w:p>
      <w:pPr>
        <w:spacing w:after="0"/>
        <w:ind w:left="0"/>
        <w:jc w:val="both"/>
      </w:pPr>
      <w:r>
        <w:rPr>
          <w:rFonts w:ascii="Times New Roman"/>
          <w:b w:val="false"/>
          <w:i w:val="false"/>
          <w:color w:val="000000"/>
          <w:sz w:val="28"/>
        </w:rPr>
        <w:t>
      право пользования недрами в процессе добычи полезных ископаемых и переработки техногенных образований;</w:t>
      </w:r>
    </w:p>
    <w:p>
      <w:pPr>
        <w:spacing w:after="0"/>
        <w:ind w:left="0"/>
        <w:jc w:val="both"/>
      </w:pPr>
      <w:r>
        <w:rPr>
          <w:rFonts w:ascii="Times New Roman"/>
          <w:b w:val="false"/>
          <w:i w:val="false"/>
          <w:color w:val="000000"/>
          <w:sz w:val="28"/>
        </w:rPr>
        <w:t>
      использование или право на использование авторских прав, программного обеспечения, патентов, чертежей или моделей, товарных знаков или других подобных видов прав; использование или право использования промышленного оборудования, в том числе морских судов, арендуемых по договорам бербоут-чартера или димайз-чартера, и воздушных судов, арендуемых по договорам димайз-чартера, а также торгового или научно-исследовательского оборудования; использование "ноу-хау"; использование или право использования кинофильмов, видеофильмов, звукозаписи или иных средств записи;";</w:t>
      </w:r>
    </w:p>
    <w:p>
      <w:pPr>
        <w:spacing w:after="0"/>
        <w:ind w:left="0"/>
        <w:jc w:val="both"/>
      </w:pPr>
      <w:r>
        <w:rPr>
          <w:rFonts w:ascii="Times New Roman"/>
          <w:b w:val="false"/>
          <w:i w:val="false"/>
          <w:color w:val="000000"/>
          <w:sz w:val="28"/>
        </w:rPr>
        <w:t>
      "41-1) уполномоченное юридическое лицо – юридическое лицо, определенное уполномоченным органом, в сфере реализации ограниченного в распоряжении и (или) заложенного в соответствии с настоящим Кодексом имущества налогоплательщика (налогового агента) и (или) третьего лица;";</w:t>
      </w:r>
    </w:p>
    <w:bookmarkStart w:name="z42" w:id="14"/>
    <w:p>
      <w:pPr>
        <w:spacing w:after="0"/>
        <w:ind w:left="0"/>
        <w:jc w:val="both"/>
      </w:pPr>
      <w:r>
        <w:rPr>
          <w:rFonts w:ascii="Times New Roman"/>
          <w:b w:val="false"/>
          <w:i w:val="false"/>
          <w:color w:val="000000"/>
          <w:sz w:val="28"/>
        </w:rPr>
        <w:t>
      дополнить подпунктом 45-2) следующего содержания:</w:t>
      </w:r>
    </w:p>
    <w:bookmarkEnd w:id="14"/>
    <w:p>
      <w:pPr>
        <w:spacing w:after="0"/>
        <w:ind w:left="0"/>
        <w:jc w:val="both"/>
      </w:pPr>
      <w:r>
        <w:rPr>
          <w:rFonts w:ascii="Times New Roman"/>
          <w:b w:val="false"/>
          <w:i w:val="false"/>
          <w:color w:val="000000"/>
          <w:sz w:val="28"/>
        </w:rPr>
        <w:t>
      "45-2) электронные сигареты – изделия без табака, которые с помощью электронных технологий нагревают никотиносодержащую жидкость в картриджах, резервуарах и других контейнерах для использования в электронных сигаретах и образуют аэрозоль, предназначенный для вдыхания.";</w:t>
      </w:r>
    </w:p>
    <w:bookmarkStart w:name="z43" w:id="1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13:</w:t>
      </w:r>
    </w:p>
    <w:bookmarkEnd w:id="15"/>
    <w:bookmarkStart w:name="z44" w:id="16"/>
    <w:p>
      <w:pPr>
        <w:spacing w:after="0"/>
        <w:ind w:left="0"/>
        <w:jc w:val="both"/>
      </w:pPr>
      <w:r>
        <w:rPr>
          <w:rFonts w:ascii="Times New Roman"/>
          <w:b w:val="false"/>
          <w:i w:val="false"/>
          <w:color w:val="000000"/>
          <w:sz w:val="28"/>
        </w:rPr>
        <w:t>
      дополнить подпунктом 9-1) следующего содержания:</w:t>
      </w:r>
    </w:p>
    <w:bookmarkEnd w:id="16"/>
    <w:p>
      <w:pPr>
        <w:spacing w:after="0"/>
        <w:ind w:left="0"/>
        <w:jc w:val="both"/>
      </w:pPr>
      <w:r>
        <w:rPr>
          <w:rFonts w:ascii="Times New Roman"/>
          <w:b w:val="false"/>
          <w:i w:val="false"/>
          <w:color w:val="000000"/>
          <w:sz w:val="28"/>
        </w:rPr>
        <w:t>
      "9-1) представлять в порядке, установленном налоговым законодательством Республики Казахстан, письменное возражение к предварительному акту налоговой проверки;";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обжаловать в установленном настоящим Кодексом и другими законами Республики Казахстан порядке уведомление о результатах проверки, а также действия (бездействие) должностных лиц налоговых органов;";</w:t>
      </w:r>
    </w:p>
    <w:bookmarkStart w:name="z46" w:id="1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7)</w:t>
      </w:r>
      <w:r>
        <w:rPr>
          <w:rFonts w:ascii="Times New Roman"/>
          <w:b w:val="false"/>
          <w:i w:val="false"/>
          <w:color w:val="000000"/>
          <w:sz w:val="28"/>
        </w:rPr>
        <w:t xml:space="preserve"> пункта 1 статьи 14 исключить;</w:t>
      </w:r>
    </w:p>
    <w:bookmarkEnd w:id="17"/>
    <w:bookmarkStart w:name="z47" w:id="1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w:t>
      </w:r>
      <w:r>
        <w:rPr>
          <w:rFonts w:ascii="Times New Roman"/>
          <w:b w:val="false"/>
          <w:i w:val="false"/>
          <w:color w:val="000000"/>
          <w:sz w:val="28"/>
        </w:rPr>
        <w:t xml:space="preserve"> статьи 19:</w:t>
      </w:r>
    </w:p>
    <w:bookmarkEnd w:id="18"/>
    <w:bookmarkStart w:name="z48" w:id="19"/>
    <w:p>
      <w:pPr>
        <w:spacing w:after="0"/>
        <w:ind w:left="0"/>
        <w:jc w:val="both"/>
      </w:pPr>
      <w:r>
        <w:rPr>
          <w:rFonts w:ascii="Times New Roman"/>
          <w:b w:val="false"/>
          <w:i w:val="false"/>
          <w:color w:val="000000"/>
          <w:sz w:val="28"/>
        </w:rPr>
        <w:t>
      дополнить подпунктом 3-2) следующего содержания:</w:t>
      </w:r>
    </w:p>
    <w:bookmarkEnd w:id="19"/>
    <w:p>
      <w:pPr>
        <w:spacing w:after="0"/>
        <w:ind w:left="0"/>
        <w:jc w:val="both"/>
      </w:pPr>
      <w:r>
        <w:rPr>
          <w:rFonts w:ascii="Times New Roman"/>
          <w:b w:val="false"/>
          <w:i w:val="false"/>
          <w:color w:val="000000"/>
          <w:sz w:val="28"/>
        </w:rPr>
        <w:t>
      "3-2) на основании международного договора Республики Казахстан обмениваться информацией с уполномоченными органами иностранных государств, в том числе составляющей коммерческую, банковскую и иную охраняемую законом тайну;";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"8) получать от банков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подпунктами 1), 1-1), 1-2), 4) </w:t>
      </w:r>
      <w:r>
        <w:rPr>
          <w:rFonts w:ascii="Times New Roman"/>
          <w:b w:val="false"/>
          <w:i w:val="false"/>
          <w:color w:val="000000"/>
          <w:sz w:val="28"/>
        </w:rPr>
        <w:t>статьи 581</w:t>
      </w:r>
      <w:r>
        <w:rPr>
          <w:rFonts w:ascii="Times New Roman"/>
          <w:b w:val="false"/>
          <w:i w:val="false"/>
          <w:color w:val="000000"/>
          <w:sz w:val="28"/>
        </w:rPr>
        <w:t xml:space="preserve"> и статьей 583-1 настоящего Кодекса;";</w:t>
      </w:r>
    </w:p>
    <w:bookmarkStart w:name="z50" w:id="2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w:t>
      </w:r>
      <w:r>
        <w:rPr>
          <w:rFonts w:ascii="Times New Roman"/>
          <w:b w:val="false"/>
          <w:i w:val="false"/>
          <w:color w:val="000000"/>
          <w:sz w:val="28"/>
        </w:rPr>
        <w:t xml:space="preserve"> статьи 20:</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"26) рассматривать жалобу налогоплательщика (налогового агента, оператора) на действия (бездействие) должностных лиц налоговых органов;";</w:t>
      </w:r>
    </w:p>
    <w:bookmarkStart w:name="z52" w:id="21"/>
    <w:p>
      <w:pPr>
        <w:spacing w:after="0"/>
        <w:ind w:left="0"/>
        <w:jc w:val="both"/>
      </w:pPr>
      <w:r>
        <w:rPr>
          <w:rFonts w:ascii="Times New Roman"/>
          <w:b w:val="false"/>
          <w:i w:val="false"/>
          <w:color w:val="000000"/>
          <w:sz w:val="28"/>
        </w:rPr>
        <w:t>
      дополнить подпунктом 26-2) следующего содержания:</w:t>
      </w:r>
    </w:p>
    <w:bookmarkEnd w:id="21"/>
    <w:p>
      <w:pPr>
        <w:spacing w:after="0"/>
        <w:ind w:left="0"/>
        <w:jc w:val="both"/>
      </w:pPr>
      <w:r>
        <w:rPr>
          <w:rFonts w:ascii="Times New Roman"/>
          <w:b w:val="false"/>
          <w:i w:val="false"/>
          <w:color w:val="000000"/>
          <w:sz w:val="28"/>
        </w:rPr>
        <w:t>
      "26-2) рассматривать письменное возражение налогоплательщика (налогового агента, оператора) к предварительному акту налоговой проверки;";</w:t>
      </w:r>
    </w:p>
    <w:bookmarkStart w:name="z53" w:id="2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3 статьи 35 изложить в следующей редакции:</w:t>
      </w:r>
    </w:p>
    <w:bookmarkEnd w:id="22"/>
    <w:p>
      <w:pPr>
        <w:spacing w:after="0"/>
        <w:ind w:left="0"/>
        <w:jc w:val="both"/>
      </w:pPr>
      <w:r>
        <w:rPr>
          <w:rFonts w:ascii="Times New Roman"/>
          <w:b w:val="false"/>
          <w:i w:val="false"/>
          <w:color w:val="000000"/>
          <w:sz w:val="28"/>
        </w:rPr>
        <w:t xml:space="preserve">
      "1) по налогам и другим обязательным платежам в бюджет, кроме налога на добавленную стоимость и налога на имущество по жилищу и другим объектам физических лиц, по которым налог на имущество в соответствии со </w:t>
      </w:r>
      <w:r>
        <w:rPr>
          <w:rFonts w:ascii="Times New Roman"/>
          <w:b w:val="false"/>
          <w:i w:val="false"/>
          <w:color w:val="000000"/>
          <w:sz w:val="28"/>
        </w:rPr>
        <w:t>статьей 409</w:t>
      </w:r>
      <w:r>
        <w:rPr>
          <w:rFonts w:ascii="Times New Roman"/>
          <w:b w:val="false"/>
          <w:i w:val="false"/>
          <w:color w:val="000000"/>
          <w:sz w:val="28"/>
        </w:rPr>
        <w:t xml:space="preserve"> настоящего Кодекса исчисляется налоговыми органами, – может быть возложено таким учредителем или выгодоприобретателем на основании акта об учреждении доверительного управления имуществом на доверительного управляющего, за исключением случаев, предусмотренных </w:t>
      </w:r>
      <w:r>
        <w:rPr>
          <w:rFonts w:ascii="Times New Roman"/>
          <w:b w:val="false"/>
          <w:i w:val="false"/>
          <w:color w:val="000000"/>
          <w:sz w:val="28"/>
        </w:rPr>
        <w:t>пунктом 4</w:t>
      </w:r>
      <w:r>
        <w:rPr>
          <w:rFonts w:ascii="Times New Roman"/>
          <w:b w:val="false"/>
          <w:i w:val="false"/>
          <w:color w:val="000000"/>
          <w:sz w:val="28"/>
        </w:rPr>
        <w:t xml:space="preserve"> настоящей статьи;";</w:t>
      </w:r>
    </w:p>
    <w:bookmarkStart w:name="z54" w:id="23"/>
    <w:p>
      <w:pPr>
        <w:spacing w:after="0"/>
        <w:ind w:left="0"/>
        <w:jc w:val="both"/>
      </w:pPr>
      <w:r>
        <w:rPr>
          <w:rFonts w:ascii="Times New Roman"/>
          <w:b w:val="false"/>
          <w:i w:val="false"/>
          <w:color w:val="000000"/>
          <w:sz w:val="28"/>
        </w:rPr>
        <w:t xml:space="preserve">
      8) подпункт 1)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37-2 изложить в следующей редакции:</w:t>
      </w:r>
    </w:p>
    <w:bookmarkEnd w:id="23"/>
    <w:p>
      <w:pPr>
        <w:spacing w:after="0"/>
        <w:ind w:left="0"/>
        <w:jc w:val="both"/>
      </w:pPr>
      <w:r>
        <w:rPr>
          <w:rFonts w:ascii="Times New Roman"/>
          <w:b w:val="false"/>
          <w:i w:val="false"/>
          <w:color w:val="000000"/>
          <w:sz w:val="28"/>
        </w:rPr>
        <w:t xml:space="preserve">
      "1) общая сумма совокупных годовых доходов с учетом корректировок ликвидируемого юридического лица и индивидуального предпринимателя, прекращающего деятельность, за период срока исковой давности, установленного </w:t>
      </w:r>
      <w:r>
        <w:rPr>
          <w:rFonts w:ascii="Times New Roman"/>
          <w:b w:val="false"/>
          <w:i w:val="false"/>
          <w:color w:val="000000"/>
          <w:sz w:val="28"/>
        </w:rPr>
        <w:t>статьей 46</w:t>
      </w:r>
      <w:r>
        <w:rPr>
          <w:rFonts w:ascii="Times New Roman"/>
          <w:b w:val="false"/>
          <w:i w:val="false"/>
          <w:color w:val="000000"/>
          <w:sz w:val="28"/>
        </w:rPr>
        <w:t xml:space="preserve"> настоящего Кодекса, составляет не более 120 000-кратного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Start w:name="z55" w:id="24"/>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46</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В случае истечения сроков исковой давности по налоговому обязательству и требованию в период обжалования налогоплательщиком (налоговым агентом) в установленном законодательством Республики Казахстан порядке уведомления о результатах проверки, а также действия (бездействие) должностных лиц налоговых органов срок исковой давности продлевается в обжалуемой части до исполнения решения, вынесенного по результатам рассмотрения заявления (жалобы).";</w:t>
      </w:r>
    </w:p>
    <w:bookmarkStart w:name="z57" w:id="25"/>
    <w:p>
      <w:pPr>
        <w:spacing w:after="0"/>
        <w:ind w:left="0"/>
        <w:jc w:val="both"/>
      </w:pPr>
      <w:r>
        <w:rPr>
          <w:rFonts w:ascii="Times New Roman"/>
          <w:b w:val="false"/>
          <w:i w:val="false"/>
          <w:color w:val="000000"/>
          <w:sz w:val="28"/>
        </w:rPr>
        <w:t>
      дополнить пунктом 7-1 следующего содержания:</w:t>
      </w:r>
    </w:p>
    <w:bookmarkEnd w:id="25"/>
    <w:p>
      <w:pPr>
        <w:spacing w:after="0"/>
        <w:ind w:left="0"/>
        <w:jc w:val="both"/>
      </w:pPr>
      <w:r>
        <w:rPr>
          <w:rFonts w:ascii="Times New Roman"/>
          <w:b w:val="false"/>
          <w:i w:val="false"/>
          <w:color w:val="000000"/>
          <w:sz w:val="28"/>
        </w:rPr>
        <w:t>
      "7-1. В случае истечения сроков исковой давности по налоговому обязательству и требованию в период подачи возражения налогоплательщиком (налоговым агентом) на предварительный акт налоговой проверки, а также в период рассмотрения его налоговым органом срок исковой давности в части начисления или пересмотра исчисленной, начисленной суммы налогов и других обязательных платежей в бюджет приостанавливается на период подачи письменного возражения налогоплательщиком (налоговым агентом) на предварительный акт налоговой проверки, а также на период рассмотрения налоговым органом письменного возражения налогоплательщика (налогового агента) на предварительный акт налоговой проверки в порядке, установленном законодательством Республики Казахстан.";</w:t>
      </w:r>
    </w:p>
    <w:bookmarkStart w:name="z58" w:id="2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2</w:t>
      </w:r>
      <w:r>
        <w:rPr>
          <w:rFonts w:ascii="Times New Roman"/>
          <w:b w:val="false"/>
          <w:i w:val="false"/>
          <w:color w:val="000000"/>
          <w:sz w:val="28"/>
        </w:rPr>
        <w:t xml:space="preserve"> статьи 53 изложить в следующей редакции:</w:t>
      </w:r>
    </w:p>
    <w:bookmarkEnd w:id="26"/>
    <w:p>
      <w:pPr>
        <w:spacing w:after="0"/>
        <w:ind w:left="0"/>
        <w:jc w:val="both"/>
      </w:pPr>
      <w:r>
        <w:rPr>
          <w:rFonts w:ascii="Times New Roman"/>
          <w:b w:val="false"/>
          <w:i w:val="false"/>
          <w:color w:val="000000"/>
          <w:sz w:val="28"/>
        </w:rPr>
        <w:t>
      "2. Реализация имущества, заложенного налогоплательщиком и (или) третьим лицом, производится уполномоченным юридическим лицом путем проведения торгов.</w:t>
      </w:r>
    </w:p>
    <w:p>
      <w:pPr>
        <w:spacing w:after="0"/>
        <w:ind w:left="0"/>
        <w:jc w:val="both"/>
      </w:pPr>
      <w:r>
        <w:rPr>
          <w:rFonts w:ascii="Times New Roman"/>
          <w:b w:val="false"/>
          <w:i w:val="false"/>
          <w:color w:val="000000"/>
          <w:sz w:val="28"/>
        </w:rPr>
        <w:t>
      Порядок реализации имущества, заложенного налогоплательщиком и (или) третьим лицом, а также ограниченного в распоряжении имущества налогоплательщика (налогового агента), определяется Правительством Республики Казахстан.";</w:t>
      </w:r>
    </w:p>
    <w:bookmarkStart w:name="z59" w:id="2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4</w:t>
      </w:r>
      <w:r>
        <w:rPr>
          <w:rFonts w:ascii="Times New Roman"/>
          <w:b w:val="false"/>
          <w:i w:val="false"/>
          <w:color w:val="000000"/>
          <w:sz w:val="28"/>
        </w:rPr>
        <w:t xml:space="preserve"> статьи 57 изложить в следующей редакции:</w:t>
      </w:r>
    </w:p>
    <w:bookmarkEnd w:id="27"/>
    <w:p>
      <w:pPr>
        <w:spacing w:after="0"/>
        <w:ind w:left="0"/>
        <w:jc w:val="both"/>
      </w:pPr>
      <w:r>
        <w:rPr>
          <w:rFonts w:ascii="Times New Roman"/>
          <w:b w:val="false"/>
          <w:i w:val="false"/>
          <w:color w:val="000000"/>
          <w:sz w:val="28"/>
        </w:rPr>
        <w:t>
      "4. Учет курсовой разницы в целях налогообложения осуществляется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Start w:name="z60" w:id="2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подпункт 2)</w:t>
      </w:r>
      <w:r>
        <w:rPr>
          <w:rFonts w:ascii="Times New Roman"/>
          <w:b w:val="false"/>
          <w:i w:val="false"/>
          <w:color w:val="000000"/>
          <w:sz w:val="28"/>
        </w:rPr>
        <w:t xml:space="preserve"> пункта 6 статьи 60 изложить в следующей редакции:</w:t>
      </w:r>
    </w:p>
    <w:bookmarkEnd w:id="28"/>
    <w:p>
      <w:pPr>
        <w:spacing w:after="0"/>
        <w:ind w:left="0"/>
        <w:jc w:val="both"/>
      </w:pPr>
      <w:r>
        <w:rPr>
          <w:rFonts w:ascii="Times New Roman"/>
          <w:b w:val="false"/>
          <w:i w:val="false"/>
          <w:color w:val="000000"/>
          <w:sz w:val="28"/>
        </w:rPr>
        <w:t>
      "2) обжалуемого налогового периода – в период срока подачи и рассмотрения жалобы на уведомление о результатах проверки с учетом восстановленного срока подачи жалобы.";</w:t>
      </w:r>
    </w:p>
    <w:bookmarkStart w:name="z61" w:id="2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1</w:t>
      </w:r>
      <w:r>
        <w:rPr>
          <w:rFonts w:ascii="Times New Roman"/>
          <w:b w:val="false"/>
          <w:i w:val="false"/>
          <w:color w:val="000000"/>
          <w:sz w:val="28"/>
        </w:rPr>
        <w:t xml:space="preserve"> статьи 60-3 изложить в следующей редакции:</w:t>
      </w:r>
    </w:p>
    <w:bookmarkEnd w:id="29"/>
    <w:p>
      <w:pPr>
        <w:spacing w:after="0"/>
        <w:ind w:left="0"/>
        <w:jc w:val="both"/>
      </w:pPr>
      <w:r>
        <w:rPr>
          <w:rFonts w:ascii="Times New Roman"/>
          <w:b w:val="false"/>
          <w:i w:val="false"/>
          <w:color w:val="000000"/>
          <w:sz w:val="28"/>
        </w:rPr>
        <w:t>
      "1. Индивидуальными предпринимателями операции, совершенные в иностранной валюте, пересчитываются в тенге с применением рыночного курса обмена валюты, определенного в последний рабочий день, предшествующий дате совершения операции. Курсовая разница в целях налогообложения не учитывается.";</w:t>
      </w:r>
    </w:p>
    <w:bookmarkStart w:name="z62" w:id="30"/>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67</w:t>
      </w:r>
      <w:r>
        <w:rPr>
          <w:rFonts w:ascii="Times New Roman"/>
          <w:b w:val="false"/>
          <w:i w:val="false"/>
          <w:color w:val="000000"/>
          <w:sz w:val="28"/>
        </w:rPr>
        <w:t>:</w:t>
      </w:r>
    </w:p>
    <w:bookmarkEnd w:id="30"/>
    <w:bookmarkStart w:name="z63"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декларация по индивидуальному подоходному налогу и социальному налогу для следующих категорий налогоплательщиков, являющихся:</w:t>
      </w:r>
    </w:p>
    <w:p>
      <w:pPr>
        <w:spacing w:after="0"/>
        <w:ind w:left="0"/>
        <w:jc w:val="both"/>
      </w:pPr>
      <w:r>
        <w:rPr>
          <w:rFonts w:ascii="Times New Roman"/>
          <w:b w:val="false"/>
          <w:i w:val="false"/>
          <w:color w:val="000000"/>
          <w:sz w:val="28"/>
        </w:rPr>
        <w:t>
      налоговыми агентами;</w:t>
      </w:r>
    </w:p>
    <w:p>
      <w:pPr>
        <w:spacing w:after="0"/>
        <w:ind w:left="0"/>
        <w:jc w:val="both"/>
      </w:pPr>
      <w:r>
        <w:rPr>
          <w:rFonts w:ascii="Times New Roman"/>
          <w:b w:val="false"/>
          <w:i w:val="false"/>
          <w:color w:val="000000"/>
          <w:sz w:val="28"/>
        </w:rPr>
        <w:t>
      агентами по уплате обязательных пенсионных взносов, а также других взносов в соответствии с законодательством Республики Казахстан о пенсионном обеспечении;</w:t>
      </w:r>
    </w:p>
    <w:p>
      <w:pPr>
        <w:spacing w:after="0"/>
        <w:ind w:left="0"/>
        <w:jc w:val="both"/>
      </w:pPr>
      <w:r>
        <w:rPr>
          <w:rFonts w:ascii="Times New Roman"/>
          <w:b w:val="false"/>
          <w:i w:val="false"/>
          <w:color w:val="000000"/>
          <w:sz w:val="28"/>
        </w:rPr>
        <w:t>
      плательщиками социальных отчислений в соответствии с законодательством Республики Казахстан об обязательном социальном страховании;</w:t>
      </w:r>
    </w:p>
    <w:p>
      <w:pPr>
        <w:spacing w:after="0"/>
        <w:ind w:left="0"/>
        <w:jc w:val="both"/>
      </w:pPr>
      <w:r>
        <w:rPr>
          <w:rFonts w:ascii="Times New Roman"/>
          <w:b w:val="false"/>
          <w:i w:val="false"/>
          <w:color w:val="000000"/>
          <w:sz w:val="28"/>
        </w:rPr>
        <w:t>
      плательщиками отчислений и (или) взносов в соответствии с законодательством Республики Казахстан об обязательном социальном медицинском страховании;";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Декларация по индивидуальному подоходному налогу и социальному налогу предназначена для отражения информации об исчисленных суммах индивидуального подоходного налога, социального налога, обязательных пенсионных взносов, а также других отчислений и (или) взносов в соответствии с законами Республики Казахстан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w:t>
      </w:r>
      <w:r>
        <w:rPr>
          <w:rFonts w:ascii="Times New Roman"/>
          <w:b w:val="false"/>
          <w:i w:val="false"/>
          <w:color w:val="000000"/>
          <w:sz w:val="28"/>
        </w:rPr>
        <w:t>Об обязательном социальном страховании</w:t>
      </w:r>
      <w:r>
        <w:rPr>
          <w:rFonts w:ascii="Times New Roman"/>
          <w:b w:val="false"/>
          <w:i w:val="false"/>
          <w:color w:val="000000"/>
          <w:sz w:val="28"/>
        </w:rPr>
        <w:t>", "</w:t>
      </w:r>
      <w:r>
        <w:rPr>
          <w:rFonts w:ascii="Times New Roman"/>
          <w:b w:val="false"/>
          <w:i w:val="false"/>
          <w:color w:val="000000"/>
          <w:sz w:val="28"/>
        </w:rPr>
        <w:t>Об обязательном социальном медицинском страховании</w:t>
      </w:r>
      <w:r>
        <w:rPr>
          <w:rFonts w:ascii="Times New Roman"/>
          <w:b w:val="false"/>
          <w:i w:val="false"/>
          <w:color w:val="000000"/>
          <w:sz w:val="28"/>
        </w:rPr>
        <w:t>".</w:t>
      </w:r>
    </w:p>
    <w:p>
      <w:pPr>
        <w:spacing w:after="0"/>
        <w:ind w:left="0"/>
        <w:jc w:val="both"/>
      </w:pPr>
      <w:r>
        <w:rPr>
          <w:rFonts w:ascii="Times New Roman"/>
          <w:b w:val="false"/>
          <w:i w:val="false"/>
          <w:color w:val="000000"/>
          <w:sz w:val="28"/>
        </w:rPr>
        <w:t>
      Приложения к декларации по индивидуальному подоходному налогу и социальному налогу предназначены для детального отражения информации об исчислении налогового обязательства, используемой налоговыми органами для целей налогового контроля.</w:t>
      </w:r>
    </w:p>
    <w:p>
      <w:pPr>
        <w:spacing w:after="0"/>
        <w:ind w:left="0"/>
        <w:jc w:val="both"/>
      </w:pPr>
      <w:r>
        <w:rPr>
          <w:rFonts w:ascii="Times New Roman"/>
          <w:b w:val="false"/>
          <w:i w:val="false"/>
          <w:color w:val="000000"/>
          <w:sz w:val="28"/>
        </w:rPr>
        <w:t>
      Формы приложений к декларации по индивидуальному подоходному налогу и социальному налогу могут содержать информацию об:</w:t>
      </w:r>
    </w:p>
    <w:p>
      <w:pPr>
        <w:spacing w:after="0"/>
        <w:ind w:left="0"/>
        <w:jc w:val="both"/>
      </w:pPr>
      <w:r>
        <w:rPr>
          <w:rFonts w:ascii="Times New Roman"/>
          <w:b w:val="false"/>
          <w:i w:val="false"/>
          <w:color w:val="000000"/>
          <w:sz w:val="28"/>
        </w:rPr>
        <w:t>
      1) объектах налогообложения (исчисления), с которых исчисляются, удерживаются и перечисляются индивидуальный подоходный налог, социальный налог, обязательные пенсионные взносы, в том числе в свою пользу, а также другие отчисления и (или) взносы в соответствии с законами Республики Казахстан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w:t>
      </w:r>
      <w:r>
        <w:rPr>
          <w:rFonts w:ascii="Times New Roman"/>
          <w:b w:val="false"/>
          <w:i w:val="false"/>
          <w:color w:val="000000"/>
          <w:sz w:val="28"/>
        </w:rPr>
        <w:t>Об обязательном социальном страховании</w:t>
      </w:r>
      <w:r>
        <w:rPr>
          <w:rFonts w:ascii="Times New Roman"/>
          <w:b w:val="false"/>
          <w:i w:val="false"/>
          <w:color w:val="000000"/>
          <w:sz w:val="28"/>
        </w:rPr>
        <w:t>", "</w:t>
      </w:r>
      <w:r>
        <w:rPr>
          <w:rFonts w:ascii="Times New Roman"/>
          <w:b w:val="false"/>
          <w:i w:val="false"/>
          <w:color w:val="000000"/>
          <w:sz w:val="28"/>
        </w:rPr>
        <w:t>Об обязательном социальном медицинском страховании</w:t>
      </w:r>
      <w:r>
        <w:rPr>
          <w:rFonts w:ascii="Times New Roman"/>
          <w:b w:val="false"/>
          <w:i w:val="false"/>
          <w:color w:val="000000"/>
          <w:sz w:val="28"/>
        </w:rPr>
        <w:t>";</w:t>
      </w:r>
    </w:p>
    <w:p>
      <w:pPr>
        <w:spacing w:after="0"/>
        <w:ind w:left="0"/>
        <w:jc w:val="both"/>
      </w:pPr>
      <w:r>
        <w:rPr>
          <w:rFonts w:ascii="Times New Roman"/>
          <w:b w:val="false"/>
          <w:i w:val="false"/>
          <w:color w:val="000000"/>
          <w:sz w:val="28"/>
        </w:rPr>
        <w:t>
      2) исчислении индивидуального подоходного налога с доходов иностранцев и лиц без гражданства.</w:t>
      </w:r>
    </w:p>
    <w:p>
      <w:pPr>
        <w:spacing w:after="0"/>
        <w:ind w:left="0"/>
        <w:jc w:val="both"/>
      </w:pPr>
      <w:r>
        <w:rPr>
          <w:rFonts w:ascii="Times New Roman"/>
          <w:b w:val="false"/>
          <w:i w:val="false"/>
          <w:color w:val="000000"/>
          <w:sz w:val="28"/>
        </w:rPr>
        <w:t>
      При этом в приложении об исчислении индивидуального подоходного налога с доходов иностранцев и лиц без гражданства могут указываться в разрезе получателей доходов следующие сведения:</w:t>
      </w:r>
    </w:p>
    <w:p>
      <w:pPr>
        <w:spacing w:after="0"/>
        <w:ind w:left="0"/>
        <w:jc w:val="both"/>
      </w:pPr>
      <w:r>
        <w:rPr>
          <w:rFonts w:ascii="Times New Roman"/>
          <w:b w:val="false"/>
          <w:i w:val="false"/>
          <w:color w:val="000000"/>
          <w:sz w:val="28"/>
        </w:rPr>
        <w:t>
      общие идентификационные данные о налогоплательщике;</w:t>
      </w:r>
    </w:p>
    <w:p>
      <w:pPr>
        <w:spacing w:after="0"/>
        <w:ind w:left="0"/>
        <w:jc w:val="both"/>
      </w:pPr>
      <w:r>
        <w:rPr>
          <w:rFonts w:ascii="Times New Roman"/>
          <w:b w:val="false"/>
          <w:i w:val="false"/>
          <w:color w:val="000000"/>
          <w:sz w:val="28"/>
        </w:rPr>
        <w:t>
      об объектах налогообложения, в том числе освобожденных от налогообложения в соответствии с международным договором;</w:t>
      </w:r>
    </w:p>
    <w:p>
      <w:pPr>
        <w:spacing w:after="0"/>
        <w:ind w:left="0"/>
        <w:jc w:val="both"/>
      </w:pPr>
      <w:r>
        <w:rPr>
          <w:rFonts w:ascii="Times New Roman"/>
          <w:b w:val="false"/>
          <w:i w:val="false"/>
          <w:color w:val="000000"/>
          <w:sz w:val="28"/>
        </w:rPr>
        <w:t>
      о ставках налога;</w:t>
      </w:r>
    </w:p>
    <w:p>
      <w:pPr>
        <w:spacing w:after="0"/>
        <w:ind w:left="0"/>
        <w:jc w:val="both"/>
      </w:pPr>
      <w:r>
        <w:rPr>
          <w:rFonts w:ascii="Times New Roman"/>
          <w:b w:val="false"/>
          <w:i w:val="false"/>
          <w:color w:val="000000"/>
          <w:sz w:val="28"/>
        </w:rPr>
        <w:t>
      о применении международных договоров;</w:t>
      </w:r>
    </w:p>
    <w:p>
      <w:pPr>
        <w:spacing w:after="0"/>
        <w:ind w:left="0"/>
        <w:jc w:val="both"/>
      </w:pPr>
      <w:r>
        <w:rPr>
          <w:rFonts w:ascii="Times New Roman"/>
          <w:b w:val="false"/>
          <w:i w:val="false"/>
          <w:color w:val="000000"/>
          <w:sz w:val="28"/>
        </w:rPr>
        <w:t>
      о периоде осуществления деятельности в Республике Казахстан;</w:t>
      </w:r>
    </w:p>
    <w:p>
      <w:pPr>
        <w:spacing w:after="0"/>
        <w:ind w:left="0"/>
        <w:jc w:val="both"/>
      </w:pPr>
      <w:r>
        <w:rPr>
          <w:rFonts w:ascii="Times New Roman"/>
          <w:b w:val="false"/>
          <w:i w:val="false"/>
          <w:color w:val="000000"/>
          <w:sz w:val="28"/>
        </w:rPr>
        <w:t>
      о налоговых вычетах;</w:t>
      </w:r>
    </w:p>
    <w:p>
      <w:pPr>
        <w:spacing w:after="0"/>
        <w:ind w:left="0"/>
        <w:jc w:val="both"/>
      </w:pPr>
      <w:r>
        <w:rPr>
          <w:rFonts w:ascii="Times New Roman"/>
          <w:b w:val="false"/>
          <w:i w:val="false"/>
          <w:color w:val="000000"/>
          <w:sz w:val="28"/>
        </w:rPr>
        <w:t>
      3) исчислении по структурным подразделениям юридического лица сумм индивидуального подоходного налога, социального налога, обязательных пенсионных взносов, а также других отчислений и (или) взносов в соответствии с законами Республики Казахстан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w:t>
      </w:r>
      <w:r>
        <w:rPr>
          <w:rFonts w:ascii="Times New Roman"/>
          <w:b w:val="false"/>
          <w:i w:val="false"/>
          <w:color w:val="000000"/>
          <w:sz w:val="28"/>
        </w:rPr>
        <w:t>Об обязательном социальном страховании</w:t>
      </w:r>
      <w:r>
        <w:rPr>
          <w:rFonts w:ascii="Times New Roman"/>
          <w:b w:val="false"/>
          <w:i w:val="false"/>
          <w:color w:val="000000"/>
          <w:sz w:val="28"/>
        </w:rPr>
        <w:t>", "</w:t>
      </w:r>
      <w:r>
        <w:rPr>
          <w:rFonts w:ascii="Times New Roman"/>
          <w:b w:val="false"/>
          <w:i w:val="false"/>
          <w:color w:val="000000"/>
          <w:sz w:val="28"/>
        </w:rPr>
        <w:t>Об обязательном социальном медицинском страховании</w:t>
      </w:r>
      <w:r>
        <w:rPr>
          <w:rFonts w:ascii="Times New Roman"/>
          <w:b w:val="false"/>
          <w:i w:val="false"/>
          <w:color w:val="000000"/>
          <w:sz w:val="28"/>
        </w:rPr>
        <w:t>";</w:t>
      </w:r>
    </w:p>
    <w:p>
      <w:pPr>
        <w:spacing w:after="0"/>
        <w:ind w:left="0"/>
        <w:jc w:val="both"/>
      </w:pPr>
      <w:r>
        <w:rPr>
          <w:rFonts w:ascii="Times New Roman"/>
          <w:b w:val="false"/>
          <w:i w:val="false"/>
          <w:color w:val="000000"/>
          <w:sz w:val="28"/>
        </w:rPr>
        <w:t>
      4) исчислении социального налога налогоплательщиками по деятельности, осуществляемой в рамках каждого контракта на недропользование.</w:t>
      </w:r>
    </w:p>
    <w:p>
      <w:pPr>
        <w:spacing w:after="0"/>
        <w:ind w:left="0"/>
        <w:jc w:val="both"/>
      </w:pPr>
      <w:r>
        <w:rPr>
          <w:rFonts w:ascii="Times New Roman"/>
          <w:b w:val="false"/>
          <w:i w:val="false"/>
          <w:color w:val="000000"/>
          <w:sz w:val="28"/>
        </w:rPr>
        <w:t>
      Положения настоящего пункта распространяются также на декларацию по индивидуальному подоходному налогу и социальному налогу для налоговых агентов по отношению к гражданам Республики Казахстан, иностранцам и лицам без гражданства, представляемую за структурные подразделения юридического лица.";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bookmarkStart w:name="z68" w:id="32"/>
    <w:p>
      <w:pPr>
        <w:spacing w:after="0"/>
        <w:ind w:left="0"/>
        <w:jc w:val="both"/>
      </w:pPr>
      <w:r>
        <w:rPr>
          <w:rFonts w:ascii="Times New Roman"/>
          <w:b w:val="false"/>
          <w:i w:val="false"/>
          <w:color w:val="000000"/>
          <w:sz w:val="28"/>
        </w:rPr>
        <w:t xml:space="preserve">
      15) часть третью </w:t>
      </w:r>
      <w:r>
        <w:rPr>
          <w:rFonts w:ascii="Times New Roman"/>
          <w:b w:val="false"/>
          <w:i w:val="false"/>
          <w:color w:val="000000"/>
          <w:sz w:val="28"/>
        </w:rPr>
        <w:t>пункта 7</w:t>
      </w:r>
      <w:r>
        <w:rPr>
          <w:rFonts w:ascii="Times New Roman"/>
          <w:b w:val="false"/>
          <w:i w:val="false"/>
          <w:color w:val="000000"/>
          <w:sz w:val="28"/>
        </w:rPr>
        <w:t xml:space="preserve"> статьи 68 изложить в следующей редакции:</w:t>
      </w:r>
    </w:p>
    <w:bookmarkEnd w:id="32"/>
    <w:p>
      <w:pPr>
        <w:spacing w:after="0"/>
        <w:ind w:left="0"/>
        <w:jc w:val="both"/>
      </w:pPr>
      <w:r>
        <w:rPr>
          <w:rFonts w:ascii="Times New Roman"/>
          <w:b w:val="false"/>
          <w:i w:val="false"/>
          <w:color w:val="000000"/>
          <w:sz w:val="28"/>
        </w:rPr>
        <w:t xml:space="preserve">
      "Обязательство по представлению налоговой отчетности по акцизу распространяется на налогоплательщиков, состоящих на регистрационном учете в налоговых органах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(за исключением оптовой реализации табачных изделий, изделий с нагреваемым табаком, никотиносодержащей жидкости для использования в электронных сигаретах), </w:t>
      </w:r>
      <w:r>
        <w:rPr>
          <w:rFonts w:ascii="Times New Roman"/>
          <w:b w:val="false"/>
          <w:i w:val="false"/>
          <w:color w:val="000000"/>
          <w:sz w:val="28"/>
        </w:rPr>
        <w:t>9)</w:t>
      </w:r>
      <w:r>
        <w:rPr>
          <w:rFonts w:ascii="Times New Roman"/>
          <w:b w:val="false"/>
          <w:i w:val="false"/>
          <w:color w:val="000000"/>
          <w:sz w:val="28"/>
        </w:rPr>
        <w:t xml:space="preserve"> пункта 1 статьи 574 настоящего Кодекса.";</w:t>
      </w:r>
    </w:p>
    <w:bookmarkStart w:name="z69" w:id="3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подпункт 2)</w:t>
      </w:r>
      <w:r>
        <w:rPr>
          <w:rFonts w:ascii="Times New Roman"/>
          <w:b w:val="false"/>
          <w:i w:val="false"/>
          <w:color w:val="000000"/>
          <w:sz w:val="28"/>
        </w:rPr>
        <w:t xml:space="preserve"> пункта 5 статьи 69 изложить в следующей редакции:</w:t>
      </w:r>
    </w:p>
    <w:bookmarkEnd w:id="33"/>
    <w:p>
      <w:pPr>
        <w:spacing w:after="0"/>
        <w:ind w:left="0"/>
        <w:jc w:val="both"/>
      </w:pPr>
      <w:r>
        <w:rPr>
          <w:rFonts w:ascii="Times New Roman"/>
          <w:b w:val="false"/>
          <w:i w:val="false"/>
          <w:color w:val="000000"/>
          <w:sz w:val="28"/>
        </w:rPr>
        <w:t>
      "2) обжалуемого налогового периода – в период срока подачи и рассмотрения жалобы на уведомление о результатах проверки с учетом восстановленного срока подачи жалобы.";</w:t>
      </w:r>
    </w:p>
    <w:bookmarkStart w:name="z70" w:id="3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подпункт 2)</w:t>
      </w:r>
      <w:r>
        <w:rPr>
          <w:rFonts w:ascii="Times New Roman"/>
          <w:b w:val="false"/>
          <w:i w:val="false"/>
          <w:color w:val="000000"/>
          <w:sz w:val="28"/>
        </w:rPr>
        <w:t xml:space="preserve"> пункта 5 статьи 70 изложить в следующей редакции:</w:t>
      </w:r>
    </w:p>
    <w:bookmarkEnd w:id="34"/>
    <w:p>
      <w:pPr>
        <w:spacing w:after="0"/>
        <w:ind w:left="0"/>
        <w:jc w:val="both"/>
      </w:pPr>
      <w:r>
        <w:rPr>
          <w:rFonts w:ascii="Times New Roman"/>
          <w:b w:val="false"/>
          <w:i w:val="false"/>
          <w:color w:val="000000"/>
          <w:sz w:val="28"/>
        </w:rPr>
        <w:t>
      "2) обжалуемого налогового периода – в период срока подачи и рассмотрения жалобы на уведомление о результатах проверки с учетом восстановленного срока подачи жалобы по видам налогов и других обязательных платежей в бюджет, а также другим отчислениям и (или) взносам в соответствии с законами Республики Казахстан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w:t>
      </w:r>
      <w:r>
        <w:rPr>
          <w:rFonts w:ascii="Times New Roman"/>
          <w:b w:val="false"/>
          <w:i w:val="false"/>
          <w:color w:val="000000"/>
          <w:sz w:val="28"/>
        </w:rPr>
        <w:t>Об обязательном социальном страховании</w:t>
      </w:r>
      <w:r>
        <w:rPr>
          <w:rFonts w:ascii="Times New Roman"/>
          <w:b w:val="false"/>
          <w:i w:val="false"/>
          <w:color w:val="000000"/>
          <w:sz w:val="28"/>
        </w:rPr>
        <w:t>", "</w:t>
      </w:r>
      <w:r>
        <w:rPr>
          <w:rFonts w:ascii="Times New Roman"/>
          <w:b w:val="false"/>
          <w:i w:val="false"/>
          <w:color w:val="000000"/>
          <w:sz w:val="28"/>
        </w:rPr>
        <w:t>Об обязательном социальном медицинском страховании</w:t>
      </w:r>
      <w:r>
        <w:rPr>
          <w:rFonts w:ascii="Times New Roman"/>
          <w:b w:val="false"/>
          <w:i w:val="false"/>
          <w:color w:val="000000"/>
          <w:sz w:val="28"/>
        </w:rPr>
        <w:t>", указанным в жалобе налогоплательщика (налогового агента);";</w:t>
      </w:r>
    </w:p>
    <w:bookmarkStart w:name="z71" w:id="35"/>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2</w:t>
      </w:r>
      <w:r>
        <w:rPr>
          <w:rFonts w:ascii="Times New Roman"/>
          <w:b w:val="false"/>
          <w:i w:val="false"/>
          <w:color w:val="000000"/>
          <w:sz w:val="28"/>
        </w:rPr>
        <w:t xml:space="preserve"> статьи 84 дополнить подпунктами 4-1), 11) и 12) следующего содержания:</w:t>
      </w:r>
    </w:p>
    <w:bookmarkEnd w:id="35"/>
    <w:p>
      <w:pPr>
        <w:spacing w:after="0"/>
        <w:ind w:left="0"/>
        <w:jc w:val="both"/>
      </w:pPr>
      <w:r>
        <w:rPr>
          <w:rFonts w:ascii="Times New Roman"/>
          <w:b w:val="false"/>
          <w:i w:val="false"/>
          <w:color w:val="000000"/>
          <w:sz w:val="28"/>
        </w:rPr>
        <w:t>
      "4-1) сумма пеней и штрафов, списанных в соответствии с налоговым законодательством Республики Казахстан;";</w:t>
      </w:r>
    </w:p>
    <w:p>
      <w:pPr>
        <w:spacing w:after="0"/>
        <w:ind w:left="0"/>
        <w:jc w:val="both"/>
      </w:pPr>
      <w:r>
        <w:rPr>
          <w:rFonts w:ascii="Times New Roman"/>
          <w:b w:val="false"/>
          <w:i w:val="false"/>
          <w:color w:val="000000"/>
          <w:sz w:val="28"/>
        </w:rPr>
        <w:t>
      "11) для получателя от имени государства – стоимость и (или) денежное выражение полученных от недропользователя полезных ископаемых в счет исполнения налогового обязательства в натуральной форме;</w:t>
      </w:r>
    </w:p>
    <w:p>
      <w:pPr>
        <w:spacing w:after="0"/>
        <w:ind w:left="0"/>
        <w:jc w:val="both"/>
      </w:pPr>
      <w:r>
        <w:rPr>
          <w:rFonts w:ascii="Times New Roman"/>
          <w:b w:val="false"/>
          <w:i w:val="false"/>
          <w:color w:val="000000"/>
          <w:sz w:val="28"/>
        </w:rPr>
        <w:t xml:space="preserve">
      12) доход от списания до коммерческого обнаружения в период разведки стратегическим партнером обязательства национальной компании по недропользованию или юридического лица, акции (доли участия в уставном капитале) которого прямо или косвенно принадлежат такой национальной компании по недропользованию, по вознаграждению по инвестиционному финансированию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недрах и недропользовании" – в размере вознаграждения, которое начислено, но не выплачено и подлежало учету для целей образования отдельной группы амортизируемых активов в соответствии со </w:t>
      </w:r>
      <w:r>
        <w:rPr>
          <w:rFonts w:ascii="Times New Roman"/>
          <w:b w:val="false"/>
          <w:i w:val="false"/>
          <w:color w:val="000000"/>
          <w:sz w:val="28"/>
        </w:rPr>
        <w:t>статьей 111</w:t>
      </w:r>
      <w:r>
        <w:rPr>
          <w:rFonts w:ascii="Times New Roman"/>
          <w:b w:val="false"/>
          <w:i w:val="false"/>
          <w:color w:val="000000"/>
          <w:sz w:val="28"/>
        </w:rPr>
        <w:t xml:space="preserve"> настоящего Кодекса.";</w:t>
      </w:r>
    </w:p>
    <w:bookmarkStart w:name="z72" w:id="36"/>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89</w:t>
      </w:r>
      <w:r>
        <w:rPr>
          <w:rFonts w:ascii="Times New Roman"/>
          <w:b w:val="false"/>
          <w:i w:val="false"/>
          <w:color w:val="000000"/>
          <w:sz w:val="28"/>
        </w:rPr>
        <w:t>:</w:t>
      </w:r>
    </w:p>
    <w:bookmarkEnd w:id="36"/>
    <w:bookmarkStart w:name="z73" w:id="3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37"/>
    <w:p>
      <w:pPr>
        <w:spacing w:after="0"/>
        <w:ind w:left="0"/>
        <w:jc w:val="both"/>
      </w:pPr>
      <w:r>
        <w:rPr>
          <w:rFonts w:ascii="Times New Roman"/>
          <w:b w:val="false"/>
          <w:i w:val="false"/>
          <w:color w:val="000000"/>
          <w:sz w:val="28"/>
        </w:rPr>
        <w:t xml:space="preserve">
      "1. Обязательства, возникшие по приобретенным товарам (работам, услугам), а также начисленным доходам работников, определяемым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163 настоящего Кодекса, и не удовлетворенные в течение трехлетнего периода, определяемого в порядке, установленном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признаются сомнительными.</w:t>
      </w:r>
    </w:p>
    <w:p>
      <w:pPr>
        <w:spacing w:after="0"/>
        <w:ind w:left="0"/>
        <w:jc w:val="both"/>
      </w:pPr>
      <w:r>
        <w:rPr>
          <w:rFonts w:ascii="Times New Roman"/>
          <w:b w:val="false"/>
          <w:i w:val="false"/>
          <w:color w:val="000000"/>
          <w:sz w:val="28"/>
        </w:rPr>
        <w:t>
      В доход по сомнительным обязательствам по полученным кредитам (займам, микрокредитам) не включается сумма полученного кредита (займа, микрокредита).";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 изложить в следующей редакции:</w:t>
      </w:r>
    </w:p>
    <w:p>
      <w:pPr>
        <w:spacing w:after="0"/>
        <w:ind w:left="0"/>
        <w:jc w:val="both"/>
      </w:pPr>
      <w:r>
        <w:rPr>
          <w:rFonts w:ascii="Times New Roman"/>
          <w:b w:val="false"/>
          <w:i w:val="false"/>
          <w:color w:val="000000"/>
          <w:sz w:val="28"/>
        </w:rPr>
        <w:t xml:space="preserve">
      "3) по сомнительным обязательствам, возникшим по начисленным доходам работников, – со дня начисления доходов работников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163 настоящего Кодекса;";</w:t>
      </w:r>
    </w:p>
    <w:bookmarkStart w:name="z75" w:id="38"/>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пункте 2</w:t>
      </w:r>
      <w:r>
        <w:rPr>
          <w:rFonts w:ascii="Times New Roman"/>
          <w:b w:val="false"/>
          <w:i w:val="false"/>
          <w:color w:val="000000"/>
          <w:sz w:val="28"/>
        </w:rPr>
        <w:t xml:space="preserve"> статьи 90:</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уступки банком прав требования по кредиту (займу) в части отрицательной разницы между стоимостью права требования по кредиту (займу), по которой банком произведена уступка, и стоимостью требования по кредиту (займу), подлежащей получению банком от должника, на дату уступки права требования по кредиту (займу) согласно первичным документам банка следующим организациям:</w:t>
      </w:r>
    </w:p>
    <w:p>
      <w:pPr>
        <w:spacing w:after="0"/>
        <w:ind w:left="0"/>
        <w:jc w:val="both"/>
      </w:pPr>
      <w:r>
        <w:rPr>
          <w:rFonts w:ascii="Times New Roman"/>
          <w:b w:val="false"/>
          <w:i w:val="false"/>
          <w:color w:val="000000"/>
          <w:sz w:val="28"/>
        </w:rPr>
        <w:t>
      организации, специализирующейся на улучшении качества кредитных портфелей банков второго уровня, сто процентов голосующих акций которой принадлежат Национальному Банку Республики Казахстан;</w:t>
      </w:r>
    </w:p>
    <w:p>
      <w:pPr>
        <w:spacing w:after="0"/>
        <w:ind w:left="0"/>
        <w:jc w:val="both"/>
      </w:pPr>
      <w:r>
        <w:rPr>
          <w:rFonts w:ascii="Times New Roman"/>
          <w:b w:val="false"/>
          <w:i w:val="false"/>
          <w:color w:val="000000"/>
          <w:sz w:val="28"/>
        </w:rPr>
        <w:t>
      дочерней организации банка, приобретающей права требований банков по кредитам (займам), признанным сомнительными и безнадежными активами;</w:t>
      </w:r>
    </w:p>
    <w:p>
      <w:pPr>
        <w:spacing w:after="0"/>
        <w:ind w:left="0"/>
        <w:jc w:val="both"/>
      </w:pPr>
      <w:r>
        <w:rPr>
          <w:rFonts w:ascii="Times New Roman"/>
          <w:b w:val="false"/>
          <w:i w:val="false"/>
          <w:color w:val="000000"/>
          <w:sz w:val="28"/>
        </w:rPr>
        <w:t>
      другому банку в случае, если одним из банков, участвующих в сделке по уступке прав требования по кредиту (займу), совершенной до 1 января 2016 года, является банк, в отношении которого по решению суда проведена реструктуризация, более девяносто процентов голосующих акций которого на 31 декабря 2013 года принадлежат национальному управляющему холдингу, и если стоимость права требования по кредиту (займу), по которой произведена уступка, не ниже рыночной стоимости права требования, определенной в отчете об оценке, проведенной в соответствии с законодательством Республики Казахстан об оценочной деятельности или иностранного государства;";</w:t>
      </w:r>
    </w:p>
    <w:bookmarkStart w:name="z77" w:id="39"/>
    <w:p>
      <w:pPr>
        <w:spacing w:after="0"/>
        <w:ind w:left="0"/>
        <w:jc w:val="both"/>
      </w:pPr>
      <w:r>
        <w:rPr>
          <w:rFonts w:ascii="Times New Roman"/>
          <w:b w:val="false"/>
          <w:i w:val="false"/>
          <w:color w:val="000000"/>
          <w:sz w:val="28"/>
        </w:rPr>
        <w:t>
      дополнить подпунктами 9) и 10) следующего содержания:</w:t>
      </w:r>
    </w:p>
    <w:bookmarkEnd w:id="39"/>
    <w:p>
      <w:pPr>
        <w:spacing w:after="0"/>
        <w:ind w:left="0"/>
        <w:jc w:val="both"/>
      </w:pPr>
      <w:r>
        <w:rPr>
          <w:rFonts w:ascii="Times New Roman"/>
          <w:b w:val="false"/>
          <w:i w:val="false"/>
          <w:color w:val="000000"/>
          <w:sz w:val="28"/>
        </w:rPr>
        <w:t xml:space="preserve">
      "9) уменьшения размера требования к должнику в связи с прощением налогоплательщиком, имеющим право на вычет суммы расходов по созданию провизии (резервов)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106 настоящего Кодекса, безнадежной задолженности по кредиту (займу) и вознаграждения по нему в пределах максимального размера соотношения общей суммы прощенной за налоговый период безнадежной задолженности по кредитам (займам) и вознаграждения по ним к сумме основного долга по кредитам (займам) и вознаграждениям по ним на начало налогового периода. При этом максимальный размер такого соотношения равен коэффициенту 0,1;</w:t>
      </w:r>
    </w:p>
    <w:p>
      <w:pPr>
        <w:spacing w:after="0"/>
        <w:ind w:left="0"/>
        <w:jc w:val="both"/>
      </w:pPr>
      <w:r>
        <w:rPr>
          <w:rFonts w:ascii="Times New Roman"/>
          <w:b w:val="false"/>
          <w:i w:val="false"/>
          <w:color w:val="000000"/>
          <w:sz w:val="28"/>
        </w:rPr>
        <w:t xml:space="preserve">
      10) уменьшения размера требования к должнику по ипотечному жилищному займу (ипотечному займу), который подлежит рефинансированию в рамках программы рефинансирования ипотечных жилищных займов (ипотечных займов), утвержденной Национальным Банком Республики Казахстан, в связи с прощением налогоплательщиком, имеющим право на вычет суммы расходов по созданию провизии (резервов)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106 настоящего Кодекса, безнадежной задолженности по кредиту (займу) и вознаграждения по нему в пределах максимального размера соотношения общей суммы прощенной за налоговый период безнадежной задолженности по кредитам (займам) и вознаграждения по ним к сумме основного долга по кредитам (займам) и вознаграждениям по ним на начало налогового периода. При этом максимальный размер такого соотношения равен коэффициенту 0,1.";</w:t>
      </w:r>
    </w:p>
    <w:bookmarkStart w:name="z78" w:id="40"/>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подпункт 16)</w:t>
      </w:r>
      <w:r>
        <w:rPr>
          <w:rFonts w:ascii="Times New Roman"/>
          <w:b w:val="false"/>
          <w:i w:val="false"/>
          <w:color w:val="000000"/>
          <w:sz w:val="28"/>
        </w:rPr>
        <w:t xml:space="preserve"> пункта 1 статьи 99 изложить в следующей редакции:</w:t>
      </w:r>
    </w:p>
    <w:bookmarkEnd w:id="40"/>
    <w:p>
      <w:pPr>
        <w:spacing w:after="0"/>
        <w:ind w:left="0"/>
        <w:jc w:val="both"/>
      </w:pPr>
      <w:r>
        <w:rPr>
          <w:rFonts w:ascii="Times New Roman"/>
          <w:b w:val="false"/>
          <w:i w:val="false"/>
          <w:color w:val="000000"/>
          <w:sz w:val="28"/>
        </w:rPr>
        <w:t xml:space="preserve">
      "16) доходы организации, осуществляющей обязательное гарантирование депозитов физических лиц, полученные в результате размещения активов специального резерва, а также в виде неустойки, применяемой к банкам второго уровня за неисполнение или ненадлежащее исполнение обязательств по договору присоединения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гарантировании депозитов, размещенных в банках второго уровня Республики Казахстан".</w:t>
      </w:r>
    </w:p>
    <w:p>
      <w:pPr>
        <w:spacing w:after="0"/>
        <w:ind w:left="0"/>
        <w:jc w:val="both"/>
      </w:pPr>
      <w:r>
        <w:rPr>
          <w:rFonts w:ascii="Times New Roman"/>
          <w:b w:val="false"/>
          <w:i w:val="false"/>
          <w:color w:val="000000"/>
          <w:sz w:val="28"/>
        </w:rPr>
        <w:t>
      Положения настоящего подпункта действуют при условии направления указанных доходов на увеличение специального резерва;";</w:t>
      </w:r>
    </w:p>
    <w:bookmarkStart w:name="z79" w:id="41"/>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пункт 4</w:t>
      </w:r>
      <w:r>
        <w:rPr>
          <w:rFonts w:ascii="Times New Roman"/>
          <w:b w:val="false"/>
          <w:i w:val="false"/>
          <w:color w:val="000000"/>
          <w:sz w:val="28"/>
        </w:rPr>
        <w:t xml:space="preserve"> статьи 102 изложить в следующей редакции:</w:t>
      </w:r>
    </w:p>
    <w:bookmarkEnd w:id="41"/>
    <w:p>
      <w:pPr>
        <w:spacing w:after="0"/>
        <w:ind w:left="0"/>
        <w:jc w:val="both"/>
      </w:pPr>
      <w:r>
        <w:rPr>
          <w:rFonts w:ascii="Times New Roman"/>
          <w:b w:val="false"/>
          <w:i w:val="false"/>
          <w:color w:val="000000"/>
          <w:sz w:val="28"/>
        </w:rPr>
        <w:t xml:space="preserve">
      "4. Представительские расходы относятся на вычеты в размере, не превышающем 1 процент от суммы расходов работодателя по доходам работников, подлежащим налогообложению,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163 настоящего Кодекса, за налоговый период.";</w:t>
      </w:r>
    </w:p>
    <w:bookmarkStart w:name="z80" w:id="42"/>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пункт 1-1</w:t>
      </w:r>
      <w:r>
        <w:rPr>
          <w:rFonts w:ascii="Times New Roman"/>
          <w:b w:val="false"/>
          <w:i w:val="false"/>
          <w:color w:val="000000"/>
          <w:sz w:val="28"/>
        </w:rPr>
        <w:t xml:space="preserve"> статьи 106 изложить в следующей редакции:</w:t>
      </w:r>
    </w:p>
    <w:bookmarkEnd w:id="42"/>
    <w:p>
      <w:pPr>
        <w:spacing w:after="0"/>
        <w:ind w:left="0"/>
        <w:jc w:val="both"/>
      </w:pPr>
      <w:r>
        <w:rPr>
          <w:rFonts w:ascii="Times New Roman"/>
          <w:b w:val="false"/>
          <w:i w:val="false"/>
          <w:color w:val="000000"/>
          <w:sz w:val="28"/>
        </w:rPr>
        <w:t>
      "1-1. Банки имеют право на вычет суммы расходов по созданию провизий (резервов) против сомнительных и безнадежных активов, предоставленных дочерней организации банка на приобретение прав требований банков по кредитам (займам), признанным сомнительными и безнадежными активами.</w:t>
      </w:r>
    </w:p>
    <w:p>
      <w:pPr>
        <w:spacing w:after="0"/>
        <w:ind w:left="0"/>
        <w:jc w:val="both"/>
      </w:pPr>
      <w:r>
        <w:rPr>
          <w:rFonts w:ascii="Times New Roman"/>
          <w:b w:val="false"/>
          <w:i w:val="false"/>
          <w:color w:val="000000"/>
          <w:sz w:val="28"/>
        </w:rPr>
        <w:t>
      Перечень выданных разрешений на создание или приобретение дочерней организации, приобретающей сомнительные и безнадежные активы родительского банка, определяется нормативным правовым актом Национального Банка Республики Казахстан.</w:t>
      </w:r>
    </w:p>
    <w:p>
      <w:pPr>
        <w:spacing w:after="0"/>
        <w:ind w:left="0"/>
        <w:jc w:val="both"/>
      </w:pPr>
      <w:r>
        <w:rPr>
          <w:rFonts w:ascii="Times New Roman"/>
          <w:b w:val="false"/>
          <w:i w:val="false"/>
          <w:color w:val="000000"/>
          <w:sz w:val="28"/>
        </w:rPr>
        <w:t>
      При этом вычету подлежит сумма расходов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по созданию провизий (резервов) против сомнительных или безнадежных активов, предоставленных родительским банком дочерней организации на приобретение у родительского банка прав требований по кредитам (займам), признанным сомнительными и безнадежными активами.</w:t>
      </w:r>
    </w:p>
    <w:p>
      <w:pPr>
        <w:spacing w:after="0"/>
        <w:ind w:left="0"/>
        <w:jc w:val="both"/>
      </w:pPr>
      <w:r>
        <w:rPr>
          <w:rFonts w:ascii="Times New Roman"/>
          <w:b w:val="false"/>
          <w:i w:val="false"/>
          <w:color w:val="000000"/>
          <w:sz w:val="28"/>
        </w:rPr>
        <w:t>
      Порядок отнесения активов, предоставленных банками дочерним организациям на приобретение прав требований по кредитам (займам), признанным сомнительными и безнадежными активами, к категории сомнительных и безнадежных, а также порядок формирования провизий (резервов) против активов, представленных родительскими банками дочерним организациям, устанавливаются Национальным Банком Республики Казахстан по согласованию с уполномоченным органом.</w:t>
      </w:r>
    </w:p>
    <w:p>
      <w:pPr>
        <w:spacing w:after="0"/>
        <w:ind w:left="0"/>
        <w:jc w:val="both"/>
      </w:pPr>
      <w:r>
        <w:rPr>
          <w:rFonts w:ascii="Times New Roman"/>
          <w:b w:val="false"/>
          <w:i w:val="false"/>
          <w:color w:val="000000"/>
          <w:sz w:val="28"/>
        </w:rPr>
        <w:t>
      Банки не вправе относить на вычет суммы расходов по созданию провизий (резервов) против сомнительных и безнадежных активов, выкупленных у организации, специализирующейся на улучшении качества кредитных портфелей банков второго уровня, сто процентов голосующих акций которой принадлежат Национальному Банку Республики Казахстан.";</w:t>
      </w:r>
    </w:p>
    <w:bookmarkStart w:name="z81" w:id="43"/>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статью 108-1</w:t>
      </w:r>
      <w:r>
        <w:rPr>
          <w:rFonts w:ascii="Times New Roman"/>
          <w:b w:val="false"/>
          <w:i w:val="false"/>
          <w:color w:val="000000"/>
          <w:sz w:val="28"/>
        </w:rPr>
        <w:t xml:space="preserve"> изложить в следующей редакции:</w:t>
      </w:r>
    </w:p>
    <w:bookmarkEnd w:id="43"/>
    <w:p>
      <w:pPr>
        <w:spacing w:after="0"/>
        <w:ind w:left="0"/>
        <w:jc w:val="both"/>
      </w:pPr>
      <w:r>
        <w:rPr>
          <w:rFonts w:ascii="Times New Roman"/>
          <w:b w:val="false"/>
          <w:i w:val="false"/>
          <w:color w:val="000000"/>
          <w:sz w:val="28"/>
        </w:rPr>
        <w:t>
      "Статья 108-1. Вычет расходов недропользователя по перечислению денег в автономный кластерный фонд</w:t>
      </w:r>
    </w:p>
    <w:p>
      <w:pPr>
        <w:spacing w:after="0"/>
        <w:ind w:left="0"/>
        <w:jc w:val="both"/>
      </w:pPr>
      <w:r>
        <w:rPr>
          <w:rFonts w:ascii="Times New Roman"/>
          <w:b w:val="false"/>
          <w:i w:val="false"/>
          <w:color w:val="000000"/>
          <w:sz w:val="28"/>
        </w:rPr>
        <w:t>
      Недропользователь вправе относить на вычеты сумму расходов, фактически понесенных на перечисление денег в автономный кластерный фонд для финансирования проектов участников инновационного кластера "Парк инновационных технологий" в соответствии с законодательством Республики Казахстан о недрах и недропользовании, но не более размера положительной разницы, определенной в следующем порядке:</w:t>
      </w:r>
    </w:p>
    <w:p>
      <w:pPr>
        <w:spacing w:after="0"/>
        <w:ind w:left="0"/>
        <w:jc w:val="both"/>
      </w:pPr>
      <w:r>
        <w:rPr>
          <w:rFonts w:ascii="Times New Roman"/>
          <w:b w:val="false"/>
          <w:i w:val="false"/>
          <w:color w:val="000000"/>
          <w:sz w:val="28"/>
        </w:rPr>
        <w:t>
      сумма, равная одному проценту от совокупного годового дохода по контрактной деятельности по итогам налогового периода, предшествующего отчетному налоговому периоду,</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xml:space="preserve">
      расходы, отнесенные на вычеты в соответствии со </w:t>
      </w:r>
      <w:r>
        <w:rPr>
          <w:rFonts w:ascii="Times New Roman"/>
          <w:b w:val="false"/>
          <w:i w:val="false"/>
          <w:color w:val="000000"/>
          <w:sz w:val="28"/>
        </w:rPr>
        <w:t>статьей 108</w:t>
      </w:r>
      <w:r>
        <w:rPr>
          <w:rFonts w:ascii="Times New Roman"/>
          <w:b w:val="false"/>
          <w:i w:val="false"/>
          <w:color w:val="000000"/>
          <w:sz w:val="28"/>
        </w:rPr>
        <w:t xml:space="preserve"> настоящего Кодекса в отчетном налоговом периоде.";</w:t>
      </w:r>
    </w:p>
    <w:bookmarkStart w:name="z82" w:id="44"/>
    <w:p>
      <w:pPr>
        <w:spacing w:after="0"/>
        <w:ind w:left="0"/>
        <w:jc w:val="both"/>
      </w:pPr>
      <w:r>
        <w:rPr>
          <w:rFonts w:ascii="Times New Roman"/>
          <w:b w:val="false"/>
          <w:i w:val="false"/>
          <w:color w:val="000000"/>
          <w:sz w:val="28"/>
        </w:rPr>
        <w:t xml:space="preserve">
      25) абзац первый </w:t>
      </w:r>
      <w:r>
        <w:rPr>
          <w:rFonts w:ascii="Times New Roman"/>
          <w:b w:val="false"/>
          <w:i w:val="false"/>
          <w:color w:val="000000"/>
          <w:sz w:val="28"/>
        </w:rPr>
        <w:t>пункта 2</w:t>
      </w:r>
      <w:r>
        <w:rPr>
          <w:rFonts w:ascii="Times New Roman"/>
          <w:b w:val="false"/>
          <w:i w:val="false"/>
          <w:color w:val="000000"/>
          <w:sz w:val="28"/>
        </w:rPr>
        <w:t xml:space="preserve"> статьи 111 изложить в следующей редакции:</w:t>
      </w:r>
    </w:p>
    <w:bookmarkEnd w:id="44"/>
    <w:p>
      <w:pPr>
        <w:spacing w:after="0"/>
        <w:ind w:left="0"/>
        <w:jc w:val="both"/>
      </w:pPr>
      <w:r>
        <w:rPr>
          <w:rFonts w:ascii="Times New Roman"/>
          <w:b w:val="false"/>
          <w:i w:val="false"/>
          <w:color w:val="000000"/>
          <w:sz w:val="28"/>
        </w:rPr>
        <w:t xml:space="preserve">
      "2. Расходы,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(кроме начисленного, но невыплаченного вознаграждения по инвестиционному финансированию в соответствии с Законом Республики Казахстан "О недрах и недропользовании"), уменьшаются на сумму следующих доходов недропользователя по деятельности, осуществляемой в рамках заключенного контракта на недропользование:";</w:t>
      </w:r>
    </w:p>
    <w:bookmarkStart w:name="z83" w:id="45"/>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подпункт 1)</w:t>
      </w:r>
      <w:r>
        <w:rPr>
          <w:rFonts w:ascii="Times New Roman"/>
          <w:b w:val="false"/>
          <w:i w:val="false"/>
          <w:color w:val="000000"/>
          <w:sz w:val="28"/>
        </w:rPr>
        <w:t xml:space="preserve"> пункта 3 статьи 112 изложить в следующей редакции:</w:t>
      </w:r>
    </w:p>
    <w:bookmarkEnd w:id="45"/>
    <w:p>
      <w:pPr>
        <w:spacing w:after="0"/>
        <w:ind w:left="0"/>
        <w:jc w:val="both"/>
      </w:pPr>
      <w:r>
        <w:rPr>
          <w:rFonts w:ascii="Times New Roman"/>
          <w:b w:val="false"/>
          <w:i w:val="false"/>
          <w:color w:val="000000"/>
          <w:sz w:val="28"/>
        </w:rPr>
        <w:t>
      "1) на обучение казахстанских кадров, признаются:</w:t>
      </w:r>
    </w:p>
    <w:p>
      <w:pPr>
        <w:spacing w:after="0"/>
        <w:ind w:left="0"/>
        <w:jc w:val="both"/>
      </w:pPr>
      <w:r>
        <w:rPr>
          <w:rFonts w:ascii="Times New Roman"/>
          <w:b w:val="false"/>
          <w:i w:val="false"/>
          <w:color w:val="000000"/>
          <w:sz w:val="28"/>
        </w:rPr>
        <w:t>
      суммы, направленные на обучение, повышение квалификации и переподготовку граждан Республики Казахстан;</w:t>
      </w:r>
    </w:p>
    <w:p>
      <w:pPr>
        <w:spacing w:after="0"/>
        <w:ind w:left="0"/>
        <w:jc w:val="both"/>
      </w:pPr>
      <w:r>
        <w:rPr>
          <w:rFonts w:ascii="Times New Roman"/>
          <w:b w:val="false"/>
          <w:i w:val="false"/>
          <w:color w:val="000000"/>
          <w:sz w:val="28"/>
        </w:rPr>
        <w:t>
      средства, перечисленные в государственный бюджет на обучение, повышение квалификации и переподготовку граждан Республики Казахстан;</w:t>
      </w:r>
    </w:p>
    <w:p>
      <w:pPr>
        <w:spacing w:after="0"/>
        <w:ind w:left="0"/>
        <w:jc w:val="both"/>
      </w:pPr>
      <w:r>
        <w:rPr>
          <w:rFonts w:ascii="Times New Roman"/>
          <w:b w:val="false"/>
          <w:i w:val="false"/>
          <w:color w:val="000000"/>
          <w:sz w:val="28"/>
        </w:rPr>
        <w:t xml:space="preserve">
      фактические расходы, понесенные налогоплательщиком в целях выполнения обязанности недропользователя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недрах и недропользовании" в части финансирования подготовки и переподготовки граждан Республики Казахстан в виде приобретения по представленному местными исполнительными органами области, городов республиканского значения, столицы и согласованному с компетентным органом перечню товаров, работ и услуг, необходимых для улучшения материально-технической базы организаций образования, осуществляющих на территории соответствующей области, городов республиканского значения, столицы подготовку кадров по специальностям, непосредственно связанным со сферой недропользования;";</w:t>
      </w:r>
    </w:p>
    <w:bookmarkStart w:name="z84" w:id="46"/>
    <w:p>
      <w:pPr>
        <w:spacing w:after="0"/>
        <w:ind w:left="0"/>
        <w:jc w:val="both"/>
      </w:pPr>
      <w:r>
        <w:rPr>
          <w:rFonts w:ascii="Times New Roman"/>
          <w:b w:val="false"/>
          <w:i w:val="false"/>
          <w:color w:val="000000"/>
          <w:sz w:val="28"/>
        </w:rPr>
        <w:t xml:space="preserve">
      27) часть первую </w:t>
      </w:r>
      <w:r>
        <w:rPr>
          <w:rFonts w:ascii="Times New Roman"/>
          <w:b w:val="false"/>
          <w:i w:val="false"/>
          <w:color w:val="000000"/>
          <w:sz w:val="28"/>
        </w:rPr>
        <w:t>статьи 115</w:t>
      </w:r>
      <w:r>
        <w:rPr>
          <w:rFonts w:ascii="Times New Roman"/>
          <w:b w:val="false"/>
          <w:i w:val="false"/>
          <w:color w:val="000000"/>
          <w:sz w:val="28"/>
        </w:rPr>
        <w:t xml:space="preserve"> дополнить подпунктом 15) следующего содержания:</w:t>
      </w:r>
    </w:p>
    <w:bookmarkEnd w:id="46"/>
    <w:p>
      <w:pPr>
        <w:spacing w:after="0"/>
        <w:ind w:left="0"/>
        <w:jc w:val="both"/>
      </w:pPr>
      <w:r>
        <w:rPr>
          <w:rFonts w:ascii="Times New Roman"/>
          <w:b w:val="false"/>
          <w:i w:val="false"/>
          <w:color w:val="000000"/>
          <w:sz w:val="28"/>
        </w:rPr>
        <w:t>
      "15) расходы, связанные с реализацией полезных ископаемых, переданных недропользователем в счет исполнения налогового обязательства в натуральной форме.";</w:t>
      </w:r>
    </w:p>
    <w:bookmarkStart w:name="z85" w:id="47"/>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пункт 2</w:t>
      </w:r>
      <w:r>
        <w:rPr>
          <w:rFonts w:ascii="Times New Roman"/>
          <w:b w:val="false"/>
          <w:i w:val="false"/>
          <w:color w:val="000000"/>
          <w:sz w:val="28"/>
        </w:rPr>
        <w:t xml:space="preserve"> статьи 133 дополнить подпунктами 8) и 9) следующего содержания:</w:t>
      </w:r>
    </w:p>
    <w:bookmarkEnd w:id="47"/>
    <w:p>
      <w:pPr>
        <w:spacing w:after="0"/>
        <w:ind w:left="0"/>
        <w:jc w:val="both"/>
      </w:pPr>
      <w:r>
        <w:rPr>
          <w:rFonts w:ascii="Times New Roman"/>
          <w:b w:val="false"/>
          <w:i w:val="false"/>
          <w:color w:val="000000"/>
          <w:sz w:val="28"/>
        </w:rPr>
        <w:t>
      "8) доходы получателя от имени государства:</w:t>
      </w:r>
    </w:p>
    <w:p>
      <w:pPr>
        <w:spacing w:after="0"/>
        <w:ind w:left="0"/>
        <w:jc w:val="both"/>
      </w:pPr>
      <w:r>
        <w:rPr>
          <w:rFonts w:ascii="Times New Roman"/>
          <w:b w:val="false"/>
          <w:i w:val="false"/>
          <w:color w:val="000000"/>
          <w:sz w:val="28"/>
        </w:rPr>
        <w:t>
      от реализации полезных ископаемых, полученных от недропользователя в счет исполнения налогового обязательства в натуральной форме, получателем от имени государства;</w:t>
      </w:r>
    </w:p>
    <w:p>
      <w:pPr>
        <w:spacing w:after="0"/>
        <w:ind w:left="0"/>
        <w:jc w:val="both"/>
      </w:pPr>
      <w:r>
        <w:rPr>
          <w:rFonts w:ascii="Times New Roman"/>
          <w:b w:val="false"/>
          <w:i w:val="false"/>
          <w:color w:val="000000"/>
          <w:sz w:val="28"/>
        </w:rPr>
        <w:t>
      в виде возмещения расходов, связанных с реализацией полезных ископаемых, полученных от недропользователя в счет исполнения налогового обязательства в натуральной форме;</w:t>
      </w:r>
    </w:p>
    <w:p>
      <w:pPr>
        <w:spacing w:after="0"/>
        <w:ind w:left="0"/>
        <w:jc w:val="both"/>
      </w:pPr>
      <w:r>
        <w:rPr>
          <w:rFonts w:ascii="Times New Roman"/>
          <w:b w:val="false"/>
          <w:i w:val="false"/>
          <w:color w:val="000000"/>
          <w:sz w:val="28"/>
        </w:rPr>
        <w:t>
      9) доход лица, уполномоченного получателем от имени государства, в виде возмещения расходов, связанных с реализацией полезных ископаемых, полученных от недропользователя в счет исполнения налогового обязательства в натуральной форме.";</w:t>
      </w:r>
    </w:p>
    <w:bookmarkStart w:name="z86" w:id="48"/>
    <w:p>
      <w:pPr>
        <w:spacing w:after="0"/>
        <w:ind w:left="0"/>
        <w:jc w:val="both"/>
      </w:pPr>
      <w:r>
        <w:rPr>
          <w:rFonts w:ascii="Times New Roman"/>
          <w:b w:val="false"/>
          <w:i w:val="false"/>
          <w:color w:val="000000"/>
          <w:sz w:val="28"/>
        </w:rPr>
        <w:t xml:space="preserve">
      29)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134 после слова "основе" дополнить словами ", а также в виде превышения суммы положительной курсовой разницы над суммой отрицательной курсовой разницы, возникшей по размещенным на депозите денежным средствам, в том числе по вознаграждениям по ним,";</w:t>
      </w:r>
    </w:p>
    <w:bookmarkEnd w:id="48"/>
    <w:bookmarkStart w:name="z87" w:id="49"/>
    <w:p>
      <w:pPr>
        <w:spacing w:after="0"/>
        <w:ind w:left="0"/>
        <w:jc w:val="both"/>
      </w:pPr>
      <w:r>
        <w:rPr>
          <w:rFonts w:ascii="Times New Roman"/>
          <w:b w:val="false"/>
          <w:i w:val="false"/>
          <w:color w:val="000000"/>
          <w:sz w:val="28"/>
        </w:rPr>
        <w:t xml:space="preserve">
      30)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143:</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вознаграждение, дивиденды, выплачиваемые единому накопительному пенсионному фонду по размещенным пенсионным активам, а также вознаграждение, выплачиваемое добровольному накопительному пенсионному фонду по размещенным пенсионным активам, страховым организациям, осуществляющим деятельность в отрасли страхования жизни, паевым и акционерным инвестиционным фондам и Государственному фонду социального страхования;";</w:t>
      </w:r>
    </w:p>
    <w:bookmarkStart w:name="z89" w:id="50"/>
    <w:p>
      <w:pPr>
        <w:spacing w:after="0"/>
        <w:ind w:left="0"/>
        <w:jc w:val="both"/>
      </w:pPr>
      <w:r>
        <w:rPr>
          <w:rFonts w:ascii="Times New Roman"/>
          <w:b w:val="false"/>
          <w:i w:val="false"/>
          <w:color w:val="000000"/>
          <w:sz w:val="28"/>
        </w:rPr>
        <w:t>
      дополнить подпунктом 2-1) следующего содержания:</w:t>
      </w:r>
    </w:p>
    <w:bookmarkEnd w:id="50"/>
    <w:p>
      <w:pPr>
        <w:spacing w:after="0"/>
        <w:ind w:left="0"/>
        <w:jc w:val="both"/>
      </w:pPr>
      <w:r>
        <w:rPr>
          <w:rFonts w:ascii="Times New Roman"/>
          <w:b w:val="false"/>
          <w:i w:val="false"/>
          <w:color w:val="000000"/>
          <w:sz w:val="28"/>
        </w:rPr>
        <w:t>
      "2-1) вознаграждение, выплачиваемое организации, осуществляющей обязательное гарантирование депозитов физических лиц;";</w:t>
      </w:r>
    </w:p>
    <w:bookmarkStart w:name="z90" w:id="51"/>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подпункт 4-1)</w:t>
      </w:r>
      <w:r>
        <w:rPr>
          <w:rFonts w:ascii="Times New Roman"/>
          <w:b w:val="false"/>
          <w:i w:val="false"/>
          <w:color w:val="000000"/>
          <w:sz w:val="28"/>
        </w:rPr>
        <w:t xml:space="preserve"> части первой пункта 3 статьи 150 изложить в следующей редакции:</w:t>
      </w:r>
    </w:p>
    <w:bookmarkEnd w:id="51"/>
    <w:p>
      <w:pPr>
        <w:spacing w:after="0"/>
        <w:ind w:left="0"/>
        <w:jc w:val="both"/>
      </w:pPr>
      <w:r>
        <w:rPr>
          <w:rFonts w:ascii="Times New Roman"/>
          <w:b w:val="false"/>
          <w:i w:val="false"/>
          <w:color w:val="000000"/>
          <w:sz w:val="28"/>
        </w:rPr>
        <w:t>
      "4-1) организации, реализующие (реализовавшие) инвестиционный приоритетный проект или инвестиционный стратегический проект в соответствии с законодательством Республики Казахстан об инвестициях;";</w:t>
      </w:r>
    </w:p>
    <w:bookmarkStart w:name="z91" w:id="52"/>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пункте 3</w:t>
      </w:r>
      <w:r>
        <w:rPr>
          <w:rFonts w:ascii="Times New Roman"/>
          <w:b w:val="false"/>
          <w:i w:val="false"/>
          <w:color w:val="000000"/>
          <w:sz w:val="28"/>
        </w:rPr>
        <w:t xml:space="preserve"> статьи 155:</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страховые выплаты по договорам страхования работника от несчастных случаев при исполнении им трудовых (служебных) обязанностей и договорам аннуитетного страхования, заключенным работодателем, в части возмещения вреда, причиненного жизни и (или) здоровью работника в связи с исполнением им трудовых (служебных) обязанностей;";</w:t>
      </w:r>
    </w:p>
    <w:bookmarkStart w:name="z93" w:id="53"/>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подпункта 29)</w:t>
      </w:r>
      <w:r>
        <w:rPr>
          <w:rFonts w:ascii="Times New Roman"/>
          <w:b w:val="false"/>
          <w:i w:val="false"/>
          <w:color w:val="000000"/>
          <w:sz w:val="28"/>
        </w:rPr>
        <w:t xml:space="preserve"> изложить в следующей редакции:</w:t>
      </w:r>
    </w:p>
    <w:bookmarkEnd w:id="53"/>
    <w:p>
      <w:pPr>
        <w:spacing w:after="0"/>
        <w:ind w:left="0"/>
        <w:jc w:val="both"/>
      </w:pPr>
      <w:r>
        <w:rPr>
          <w:rFonts w:ascii="Times New Roman"/>
          <w:b w:val="false"/>
          <w:i w:val="false"/>
          <w:color w:val="000000"/>
          <w:sz w:val="28"/>
        </w:rPr>
        <w:t>
      "29) доход при прекращении обязательств в соответствии с гражданским законодательством Республики Казахстан по кредиту (займу, микрокредиту), в том числе по основному долгу, вознаграждению, комиссии и неустойке (пени, штрафу), в следующих случаях, наступивших после выдачи кредита (займа, микрокредита) такому лицу:";</w:t>
      </w:r>
    </w:p>
    <w:bookmarkStart w:name="z94" w:id="54"/>
    <w:p>
      <w:pPr>
        <w:spacing w:after="0"/>
        <w:ind w:left="0"/>
        <w:jc w:val="both"/>
      </w:pPr>
      <w:r>
        <w:rPr>
          <w:rFonts w:ascii="Times New Roman"/>
          <w:b w:val="false"/>
          <w:i w:val="false"/>
          <w:color w:val="000000"/>
          <w:sz w:val="28"/>
        </w:rPr>
        <w:t>
      дополнить подпунктом 29-3) следующего содержания:</w:t>
      </w:r>
    </w:p>
    <w:bookmarkEnd w:id="54"/>
    <w:p>
      <w:pPr>
        <w:spacing w:after="0"/>
        <w:ind w:left="0"/>
        <w:jc w:val="both"/>
      </w:pPr>
      <w:r>
        <w:rPr>
          <w:rFonts w:ascii="Times New Roman"/>
          <w:b w:val="false"/>
          <w:i w:val="false"/>
          <w:color w:val="000000"/>
          <w:sz w:val="28"/>
        </w:rPr>
        <w:t>
      "29-3) доход, образовавшийся по ипотечному жилищному займу (ипотечному займу), полученному в период с 1 января 2004 года по 31 декабря 2009 года, который подлежит рефинансированию в рамках Программы рефинансирования ипотечных жилищных займов (ипотечных займов), утвержденной Национальным Банком Республики Казахстан, в виде:</w:t>
      </w:r>
    </w:p>
    <w:p>
      <w:pPr>
        <w:spacing w:after="0"/>
        <w:ind w:left="0"/>
        <w:jc w:val="both"/>
      </w:pPr>
      <w:r>
        <w:rPr>
          <w:rFonts w:ascii="Times New Roman"/>
          <w:b w:val="false"/>
          <w:i w:val="false"/>
          <w:color w:val="000000"/>
          <w:sz w:val="28"/>
        </w:rPr>
        <w:t>
      прощения основного долга в части суммы ранее капитализированного вознаграждения, комиссии, неустойки (пени, штрафа);</w:t>
      </w:r>
    </w:p>
    <w:p>
      <w:pPr>
        <w:spacing w:after="0"/>
        <w:ind w:left="0"/>
        <w:jc w:val="both"/>
      </w:pPr>
      <w:r>
        <w:rPr>
          <w:rFonts w:ascii="Times New Roman"/>
          <w:b w:val="false"/>
          <w:i w:val="false"/>
          <w:color w:val="000000"/>
          <w:sz w:val="28"/>
        </w:rPr>
        <w:t>
      прощения задолженности по вознаграждению, комиссии, неустойке (пени, штрафу);</w:t>
      </w:r>
    </w:p>
    <w:p>
      <w:pPr>
        <w:spacing w:after="0"/>
        <w:ind w:left="0"/>
        <w:jc w:val="both"/>
      </w:pPr>
      <w:r>
        <w:rPr>
          <w:rFonts w:ascii="Times New Roman"/>
          <w:b w:val="false"/>
          <w:i w:val="false"/>
          <w:color w:val="000000"/>
          <w:sz w:val="28"/>
        </w:rPr>
        <w:t>
      уменьшения размера требования к заемщику по сумме основного долга ипотечного жилищного займа (ипотечного займа), полученного в иностранной валюте, в результате пересчета такой суммы с применением официального курса Национального Банка Республики Казахстан по состоянию на 18 августа 2015 года;</w:t>
      </w:r>
    </w:p>
    <w:p>
      <w:pPr>
        <w:spacing w:after="0"/>
        <w:ind w:left="0"/>
        <w:jc w:val="both"/>
      </w:pPr>
      <w:r>
        <w:rPr>
          <w:rFonts w:ascii="Times New Roman"/>
          <w:b w:val="false"/>
          <w:i w:val="false"/>
          <w:color w:val="000000"/>
          <w:sz w:val="28"/>
        </w:rPr>
        <w:t>
      дохода, полученного заемщиком, который относится к социально уязвимым слоям населения в соответствии с законодательством Республики Казахстан о жилищных отношениях, в виде оплаты за такое лицо банком, организацией, осуществляющей отдельные виды банковских операций, а также организацией, добровольно вернувшей лицензию уполномоченного органа на проведение банковских операций, государственной пошлины, взимаемой с подаваемого в суд искового заявления;";</w:t>
      </w:r>
    </w:p>
    <w:bookmarkStart w:name="z95" w:id="55"/>
    <w:p>
      <w:pPr>
        <w:spacing w:after="0"/>
        <w:ind w:left="0"/>
        <w:jc w:val="both"/>
      </w:pPr>
      <w:r>
        <w:rPr>
          <w:rFonts w:ascii="Times New Roman"/>
          <w:b w:val="false"/>
          <w:i w:val="false"/>
          <w:color w:val="000000"/>
          <w:sz w:val="28"/>
        </w:rPr>
        <w:t xml:space="preserve">
      33) абзац третий </w:t>
      </w:r>
      <w:r>
        <w:rPr>
          <w:rFonts w:ascii="Times New Roman"/>
          <w:b w:val="false"/>
          <w:i w:val="false"/>
          <w:color w:val="000000"/>
          <w:sz w:val="28"/>
        </w:rPr>
        <w:t>подпункта 24)</w:t>
      </w:r>
      <w:r>
        <w:rPr>
          <w:rFonts w:ascii="Times New Roman"/>
          <w:b w:val="false"/>
          <w:i w:val="false"/>
          <w:color w:val="000000"/>
          <w:sz w:val="28"/>
        </w:rPr>
        <w:t xml:space="preserve"> пункта 1 статьи 156 изложить в следующей редакции:</w:t>
      </w:r>
    </w:p>
    <w:bookmarkEnd w:id="55"/>
    <w:p>
      <w:pPr>
        <w:spacing w:after="0"/>
        <w:ind w:left="0"/>
        <w:jc w:val="both"/>
      </w:pPr>
      <w:r>
        <w:rPr>
          <w:rFonts w:ascii="Times New Roman"/>
          <w:b w:val="false"/>
          <w:i w:val="false"/>
          <w:color w:val="000000"/>
          <w:sz w:val="28"/>
        </w:rPr>
        <w:t>
      "без оформления служебной командировки:";</w:t>
      </w:r>
    </w:p>
    <w:bookmarkStart w:name="z96" w:id="56"/>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статье 162</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Декларация по индивидуальному подоходному налогу и социальному налогу, предусмотренная </w:t>
      </w:r>
      <w:r>
        <w:rPr>
          <w:rFonts w:ascii="Times New Roman"/>
          <w:b w:val="false"/>
          <w:i w:val="false"/>
          <w:color w:val="000000"/>
          <w:sz w:val="28"/>
        </w:rPr>
        <w:t>пунктом 2</w:t>
      </w:r>
      <w:r>
        <w:rPr>
          <w:rFonts w:ascii="Times New Roman"/>
          <w:b w:val="false"/>
          <w:i w:val="false"/>
          <w:color w:val="000000"/>
          <w:sz w:val="28"/>
        </w:rPr>
        <w:t xml:space="preserve"> статьи 67 настоящего Кодекса, представляется в налоговые органы по месту уплаты налога не позднее 15 числа второго месяца, следующего за отчетным кварталом.";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исключить;</w:t>
      </w:r>
    </w:p>
    <w:bookmarkStart w:name="z99" w:id="57"/>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пункт 2</w:t>
      </w:r>
      <w:r>
        <w:rPr>
          <w:rFonts w:ascii="Times New Roman"/>
          <w:b w:val="false"/>
          <w:i w:val="false"/>
          <w:color w:val="000000"/>
          <w:sz w:val="28"/>
        </w:rPr>
        <w:t xml:space="preserve"> статьи 180 изложить в следующей редакции:</w:t>
      </w:r>
    </w:p>
    <w:bookmarkEnd w:id="57"/>
    <w:p>
      <w:pPr>
        <w:spacing w:after="0"/>
        <w:ind w:left="0"/>
        <w:jc w:val="both"/>
      </w:pPr>
      <w:r>
        <w:rPr>
          <w:rFonts w:ascii="Times New Roman"/>
          <w:b w:val="false"/>
          <w:i w:val="false"/>
          <w:color w:val="000000"/>
          <w:sz w:val="28"/>
        </w:rPr>
        <w:t>
      "2. Имущественный доход, полученный (подлежащий получению) физическим лицом в иностранной валюте, пересчитывается в национальную валюту Республики Казахстан с применением рыночного курса обмена валют, определенного в последний рабочий день, предшествующий дате совершения сделки по реализации имущества.";</w:t>
      </w:r>
    </w:p>
    <w:bookmarkStart w:name="z100" w:id="58"/>
    <w:p>
      <w:pPr>
        <w:spacing w:after="0"/>
        <w:ind w:left="0"/>
        <w:jc w:val="both"/>
      </w:pPr>
      <w:r>
        <w:rPr>
          <w:rFonts w:ascii="Times New Roman"/>
          <w:b w:val="false"/>
          <w:i w:val="false"/>
          <w:color w:val="000000"/>
          <w:sz w:val="28"/>
        </w:rPr>
        <w:t xml:space="preserve">
      36) часть вторую </w:t>
      </w:r>
      <w:r>
        <w:rPr>
          <w:rFonts w:ascii="Times New Roman"/>
          <w:b w:val="false"/>
          <w:i w:val="false"/>
          <w:color w:val="000000"/>
          <w:sz w:val="28"/>
        </w:rPr>
        <w:t>пункта 4</w:t>
      </w:r>
      <w:r>
        <w:rPr>
          <w:rFonts w:ascii="Times New Roman"/>
          <w:b w:val="false"/>
          <w:i w:val="false"/>
          <w:color w:val="000000"/>
          <w:sz w:val="28"/>
        </w:rPr>
        <w:t xml:space="preserve"> статьи 193 изложить в следующей редакции:</w:t>
      </w:r>
    </w:p>
    <w:bookmarkEnd w:id="58"/>
    <w:p>
      <w:pPr>
        <w:spacing w:after="0"/>
        <w:ind w:left="0"/>
        <w:jc w:val="both"/>
      </w:pPr>
      <w:r>
        <w:rPr>
          <w:rFonts w:ascii="Times New Roman"/>
          <w:b w:val="false"/>
          <w:i w:val="false"/>
          <w:color w:val="000000"/>
          <w:sz w:val="28"/>
        </w:rPr>
        <w:t xml:space="preserve">
      "В целях настоящего раздела при налогообложении дивидендов, возникающих при корректировке объектов налогообложения в соответствии с настоящим Кодексом и законодательством Республики Казахстан о трансфертном ценообразовании, под выплатой дохода понимается определение дохода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12 настоящего Кодекса. При этом датой выплаты дохода является срок, установленный </w:t>
      </w:r>
      <w:r>
        <w:rPr>
          <w:rFonts w:ascii="Times New Roman"/>
          <w:b w:val="false"/>
          <w:i w:val="false"/>
          <w:color w:val="000000"/>
          <w:sz w:val="28"/>
        </w:rPr>
        <w:t>пунктом 1</w:t>
      </w:r>
      <w:r>
        <w:rPr>
          <w:rFonts w:ascii="Times New Roman"/>
          <w:b w:val="false"/>
          <w:i w:val="false"/>
          <w:color w:val="000000"/>
          <w:sz w:val="28"/>
        </w:rPr>
        <w:t xml:space="preserve"> статьи 149 настоящего Кодекса для представления декларации по корпоративному подоходному налогу.";</w:t>
      </w:r>
    </w:p>
    <w:bookmarkStart w:name="z101" w:id="59"/>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пункт 1</w:t>
      </w:r>
      <w:r>
        <w:rPr>
          <w:rFonts w:ascii="Times New Roman"/>
          <w:b w:val="false"/>
          <w:i w:val="false"/>
          <w:color w:val="000000"/>
          <w:sz w:val="28"/>
        </w:rPr>
        <w:t xml:space="preserve"> статьи 195 изложить в следующей редакции:</w:t>
      </w:r>
    </w:p>
    <w:bookmarkEnd w:id="59"/>
    <w:p>
      <w:pPr>
        <w:spacing w:after="0"/>
        <w:ind w:left="0"/>
        <w:jc w:val="both"/>
      </w:pPr>
      <w:r>
        <w:rPr>
          <w:rFonts w:ascii="Times New Roman"/>
          <w:b w:val="false"/>
          <w:i w:val="false"/>
          <w:color w:val="000000"/>
          <w:sz w:val="28"/>
        </w:rPr>
        <w:t>
      "1. Корпоративный подоходный налог у источника выплаты, удерживаемый с доходов юридического лица-нерезидента, подлежит перечислению налоговым агентом в бюджет:</w:t>
      </w:r>
    </w:p>
    <w:p>
      <w:pPr>
        <w:spacing w:after="0"/>
        <w:ind w:left="0"/>
        <w:jc w:val="both"/>
      </w:pPr>
      <w:r>
        <w:rPr>
          <w:rFonts w:ascii="Times New Roman"/>
          <w:b w:val="false"/>
          <w:i w:val="false"/>
          <w:color w:val="000000"/>
          <w:sz w:val="28"/>
        </w:rPr>
        <w:t>
      1) по начисленным и выплаченным суммам дохода, кроме случая, указанного в подпункте 3) настоящего пункта, – не позднее двадцати пяти календарных дней после окончания месяца, в котором производилась выплата дохода, по рыночному курсу обмена валюты, определенному в последний рабочий день, предшествующий дате выплаты дохода;</w:t>
      </w:r>
    </w:p>
    <w:p>
      <w:pPr>
        <w:spacing w:after="0"/>
        <w:ind w:left="0"/>
        <w:jc w:val="both"/>
      </w:pPr>
      <w:r>
        <w:rPr>
          <w:rFonts w:ascii="Times New Roman"/>
          <w:b w:val="false"/>
          <w:i w:val="false"/>
          <w:color w:val="000000"/>
          <w:sz w:val="28"/>
        </w:rPr>
        <w:t xml:space="preserve">
      2) по начисленным, но невыплаченным суммам дохода при отнесении их на вычеты – не позднее десяти календарных дней после срока, установленного для сдачи декларации по корпоративному подоходному налогу, по рыночному курсу обмена валюты, определенному в последний рабочий день, предшествующий последнему дню налогового периода, установленного </w:t>
      </w:r>
      <w:r>
        <w:rPr>
          <w:rFonts w:ascii="Times New Roman"/>
          <w:b w:val="false"/>
          <w:i w:val="false"/>
          <w:color w:val="000000"/>
          <w:sz w:val="28"/>
        </w:rPr>
        <w:t>статьей 148</w:t>
      </w:r>
      <w:r>
        <w:rPr>
          <w:rFonts w:ascii="Times New Roman"/>
          <w:b w:val="false"/>
          <w:i w:val="false"/>
          <w:color w:val="000000"/>
          <w:sz w:val="28"/>
        </w:rPr>
        <w:t xml:space="preserve"> настоящего Кодекса, в декларации по корпоративному подоходному налогу, за который доходы нерезидента отнесены на вычеты.</w:t>
      </w:r>
    </w:p>
    <w:p>
      <w:pPr>
        <w:spacing w:after="0"/>
        <w:ind w:left="0"/>
        <w:jc w:val="both"/>
      </w:pPr>
      <w:r>
        <w:rPr>
          <w:rFonts w:ascii="Times New Roman"/>
          <w:b w:val="false"/>
          <w:i w:val="false"/>
          <w:color w:val="000000"/>
          <w:sz w:val="28"/>
        </w:rPr>
        <w:t>
      Положение настоящего подпункта не распространяется на вознаграждения по долговым ценным бумагам и депозитам, сроки погашения которых наступают по истечении десяти календарных дней после срока, установленного для сдачи декларации по корпоративному подоходному налогу. В таком случае применяются положения подпункта 1) пункта 1 настоящей статьи;</w:t>
      </w:r>
    </w:p>
    <w:p>
      <w:pPr>
        <w:spacing w:after="0"/>
        <w:ind w:left="0"/>
        <w:jc w:val="both"/>
      </w:pPr>
      <w:r>
        <w:rPr>
          <w:rFonts w:ascii="Times New Roman"/>
          <w:b w:val="false"/>
          <w:i w:val="false"/>
          <w:color w:val="000000"/>
          <w:sz w:val="28"/>
        </w:rPr>
        <w:t>
      3) в случае выплаты предоплаты – не позднее двадцати пяти календарных дней после окончания месяца, в котором был начислен доход нерезидента в пределах суммы выплаченной предоплаты, по рыночному курсу обмена валюты, определенному в последний рабочий день, предшествующий дате начисления дохода.";</w:t>
      </w:r>
    </w:p>
    <w:bookmarkStart w:name="z102" w:id="60"/>
    <w:p>
      <w:pPr>
        <w:spacing w:after="0"/>
        <w:ind w:left="0"/>
        <w:jc w:val="both"/>
      </w:pPr>
      <w:r>
        <w:rPr>
          <w:rFonts w:ascii="Times New Roman"/>
          <w:b w:val="false"/>
          <w:i w:val="false"/>
          <w:color w:val="000000"/>
          <w:sz w:val="28"/>
        </w:rPr>
        <w:t xml:space="preserve">
      38) часть третью </w:t>
      </w:r>
      <w:r>
        <w:rPr>
          <w:rFonts w:ascii="Times New Roman"/>
          <w:b w:val="false"/>
          <w:i w:val="false"/>
          <w:color w:val="000000"/>
          <w:sz w:val="28"/>
        </w:rPr>
        <w:t>пункта 1</w:t>
      </w:r>
      <w:r>
        <w:rPr>
          <w:rFonts w:ascii="Times New Roman"/>
          <w:b w:val="false"/>
          <w:i w:val="false"/>
          <w:color w:val="000000"/>
          <w:sz w:val="28"/>
        </w:rPr>
        <w:t xml:space="preserve"> статьи 201 изложить в следующей редакции:</w:t>
      </w:r>
    </w:p>
    <w:bookmarkEnd w:id="60"/>
    <w:p>
      <w:pPr>
        <w:spacing w:after="0"/>
        <w:ind w:left="0"/>
        <w:jc w:val="both"/>
      </w:pPr>
      <w:r>
        <w:rPr>
          <w:rFonts w:ascii="Times New Roman"/>
          <w:b w:val="false"/>
          <w:i w:val="false"/>
          <w:color w:val="000000"/>
          <w:sz w:val="28"/>
        </w:rPr>
        <w:t>
      "При выплате дохода в иностранной валюте размер дохода, облагаемого у источника выплаты, пересчитывается в тенге с применением рыночного курса обмена валют, определенного в последний рабочий день, предшествующий дате выплаты дохода.";</w:t>
      </w:r>
    </w:p>
    <w:bookmarkStart w:name="z103" w:id="61"/>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статье 208</w:t>
      </w:r>
      <w:r>
        <w:rPr>
          <w:rFonts w:ascii="Times New Roman"/>
          <w:b w:val="false"/>
          <w:i w:val="false"/>
          <w:color w:val="000000"/>
          <w:sz w:val="28"/>
        </w:rPr>
        <w:t>:</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4 изложить в следующей редакции:</w:t>
      </w:r>
    </w:p>
    <w:p>
      <w:pPr>
        <w:spacing w:after="0"/>
        <w:ind w:left="0"/>
        <w:jc w:val="both"/>
      </w:pPr>
      <w:r>
        <w:rPr>
          <w:rFonts w:ascii="Times New Roman"/>
          <w:b w:val="false"/>
          <w:i w:val="false"/>
          <w:color w:val="000000"/>
          <w:sz w:val="28"/>
        </w:rPr>
        <w:t xml:space="preserve">
      "1) документа, подтверждающего резидентство юридического лица-нерезидента, соответствующего требованиям </w:t>
      </w:r>
      <w:r>
        <w:rPr>
          <w:rFonts w:ascii="Times New Roman"/>
          <w:b w:val="false"/>
          <w:i w:val="false"/>
          <w:color w:val="000000"/>
          <w:sz w:val="28"/>
        </w:rPr>
        <w:t>пунктов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219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"5. Документ, подтверждающий резидентство, указанный в </w:t>
      </w:r>
      <w:r>
        <w:rPr>
          <w:rFonts w:ascii="Times New Roman"/>
          <w:b w:val="false"/>
          <w:i w:val="false"/>
          <w:color w:val="000000"/>
          <w:sz w:val="28"/>
        </w:rPr>
        <w:t>подпункте 1)</w:t>
      </w:r>
      <w:r>
        <w:rPr>
          <w:rFonts w:ascii="Times New Roman"/>
          <w:b w:val="false"/>
          <w:i w:val="false"/>
          <w:color w:val="000000"/>
          <w:sz w:val="28"/>
        </w:rPr>
        <w:t xml:space="preserve"> части первой пункта 4 настоящей статьи, представляется юридическим лицом-нерезидентом в соответствующий налоговый орган в сроки, установленные при подаче декларации по корпоративному подоходному налогу.";</w:t>
      </w:r>
    </w:p>
    <w:bookmarkStart w:name="z106" w:id="62"/>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статье 212</w:t>
      </w:r>
      <w:r>
        <w:rPr>
          <w:rFonts w:ascii="Times New Roman"/>
          <w:b w:val="false"/>
          <w:i w:val="false"/>
          <w:color w:val="000000"/>
          <w:sz w:val="28"/>
        </w:rPr>
        <w:t>:</w:t>
      </w:r>
    </w:p>
    <w:bookmarkEnd w:id="62"/>
    <w:bookmarkStart w:name="z107" w:id="6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63"/>
    <w:p>
      <w:pPr>
        <w:spacing w:after="0"/>
        <w:ind w:left="0"/>
        <w:jc w:val="both"/>
      </w:pPr>
      <w:r>
        <w:rPr>
          <w:rFonts w:ascii="Times New Roman"/>
          <w:b w:val="false"/>
          <w:i w:val="false"/>
          <w:color w:val="000000"/>
          <w:sz w:val="28"/>
        </w:rPr>
        <w:t xml:space="preserve">
      "3. Международный договор применяется при условии представления нерезидентом налоговому агенту документа, подтверждающего резидентство, соответствующего требованиям </w:t>
      </w:r>
      <w:r>
        <w:rPr>
          <w:rFonts w:ascii="Times New Roman"/>
          <w:b w:val="false"/>
          <w:i w:val="false"/>
          <w:color w:val="000000"/>
          <w:sz w:val="28"/>
        </w:rPr>
        <w:t>пунктов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219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второй следующего содержания:</w:t>
      </w:r>
    </w:p>
    <w:p>
      <w:pPr>
        <w:spacing w:after="0"/>
        <w:ind w:left="0"/>
        <w:jc w:val="both"/>
      </w:pPr>
      <w:r>
        <w:rPr>
          <w:rFonts w:ascii="Times New Roman"/>
          <w:b w:val="false"/>
          <w:i w:val="false"/>
          <w:color w:val="000000"/>
          <w:sz w:val="28"/>
        </w:rPr>
        <w:t>
      "В случае отсутствия у нерезидента в соответствии с требованиями законодательства иностранного государства учредительных документов или обязательства по регистрации в торговом реестре (реестре акционеров или ином аналогичном документе, предусмотренном законодательством государства, в котором зарегистрирован нерезидент) такой нерезидент представляет налоговому агенту документ (акт) иностранного государства, послуживший основанием для создания нерезидента, правовая (юридическая) сила которого подтверждена соответствующим органом иностранного государства, в котором зарегистрирован такой нерезидент.";</w:t>
      </w:r>
    </w:p>
    <w:bookmarkStart w:name="z109" w:id="64"/>
    <w:p>
      <w:pPr>
        <w:spacing w:after="0"/>
        <w:ind w:left="0"/>
        <w:jc w:val="both"/>
      </w:pPr>
      <w:r>
        <w:rPr>
          <w:rFonts w:ascii="Times New Roman"/>
          <w:b w:val="false"/>
          <w:i w:val="false"/>
          <w:color w:val="000000"/>
          <w:sz w:val="28"/>
        </w:rPr>
        <w:t xml:space="preserve">
      41) часть вторую </w:t>
      </w:r>
      <w:r>
        <w:rPr>
          <w:rFonts w:ascii="Times New Roman"/>
          <w:b w:val="false"/>
          <w:i w:val="false"/>
          <w:color w:val="000000"/>
          <w:sz w:val="28"/>
        </w:rPr>
        <w:t>пункта 5</w:t>
      </w:r>
      <w:r>
        <w:rPr>
          <w:rFonts w:ascii="Times New Roman"/>
          <w:b w:val="false"/>
          <w:i w:val="false"/>
          <w:color w:val="000000"/>
          <w:sz w:val="28"/>
        </w:rPr>
        <w:t xml:space="preserve"> статьи 212-1 изложить в следующей редакции:</w:t>
      </w:r>
    </w:p>
    <w:bookmarkEnd w:id="64"/>
    <w:p>
      <w:pPr>
        <w:spacing w:after="0"/>
        <w:ind w:left="0"/>
        <w:jc w:val="both"/>
      </w:pPr>
      <w:r>
        <w:rPr>
          <w:rFonts w:ascii="Times New Roman"/>
          <w:b w:val="false"/>
          <w:i w:val="false"/>
          <w:color w:val="000000"/>
          <w:sz w:val="28"/>
        </w:rPr>
        <w:t>
      "При этом окончательный (фактический) получатель (владелец) дохода – нерезидент обязан представить налоговому агенту:</w:t>
      </w:r>
    </w:p>
    <w:p>
      <w:pPr>
        <w:spacing w:after="0"/>
        <w:ind w:left="0"/>
        <w:jc w:val="both"/>
      </w:pPr>
      <w:r>
        <w:rPr>
          <w:rFonts w:ascii="Times New Roman"/>
          <w:b w:val="false"/>
          <w:i w:val="false"/>
          <w:color w:val="000000"/>
          <w:sz w:val="28"/>
        </w:rPr>
        <w:t>
      1) нотариально засвидетельствованную копию договора (контракта), заключенного с посредником, в котором отражена сумма вознаграждения такого нерезидента с указанием данных такого лица (фамилии, имени, отчества (если оно указано в документе, удостоверяющем личность) физического лица или наименования юридического лица, номера налоговой регистрации в стране инкорпорации (или его аналога) при его наличии, номера государственной регистрации в стране инкорпорации (или его аналога);</w:t>
      </w:r>
    </w:p>
    <w:p>
      <w:pPr>
        <w:spacing w:after="0"/>
        <w:ind w:left="0"/>
        <w:jc w:val="both"/>
      </w:pPr>
      <w:r>
        <w:rPr>
          <w:rFonts w:ascii="Times New Roman"/>
          <w:b w:val="false"/>
          <w:i w:val="false"/>
          <w:color w:val="000000"/>
          <w:sz w:val="28"/>
        </w:rPr>
        <w:t xml:space="preserve">
      2) документ, подтверждающий его резидентство за период, за который такому нерезиденту начислен доход в виде вознаграждения, соответствующий требованиям </w:t>
      </w:r>
      <w:r>
        <w:rPr>
          <w:rFonts w:ascii="Times New Roman"/>
          <w:b w:val="false"/>
          <w:i w:val="false"/>
          <w:color w:val="000000"/>
          <w:sz w:val="28"/>
        </w:rPr>
        <w:t>пунктов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219 настоящего Кодекса.";</w:t>
      </w:r>
    </w:p>
    <w:bookmarkStart w:name="z110" w:id="65"/>
    <w:p>
      <w:pPr>
        <w:spacing w:after="0"/>
        <w:ind w:left="0"/>
        <w:jc w:val="both"/>
      </w:pPr>
      <w:r>
        <w:rPr>
          <w:rFonts w:ascii="Times New Roman"/>
          <w:b w:val="false"/>
          <w:i w:val="false"/>
          <w:color w:val="000000"/>
          <w:sz w:val="28"/>
        </w:rPr>
        <w:t xml:space="preserve">
      42) часть вторую </w:t>
      </w:r>
      <w:r>
        <w:rPr>
          <w:rFonts w:ascii="Times New Roman"/>
          <w:b w:val="false"/>
          <w:i w:val="false"/>
          <w:color w:val="000000"/>
          <w:sz w:val="28"/>
        </w:rPr>
        <w:t>пункта 4</w:t>
      </w:r>
      <w:r>
        <w:rPr>
          <w:rFonts w:ascii="Times New Roman"/>
          <w:b w:val="false"/>
          <w:i w:val="false"/>
          <w:color w:val="000000"/>
          <w:sz w:val="28"/>
        </w:rPr>
        <w:t xml:space="preserve"> статьи 212-2 изложить в следующей редакции:</w:t>
      </w:r>
    </w:p>
    <w:bookmarkEnd w:id="65"/>
    <w:p>
      <w:pPr>
        <w:spacing w:after="0"/>
        <w:ind w:left="0"/>
        <w:jc w:val="both"/>
      </w:pPr>
      <w:r>
        <w:rPr>
          <w:rFonts w:ascii="Times New Roman"/>
          <w:b w:val="false"/>
          <w:i w:val="false"/>
          <w:color w:val="000000"/>
          <w:sz w:val="28"/>
        </w:rPr>
        <w:t>
      "При этом нерезидент обязан представить налоговому агенту:</w:t>
      </w:r>
    </w:p>
    <w:p>
      <w:pPr>
        <w:spacing w:after="0"/>
        <w:ind w:left="0"/>
        <w:jc w:val="both"/>
      </w:pPr>
      <w:r>
        <w:rPr>
          <w:rFonts w:ascii="Times New Roman"/>
          <w:b w:val="false"/>
          <w:i w:val="false"/>
          <w:color w:val="000000"/>
          <w:sz w:val="28"/>
        </w:rPr>
        <w:t>
      1) нотариально засвидетельствованную копию документа, подтверждающего право собственности на депозитарные расписки, базовым активом которых являются акции резидента-эмитента;</w:t>
      </w:r>
    </w:p>
    <w:p>
      <w:pPr>
        <w:spacing w:after="0"/>
        <w:ind w:left="0"/>
        <w:jc w:val="both"/>
      </w:pPr>
      <w:r>
        <w:rPr>
          <w:rFonts w:ascii="Times New Roman"/>
          <w:b w:val="false"/>
          <w:i w:val="false"/>
          <w:color w:val="000000"/>
          <w:sz w:val="28"/>
        </w:rPr>
        <w:t xml:space="preserve">
      2) документ, подтверждающий его резидентство за период, за который начислен доход такому нерезиденту в виде дивидендов, соответствующий требованиям </w:t>
      </w:r>
      <w:r>
        <w:rPr>
          <w:rFonts w:ascii="Times New Roman"/>
          <w:b w:val="false"/>
          <w:i w:val="false"/>
          <w:color w:val="000000"/>
          <w:sz w:val="28"/>
        </w:rPr>
        <w:t>пунктов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219 настоящего Кодекса.";</w:t>
      </w:r>
    </w:p>
    <w:bookmarkStart w:name="z111" w:id="66"/>
    <w:p>
      <w:pPr>
        <w:spacing w:after="0"/>
        <w:ind w:left="0"/>
        <w:jc w:val="both"/>
      </w:pPr>
      <w:r>
        <w:rPr>
          <w:rFonts w:ascii="Times New Roman"/>
          <w:b w:val="false"/>
          <w:i w:val="false"/>
          <w:color w:val="000000"/>
          <w:sz w:val="28"/>
        </w:rPr>
        <w:t xml:space="preserve">
      43) часть третью </w:t>
      </w:r>
      <w:r>
        <w:rPr>
          <w:rFonts w:ascii="Times New Roman"/>
          <w:b w:val="false"/>
          <w:i w:val="false"/>
          <w:color w:val="000000"/>
          <w:sz w:val="28"/>
        </w:rPr>
        <w:t>пункта 1</w:t>
      </w:r>
      <w:r>
        <w:rPr>
          <w:rFonts w:ascii="Times New Roman"/>
          <w:b w:val="false"/>
          <w:i w:val="false"/>
          <w:color w:val="000000"/>
          <w:sz w:val="28"/>
        </w:rPr>
        <w:t xml:space="preserve"> статьи 213 изложить в следующей редакции:</w:t>
      </w:r>
    </w:p>
    <w:bookmarkEnd w:id="66"/>
    <w:p>
      <w:pPr>
        <w:spacing w:after="0"/>
        <w:ind w:left="0"/>
        <w:jc w:val="both"/>
      </w:pPr>
      <w:r>
        <w:rPr>
          <w:rFonts w:ascii="Times New Roman"/>
          <w:b w:val="false"/>
          <w:i w:val="false"/>
          <w:color w:val="000000"/>
          <w:sz w:val="28"/>
        </w:rPr>
        <w:t>
      "Документ, подтверждающий резидентство, представляется налогоплательщиком в налоговый орган по месту нахождения постоянного учреждения при подаче декларации по корпоративному подоходному налогу.";</w:t>
      </w:r>
    </w:p>
    <w:bookmarkStart w:name="z112" w:id="67"/>
    <w:p>
      <w:pPr>
        <w:spacing w:after="0"/>
        <w:ind w:left="0"/>
        <w:jc w:val="both"/>
      </w:pPr>
      <w:r>
        <w:rPr>
          <w:rFonts w:ascii="Times New Roman"/>
          <w:b w:val="false"/>
          <w:i w:val="false"/>
          <w:color w:val="000000"/>
          <w:sz w:val="28"/>
        </w:rPr>
        <w:t xml:space="preserve">
      44) часть третью </w:t>
      </w:r>
      <w:r>
        <w:rPr>
          <w:rFonts w:ascii="Times New Roman"/>
          <w:b w:val="false"/>
          <w:i w:val="false"/>
          <w:color w:val="000000"/>
          <w:sz w:val="28"/>
        </w:rPr>
        <w:t>пункта 1</w:t>
      </w:r>
      <w:r>
        <w:rPr>
          <w:rFonts w:ascii="Times New Roman"/>
          <w:b w:val="false"/>
          <w:i w:val="false"/>
          <w:color w:val="000000"/>
          <w:sz w:val="28"/>
        </w:rPr>
        <w:t xml:space="preserve"> статьи 214 изложить в следующей редакции:</w:t>
      </w:r>
    </w:p>
    <w:bookmarkEnd w:id="67"/>
    <w:p>
      <w:pPr>
        <w:spacing w:after="0"/>
        <w:ind w:left="0"/>
        <w:jc w:val="both"/>
      </w:pPr>
      <w:r>
        <w:rPr>
          <w:rFonts w:ascii="Times New Roman"/>
          <w:b w:val="false"/>
          <w:i w:val="false"/>
          <w:color w:val="000000"/>
          <w:sz w:val="28"/>
        </w:rPr>
        <w:t>
      "Документ, подтверждающий резидентство, представляется нерезидентом в налоговый орган по месту нахождения постоянного учреждения при подаче декларации по корпоративному подоходному налогу.";</w:t>
      </w:r>
    </w:p>
    <w:bookmarkStart w:name="z113" w:id="68"/>
    <w:p>
      <w:pPr>
        <w:spacing w:after="0"/>
        <w:ind w:left="0"/>
        <w:jc w:val="both"/>
      </w:pPr>
      <w:r>
        <w:rPr>
          <w:rFonts w:ascii="Times New Roman"/>
          <w:b w:val="false"/>
          <w:i w:val="false"/>
          <w:color w:val="000000"/>
          <w:sz w:val="28"/>
        </w:rPr>
        <w:t xml:space="preserve">
      45) часть третью </w:t>
      </w:r>
      <w:r>
        <w:rPr>
          <w:rFonts w:ascii="Times New Roman"/>
          <w:b w:val="false"/>
          <w:i w:val="false"/>
          <w:color w:val="000000"/>
          <w:sz w:val="28"/>
        </w:rPr>
        <w:t>пункта 1</w:t>
      </w:r>
      <w:r>
        <w:rPr>
          <w:rFonts w:ascii="Times New Roman"/>
          <w:b w:val="false"/>
          <w:i w:val="false"/>
          <w:color w:val="000000"/>
          <w:sz w:val="28"/>
        </w:rPr>
        <w:t xml:space="preserve"> статьи 215 изложить в следующей редакции:</w:t>
      </w:r>
    </w:p>
    <w:bookmarkEnd w:id="68"/>
    <w:p>
      <w:pPr>
        <w:spacing w:after="0"/>
        <w:ind w:left="0"/>
        <w:jc w:val="both"/>
      </w:pPr>
      <w:r>
        <w:rPr>
          <w:rFonts w:ascii="Times New Roman"/>
          <w:b w:val="false"/>
          <w:i w:val="false"/>
          <w:color w:val="000000"/>
          <w:sz w:val="28"/>
        </w:rPr>
        <w:t>
      "Документ, подтверждающий резидентство, представляется налогоплательщиком-нерезидентом в налоговый орган по месту своего пребывания (жительства) при подаче декларации по индивидуальному подоходному налогу.";</w:t>
      </w:r>
    </w:p>
    <w:bookmarkStart w:name="z114" w:id="69"/>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пункт 3</w:t>
      </w:r>
      <w:r>
        <w:rPr>
          <w:rFonts w:ascii="Times New Roman"/>
          <w:b w:val="false"/>
          <w:i w:val="false"/>
          <w:color w:val="000000"/>
          <w:sz w:val="28"/>
        </w:rPr>
        <w:t xml:space="preserve"> статьи 216 изложить в следующей редакции:</w:t>
      </w:r>
    </w:p>
    <w:bookmarkEnd w:id="69"/>
    <w:p>
      <w:pPr>
        <w:spacing w:after="0"/>
        <w:ind w:left="0"/>
        <w:jc w:val="both"/>
      </w:pPr>
      <w:r>
        <w:rPr>
          <w:rFonts w:ascii="Times New Roman"/>
          <w:b w:val="false"/>
          <w:i w:val="false"/>
          <w:color w:val="000000"/>
          <w:sz w:val="28"/>
        </w:rPr>
        <w:t>
      "3. Условный банковский вклад открывается в национальной или иностранной валюте. В случае открытия условного банковского вклада в иностранной валюте в бюджет перечисляются суммы подоходного налога и банковских вознаграждений в национальной валюте, пересчитанные по рыночному курсу обмена валюты, определенному в последний рабочий день, предшествующий дате перечисления налога в бюджет.";</w:t>
      </w:r>
    </w:p>
    <w:bookmarkStart w:name="z115" w:id="70"/>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статье 219</w:t>
      </w:r>
      <w:r>
        <w:rPr>
          <w:rFonts w:ascii="Times New Roman"/>
          <w:b w:val="false"/>
          <w:i w:val="false"/>
          <w:color w:val="000000"/>
          <w:sz w:val="28"/>
        </w:rPr>
        <w:t>:</w:t>
      </w:r>
    </w:p>
    <w:bookmarkEnd w:id="70"/>
    <w:bookmarkStart w:name="z116" w:id="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дополнить частью второй следующего содержания:</w:t>
      </w:r>
    </w:p>
    <w:p>
      <w:pPr>
        <w:spacing w:after="0"/>
        <w:ind w:left="0"/>
        <w:jc w:val="both"/>
      </w:pPr>
      <w:r>
        <w:rPr>
          <w:rFonts w:ascii="Times New Roman"/>
          <w:b w:val="false"/>
          <w:i w:val="false"/>
          <w:color w:val="000000"/>
          <w:sz w:val="28"/>
        </w:rPr>
        <w:t>
      "В случае отсутствия у нерезидента в соответствии с требованиями законодательства иностранного государства учредительных документов или обязательства по регистрации в торговом реестре (реестре акционеров или ином аналогичном документе, предусмотренном законодательством государства, в котором зарегистрирован нерезидент) такой нерезидент прилагает документ (акт) иностранного государства, послуживший основанием для создания нерезидента, правовая (юридическая) сила которого подтверждена соответствующим органом иностранного государства, в котором зарегистрирован такой нерезидент;";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"4) документа, подтверждающего резидентство, соответствующего требованиям </w:t>
      </w:r>
      <w:r>
        <w:rPr>
          <w:rFonts w:ascii="Times New Roman"/>
          <w:b w:val="false"/>
          <w:i w:val="false"/>
          <w:color w:val="000000"/>
          <w:sz w:val="28"/>
        </w:rPr>
        <w:t>пунктов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настоящей статьи;";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В целях применения положений настоящего раздела документ, подтверждающий резидентство нерезидента, представляет собой официальный документ, подтверждающий, что нерезидент – получатель дохода является резидентом государства, с которым Республикой Казахстан заключен международный договор, который может быть представлен в виде:</w:t>
      </w:r>
    </w:p>
    <w:p>
      <w:pPr>
        <w:spacing w:after="0"/>
        <w:ind w:left="0"/>
        <w:jc w:val="both"/>
      </w:pPr>
      <w:r>
        <w:rPr>
          <w:rFonts w:ascii="Times New Roman"/>
          <w:b w:val="false"/>
          <w:i w:val="false"/>
          <w:color w:val="000000"/>
          <w:sz w:val="28"/>
        </w:rPr>
        <w:t>
      оригинала такого документа;</w:t>
      </w:r>
    </w:p>
    <w:p>
      <w:pPr>
        <w:spacing w:after="0"/>
        <w:ind w:left="0"/>
        <w:jc w:val="both"/>
      </w:pPr>
      <w:r>
        <w:rPr>
          <w:rFonts w:ascii="Times New Roman"/>
          <w:b w:val="false"/>
          <w:i w:val="false"/>
          <w:color w:val="000000"/>
          <w:sz w:val="28"/>
        </w:rPr>
        <w:t>
      нотариально засвидетельствованной копии такого документа;</w:t>
      </w:r>
    </w:p>
    <w:p>
      <w:pPr>
        <w:spacing w:after="0"/>
        <w:ind w:left="0"/>
        <w:jc w:val="both"/>
      </w:pPr>
      <w:r>
        <w:rPr>
          <w:rFonts w:ascii="Times New Roman"/>
          <w:b w:val="false"/>
          <w:i w:val="false"/>
          <w:color w:val="000000"/>
          <w:sz w:val="28"/>
        </w:rPr>
        <w:t>
      бумажной копии электронного документа, подтверждающего резидентство, размещенного на интернет-ресурсе компетентного органа иностранного государства.</w:t>
      </w:r>
    </w:p>
    <w:p>
      <w:pPr>
        <w:spacing w:after="0"/>
        <w:ind w:left="0"/>
        <w:jc w:val="both"/>
      </w:pPr>
      <w:r>
        <w:rPr>
          <w:rFonts w:ascii="Times New Roman"/>
          <w:b w:val="false"/>
          <w:i w:val="false"/>
          <w:color w:val="000000"/>
          <w:sz w:val="28"/>
        </w:rPr>
        <w:t>
      Нерезидент признается резидентом государства, с которым Республикой Казахстан заключен международный договор, в течение периода времени, указанного в документе, подтверждающем резидентство нерезидента.</w:t>
      </w:r>
    </w:p>
    <w:p>
      <w:pPr>
        <w:spacing w:after="0"/>
        <w:ind w:left="0"/>
        <w:jc w:val="both"/>
      </w:pPr>
      <w:r>
        <w:rPr>
          <w:rFonts w:ascii="Times New Roman"/>
          <w:b w:val="false"/>
          <w:i w:val="false"/>
          <w:color w:val="000000"/>
          <w:sz w:val="28"/>
        </w:rPr>
        <w:t>
      Если в документе, подтверждающем резидентство, не указан период времени резидентства нерезидента, нерезидент признается резидентом государства, с которым Республикой Казахстан заключен международный договор, в течение календарного года, в котором такой документ выдан (оформлен).</w:t>
      </w:r>
    </w:p>
    <w:p>
      <w:pPr>
        <w:spacing w:after="0"/>
        <w:ind w:left="0"/>
        <w:jc w:val="both"/>
      </w:pPr>
      <w:r>
        <w:rPr>
          <w:rFonts w:ascii="Times New Roman"/>
          <w:b w:val="false"/>
          <w:i w:val="false"/>
          <w:color w:val="000000"/>
          <w:sz w:val="28"/>
        </w:rPr>
        <w:t>
      Документ, подтверждающий резидентство нерезидента, за исключением размещенного на интернет-ресурсе компетентного органа иностранного государства, заверяется таким компетентным органом, резидентом которого является нерезидент – получатель дохода.</w:t>
      </w:r>
    </w:p>
    <w:p>
      <w:pPr>
        <w:spacing w:after="0"/>
        <w:ind w:left="0"/>
        <w:jc w:val="both"/>
      </w:pPr>
      <w:r>
        <w:rPr>
          <w:rFonts w:ascii="Times New Roman"/>
          <w:b w:val="false"/>
          <w:i w:val="false"/>
          <w:color w:val="000000"/>
          <w:sz w:val="28"/>
        </w:rPr>
        <w:t>
      5. Дипломатической или консульской легализации в порядке, установленном законодательством Республики Казахстан, подлежат:</w:t>
      </w:r>
    </w:p>
    <w:p>
      <w:pPr>
        <w:spacing w:after="0"/>
        <w:ind w:left="0"/>
        <w:jc w:val="both"/>
      </w:pPr>
      <w:r>
        <w:rPr>
          <w:rFonts w:ascii="Times New Roman"/>
          <w:b w:val="false"/>
          <w:i w:val="false"/>
          <w:color w:val="000000"/>
          <w:sz w:val="28"/>
        </w:rPr>
        <w:t>
      1) подпись должностного лица и печать органа, заверившего документ, подтверждающий резидентство нерезидента;</w:t>
      </w:r>
    </w:p>
    <w:p>
      <w:pPr>
        <w:spacing w:after="0"/>
        <w:ind w:left="0"/>
        <w:jc w:val="both"/>
      </w:pPr>
      <w:r>
        <w:rPr>
          <w:rFonts w:ascii="Times New Roman"/>
          <w:b w:val="false"/>
          <w:i w:val="false"/>
          <w:color w:val="000000"/>
          <w:sz w:val="28"/>
        </w:rPr>
        <w:t>
      2) подпись и печать иностранного нотариуса в случае нотариального засвидетельствования копии документа, подтверждающего резидентство.</w:t>
      </w:r>
    </w:p>
    <w:p>
      <w:pPr>
        <w:spacing w:after="0"/>
        <w:ind w:left="0"/>
        <w:jc w:val="both"/>
      </w:pPr>
      <w:r>
        <w:rPr>
          <w:rFonts w:ascii="Times New Roman"/>
          <w:b w:val="false"/>
          <w:i w:val="false"/>
          <w:color w:val="000000"/>
          <w:sz w:val="28"/>
        </w:rPr>
        <w:t>
      Положения настоящего пункта не применяются в случае, если:</w:t>
      </w:r>
    </w:p>
    <w:p>
      <w:pPr>
        <w:spacing w:after="0"/>
        <w:ind w:left="0"/>
        <w:jc w:val="both"/>
      </w:pPr>
      <w:r>
        <w:rPr>
          <w:rFonts w:ascii="Times New Roman"/>
          <w:b w:val="false"/>
          <w:i w:val="false"/>
          <w:color w:val="000000"/>
          <w:sz w:val="28"/>
        </w:rPr>
        <w:t>
      1) документ, подтверждающий резидентство, размещен на интернет-ресурсе компетентного органа иностранного государства;</w:t>
      </w:r>
    </w:p>
    <w:p>
      <w:pPr>
        <w:spacing w:after="0"/>
        <w:ind w:left="0"/>
        <w:jc w:val="both"/>
      </w:pPr>
      <w:r>
        <w:rPr>
          <w:rFonts w:ascii="Times New Roman"/>
          <w:b w:val="false"/>
          <w:i w:val="false"/>
          <w:color w:val="000000"/>
          <w:sz w:val="28"/>
        </w:rPr>
        <w:t>
      2) установлен иной порядок взаимного признания документов, подтверждающих резидентство:</w:t>
      </w:r>
    </w:p>
    <w:p>
      <w:pPr>
        <w:spacing w:after="0"/>
        <w:ind w:left="0"/>
        <w:jc w:val="both"/>
      </w:pPr>
      <w:r>
        <w:rPr>
          <w:rFonts w:ascii="Times New Roman"/>
          <w:b w:val="false"/>
          <w:i w:val="false"/>
          <w:color w:val="000000"/>
          <w:sz w:val="28"/>
        </w:rPr>
        <w:t>
      международным договором Республики Казахстан;</w:t>
      </w:r>
    </w:p>
    <w:p>
      <w:pPr>
        <w:spacing w:after="0"/>
        <w:ind w:left="0"/>
        <w:jc w:val="both"/>
      </w:pPr>
      <w:r>
        <w:rPr>
          <w:rFonts w:ascii="Times New Roman"/>
          <w:b w:val="false"/>
          <w:i w:val="false"/>
          <w:color w:val="000000"/>
          <w:sz w:val="28"/>
        </w:rPr>
        <w:t xml:space="preserve">
      между уполномоченным органом и компетентным органом иностранного государства в рамках процедуры взаимного согласования, проводимой в соответствии со </w:t>
      </w:r>
      <w:r>
        <w:rPr>
          <w:rFonts w:ascii="Times New Roman"/>
          <w:b w:val="false"/>
          <w:i w:val="false"/>
          <w:color w:val="000000"/>
          <w:sz w:val="28"/>
        </w:rPr>
        <w:t>статьей 226</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решением органа Евразийского экономического союза.";</w:t>
      </w:r>
    </w:p>
    <w:bookmarkStart w:name="z120" w:id="72"/>
    <w:p>
      <w:pPr>
        <w:spacing w:after="0"/>
        <w:ind w:left="0"/>
        <w:jc w:val="both"/>
      </w:pPr>
      <w:r>
        <w:rPr>
          <w:rFonts w:ascii="Times New Roman"/>
          <w:b w:val="false"/>
          <w:i w:val="false"/>
          <w:color w:val="000000"/>
          <w:sz w:val="28"/>
        </w:rPr>
        <w:t xml:space="preserve">
      48) подпункт 2)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227-1 изложить в следующей редакции:</w:t>
      </w:r>
    </w:p>
    <w:bookmarkEnd w:id="72"/>
    <w:p>
      <w:pPr>
        <w:spacing w:after="0"/>
        <w:ind w:left="0"/>
        <w:jc w:val="both"/>
      </w:pPr>
      <w:r>
        <w:rPr>
          <w:rFonts w:ascii="Times New Roman"/>
          <w:b w:val="false"/>
          <w:i w:val="false"/>
          <w:color w:val="000000"/>
          <w:sz w:val="28"/>
        </w:rPr>
        <w:t>
      "2) документа, подтверждающего резидентство Республики Казахстан;";</w:t>
      </w:r>
    </w:p>
    <w:bookmarkStart w:name="z121" w:id="73"/>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пункт 3</w:t>
      </w:r>
      <w:r>
        <w:rPr>
          <w:rFonts w:ascii="Times New Roman"/>
          <w:b w:val="false"/>
          <w:i w:val="false"/>
          <w:color w:val="000000"/>
          <w:sz w:val="28"/>
        </w:rPr>
        <w:t xml:space="preserve"> статьи 231 дополнить подпунктами 26), 27) и 28) следующего содержания:</w:t>
      </w:r>
    </w:p>
    <w:bookmarkEnd w:id="73"/>
    <w:p>
      <w:pPr>
        <w:spacing w:after="0"/>
        <w:ind w:left="0"/>
        <w:jc w:val="both"/>
      </w:pPr>
      <w:r>
        <w:rPr>
          <w:rFonts w:ascii="Times New Roman"/>
          <w:b w:val="false"/>
          <w:i w:val="false"/>
          <w:color w:val="000000"/>
          <w:sz w:val="28"/>
        </w:rPr>
        <w:t>
      "26) передача получателю от имени государства полезных ископаемых недропользователем в счет исполнения налогового обязательства в натуральной форме;</w:t>
      </w:r>
    </w:p>
    <w:p>
      <w:pPr>
        <w:spacing w:after="0"/>
        <w:ind w:left="0"/>
        <w:jc w:val="both"/>
      </w:pPr>
      <w:r>
        <w:rPr>
          <w:rFonts w:ascii="Times New Roman"/>
          <w:b w:val="false"/>
          <w:i w:val="false"/>
          <w:color w:val="000000"/>
          <w:sz w:val="28"/>
        </w:rPr>
        <w:t>
      27) реализация полезных ископаемых, переданных налогоплательщиком в счет исполнения налогового обязательства в натуральной форме, получателем от имени государства или лицом, уполномоченным получателем от имени государства на такую реализацию;</w:t>
      </w:r>
    </w:p>
    <w:p>
      <w:pPr>
        <w:spacing w:after="0"/>
        <w:ind w:left="0"/>
        <w:jc w:val="both"/>
      </w:pPr>
      <w:r>
        <w:rPr>
          <w:rFonts w:ascii="Times New Roman"/>
          <w:b w:val="false"/>
          <w:i w:val="false"/>
          <w:color w:val="000000"/>
          <w:sz w:val="28"/>
        </w:rPr>
        <w:t>
      28) оказание услуг по реализации полезных ископаемых, переданных налогоплательщиком в счет исполнения налогового обязательства в натуральной форме, получателем от имени государства или лицом, уполномоченным получателем от имени государства на такую реализацию, за комиссионное вознаграждение, выраженное в возмещении расходов, связанных с реализацией таких полезных ископаемых.";</w:t>
      </w:r>
    </w:p>
    <w:bookmarkStart w:name="z122" w:id="74"/>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статье 237</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 В исправленном счете-фактуре, выписанном в электронной форме, указывается дата совершения оборота, определяемая в соответствии с настоящим Кодексом.";</w:t>
      </w:r>
    </w:p>
    <w:bookmarkStart w:name="z125" w:id="75"/>
    <w:p>
      <w:pPr>
        <w:spacing w:after="0"/>
        <w:ind w:left="0"/>
        <w:jc w:val="both"/>
      </w:pPr>
      <w:r>
        <w:rPr>
          <w:rFonts w:ascii="Times New Roman"/>
          <w:b w:val="false"/>
          <w:i w:val="false"/>
          <w:color w:val="000000"/>
          <w:sz w:val="28"/>
        </w:rPr>
        <w:t>
      абзац первый пункта 12 изложить в следующей редакции:</w:t>
      </w:r>
    </w:p>
    <w:bookmarkEnd w:id="75"/>
    <w:p>
      <w:pPr>
        <w:spacing w:after="0"/>
        <w:ind w:left="0"/>
        <w:jc w:val="both"/>
      </w:pPr>
      <w:r>
        <w:rPr>
          <w:rFonts w:ascii="Times New Roman"/>
          <w:b w:val="false"/>
          <w:i w:val="false"/>
          <w:color w:val="000000"/>
          <w:sz w:val="28"/>
        </w:rPr>
        <w:t>
      "12. В дополнительном счете-фактуре, выписанном в электронной форме, указывается дата совершения оборота, которая определяется:";</w:t>
      </w:r>
    </w:p>
    <w:bookmarkStart w:name="z126" w:id="76"/>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пункт 19</w:t>
      </w:r>
      <w:r>
        <w:rPr>
          <w:rFonts w:ascii="Times New Roman"/>
          <w:b w:val="false"/>
          <w:i w:val="false"/>
          <w:color w:val="000000"/>
          <w:sz w:val="28"/>
        </w:rPr>
        <w:t xml:space="preserve"> статьи 238 изложить в следующей редакции:</w:t>
      </w:r>
    </w:p>
    <w:bookmarkEnd w:id="76"/>
    <w:p>
      <w:pPr>
        <w:spacing w:after="0"/>
        <w:ind w:left="0"/>
        <w:jc w:val="both"/>
      </w:pPr>
      <w:r>
        <w:rPr>
          <w:rFonts w:ascii="Times New Roman"/>
          <w:b w:val="false"/>
          <w:i w:val="false"/>
          <w:color w:val="000000"/>
          <w:sz w:val="28"/>
        </w:rPr>
        <w:t>
      "19. Операция в иностранной валюте в целях настоящего раздела пересчитывается в национальную валюту Республики Казахстан с применением рыночного курса обмена валют, определенного в последний рабочий день, предшествующий дате совершения оборота.";</w:t>
      </w:r>
    </w:p>
    <w:bookmarkStart w:name="z127" w:id="77"/>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подпункт 2)</w:t>
      </w:r>
      <w:r>
        <w:rPr>
          <w:rFonts w:ascii="Times New Roman"/>
          <w:b w:val="false"/>
          <w:i w:val="false"/>
          <w:color w:val="000000"/>
          <w:sz w:val="28"/>
        </w:rPr>
        <w:t xml:space="preserve"> части первой пункта 3 статьи 239 изложить в следующей редакции:</w:t>
      </w:r>
    </w:p>
    <w:bookmarkEnd w:id="77"/>
    <w:p>
      <w:pPr>
        <w:spacing w:after="0"/>
        <w:ind w:left="0"/>
        <w:jc w:val="both"/>
      </w:pPr>
      <w:r>
        <w:rPr>
          <w:rFonts w:ascii="Times New Roman"/>
          <w:b w:val="false"/>
          <w:i w:val="false"/>
          <w:color w:val="000000"/>
          <w:sz w:val="28"/>
        </w:rPr>
        <w:t xml:space="preserve">
      "2) наличие дополнительного счета-фактуры, в котором содержится отрицательное (положительное) значение по облагаемому обороту и налогу на добавленную стоимость, или чека контрольно-кассовой машины в случаях, предусмотренных подпунктами 4) и 7) </w:t>
      </w:r>
      <w:r>
        <w:rPr>
          <w:rFonts w:ascii="Times New Roman"/>
          <w:b w:val="false"/>
          <w:i w:val="false"/>
          <w:color w:val="000000"/>
          <w:sz w:val="28"/>
        </w:rPr>
        <w:t>пункта 15</w:t>
      </w:r>
      <w:r>
        <w:rPr>
          <w:rFonts w:ascii="Times New Roman"/>
          <w:b w:val="false"/>
          <w:i w:val="false"/>
          <w:color w:val="000000"/>
          <w:sz w:val="28"/>
        </w:rPr>
        <w:t xml:space="preserve"> статьи 263 настоящего Кодекса.";</w:t>
      </w:r>
    </w:p>
    <w:bookmarkStart w:name="z128" w:id="78"/>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пункт 3</w:t>
      </w:r>
      <w:r>
        <w:rPr>
          <w:rFonts w:ascii="Times New Roman"/>
          <w:b w:val="false"/>
          <w:i w:val="false"/>
          <w:color w:val="000000"/>
          <w:sz w:val="28"/>
        </w:rPr>
        <w:t xml:space="preserve"> статьи 241 изложить в следующей редакции:</w:t>
      </w:r>
    </w:p>
    <w:bookmarkEnd w:id="78"/>
    <w:p>
      <w:pPr>
        <w:spacing w:after="0"/>
        <w:ind w:left="0"/>
        <w:jc w:val="both"/>
      </w:pPr>
      <w:r>
        <w:rPr>
          <w:rFonts w:ascii="Times New Roman"/>
          <w:b w:val="false"/>
          <w:i w:val="false"/>
          <w:color w:val="000000"/>
          <w:sz w:val="28"/>
        </w:rPr>
        <w:t xml:space="preserve">
      "3. Сумма налога на добавленную стоимость, подлежащая уплате в соответствии с настоящей статьей, определяется путем применения ставки,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268 настоящего Кодекса, к размеру облагаемого оборота. В случае, когда оплата за полученные работы, услуги производится в иностранной валюте, облагаемый оборот пересчитывается в тенге по рыночному курсу обмена валюты, определенному в последний рабочий день, предшествующий дате совершения оборота.";</w:t>
      </w:r>
    </w:p>
    <w:bookmarkStart w:name="z129" w:id="79"/>
    <w:p>
      <w:pPr>
        <w:spacing w:after="0"/>
        <w:ind w:left="0"/>
        <w:jc w:val="both"/>
      </w:pPr>
      <w:r>
        <w:rPr>
          <w:rFonts w:ascii="Times New Roman"/>
          <w:b w:val="false"/>
          <w:i w:val="false"/>
          <w:color w:val="000000"/>
          <w:sz w:val="28"/>
        </w:rPr>
        <w:t xml:space="preserve">
      54) абзац третий </w:t>
      </w:r>
      <w:r>
        <w:rPr>
          <w:rFonts w:ascii="Times New Roman"/>
          <w:b w:val="false"/>
          <w:i w:val="false"/>
          <w:color w:val="000000"/>
          <w:sz w:val="28"/>
        </w:rPr>
        <w:t>подпункта 1)</w:t>
      </w:r>
      <w:r>
        <w:rPr>
          <w:rFonts w:ascii="Times New Roman"/>
          <w:b w:val="false"/>
          <w:i w:val="false"/>
          <w:color w:val="000000"/>
          <w:sz w:val="28"/>
        </w:rPr>
        <w:t xml:space="preserve"> пункта 3 статьи 244 изложить в следующей редакции:</w:t>
      </w:r>
    </w:p>
    <w:bookmarkEnd w:id="79"/>
    <w:p>
      <w:pPr>
        <w:spacing w:after="0"/>
        <w:ind w:left="0"/>
        <w:jc w:val="both"/>
      </w:pPr>
      <w:r>
        <w:rPr>
          <w:rFonts w:ascii="Times New Roman"/>
          <w:b w:val="false"/>
          <w:i w:val="false"/>
          <w:color w:val="000000"/>
          <w:sz w:val="28"/>
        </w:rPr>
        <w:t>
      "в международном железнодорожном сообщении, в том числе в прямом международном железнодорожно-паромном сообщении, – накладная единого образца;";</w:t>
      </w:r>
    </w:p>
    <w:bookmarkStart w:name="z130" w:id="80"/>
    <w:p>
      <w:pPr>
        <w:spacing w:after="0"/>
        <w:ind w:left="0"/>
        <w:jc w:val="both"/>
      </w:pPr>
      <w:r>
        <w:rPr>
          <w:rFonts w:ascii="Times New Roman"/>
          <w:b w:val="false"/>
          <w:i w:val="false"/>
          <w:color w:val="000000"/>
          <w:sz w:val="28"/>
        </w:rPr>
        <w:t xml:space="preserve">
      55) в </w:t>
      </w:r>
      <w:r>
        <w:rPr>
          <w:rFonts w:ascii="Times New Roman"/>
          <w:b w:val="false"/>
          <w:i w:val="false"/>
          <w:color w:val="000000"/>
          <w:sz w:val="28"/>
        </w:rPr>
        <w:t>пункте 3</w:t>
      </w:r>
      <w:r>
        <w:rPr>
          <w:rFonts w:ascii="Times New Roman"/>
          <w:b w:val="false"/>
          <w:i w:val="false"/>
          <w:color w:val="000000"/>
          <w:sz w:val="28"/>
        </w:rPr>
        <w:t xml:space="preserve"> статьи 244-1:</w:t>
      </w:r>
    </w:p>
    <w:bookmarkEnd w:id="80"/>
    <w:bookmarkStart w:name="z131" w:id="81"/>
    <w:p>
      <w:pPr>
        <w:spacing w:after="0"/>
        <w:ind w:left="0"/>
        <w:jc w:val="both"/>
      </w:pPr>
      <w:r>
        <w:rPr>
          <w:rFonts w:ascii="Times New Roman"/>
          <w:b w:val="false"/>
          <w:i w:val="false"/>
          <w:color w:val="000000"/>
          <w:sz w:val="28"/>
        </w:rPr>
        <w:t>
      подпункт 2) изложить в следующей редакции:</w:t>
      </w:r>
    </w:p>
    <w:bookmarkEnd w:id="81"/>
    <w:p>
      <w:pPr>
        <w:spacing w:after="0"/>
        <w:ind w:left="0"/>
        <w:jc w:val="both"/>
      </w:pPr>
      <w:r>
        <w:rPr>
          <w:rFonts w:ascii="Times New Roman"/>
          <w:b w:val="false"/>
          <w:i w:val="false"/>
          <w:color w:val="000000"/>
          <w:sz w:val="28"/>
        </w:rPr>
        <w:t>
      "2) расходный ордер или требование на заправку иностранного воздушного судна с отметкой таможенного органа, подтверждающего заправку горюче-смазочными материалами воздушного судна, в котором должны быть указаны следующие сведения:</w:t>
      </w:r>
    </w:p>
    <w:p>
      <w:pPr>
        <w:spacing w:after="0"/>
        <w:ind w:left="0"/>
        <w:jc w:val="both"/>
      </w:pPr>
      <w:r>
        <w:rPr>
          <w:rFonts w:ascii="Times New Roman"/>
          <w:b w:val="false"/>
          <w:i w:val="false"/>
          <w:color w:val="000000"/>
          <w:sz w:val="28"/>
        </w:rPr>
        <w:t>
      наименование авиакомпании;</w:t>
      </w:r>
    </w:p>
    <w:p>
      <w:pPr>
        <w:spacing w:after="0"/>
        <w:ind w:left="0"/>
        <w:jc w:val="both"/>
      </w:pPr>
      <w:r>
        <w:rPr>
          <w:rFonts w:ascii="Times New Roman"/>
          <w:b w:val="false"/>
          <w:i w:val="false"/>
          <w:color w:val="000000"/>
          <w:sz w:val="28"/>
        </w:rPr>
        <w:t>
      количество заправленных горюче-смазочных материалов;</w:t>
      </w:r>
    </w:p>
    <w:p>
      <w:pPr>
        <w:spacing w:after="0"/>
        <w:ind w:left="0"/>
        <w:jc w:val="both"/>
      </w:pPr>
      <w:r>
        <w:rPr>
          <w:rFonts w:ascii="Times New Roman"/>
          <w:b w:val="false"/>
          <w:i w:val="false"/>
          <w:color w:val="000000"/>
          <w:sz w:val="28"/>
        </w:rPr>
        <w:t>
      дата заправки воздушного судна;</w:t>
      </w:r>
    </w:p>
    <w:p>
      <w:pPr>
        <w:spacing w:after="0"/>
        <w:ind w:left="0"/>
        <w:jc w:val="both"/>
      </w:pPr>
      <w:r>
        <w:rPr>
          <w:rFonts w:ascii="Times New Roman"/>
          <w:b w:val="false"/>
          <w:i w:val="false"/>
          <w:color w:val="000000"/>
          <w:sz w:val="28"/>
        </w:rPr>
        <w:t>
      подписи командира воздушного судна или представителя иностранной авиакомпании и сотрудника соответствующей службы аэропорта, осуществившей заправку.</w:t>
      </w:r>
    </w:p>
    <w:p>
      <w:pPr>
        <w:spacing w:after="0"/>
        <w:ind w:left="0"/>
        <w:jc w:val="both"/>
      </w:pPr>
      <w:r>
        <w:rPr>
          <w:rFonts w:ascii="Times New Roman"/>
          <w:b w:val="false"/>
          <w:i w:val="false"/>
          <w:color w:val="000000"/>
          <w:sz w:val="28"/>
        </w:rPr>
        <w:t>
      Положения настоящего подпункта не применяются при заправке воздушных судов авиакомпаний, выполняющих международные полеты, международные воздушные перевозки, в отношении которых в соответствии с таможенным законодательством Таможенного союза и (или) Республики Казахстан не предусмотрены таможенное оформление и таможенный контроль;";</w:t>
      </w:r>
    </w:p>
    <w:bookmarkStart w:name="z132" w:id="82"/>
    <w:p>
      <w:pPr>
        <w:spacing w:after="0"/>
        <w:ind w:left="0"/>
        <w:jc w:val="both"/>
      </w:pPr>
      <w:r>
        <w:rPr>
          <w:rFonts w:ascii="Times New Roman"/>
          <w:b w:val="false"/>
          <w:i w:val="false"/>
          <w:color w:val="000000"/>
          <w:sz w:val="28"/>
        </w:rPr>
        <w:t>
      подпункт 3) исключить;</w:t>
      </w:r>
    </w:p>
    <w:bookmarkEnd w:id="82"/>
    <w:bookmarkStart w:name="z133" w:id="83"/>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подпункты 10)</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статьи 248 изложить в следующей редакции:</w:t>
      </w:r>
    </w:p>
    <w:bookmarkEnd w:id="83"/>
    <w:p>
      <w:pPr>
        <w:spacing w:after="0"/>
        <w:ind w:left="0"/>
        <w:jc w:val="both"/>
      </w:pPr>
      <w:r>
        <w:rPr>
          <w:rFonts w:ascii="Times New Roman"/>
          <w:b w:val="false"/>
          <w:i w:val="false"/>
          <w:color w:val="000000"/>
          <w:sz w:val="28"/>
        </w:rPr>
        <w:t xml:space="preserve">
      "10) работ и услуг, связанных с перевозками, являющимися международными в соответствии со </w:t>
      </w:r>
      <w:r>
        <w:rPr>
          <w:rFonts w:ascii="Times New Roman"/>
          <w:b w:val="false"/>
          <w:i w:val="false"/>
          <w:color w:val="000000"/>
          <w:sz w:val="28"/>
        </w:rPr>
        <w:t>статьями 244</w:t>
      </w:r>
      <w:r>
        <w:rPr>
          <w:rFonts w:ascii="Times New Roman"/>
          <w:b w:val="false"/>
          <w:i w:val="false"/>
          <w:color w:val="000000"/>
          <w:sz w:val="28"/>
        </w:rPr>
        <w:t xml:space="preserve">, </w:t>
      </w:r>
      <w:r>
        <w:rPr>
          <w:rFonts w:ascii="Times New Roman"/>
          <w:b w:val="false"/>
          <w:i w:val="false"/>
          <w:color w:val="000000"/>
          <w:sz w:val="28"/>
        </w:rPr>
        <w:t>276-12</w:t>
      </w:r>
      <w:r>
        <w:rPr>
          <w:rFonts w:ascii="Times New Roman"/>
          <w:b w:val="false"/>
          <w:i w:val="false"/>
          <w:color w:val="000000"/>
          <w:sz w:val="28"/>
        </w:rPr>
        <w:t xml:space="preserve"> настоящего Кодекса, а именно: работ, услуг по погрузке, разгрузке, перегрузке (сливу, наливу, передаче продукции в другие магистральные трубопроводы, перевалке на другой вид транспорта), перестановке вагонов на тележки или колесные пары другой ширины колеи при пересечении таможенной границы Таможенного союза, экспедированию товаров, в том числе почты, экспортируемых с территории Республики Казахстан, импортируемых на территорию Республики Казахстан, а также транзитных грузов; услуг оператора вагонов (контейнеров); услуг технического и аэронавигационного обслуживания, аэропортовской деятельности; услуг морских портов по обслуживанию международных рейсов.</w:t>
      </w:r>
    </w:p>
    <w:p>
      <w:pPr>
        <w:spacing w:after="0"/>
        <w:ind w:left="0"/>
        <w:jc w:val="both"/>
      </w:pPr>
      <w:r>
        <w:rPr>
          <w:rFonts w:ascii="Times New Roman"/>
          <w:b w:val="false"/>
          <w:i w:val="false"/>
          <w:color w:val="000000"/>
          <w:sz w:val="28"/>
        </w:rPr>
        <w:t>
      В целях настоящего раздела услугами оператора вагонов (контейнеров) являются следующие услуги, оказываемые им в комплексе в целях организации перевозки грузов и предоставляемые оператором вагонов (контейнеров), указанным в перевозочном документе в качестве участника перевозочного процесса:</w:t>
      </w:r>
    </w:p>
    <w:p>
      <w:pPr>
        <w:spacing w:after="0"/>
        <w:ind w:left="0"/>
        <w:jc w:val="both"/>
      </w:pPr>
      <w:r>
        <w:rPr>
          <w:rFonts w:ascii="Times New Roman"/>
          <w:b w:val="false"/>
          <w:i w:val="false"/>
          <w:color w:val="000000"/>
          <w:sz w:val="28"/>
        </w:rPr>
        <w:t>
      1) формирование плана предоставления в пользование вагонов (контейнеров) и его согласование между участниками перевозочного процесса;</w:t>
      </w:r>
    </w:p>
    <w:p>
      <w:pPr>
        <w:spacing w:after="0"/>
        <w:ind w:left="0"/>
        <w:jc w:val="both"/>
      </w:pPr>
      <w:r>
        <w:rPr>
          <w:rFonts w:ascii="Times New Roman"/>
          <w:b w:val="false"/>
          <w:i w:val="false"/>
          <w:color w:val="000000"/>
          <w:sz w:val="28"/>
        </w:rPr>
        <w:t>
      2) предоставление в пользование вагонов (контейнеров);</w:t>
      </w:r>
    </w:p>
    <w:p>
      <w:pPr>
        <w:spacing w:after="0"/>
        <w:ind w:left="0"/>
        <w:jc w:val="both"/>
      </w:pPr>
      <w:r>
        <w:rPr>
          <w:rFonts w:ascii="Times New Roman"/>
          <w:b w:val="false"/>
          <w:i w:val="false"/>
          <w:color w:val="000000"/>
          <w:sz w:val="28"/>
        </w:rPr>
        <w:t>
      3) диспетчеризация путем централизованного оперативного контроля и дистанционного управления фактическим движением груженных и порожних вагонов (контейнеров);";</w:t>
      </w:r>
    </w:p>
    <w:p>
      <w:pPr>
        <w:spacing w:after="0"/>
        <w:ind w:left="0"/>
        <w:jc w:val="both"/>
      </w:pPr>
      <w:r>
        <w:rPr>
          <w:rFonts w:ascii="Times New Roman"/>
          <w:b w:val="false"/>
          <w:i w:val="false"/>
          <w:color w:val="000000"/>
          <w:sz w:val="28"/>
        </w:rPr>
        <w:t>
      "20) заемные операции в денежной форме на условиях платности, срочности и возвратности;";</w:t>
      </w:r>
    </w:p>
    <w:bookmarkStart w:name="z134" w:id="84"/>
    <w:p>
      <w:pPr>
        <w:spacing w:after="0"/>
        <w:ind w:left="0"/>
        <w:jc w:val="both"/>
      </w:pPr>
      <w:r>
        <w:rPr>
          <w:rFonts w:ascii="Times New Roman"/>
          <w:b w:val="false"/>
          <w:i w:val="false"/>
          <w:color w:val="000000"/>
          <w:sz w:val="28"/>
        </w:rPr>
        <w:t>
      дополнить подпунктами 26) и 27) следующего содержания:</w:t>
      </w:r>
    </w:p>
    <w:bookmarkEnd w:id="84"/>
    <w:p>
      <w:pPr>
        <w:spacing w:after="0"/>
        <w:ind w:left="0"/>
        <w:jc w:val="both"/>
      </w:pPr>
      <w:r>
        <w:rPr>
          <w:rFonts w:ascii="Times New Roman"/>
          <w:b w:val="false"/>
          <w:i w:val="false"/>
          <w:color w:val="000000"/>
          <w:sz w:val="28"/>
        </w:rPr>
        <w:t>
      "26) для получателя от имени государства:</w:t>
      </w:r>
    </w:p>
    <w:p>
      <w:pPr>
        <w:spacing w:after="0"/>
        <w:ind w:left="0"/>
        <w:jc w:val="both"/>
      </w:pPr>
      <w:r>
        <w:rPr>
          <w:rFonts w:ascii="Times New Roman"/>
          <w:b w:val="false"/>
          <w:i w:val="false"/>
          <w:color w:val="000000"/>
          <w:sz w:val="28"/>
        </w:rPr>
        <w:t>
      реализация полезных ископаемых, переданных недропользователем в счет исполнения налогового обязательства в натуральной форме, получателем от имени государства;</w:t>
      </w:r>
    </w:p>
    <w:p>
      <w:pPr>
        <w:spacing w:after="0"/>
        <w:ind w:left="0"/>
        <w:jc w:val="both"/>
      </w:pPr>
      <w:r>
        <w:rPr>
          <w:rFonts w:ascii="Times New Roman"/>
          <w:b w:val="false"/>
          <w:i w:val="false"/>
          <w:color w:val="000000"/>
          <w:sz w:val="28"/>
        </w:rPr>
        <w:t>
      возмещение расходов, связанных с реализацией полезных ископаемых, полученных от недропользователя в счет исполнения налогового обязательства в натуральной форме;</w:t>
      </w:r>
    </w:p>
    <w:p>
      <w:pPr>
        <w:spacing w:after="0"/>
        <w:ind w:left="0"/>
        <w:jc w:val="both"/>
      </w:pPr>
      <w:r>
        <w:rPr>
          <w:rFonts w:ascii="Times New Roman"/>
          <w:b w:val="false"/>
          <w:i w:val="false"/>
          <w:color w:val="000000"/>
          <w:sz w:val="28"/>
        </w:rPr>
        <w:t>
      27) возмещение расходов лица, уполномоченного получателем от имени государства, связанных с реализацией полезных ископаемых, полученных от недропользователя в счет исполнения налогового обязательства в натуральной форме.";</w:t>
      </w:r>
    </w:p>
    <w:bookmarkStart w:name="z135" w:id="85"/>
    <w:p>
      <w:pPr>
        <w:spacing w:after="0"/>
        <w:ind w:left="0"/>
        <w:jc w:val="both"/>
      </w:pPr>
      <w:r>
        <w:rPr>
          <w:rFonts w:ascii="Times New Roman"/>
          <w:b w:val="false"/>
          <w:i w:val="false"/>
          <w:color w:val="000000"/>
          <w:sz w:val="28"/>
        </w:rPr>
        <w:t xml:space="preserve">
      57) абзац восьмой части первой </w:t>
      </w:r>
      <w:r>
        <w:rPr>
          <w:rFonts w:ascii="Times New Roman"/>
          <w:b w:val="false"/>
          <w:i w:val="false"/>
          <w:color w:val="000000"/>
          <w:sz w:val="28"/>
        </w:rPr>
        <w:t>подпункта 11)</w:t>
      </w:r>
      <w:r>
        <w:rPr>
          <w:rFonts w:ascii="Times New Roman"/>
          <w:b w:val="false"/>
          <w:i w:val="false"/>
          <w:color w:val="000000"/>
          <w:sz w:val="28"/>
        </w:rPr>
        <w:t xml:space="preserve"> пункта 1 статьи 255 изложить в следующей редакции:</w:t>
      </w:r>
    </w:p>
    <w:bookmarkEnd w:id="85"/>
    <w:p>
      <w:pPr>
        <w:spacing w:after="0"/>
        <w:ind w:left="0"/>
        <w:jc w:val="both"/>
      </w:pPr>
      <w:r>
        <w:rPr>
          <w:rFonts w:ascii="Times New Roman"/>
          <w:b w:val="false"/>
          <w:i w:val="false"/>
          <w:color w:val="000000"/>
          <w:sz w:val="28"/>
        </w:rPr>
        <w:t>
      "на рыночный курс обмена валюты, определенный в последний рабочий день, предшествующий дате реализации.";</w:t>
      </w:r>
    </w:p>
    <w:bookmarkStart w:name="z136" w:id="86"/>
    <w:p>
      <w:pPr>
        <w:spacing w:after="0"/>
        <w:ind w:left="0"/>
        <w:jc w:val="both"/>
      </w:pPr>
      <w:r>
        <w:rPr>
          <w:rFonts w:ascii="Times New Roman"/>
          <w:b w:val="false"/>
          <w:i w:val="false"/>
          <w:color w:val="000000"/>
          <w:sz w:val="28"/>
        </w:rPr>
        <w:t xml:space="preserve">
      58) в </w:t>
      </w:r>
      <w:r>
        <w:rPr>
          <w:rFonts w:ascii="Times New Roman"/>
          <w:b w:val="false"/>
          <w:i w:val="false"/>
          <w:color w:val="000000"/>
          <w:sz w:val="28"/>
        </w:rPr>
        <w:t>статье 256</w:t>
      </w:r>
      <w:r>
        <w:rPr>
          <w:rFonts w:ascii="Times New Roman"/>
          <w:b w:val="false"/>
          <w:i w:val="false"/>
          <w:color w:val="000000"/>
          <w:sz w:val="28"/>
        </w:rPr>
        <w:t>:</w:t>
      </w:r>
    </w:p>
    <w:bookmarkEnd w:id="86"/>
    <w:bookmarkStart w:name="z137" w:id="8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87"/>
    <w:p>
      <w:pPr>
        <w:spacing w:after="0"/>
        <w:ind w:left="0"/>
        <w:jc w:val="both"/>
      </w:pPr>
      <w:r>
        <w:rPr>
          <w:rFonts w:ascii="Times New Roman"/>
          <w:b w:val="false"/>
          <w:i w:val="false"/>
          <w:color w:val="000000"/>
          <w:sz w:val="28"/>
        </w:rPr>
        <w:t>
      "3. Если иное не предусмотрено настоящей статьей, налог на добавленную стоимость относится в зачет в том налоговом периоде, на который приходится наиболее поздняя из следующих дат:</w:t>
      </w:r>
    </w:p>
    <w:p>
      <w:pPr>
        <w:spacing w:after="0"/>
        <w:ind w:left="0"/>
        <w:jc w:val="both"/>
      </w:pPr>
      <w:r>
        <w:rPr>
          <w:rFonts w:ascii="Times New Roman"/>
          <w:b w:val="false"/>
          <w:i w:val="false"/>
          <w:color w:val="000000"/>
          <w:sz w:val="28"/>
        </w:rPr>
        <w:t>
      дата получения товаров, работ, услуг;</w:t>
      </w:r>
    </w:p>
    <w:p>
      <w:pPr>
        <w:spacing w:after="0"/>
        <w:ind w:left="0"/>
        <w:jc w:val="both"/>
      </w:pPr>
      <w:r>
        <w:rPr>
          <w:rFonts w:ascii="Times New Roman"/>
          <w:b w:val="false"/>
          <w:i w:val="false"/>
          <w:color w:val="000000"/>
          <w:sz w:val="28"/>
        </w:rPr>
        <w:t>
      дата выписки счета-фактуры.";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 часть первую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"3-4. По работам, услугам, предусмотренным в </w:t>
      </w:r>
      <w:r>
        <w:rPr>
          <w:rFonts w:ascii="Times New Roman"/>
          <w:b w:val="false"/>
          <w:i w:val="false"/>
          <w:color w:val="000000"/>
          <w:sz w:val="28"/>
        </w:rPr>
        <w:t>пункте 2</w:t>
      </w:r>
      <w:r>
        <w:rPr>
          <w:rFonts w:ascii="Times New Roman"/>
          <w:b w:val="false"/>
          <w:i w:val="false"/>
          <w:color w:val="000000"/>
          <w:sz w:val="28"/>
        </w:rPr>
        <w:t xml:space="preserve"> статьи 237 настоящего Кодекса (за исключением случаев, когда выписка счета-фактуры в соответствии с настоящим Кодексом не требуется), налог на добавленную стоимость относится в зачет в том налоговом периоде, на который приходится выписка счета-фактуры.</w:t>
      </w:r>
    </w:p>
    <w:p>
      <w:pPr>
        <w:spacing w:after="0"/>
        <w:ind w:left="0"/>
        <w:jc w:val="both"/>
      </w:pPr>
      <w:r>
        <w:rPr>
          <w:rFonts w:ascii="Times New Roman"/>
          <w:b w:val="false"/>
          <w:i w:val="false"/>
          <w:color w:val="000000"/>
          <w:sz w:val="28"/>
        </w:rPr>
        <w:t xml:space="preserve">
      4. Если выписка счета-фактуры осуществлена после даты совершения оборота по реализации товаров, работ, услуг в случае, предусмотренном пунктом 7-1 </w:t>
      </w:r>
      <w:r>
        <w:rPr>
          <w:rFonts w:ascii="Times New Roman"/>
          <w:b w:val="false"/>
          <w:i w:val="false"/>
          <w:color w:val="000000"/>
          <w:sz w:val="28"/>
        </w:rPr>
        <w:t>статьи 263</w:t>
      </w:r>
      <w:r>
        <w:rPr>
          <w:rFonts w:ascii="Times New Roman"/>
          <w:b w:val="false"/>
          <w:i w:val="false"/>
          <w:color w:val="000000"/>
          <w:sz w:val="28"/>
        </w:rPr>
        <w:t xml:space="preserve"> настоящего Кодекса, налог на добавленную стоимость относится в зачет в том налоговом периоде, на который приходится дата выписки счета-фактуры.";</w:t>
      </w:r>
    </w:p>
    <w:bookmarkStart w:name="z139" w:id="88"/>
    <w:p>
      <w:pPr>
        <w:spacing w:after="0"/>
        <w:ind w:left="0"/>
        <w:jc w:val="both"/>
      </w:pPr>
      <w:r>
        <w:rPr>
          <w:rFonts w:ascii="Times New Roman"/>
          <w:b w:val="false"/>
          <w:i w:val="false"/>
          <w:color w:val="000000"/>
          <w:sz w:val="28"/>
        </w:rPr>
        <w:t xml:space="preserve">
      59) в </w:t>
      </w:r>
      <w:r>
        <w:rPr>
          <w:rFonts w:ascii="Times New Roman"/>
          <w:b w:val="false"/>
          <w:i w:val="false"/>
          <w:color w:val="000000"/>
          <w:sz w:val="28"/>
        </w:rPr>
        <w:t>статье 258</w:t>
      </w:r>
      <w:r>
        <w:rPr>
          <w:rFonts w:ascii="Times New Roman"/>
          <w:b w:val="false"/>
          <w:i w:val="false"/>
          <w:color w:val="000000"/>
          <w:sz w:val="28"/>
        </w:rPr>
        <w:t>:</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7-1) следующего содержания:</w:t>
      </w:r>
    </w:p>
    <w:p>
      <w:pPr>
        <w:spacing w:after="0"/>
        <w:ind w:left="0"/>
        <w:jc w:val="both"/>
      </w:pPr>
      <w:r>
        <w:rPr>
          <w:rFonts w:ascii="Times New Roman"/>
          <w:b w:val="false"/>
          <w:i w:val="false"/>
          <w:color w:val="000000"/>
          <w:sz w:val="28"/>
        </w:rPr>
        <w:t>
      "7-1) определение недропользователем объема полезных ископаемых, передаваемых в счет исполнения налогового обязательства в натуральной форме;";</w:t>
      </w:r>
    </w:p>
    <w:bookmarkStart w:name="z141" w:id="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4</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слова "1) – 3) и 7)" заменить словами "1) – 3), 7 и 7-1)";</w:t>
      </w:r>
    </w:p>
    <w:bookmarkEnd w:id="89"/>
    <w:bookmarkStart w:name="z142" w:id="90"/>
    <w:p>
      <w:pPr>
        <w:spacing w:after="0"/>
        <w:ind w:left="0"/>
        <w:jc w:val="both"/>
      </w:pPr>
      <w:r>
        <w:rPr>
          <w:rFonts w:ascii="Times New Roman"/>
          <w:b w:val="false"/>
          <w:i w:val="false"/>
          <w:color w:val="000000"/>
          <w:sz w:val="28"/>
        </w:rPr>
        <w:t xml:space="preserve">
      60) в </w:t>
      </w:r>
      <w:r>
        <w:rPr>
          <w:rFonts w:ascii="Times New Roman"/>
          <w:b w:val="false"/>
          <w:i w:val="false"/>
          <w:color w:val="000000"/>
          <w:sz w:val="28"/>
        </w:rPr>
        <w:t>статье 263</w:t>
      </w:r>
      <w:r>
        <w:rPr>
          <w:rFonts w:ascii="Times New Roman"/>
          <w:b w:val="false"/>
          <w:i w:val="false"/>
          <w:color w:val="000000"/>
          <w:sz w:val="28"/>
        </w:rPr>
        <w:t>:</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 Счет-фактуру в электронной форме обязаны выписывать, за исключением случая, предусмотренного </w:t>
      </w:r>
      <w:r>
        <w:rPr>
          <w:rFonts w:ascii="Times New Roman"/>
          <w:b w:val="false"/>
          <w:i w:val="false"/>
          <w:color w:val="000000"/>
          <w:sz w:val="28"/>
        </w:rPr>
        <w:t>пунктом 2-1</w:t>
      </w:r>
      <w:r>
        <w:rPr>
          <w:rFonts w:ascii="Times New Roman"/>
          <w:b w:val="false"/>
          <w:i w:val="false"/>
          <w:color w:val="000000"/>
          <w:sz w:val="28"/>
        </w:rPr>
        <w:t xml:space="preserve"> настоящей статьи:</w:t>
      </w:r>
    </w:p>
    <w:p>
      <w:pPr>
        <w:spacing w:after="0"/>
        <w:ind w:left="0"/>
        <w:jc w:val="both"/>
      </w:pPr>
      <w:r>
        <w:rPr>
          <w:rFonts w:ascii="Times New Roman"/>
          <w:b w:val="false"/>
          <w:i w:val="false"/>
          <w:color w:val="000000"/>
          <w:sz w:val="28"/>
        </w:rPr>
        <w:t>
      1) налогоплательщики, являющиеся уполномоченными экономическими операторами, таможенными представителями, таможенными перевозчиками, владельцами складов временного хранения, владельцами таможенных складов в соответствии с законодательством Республики Казахстан о таможенном деле;</w:t>
      </w:r>
    </w:p>
    <w:p>
      <w:pPr>
        <w:spacing w:after="0"/>
        <w:ind w:left="0"/>
        <w:jc w:val="both"/>
      </w:pPr>
      <w:r>
        <w:rPr>
          <w:rFonts w:ascii="Times New Roman"/>
          <w:b w:val="false"/>
          <w:i w:val="false"/>
          <w:color w:val="000000"/>
          <w:sz w:val="28"/>
        </w:rPr>
        <w:t>
      2) налогоплательщики в случаях, предусмотренных нормативными правовыми актами Республики Казахстан, принятыми в реализацию международных договоров, ратифицированных Республикой Казахстан;</w:t>
      </w:r>
    </w:p>
    <w:p>
      <w:pPr>
        <w:spacing w:after="0"/>
        <w:ind w:left="0"/>
        <w:jc w:val="both"/>
      </w:pPr>
      <w:r>
        <w:rPr>
          <w:rFonts w:ascii="Times New Roman"/>
          <w:b w:val="false"/>
          <w:i w:val="false"/>
          <w:color w:val="000000"/>
          <w:sz w:val="28"/>
        </w:rPr>
        <w:t>
      3) крупные налогоплательщики, подлежащие мониторингу;</w:t>
      </w:r>
    </w:p>
    <w:p>
      <w:pPr>
        <w:spacing w:after="0"/>
        <w:ind w:left="0"/>
        <w:jc w:val="both"/>
      </w:pPr>
      <w:r>
        <w:rPr>
          <w:rFonts w:ascii="Times New Roman"/>
          <w:b w:val="false"/>
          <w:i w:val="false"/>
          <w:color w:val="000000"/>
          <w:sz w:val="28"/>
        </w:rPr>
        <w:t xml:space="preserve">
      4) плательщики налога на добавленную стоимость, предусмотренные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228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"2-1. Выписка счета-фактуры на бумажном носителе производится налогоплательщиками, предусмотренными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в случае:</w:t>
      </w:r>
    </w:p>
    <w:p>
      <w:pPr>
        <w:spacing w:after="0"/>
        <w:ind w:left="0"/>
        <w:jc w:val="both"/>
      </w:pPr>
      <w:r>
        <w:rPr>
          <w:rFonts w:ascii="Times New Roman"/>
          <w:b w:val="false"/>
          <w:i w:val="false"/>
          <w:color w:val="000000"/>
          <w:sz w:val="28"/>
        </w:rPr>
        <w:t>
      1) отсутствия сети телекоммуникаций общего пользования.</w:t>
      </w:r>
    </w:p>
    <w:p>
      <w:pPr>
        <w:spacing w:after="0"/>
        <w:ind w:left="0"/>
        <w:jc w:val="both"/>
      </w:pPr>
      <w:r>
        <w:rPr>
          <w:rFonts w:ascii="Times New Roman"/>
          <w:b w:val="false"/>
          <w:i w:val="false"/>
          <w:color w:val="000000"/>
          <w:sz w:val="28"/>
        </w:rPr>
        <w:t>
      Информация об административно-территориальных единицах Республики Казахстан, на территории которых отсутствуют сети телекоммуникаций общего пользования, подлежит размещению на интернет-ресурсе уполномоченного органа;</w:t>
      </w:r>
    </w:p>
    <w:p>
      <w:pPr>
        <w:spacing w:after="0"/>
        <w:ind w:left="0"/>
        <w:jc w:val="both"/>
      </w:pPr>
      <w:r>
        <w:rPr>
          <w:rFonts w:ascii="Times New Roman"/>
          <w:b w:val="false"/>
          <w:i w:val="false"/>
          <w:color w:val="000000"/>
          <w:sz w:val="28"/>
        </w:rPr>
        <w:t>
      2) возникновения в информационной системе электронных счетов-фактур технических ошибок, подтвержденных уполномоченным органом.</w:t>
      </w:r>
    </w:p>
    <w:p>
      <w:pPr>
        <w:spacing w:after="0"/>
        <w:ind w:left="0"/>
        <w:jc w:val="both"/>
      </w:pPr>
      <w:r>
        <w:rPr>
          <w:rFonts w:ascii="Times New Roman"/>
          <w:b w:val="false"/>
          <w:i w:val="false"/>
          <w:color w:val="000000"/>
          <w:sz w:val="28"/>
        </w:rPr>
        <w:t>
      После устранения технических ошибок счет-фактура, выписанный на бумажном носителе, подлежит выписке в электронной форме в течение пятнадцати календарных дней с даты устранения технических ошибок.";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дополнить подпунктом 7) следующего содержания:</w:t>
      </w:r>
    </w:p>
    <w:p>
      <w:pPr>
        <w:spacing w:after="0"/>
        <w:ind w:left="0"/>
        <w:jc w:val="both"/>
      </w:pPr>
      <w:r>
        <w:rPr>
          <w:rFonts w:ascii="Times New Roman"/>
          <w:b w:val="false"/>
          <w:i w:val="false"/>
          <w:color w:val="000000"/>
          <w:sz w:val="28"/>
        </w:rPr>
        <w:t xml:space="preserve">
      "7) осуществления расчетов за товары, работы, услуги с применением оборудования (устройства), предназначенного для осуществления платежей с использованием платежных карточек, за исключением случаев приобретения товаров, работ, услуг лицами, указанными в </w:t>
      </w:r>
      <w:r>
        <w:rPr>
          <w:rFonts w:ascii="Times New Roman"/>
          <w:b w:val="false"/>
          <w:i w:val="false"/>
          <w:color w:val="000000"/>
          <w:sz w:val="28"/>
        </w:rPr>
        <w:t>пункте 1</w:t>
      </w:r>
      <w:r>
        <w:rPr>
          <w:rFonts w:ascii="Times New Roman"/>
          <w:b w:val="false"/>
          <w:i w:val="false"/>
          <w:color w:val="000000"/>
          <w:sz w:val="28"/>
        </w:rPr>
        <w:t xml:space="preserve"> статьи 276 настоящего Кодекса.";</w:t>
      </w:r>
    </w:p>
    <w:bookmarkStart w:name="z147" w:id="91"/>
    <w:p>
      <w:pPr>
        <w:spacing w:after="0"/>
        <w:ind w:left="0"/>
        <w:jc w:val="both"/>
      </w:pPr>
      <w:r>
        <w:rPr>
          <w:rFonts w:ascii="Times New Roman"/>
          <w:b w:val="false"/>
          <w:i w:val="false"/>
          <w:color w:val="000000"/>
          <w:sz w:val="28"/>
        </w:rPr>
        <w:t>
      часть первую пункта 16 изложить в следующей редакции:</w:t>
      </w:r>
    </w:p>
    <w:bookmarkEnd w:id="91"/>
    <w:p>
      <w:pPr>
        <w:spacing w:after="0"/>
        <w:ind w:left="0"/>
        <w:jc w:val="both"/>
      </w:pPr>
      <w:r>
        <w:rPr>
          <w:rFonts w:ascii="Times New Roman"/>
          <w:b w:val="false"/>
          <w:i w:val="false"/>
          <w:color w:val="000000"/>
          <w:sz w:val="28"/>
        </w:rPr>
        <w:t xml:space="preserve">
      "16. В случаях, предусмотренных подпунктами 1), 2), 4) и 7) </w:t>
      </w:r>
      <w:r>
        <w:rPr>
          <w:rFonts w:ascii="Times New Roman"/>
          <w:b w:val="false"/>
          <w:i w:val="false"/>
          <w:color w:val="000000"/>
          <w:sz w:val="28"/>
        </w:rPr>
        <w:t>пункта 15</w:t>
      </w:r>
      <w:r>
        <w:rPr>
          <w:rFonts w:ascii="Times New Roman"/>
          <w:b w:val="false"/>
          <w:i w:val="false"/>
          <w:color w:val="000000"/>
          <w:sz w:val="28"/>
        </w:rPr>
        <w:t xml:space="preserve"> настоящей статьи, получатель товаров, работ, услуг вправе обратиться к поставщику данных товаров, работ, услуг с требованием выписать счет-фактуру, а поставщик обязан выполнить это требование с учетом положений настоящей статьи, в том числе в части указания в сведениях о получателе товаров, работ, услуг реквизитов юридического лица, через доверенное лицо которого осуществляется приобретение товаров, работ, услуг, или индивидуального предпринимателя, приобретающего товары, работы, услуги.";</w:t>
      </w:r>
    </w:p>
    <w:bookmarkStart w:name="z148" w:id="92"/>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16-1</w:t>
      </w:r>
      <w:r>
        <w:rPr>
          <w:rFonts w:ascii="Times New Roman"/>
          <w:b w:val="false"/>
          <w:i w:val="false"/>
          <w:color w:val="000000"/>
          <w:sz w:val="28"/>
        </w:rPr>
        <w:t xml:space="preserve"> изложить в следующей редакции:</w:t>
      </w:r>
    </w:p>
    <w:bookmarkEnd w:id="92"/>
    <w:p>
      <w:pPr>
        <w:spacing w:after="0"/>
        <w:ind w:left="0"/>
        <w:jc w:val="both"/>
      </w:pPr>
      <w:r>
        <w:rPr>
          <w:rFonts w:ascii="Times New Roman"/>
          <w:b w:val="false"/>
          <w:i w:val="false"/>
          <w:color w:val="000000"/>
          <w:sz w:val="28"/>
        </w:rPr>
        <w:t xml:space="preserve">
      "2) в случаях, предусмотренных в подпунктах 4) и 7) </w:t>
      </w:r>
      <w:r>
        <w:rPr>
          <w:rFonts w:ascii="Times New Roman"/>
          <w:b w:val="false"/>
          <w:i w:val="false"/>
          <w:color w:val="000000"/>
          <w:sz w:val="28"/>
        </w:rPr>
        <w:t>пункта 15</w:t>
      </w:r>
      <w:r>
        <w:rPr>
          <w:rFonts w:ascii="Times New Roman"/>
          <w:b w:val="false"/>
          <w:i w:val="false"/>
          <w:color w:val="000000"/>
          <w:sz w:val="28"/>
        </w:rPr>
        <w:t xml:space="preserve"> настоящей статьи, – по месту реализации товаров, работ, услуг в день совершения оборота или позже, но в пределах срока исковой давности, установленного </w:t>
      </w:r>
      <w:r>
        <w:rPr>
          <w:rFonts w:ascii="Times New Roman"/>
          <w:b w:val="false"/>
          <w:i w:val="false"/>
          <w:color w:val="000000"/>
          <w:sz w:val="28"/>
        </w:rPr>
        <w:t>пунктом 2</w:t>
      </w:r>
      <w:r>
        <w:rPr>
          <w:rFonts w:ascii="Times New Roman"/>
          <w:b w:val="false"/>
          <w:i w:val="false"/>
          <w:color w:val="000000"/>
          <w:sz w:val="28"/>
        </w:rPr>
        <w:t xml:space="preserve"> статьи 46 настоящего Кодекса.";</w:t>
      </w:r>
    </w:p>
    <w:bookmarkStart w:name="z149" w:id="93"/>
    <w:p>
      <w:pPr>
        <w:spacing w:after="0"/>
        <w:ind w:left="0"/>
        <w:jc w:val="both"/>
      </w:pPr>
      <w:r>
        <w:rPr>
          <w:rFonts w:ascii="Times New Roman"/>
          <w:b w:val="false"/>
          <w:i w:val="false"/>
          <w:color w:val="000000"/>
          <w:sz w:val="28"/>
        </w:rPr>
        <w:t xml:space="preserve">
      61) часть вторую </w:t>
      </w:r>
      <w:r>
        <w:rPr>
          <w:rFonts w:ascii="Times New Roman"/>
          <w:b w:val="false"/>
          <w:i w:val="false"/>
          <w:color w:val="000000"/>
          <w:sz w:val="28"/>
        </w:rPr>
        <w:t>подпункта 1)</w:t>
      </w:r>
      <w:r>
        <w:rPr>
          <w:rFonts w:ascii="Times New Roman"/>
          <w:b w:val="false"/>
          <w:i w:val="false"/>
          <w:color w:val="000000"/>
          <w:sz w:val="28"/>
        </w:rPr>
        <w:t xml:space="preserve"> пункта 1 статьи 272 изложить в следующей редакции:</w:t>
      </w:r>
    </w:p>
    <w:bookmarkEnd w:id="93"/>
    <w:p>
      <w:pPr>
        <w:spacing w:after="0"/>
        <w:ind w:left="0"/>
        <w:jc w:val="both"/>
      </w:pPr>
      <w:r>
        <w:rPr>
          <w:rFonts w:ascii="Times New Roman"/>
          <w:b w:val="false"/>
          <w:i w:val="false"/>
          <w:color w:val="000000"/>
          <w:sz w:val="28"/>
        </w:rPr>
        <w:t>
      "При определении превышения суммы налога на добавленную стоимость, указанного в настоящем подпункте, в сумме налога на добавленную стоимость, относимого в зачет, не учитывается сумма налога на добавленную стоимость по:</w:t>
      </w:r>
    </w:p>
    <w:p>
      <w:pPr>
        <w:spacing w:after="0"/>
        <w:ind w:left="0"/>
        <w:jc w:val="both"/>
      </w:pPr>
      <w:r>
        <w:rPr>
          <w:rFonts w:ascii="Times New Roman"/>
          <w:b w:val="false"/>
          <w:i w:val="false"/>
          <w:color w:val="000000"/>
          <w:sz w:val="28"/>
        </w:rPr>
        <w:t>
      счетам-фактурам, выписанным заготовительной организацией в сфере агропромышленного комплекса;</w:t>
      </w:r>
    </w:p>
    <w:p>
      <w:pPr>
        <w:spacing w:after="0"/>
        <w:ind w:left="0"/>
        <w:jc w:val="both"/>
      </w:pPr>
      <w:r>
        <w:rPr>
          <w:rFonts w:ascii="Times New Roman"/>
          <w:b w:val="false"/>
          <w:i w:val="false"/>
          <w:color w:val="000000"/>
          <w:sz w:val="28"/>
        </w:rPr>
        <w:t>
      товарам, работам, услугам по полезным ископаемым, передаваемым в счет исполнения налогового обязательства в натуральной форме (в том числе товарам, работам, услугам, связанным с реализацией таких полезных ископаемых).";</w:t>
      </w:r>
    </w:p>
    <w:bookmarkStart w:name="z150" w:id="94"/>
    <w:p>
      <w:pPr>
        <w:spacing w:after="0"/>
        <w:ind w:left="0"/>
        <w:jc w:val="both"/>
      </w:pPr>
      <w:r>
        <w:rPr>
          <w:rFonts w:ascii="Times New Roman"/>
          <w:b w:val="false"/>
          <w:i w:val="false"/>
          <w:color w:val="000000"/>
          <w:sz w:val="28"/>
        </w:rPr>
        <w:t xml:space="preserve">
      62) часть восьмую </w:t>
      </w:r>
      <w:r>
        <w:rPr>
          <w:rFonts w:ascii="Times New Roman"/>
          <w:b w:val="false"/>
          <w:i w:val="false"/>
          <w:color w:val="000000"/>
          <w:sz w:val="28"/>
        </w:rPr>
        <w:t>пункта 1</w:t>
      </w:r>
      <w:r>
        <w:rPr>
          <w:rFonts w:ascii="Times New Roman"/>
          <w:b w:val="false"/>
          <w:i w:val="false"/>
          <w:color w:val="000000"/>
          <w:sz w:val="28"/>
        </w:rPr>
        <w:t xml:space="preserve"> статьи 276-1 изложить в следующей редакции:</w:t>
      </w:r>
    </w:p>
    <w:bookmarkEnd w:id="94"/>
    <w:p>
      <w:pPr>
        <w:spacing w:after="0"/>
        <w:ind w:left="0"/>
        <w:jc w:val="both"/>
      </w:pPr>
      <w:r>
        <w:rPr>
          <w:rFonts w:ascii="Times New Roman"/>
          <w:b w:val="false"/>
          <w:i w:val="false"/>
          <w:color w:val="000000"/>
          <w:sz w:val="28"/>
        </w:rPr>
        <w:t>
      "Для целей настоящей главы стоимость товаров, работ, услуг в иностранной валюте пересчитывается в тенге по рыночному курсу обмена валюты, определенному в последний рабочий день, предшествующий дате совершения оборота по реализации товаров, работ, услуг, облагаемого импорта.";</w:t>
      </w:r>
    </w:p>
    <w:bookmarkStart w:name="z151" w:id="95"/>
    <w:p>
      <w:pPr>
        <w:spacing w:after="0"/>
        <w:ind w:left="0"/>
        <w:jc w:val="both"/>
      </w:pPr>
      <w:r>
        <w:rPr>
          <w:rFonts w:ascii="Times New Roman"/>
          <w:b w:val="false"/>
          <w:i w:val="false"/>
          <w:color w:val="000000"/>
          <w:sz w:val="28"/>
        </w:rPr>
        <w:t xml:space="preserve">
      63) подпункт 2) </w:t>
      </w:r>
      <w:r>
        <w:rPr>
          <w:rFonts w:ascii="Times New Roman"/>
          <w:b w:val="false"/>
          <w:i w:val="false"/>
          <w:color w:val="000000"/>
          <w:sz w:val="28"/>
        </w:rPr>
        <w:t>пункта 7</w:t>
      </w:r>
      <w:r>
        <w:rPr>
          <w:rFonts w:ascii="Times New Roman"/>
          <w:b w:val="false"/>
          <w:i w:val="false"/>
          <w:color w:val="000000"/>
          <w:sz w:val="28"/>
        </w:rPr>
        <w:t xml:space="preserve"> статьи 276-22 изложить в следующей редакции:</w:t>
      </w:r>
    </w:p>
    <w:bookmarkEnd w:id="95"/>
    <w:p>
      <w:pPr>
        <w:spacing w:after="0"/>
        <w:ind w:left="0"/>
        <w:jc w:val="both"/>
      </w:pPr>
      <w:r>
        <w:rPr>
          <w:rFonts w:ascii="Times New Roman"/>
          <w:b w:val="false"/>
          <w:i w:val="false"/>
          <w:color w:val="000000"/>
          <w:sz w:val="28"/>
        </w:rPr>
        <w:t>
      "2) обжалуемого налогового периода – в период срока подачи и рассмотрения жалобы на уведомление о результатах проверки с учетом восстановленного срока подачи жалобы по налогу на добавленную стоимость и акцизам, указанным в жалобе налогоплательщика.";</w:t>
      </w:r>
    </w:p>
    <w:bookmarkStart w:name="z152" w:id="96"/>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подпункт 4-1)</w:t>
      </w:r>
      <w:r>
        <w:rPr>
          <w:rFonts w:ascii="Times New Roman"/>
          <w:b w:val="false"/>
          <w:i w:val="false"/>
          <w:color w:val="000000"/>
          <w:sz w:val="28"/>
        </w:rPr>
        <w:t xml:space="preserve"> части первой статьи 279 изложить в следующей редакции:</w:t>
      </w:r>
    </w:p>
    <w:bookmarkEnd w:id="96"/>
    <w:p>
      <w:pPr>
        <w:spacing w:after="0"/>
        <w:ind w:left="0"/>
        <w:jc w:val="both"/>
      </w:pPr>
      <w:r>
        <w:rPr>
          <w:rFonts w:ascii="Times New Roman"/>
          <w:b w:val="false"/>
          <w:i w:val="false"/>
          <w:color w:val="000000"/>
          <w:sz w:val="28"/>
        </w:rPr>
        <w:t>
      "4-1) изделия с нагреваемым табаком, никотиносодержащие жидкости для использования в электронных сигаретах;";</w:t>
      </w:r>
    </w:p>
    <w:bookmarkStart w:name="z153" w:id="97"/>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подпункт 1)</w:t>
      </w:r>
      <w:r>
        <w:rPr>
          <w:rFonts w:ascii="Times New Roman"/>
          <w:b w:val="false"/>
          <w:i w:val="false"/>
          <w:color w:val="000000"/>
          <w:sz w:val="28"/>
        </w:rPr>
        <w:t xml:space="preserve"> пункта 4 статьи 280 изложить в следующей редакции:</w:t>
      </w:r>
    </w:p>
    <w:bookmarkEnd w:id="97"/>
    <w:p>
      <w:pPr>
        <w:spacing w:after="0"/>
        <w:ind w:left="0"/>
        <w:jc w:val="both"/>
      </w:pPr>
      <w:r>
        <w:rPr>
          <w:rFonts w:ascii="Times New Roman"/>
          <w:b w:val="false"/>
          <w:i w:val="false"/>
          <w:color w:val="000000"/>
          <w:sz w:val="28"/>
        </w:rPr>
        <w:t xml:space="preserve">
      "1) на подакцизные товары, указанные в подпунктах 1) – 4), 4-1), 6), 7) и 8) </w:t>
      </w:r>
      <w:r>
        <w:rPr>
          <w:rFonts w:ascii="Times New Roman"/>
          <w:b w:val="false"/>
          <w:i w:val="false"/>
          <w:color w:val="000000"/>
          <w:sz w:val="28"/>
        </w:rPr>
        <w:t>статьи 279</w:t>
      </w:r>
      <w:r>
        <w:rPr>
          <w:rFonts w:ascii="Times New Roman"/>
          <w:b w:val="false"/>
          <w:i w:val="false"/>
          <w:color w:val="000000"/>
          <w:sz w:val="28"/>
        </w:rPr>
        <w:t xml:space="preserve"> настоящего Кодекса: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3068"/>
        <w:gridCol w:w="6675"/>
        <w:gridCol w:w="1988"/>
      </w:tblGrid>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ТС</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подакцизных товаров</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акцизов (в тенге за единицу измерения)</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2207</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80 объемных процентов или более (кроме спирта этилового неденатурированного, реализуемого или используемого для производства алкогольной продукции, лечебных и фармацевтических препаратов, отпускаемого государственным медицинским учреждениям в пределах установленных квот), этиловый спирт и прочие спирты денатурированные, любой концентрации (кроме спирта этилового (этанола) денатурированного топливного (не бесцветного, окрашенного) для потребления на внутреннем рынке)</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тенге/литр</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2207</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(этанол) денатурированный топливный (не бесцветный, окрашенный для потребления на внутреннем рынке)</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тенге/литр</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2208</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спиртовые настойки и прочие спиртные напитки с концентрацией спирта менее 80 объемных процентов (кроме спирта этилового неденатурированного, реализуемого или используемого для производства алкогольной продукции, лечебных и фармацевтических препаратов, отпускаемого государственным медицинским учреждениям в пределах установленных квот)</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тенге/литр 100% спирта</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2207</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80 объемных процентов или более, реализуемый или используемый для производства алкогольной продукции</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тенге/литр</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2208</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спиртовые настойки и прочие спиртные напитки с концентрацией спирта менее 80 объемных процентов, реализуемые или используемые для производства алкогольной продукции</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тенге/литр 100% спирта</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3003, 3004</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Спиртосодержащая продукция медицинского назначения, зарегистрированная в соответствии с законодательством Республики Казахстан в качестве лекарственного средства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тенге/литр 100% спирта</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Алкогольная продукция (кроме коньяка, бренди, вин, виноматериала, пива и пивного напитка)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 тенге/литр 100% спирта</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 бренди</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тенге/литр 100% спирта</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2204, 2205, 2206 00</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тенге/литр</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2204, 2205, 2206 00</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Виноматериал (кроме реализуемого или используемого для производства этилового спирта и алкогольной продукции)</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тенге/литр</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2204, 2205, 2206 00</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Виноматериал, реализуемый или используемый для производства этилового спирта и алкогольной продукции</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тенге/литр</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и пивной напиток</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тенге/литр</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2202 90 100 1</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с объемным содержанием этилового спирта не более 0,5 процента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тенге/литр</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с фильтром</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 тенге/ 1 000 штук</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без фильтра, папиросы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 тенге/ 1 000 штук</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Сигариллы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 тенге/ 1 000 штук</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тенге/штука</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2403</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 трубочный, курительный, жевательный, сосательный, нюхательный, кальянный и прочий, упакованный в потребительскую тару и предназначенный для конечного потребления, за исключением фармацевтической продукции, содержащей никотин</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 тенге/килограмм</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2709 00</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Сырая нефть, газовый конденсат</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тенге/тонна</w:t>
            </w:r>
          </w:p>
        </w:tc>
      </w:tr>
      <w:tr>
        <w:trPr>
          <w:trHeight w:val="3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8702</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предназначенные для перевозки 10 и более человек, с объемом двигателя более 3 000 куб. см, за исключением микроавтобусов, автобусов и троллейбусов</w:t>
            </w:r>
          </w:p>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тенге/куб. см</w:t>
            </w:r>
          </w:p>
        </w:tc>
      </w:tr>
      <w:tr>
        <w:trPr>
          <w:trHeight w:val="30" w:hRule="atLeast"/>
        </w:trPr>
        <w:tc>
          <w:tcPr>
            <w:tcW w:w="0" w:type="auto"/>
            <w:vMerge/>
            <w:tcBorders>
              <w:top w:val="nil"/>
              <w:left w:val="single" w:color="cfcfcf" w:sz="5"/>
              <w:bottom w:val="single" w:color="cfcfcf" w:sz="5"/>
              <w:right w:val="single" w:color="cfcfcf" w:sz="5"/>
            </w:tcBorders>
          </w:tcP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8703</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легковые и прочие моторные транспортные средства, предназначенные главным образом для перевозки людей, с объемом двигателя более 3 000 куб. см (кроме автомобилей с ручным управлением или адаптером ручного управления, специально предназначенных для инвалидов)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8704</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на шасси легкового автомобиля с платформой для грузов и кабиной водителя, отделенной от грузового отсека жесткой стационарной перегородкой, с объемом двигателя более 3 000 куб. см (кроме автомобилей с ручным управлением или адаптером ручного управления, специально предназначенных для инвалидов)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 нагреваемым табаком (нагреваемая табачная палочка, нагреваемая капсула с табаком и пр.)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тенге/1 кг</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Никотиносодержащая жидкость в картриджах, резервуарах и других контейнерах для использования в электронных сигаретах</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тенге/миллилитр жидкости</w:t>
            </w:r>
          </w:p>
        </w:tc>
      </w:tr>
    </w:tbl>
    <w:p>
      <w:pPr>
        <w:spacing w:after="0"/>
        <w:ind w:left="0"/>
        <w:jc w:val="left"/>
      </w:pPr>
      <w:r>
        <w:br/>
      </w:r>
      <w:r>
        <w:rPr>
          <w:rFonts w:ascii="Times New Roman"/>
          <w:b w:val="false"/>
          <w:i w:val="false"/>
          <w:color w:val="000000"/>
          <w:sz w:val="28"/>
        </w:rPr>
        <w:t>
</w:t>
      </w:r>
    </w:p>
    <w:bookmarkStart w:name="z154" w:id="98"/>
    <w:p>
      <w:pPr>
        <w:spacing w:after="0"/>
        <w:ind w:left="0"/>
        <w:jc w:val="both"/>
      </w:pPr>
      <w:r>
        <w:rPr>
          <w:rFonts w:ascii="Times New Roman"/>
          <w:b w:val="false"/>
          <w:i w:val="false"/>
          <w:color w:val="000000"/>
          <w:sz w:val="28"/>
        </w:rPr>
        <w:t xml:space="preserve">
      66) абзац первый части первой </w:t>
      </w:r>
      <w:r>
        <w:rPr>
          <w:rFonts w:ascii="Times New Roman"/>
          <w:b w:val="false"/>
          <w:i w:val="false"/>
          <w:color w:val="000000"/>
          <w:sz w:val="28"/>
        </w:rPr>
        <w:t>статьи 301</w:t>
      </w:r>
      <w:r>
        <w:rPr>
          <w:rFonts w:ascii="Times New Roman"/>
          <w:b w:val="false"/>
          <w:i w:val="false"/>
          <w:color w:val="000000"/>
          <w:sz w:val="28"/>
        </w:rPr>
        <w:t xml:space="preserve"> изложить в следующей редакции:</w:t>
      </w:r>
    </w:p>
    <w:bookmarkEnd w:id="98"/>
    <w:p>
      <w:pPr>
        <w:spacing w:after="0"/>
        <w:ind w:left="0"/>
        <w:jc w:val="both"/>
      </w:pPr>
      <w:r>
        <w:rPr>
          <w:rFonts w:ascii="Times New Roman"/>
          <w:b w:val="false"/>
          <w:i w:val="false"/>
          <w:color w:val="000000"/>
          <w:sz w:val="28"/>
        </w:rPr>
        <w:t>
      "Объектом обложения рентным налогом на экспорт является объем нефти сырой и нефтепродуктов сырых, угля, реализуемый на экспорт, за исключением объемов, реализуемых на экспорт полезных ископаемых, переданных недропользователем в счет исполнения налогового обязательства в натуральной форме, и реализуемых получателем от имени государства или лицом, уполномоченным получателем от имени государства на такую реализацию. Для целей настоящего раздела под экспортом понимаются:";</w:t>
      </w:r>
    </w:p>
    <w:bookmarkStart w:name="z155" w:id="99"/>
    <w:p>
      <w:pPr>
        <w:spacing w:after="0"/>
        <w:ind w:left="0"/>
        <w:jc w:val="both"/>
      </w:pPr>
      <w:r>
        <w:rPr>
          <w:rFonts w:ascii="Times New Roman"/>
          <w:b w:val="false"/>
          <w:i w:val="false"/>
          <w:color w:val="000000"/>
          <w:sz w:val="28"/>
        </w:rPr>
        <w:t>
      67) дополнить статьей 308-2 следующего содержания:</w:t>
      </w:r>
    </w:p>
    <w:bookmarkEnd w:id="99"/>
    <w:p>
      <w:pPr>
        <w:spacing w:after="0"/>
        <w:ind w:left="0"/>
        <w:jc w:val="both"/>
      </w:pPr>
      <w:r>
        <w:rPr>
          <w:rFonts w:ascii="Times New Roman"/>
          <w:b w:val="false"/>
          <w:i w:val="false"/>
          <w:color w:val="000000"/>
          <w:sz w:val="28"/>
        </w:rPr>
        <w:t>
      "Статья 308-2. Порядок исполнения налогового обязательства по роялти и доле Республики Казахстан по разделу продукции в натуральной форме</w:t>
      </w:r>
    </w:p>
    <w:p>
      <w:pPr>
        <w:spacing w:after="0"/>
        <w:ind w:left="0"/>
        <w:jc w:val="both"/>
      </w:pPr>
      <w:r>
        <w:rPr>
          <w:rFonts w:ascii="Times New Roman"/>
          <w:b w:val="false"/>
          <w:i w:val="false"/>
          <w:color w:val="000000"/>
          <w:sz w:val="28"/>
        </w:rPr>
        <w:t>
      1. Исполнение налогового обязательства по уплате роялти и доли Республики Казахстан по разделу продукции в денежной форме может быть заменено на натуральную форму временно, полностью или частично при одновременном соблюдении следующих условий:</w:t>
      </w:r>
    </w:p>
    <w:p>
      <w:pPr>
        <w:spacing w:after="0"/>
        <w:ind w:left="0"/>
        <w:jc w:val="both"/>
      </w:pPr>
      <w:r>
        <w:rPr>
          <w:rFonts w:ascii="Times New Roman"/>
          <w:b w:val="false"/>
          <w:i w:val="false"/>
          <w:color w:val="000000"/>
          <w:sz w:val="28"/>
        </w:rPr>
        <w:t xml:space="preserve">
      1) соглашениями (контрактами) о разделе продукции, контрактом на недропользование, утвержденном Президентом Республики Казахстан, указанными в </w:t>
      </w:r>
      <w:r>
        <w:rPr>
          <w:rFonts w:ascii="Times New Roman"/>
          <w:b w:val="false"/>
          <w:i w:val="false"/>
          <w:color w:val="000000"/>
          <w:sz w:val="28"/>
        </w:rPr>
        <w:t>статье 308-1</w:t>
      </w:r>
      <w:r>
        <w:rPr>
          <w:rFonts w:ascii="Times New Roman"/>
          <w:b w:val="false"/>
          <w:i w:val="false"/>
          <w:color w:val="000000"/>
          <w:sz w:val="28"/>
        </w:rPr>
        <w:t xml:space="preserve"> настоящего Кодекса, предусмотрена передача полезных ископаемых в счет исполнения недропользователем налогового обязательства по уплате роялти и (или) доли Республики Казахстан по разделу продукции в натуральной форме;</w:t>
      </w:r>
    </w:p>
    <w:p>
      <w:pPr>
        <w:spacing w:after="0"/>
        <w:ind w:left="0"/>
        <w:jc w:val="both"/>
      </w:pPr>
      <w:r>
        <w:rPr>
          <w:rFonts w:ascii="Times New Roman"/>
          <w:b w:val="false"/>
          <w:i w:val="false"/>
          <w:color w:val="000000"/>
          <w:sz w:val="28"/>
        </w:rPr>
        <w:t>
      2) решением Правительства Республики Казахстан определен получатель от имени государства полезных ископаемых, переданных недропользователем в счет исполнения налогового обязательства в натуральной форме.</w:t>
      </w:r>
    </w:p>
    <w:p>
      <w:pPr>
        <w:spacing w:after="0"/>
        <w:ind w:left="0"/>
        <w:jc w:val="both"/>
      </w:pPr>
      <w:r>
        <w:rPr>
          <w:rFonts w:ascii="Times New Roman"/>
          <w:b w:val="false"/>
          <w:i w:val="false"/>
          <w:color w:val="000000"/>
          <w:sz w:val="28"/>
        </w:rPr>
        <w:t>
      2. Во исполнение налогового обязательства в натуральной форме:</w:t>
      </w:r>
    </w:p>
    <w:p>
      <w:pPr>
        <w:spacing w:after="0"/>
        <w:ind w:left="0"/>
        <w:jc w:val="both"/>
      </w:pPr>
      <w:r>
        <w:rPr>
          <w:rFonts w:ascii="Times New Roman"/>
          <w:b w:val="false"/>
          <w:i w:val="false"/>
          <w:color w:val="000000"/>
          <w:sz w:val="28"/>
        </w:rPr>
        <w:t xml:space="preserve">
      1) недропользователь передает полезные ископаемые получателю от имени государства в порядке и сроки, которые установлены соглашением (контрактом) о разделе продукции и (или) контрактом на недропользование, утвержденным Президентом Республики Казахстан, указанными в </w:t>
      </w:r>
      <w:r>
        <w:rPr>
          <w:rFonts w:ascii="Times New Roman"/>
          <w:b w:val="false"/>
          <w:i w:val="false"/>
          <w:color w:val="000000"/>
          <w:sz w:val="28"/>
        </w:rPr>
        <w:t>статье 308-1</w:t>
      </w:r>
      <w:r>
        <w:rPr>
          <w:rFonts w:ascii="Times New Roman"/>
          <w:b w:val="false"/>
          <w:i w:val="false"/>
          <w:color w:val="000000"/>
          <w:sz w:val="28"/>
        </w:rPr>
        <w:t xml:space="preserve"> настоящего Кодекса, либо иным документом, предусмотренным таким соглашением и (или) контрактом;</w:t>
      </w:r>
    </w:p>
    <w:p>
      <w:pPr>
        <w:spacing w:after="0"/>
        <w:ind w:left="0"/>
        <w:jc w:val="both"/>
      </w:pPr>
      <w:r>
        <w:rPr>
          <w:rFonts w:ascii="Times New Roman"/>
          <w:b w:val="false"/>
          <w:i w:val="false"/>
          <w:color w:val="000000"/>
          <w:sz w:val="28"/>
        </w:rPr>
        <w:t>
      2) получатель от имени государства реализует полезные ископаемые самостоятельно или через лицо, уполномоченное получателем от имени государства на осуществление такой реализации, с учетом соблюдения законодательства Республики Казахстан о трансфертном ценообразовании;</w:t>
      </w:r>
    </w:p>
    <w:p>
      <w:pPr>
        <w:spacing w:after="0"/>
        <w:ind w:left="0"/>
        <w:jc w:val="both"/>
      </w:pPr>
      <w:r>
        <w:rPr>
          <w:rFonts w:ascii="Times New Roman"/>
          <w:b w:val="false"/>
          <w:i w:val="false"/>
          <w:color w:val="000000"/>
          <w:sz w:val="28"/>
        </w:rPr>
        <w:t>
      3) получатель от имени государства или лицо, уполномоченное получателем от имени государства на осуществление такой реализации, определяет и перечисляет в бюджет текущие платежи в размере, исчисленном в соответствии с порядком исполнения обязательства в натуральной форме, установленным Правительством Республики Казахстан;</w:t>
      </w:r>
    </w:p>
    <w:p>
      <w:pPr>
        <w:spacing w:after="0"/>
        <w:ind w:left="0"/>
        <w:jc w:val="both"/>
      </w:pPr>
      <w:r>
        <w:rPr>
          <w:rFonts w:ascii="Times New Roman"/>
          <w:b w:val="false"/>
          <w:i w:val="false"/>
          <w:color w:val="000000"/>
          <w:sz w:val="28"/>
        </w:rPr>
        <w:t>
      4) недропользователь, получатель от имени государства представляют в налоговые органы по месту нахождения декларацию (расчет текущих платежей) по исполнению налогового обязательства в натуральной форме в порядке, предусмотренном настоящим Кодексом, и по форме, установленной уполномоченным органом.</w:t>
      </w:r>
    </w:p>
    <w:p>
      <w:pPr>
        <w:spacing w:after="0"/>
        <w:ind w:left="0"/>
        <w:jc w:val="both"/>
      </w:pPr>
      <w:r>
        <w:rPr>
          <w:rFonts w:ascii="Times New Roman"/>
          <w:b w:val="false"/>
          <w:i w:val="false"/>
          <w:color w:val="000000"/>
          <w:sz w:val="28"/>
        </w:rPr>
        <w:t>
      3. Налоговым периодом для исполнения недропользователем налогового обязательства по налогам в натуральной форме является календарный квартал.</w:t>
      </w:r>
    </w:p>
    <w:p>
      <w:pPr>
        <w:spacing w:after="0"/>
        <w:ind w:left="0"/>
        <w:jc w:val="both"/>
      </w:pPr>
      <w:r>
        <w:rPr>
          <w:rFonts w:ascii="Times New Roman"/>
          <w:b w:val="false"/>
          <w:i w:val="false"/>
          <w:color w:val="000000"/>
          <w:sz w:val="28"/>
        </w:rPr>
        <w:t>
      Налоговым периодом для получателя от имени государства в части уплаты денег, полученных от фактической реализации полезных ископаемых, передаваемых недропользователем в счет исполнения налогового обязательства по налогам в натуральной форме, является календарный год.</w:t>
      </w:r>
    </w:p>
    <w:p>
      <w:pPr>
        <w:spacing w:after="0"/>
        <w:ind w:left="0"/>
        <w:jc w:val="both"/>
      </w:pPr>
      <w:r>
        <w:rPr>
          <w:rFonts w:ascii="Times New Roman"/>
          <w:b w:val="false"/>
          <w:i w:val="false"/>
          <w:color w:val="000000"/>
          <w:sz w:val="28"/>
        </w:rPr>
        <w:t>
      4. Определение объема полезных ископаемых, передаваемых в счет исполнения налогового обязательства в натуральной форме, исчисление его в денежном выражении, а также их реализация осуществляются в порядке исполнения обязательства в натуральной форме, установленном Правительством Республики Казахстан.</w:t>
      </w:r>
    </w:p>
    <w:p>
      <w:pPr>
        <w:spacing w:after="0"/>
        <w:ind w:left="0"/>
        <w:jc w:val="both"/>
      </w:pPr>
      <w:r>
        <w:rPr>
          <w:rFonts w:ascii="Times New Roman"/>
          <w:b w:val="false"/>
          <w:i w:val="false"/>
          <w:color w:val="000000"/>
          <w:sz w:val="28"/>
        </w:rPr>
        <w:t>
      5. Недропользователь представляет в налоговый орган по месту нахождения декларацию об исполнении налогового обязательства в натуральной форме не позднее 15 числа второго месяца, следующего за налоговым периодом.</w:t>
      </w:r>
    </w:p>
    <w:p>
      <w:pPr>
        <w:spacing w:after="0"/>
        <w:ind w:left="0"/>
        <w:jc w:val="both"/>
      </w:pPr>
      <w:r>
        <w:rPr>
          <w:rFonts w:ascii="Times New Roman"/>
          <w:b w:val="false"/>
          <w:i w:val="false"/>
          <w:color w:val="000000"/>
          <w:sz w:val="28"/>
        </w:rPr>
        <w:t>
      6. Получатель от имени государства представляет в налоговый орган по месту нахождения:</w:t>
      </w:r>
    </w:p>
    <w:p>
      <w:pPr>
        <w:spacing w:after="0"/>
        <w:ind w:left="0"/>
        <w:jc w:val="both"/>
      </w:pPr>
      <w:r>
        <w:rPr>
          <w:rFonts w:ascii="Times New Roman"/>
          <w:b w:val="false"/>
          <w:i w:val="false"/>
          <w:color w:val="000000"/>
          <w:sz w:val="28"/>
        </w:rPr>
        <w:t>
      1) расчет текущих платежей по исполнению налогового обязательства в натуральной форме не позднее 15 числа второго месяца, следующего за налоговым периодом.</w:t>
      </w:r>
    </w:p>
    <w:p>
      <w:pPr>
        <w:spacing w:after="0"/>
        <w:ind w:left="0"/>
        <w:jc w:val="both"/>
      </w:pPr>
      <w:r>
        <w:rPr>
          <w:rFonts w:ascii="Times New Roman"/>
          <w:b w:val="false"/>
          <w:i w:val="false"/>
          <w:color w:val="000000"/>
          <w:sz w:val="28"/>
        </w:rPr>
        <w:t xml:space="preserve">
      За исключением случаев,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69 настоящего Кодекса, представление расчета текущих платежей по исполнению налогового обязательства в натуральной форме, внесение изменений и дополнений в него, а также его отзыв после срока, установленного для представления декларации, указанной в подпункте 2) настоящего пункта, не допускаются;</w:t>
      </w:r>
    </w:p>
    <w:p>
      <w:pPr>
        <w:spacing w:after="0"/>
        <w:ind w:left="0"/>
        <w:jc w:val="both"/>
      </w:pPr>
      <w:r>
        <w:rPr>
          <w:rFonts w:ascii="Times New Roman"/>
          <w:b w:val="false"/>
          <w:i w:val="false"/>
          <w:color w:val="000000"/>
          <w:sz w:val="28"/>
        </w:rPr>
        <w:t>
      2) декларацию об исполнении налогового обязательства в натуральной форме за календарный год не позднее 31 марта года, следующего за отчетным календарным годом.</w:t>
      </w:r>
    </w:p>
    <w:p>
      <w:pPr>
        <w:spacing w:after="0"/>
        <w:ind w:left="0"/>
        <w:jc w:val="both"/>
      </w:pPr>
      <w:r>
        <w:rPr>
          <w:rFonts w:ascii="Times New Roman"/>
          <w:b w:val="false"/>
          <w:i w:val="false"/>
          <w:color w:val="000000"/>
          <w:sz w:val="28"/>
        </w:rPr>
        <w:t>
      7. В течение налогового периода получатель от имени государства ежеквартально определяет текущие платежи в счет уплаты налогов в натуральной форме и перечисляет их в бюджет не позднее 25 числа второго месяца, следующего за налоговым периодом, за исключением текущих платежей, указанных в части второй настоящего пункта.</w:t>
      </w:r>
    </w:p>
    <w:p>
      <w:pPr>
        <w:spacing w:after="0"/>
        <w:ind w:left="0"/>
        <w:jc w:val="both"/>
      </w:pPr>
      <w:r>
        <w:rPr>
          <w:rFonts w:ascii="Times New Roman"/>
          <w:b w:val="false"/>
          <w:i w:val="false"/>
          <w:color w:val="000000"/>
          <w:sz w:val="28"/>
        </w:rPr>
        <w:t>
      Текущие платежи по реализованным в первом квартале полезных ископаемых, полученных за предыдущие налоговые периоды, подлежат отражению в дополнительном расчете текущих платежей в натуральной форме за четвертый квартал предыдущего календарного года и перечисляются в бюджет в срок, установленный пунктом 8 настоящей статьи.</w:t>
      </w:r>
    </w:p>
    <w:p>
      <w:pPr>
        <w:spacing w:after="0"/>
        <w:ind w:left="0"/>
        <w:jc w:val="both"/>
      </w:pPr>
      <w:r>
        <w:rPr>
          <w:rFonts w:ascii="Times New Roman"/>
          <w:b w:val="false"/>
          <w:i w:val="false"/>
          <w:color w:val="000000"/>
          <w:sz w:val="28"/>
        </w:rPr>
        <w:t>
      Текущие платежи перечисляются в бюджет в размере денег, полученных в соответствующем налоговом периоде от реализации полезных ископаемых, за минусом расходов по такой реализации, подлежащих возмещению в соответствии с порядком исполнения обязательства в натуральной форме, определенным Правительством Республики Казахстан.</w:t>
      </w:r>
    </w:p>
    <w:p>
      <w:pPr>
        <w:spacing w:after="0"/>
        <w:ind w:left="0"/>
        <w:jc w:val="both"/>
      </w:pPr>
      <w:r>
        <w:rPr>
          <w:rFonts w:ascii="Times New Roman"/>
          <w:b w:val="false"/>
          <w:i w:val="false"/>
          <w:color w:val="000000"/>
          <w:sz w:val="28"/>
        </w:rPr>
        <w:t>
      8. В срок не позднее 10 календарных дней после срока, установленного для представления декларации об исполнении налогового обязательства в натуральной форме, получатель от имени государства осуществляет уплату денег, полученных от реализации полезных ископаемых, переданных в течение предыдущего календарного года недропользователем в счет исполнения налогового обязательства в натуральной форме.</w:t>
      </w:r>
    </w:p>
    <w:p>
      <w:pPr>
        <w:spacing w:after="0"/>
        <w:ind w:left="0"/>
        <w:jc w:val="both"/>
      </w:pPr>
      <w:r>
        <w:rPr>
          <w:rFonts w:ascii="Times New Roman"/>
          <w:b w:val="false"/>
          <w:i w:val="false"/>
          <w:color w:val="000000"/>
          <w:sz w:val="28"/>
        </w:rPr>
        <w:t>
      Размер налогового обязательства в натуральной форме за календарный год определяется в соответствии с порядком исполнения обязательства в натуральной форме, определенным Правительством Республики Казахстан.</w:t>
      </w:r>
    </w:p>
    <w:p>
      <w:pPr>
        <w:spacing w:after="0"/>
        <w:ind w:left="0"/>
        <w:jc w:val="both"/>
      </w:pPr>
      <w:r>
        <w:rPr>
          <w:rFonts w:ascii="Times New Roman"/>
          <w:b w:val="false"/>
          <w:i w:val="false"/>
          <w:color w:val="000000"/>
          <w:sz w:val="28"/>
        </w:rPr>
        <w:t>
      9. При уплате (перечислении) в платежных документах указываются в том числе наименование и идентификационный номер получателя от имени государства.</w:t>
      </w:r>
    </w:p>
    <w:p>
      <w:pPr>
        <w:spacing w:after="0"/>
        <w:ind w:left="0"/>
        <w:jc w:val="both"/>
      </w:pPr>
      <w:r>
        <w:rPr>
          <w:rFonts w:ascii="Times New Roman"/>
          <w:b w:val="false"/>
          <w:i w:val="false"/>
          <w:color w:val="000000"/>
          <w:sz w:val="28"/>
        </w:rPr>
        <w:t>
      10. Не исполненное в срок налоговое обязательство определяется в размере физического объема полезных ископаемых по не исполненному в срок налоговому обязательству в переводе в денежное выражение.</w:t>
      </w:r>
    </w:p>
    <w:p>
      <w:pPr>
        <w:spacing w:after="0"/>
        <w:ind w:left="0"/>
        <w:jc w:val="both"/>
      </w:pPr>
      <w:r>
        <w:rPr>
          <w:rFonts w:ascii="Times New Roman"/>
          <w:b w:val="false"/>
          <w:i w:val="false"/>
          <w:color w:val="000000"/>
          <w:sz w:val="28"/>
        </w:rPr>
        <w:t>
      11. Физический объем полезных ископаемых по не исполненному в срок налоговому обязательству для недропользователя определяется как разница между физическим объемом полезных ископаемых, подлежащих передаче за налоговый период, и физическим объемом полезных ископаемых, фактически переданных за налоговый период.</w:t>
      </w:r>
    </w:p>
    <w:p>
      <w:pPr>
        <w:spacing w:after="0"/>
        <w:ind w:left="0"/>
        <w:jc w:val="both"/>
      </w:pPr>
      <w:r>
        <w:rPr>
          <w:rFonts w:ascii="Times New Roman"/>
          <w:b w:val="false"/>
          <w:i w:val="false"/>
          <w:color w:val="000000"/>
          <w:sz w:val="28"/>
        </w:rPr>
        <w:t xml:space="preserve">
      Физический объем полезных ископаемых переводится в денежное выражение с применением условных цен, определенных в соответствии с соглашениями (контрактами) о разделе продукции, контрактом на недропользование, утвержденным Президентом Республики Казахстан, предусмотренными </w:t>
      </w:r>
      <w:r>
        <w:rPr>
          <w:rFonts w:ascii="Times New Roman"/>
          <w:b w:val="false"/>
          <w:i w:val="false"/>
          <w:color w:val="000000"/>
          <w:sz w:val="28"/>
        </w:rPr>
        <w:t>статьей 308-1</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В случае отсутствия порядка определения условных цен в соглашениях (контрактах) о разделе продукции, контракте на недропользование, утвержденном Президентом Республики Казахстан, предусмотренных </w:t>
      </w:r>
      <w:r>
        <w:rPr>
          <w:rFonts w:ascii="Times New Roman"/>
          <w:b w:val="false"/>
          <w:i w:val="false"/>
          <w:color w:val="000000"/>
          <w:sz w:val="28"/>
        </w:rPr>
        <w:t>статьей 308-1</w:t>
      </w:r>
      <w:r>
        <w:rPr>
          <w:rFonts w:ascii="Times New Roman"/>
          <w:b w:val="false"/>
          <w:i w:val="false"/>
          <w:color w:val="000000"/>
          <w:sz w:val="28"/>
        </w:rPr>
        <w:t xml:space="preserve"> настоящего Кодекса, такие условные цены определяются в соответствии с порядком исполнения обязательства в натуральной форме, определенным Правительством Республики Казахстан.</w:t>
      </w:r>
    </w:p>
    <w:p>
      <w:pPr>
        <w:spacing w:after="0"/>
        <w:ind w:left="0"/>
        <w:jc w:val="both"/>
      </w:pPr>
      <w:r>
        <w:rPr>
          <w:rFonts w:ascii="Times New Roman"/>
          <w:b w:val="false"/>
          <w:i w:val="false"/>
          <w:color w:val="000000"/>
          <w:sz w:val="28"/>
        </w:rPr>
        <w:t>
      12. Физический объем полезных ископаемых по не исполненному в срок налоговому обязательству по календарному году для получателя от имени государства определяется как разница между физическим объемом подлежащих реализации за отчетный календарный год полезных ископаемых, полученных в счет исполнения налогового обязательства в натуральной форме, рассчитываемым в соответствии с порядком исполнения обязательства в натуральной форме, определенным Правительством Республики Казахстан, и физическим объемом полезных ископаемых, фактически реализованных в отчетном календарном году.</w:t>
      </w:r>
    </w:p>
    <w:p>
      <w:pPr>
        <w:spacing w:after="0"/>
        <w:ind w:left="0"/>
        <w:jc w:val="both"/>
      </w:pPr>
      <w:r>
        <w:rPr>
          <w:rFonts w:ascii="Times New Roman"/>
          <w:b w:val="false"/>
          <w:i w:val="false"/>
          <w:color w:val="000000"/>
          <w:sz w:val="28"/>
        </w:rPr>
        <w:t>
      Физический объем полезных ископаемых по не исполненному в срок налоговому обязательству по календарному году для получателя от имени государства переводится в денежное выражение с применением средневзвешенной фактической цены за отчетный календарный год, но не ниже средневзвешенной условной цены, предусмотренной пунктом 11 настоящей статьи.";</w:t>
      </w:r>
    </w:p>
    <w:bookmarkStart w:name="z156" w:id="100"/>
    <w:p>
      <w:pPr>
        <w:spacing w:after="0"/>
        <w:ind w:left="0"/>
        <w:jc w:val="both"/>
      </w:pPr>
      <w:r>
        <w:rPr>
          <w:rFonts w:ascii="Times New Roman"/>
          <w:b w:val="false"/>
          <w:i w:val="false"/>
          <w:color w:val="000000"/>
          <w:sz w:val="28"/>
        </w:rPr>
        <w:t xml:space="preserve">
      68) в </w:t>
      </w:r>
      <w:r>
        <w:rPr>
          <w:rFonts w:ascii="Times New Roman"/>
          <w:b w:val="false"/>
          <w:i w:val="false"/>
          <w:color w:val="000000"/>
          <w:sz w:val="28"/>
        </w:rPr>
        <w:t>статье 310</w:t>
      </w:r>
      <w:r>
        <w:rPr>
          <w:rFonts w:ascii="Times New Roman"/>
          <w:b w:val="false"/>
          <w:i w:val="false"/>
          <w:color w:val="000000"/>
          <w:sz w:val="28"/>
        </w:rPr>
        <w:t>:</w:t>
      </w:r>
    </w:p>
    <w:bookmarkEnd w:id="100"/>
    <w:bookmarkStart w:name="z157" w:id="101"/>
    <w:p>
      <w:pPr>
        <w:spacing w:after="0"/>
        <w:ind w:left="0"/>
        <w:jc w:val="both"/>
      </w:pPr>
      <w:r>
        <w:rPr>
          <w:rFonts w:ascii="Times New Roman"/>
          <w:b w:val="false"/>
          <w:i w:val="false"/>
          <w:color w:val="000000"/>
          <w:sz w:val="28"/>
        </w:rPr>
        <w:t>
      дополнить пунктом 6-1 следующего содержания:</w:t>
      </w:r>
    </w:p>
    <w:bookmarkEnd w:id="101"/>
    <w:p>
      <w:pPr>
        <w:spacing w:after="0"/>
        <w:ind w:left="0"/>
        <w:jc w:val="both"/>
      </w:pPr>
      <w:r>
        <w:rPr>
          <w:rFonts w:ascii="Times New Roman"/>
          <w:b w:val="false"/>
          <w:i w:val="false"/>
          <w:color w:val="000000"/>
          <w:sz w:val="28"/>
        </w:rPr>
        <w:t xml:space="preserve">
      "6-1. В целях ведения раздельного налогового учета доходом по контрактной деятельности является в том числе доход от списания стратегическим партнером обязательства национальной компании по недропользованию или юридического лица, акции (доли участия в уставном капитале) которого прямо или косвенно принадлежат такой национальной компании по недропользованию, по инвестиционному финансированию (в том числе по вознаграждению)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недрах и недропользовании".";</w:t>
      </w:r>
    </w:p>
    <w:bookmarkStart w:name="z158" w:id="1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102"/>
    <w:bookmarkStart w:name="z159" w:id="103"/>
    <w:p>
      <w:pPr>
        <w:spacing w:after="0"/>
        <w:ind w:left="0"/>
        <w:jc w:val="both"/>
      </w:pPr>
      <w:r>
        <w:rPr>
          <w:rFonts w:ascii="Times New Roman"/>
          <w:b w:val="false"/>
          <w:i w:val="false"/>
          <w:color w:val="000000"/>
          <w:sz w:val="28"/>
        </w:rPr>
        <w:t>
      часть первую изложить в следующей редакции:</w:t>
      </w:r>
    </w:p>
    <w:bookmarkEnd w:id="103"/>
    <w:p>
      <w:pPr>
        <w:spacing w:after="0"/>
        <w:ind w:left="0"/>
        <w:jc w:val="both"/>
      </w:pPr>
      <w:r>
        <w:rPr>
          <w:rFonts w:ascii="Times New Roman"/>
          <w:b w:val="false"/>
          <w:i w:val="false"/>
          <w:color w:val="000000"/>
          <w:sz w:val="28"/>
        </w:rPr>
        <w:t>
      "10. Для целей ведения раздельного налогового учета при исчислении корпоративного подоходного налога недропользователем по контрактной деятельности по каждому отдельному контракту на недропользование доход от реализации добытых нефти и (или) минерального сырья, прошедшего только первичную переработку (обогащение), определяется исходя из цены их реализации с учетом соблюдения законодательства Республики Казахстан о трансфертном ценообразовании, но не ниже себестоимости добытых нефти, минерального сырья и (или) товарной продукции, полученной в результате первичной переработки (обогащения),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если иное не предусмотрено частью второй настоящего пункта.";</w:t>
      </w:r>
    </w:p>
    <w:bookmarkStart w:name="z160" w:id="104"/>
    <w:p>
      <w:pPr>
        <w:spacing w:after="0"/>
        <w:ind w:left="0"/>
        <w:jc w:val="both"/>
      </w:pPr>
      <w:r>
        <w:rPr>
          <w:rFonts w:ascii="Times New Roman"/>
          <w:b w:val="false"/>
          <w:i w:val="false"/>
          <w:color w:val="000000"/>
          <w:sz w:val="28"/>
        </w:rPr>
        <w:t>
      дополнить частью второй следующего содержания:</w:t>
      </w:r>
    </w:p>
    <w:bookmarkEnd w:id="104"/>
    <w:p>
      <w:pPr>
        <w:spacing w:after="0"/>
        <w:ind w:left="0"/>
        <w:jc w:val="both"/>
      </w:pPr>
      <w:r>
        <w:rPr>
          <w:rFonts w:ascii="Times New Roman"/>
          <w:b w:val="false"/>
          <w:i w:val="false"/>
          <w:color w:val="000000"/>
          <w:sz w:val="28"/>
        </w:rPr>
        <w:t xml:space="preserve">
      "В случае если в соответствии с законодательством Республики Казахстан о газе и газоснабжении газ приобретается национальным оператором в рамках преимущественного права государства по ценам, утвержденным уполномоченным для этих целей государственным органом, то доход от реализации такого газа определяется в соответствии со </w:t>
      </w:r>
      <w:r>
        <w:rPr>
          <w:rFonts w:ascii="Times New Roman"/>
          <w:b w:val="false"/>
          <w:i w:val="false"/>
          <w:color w:val="000000"/>
          <w:sz w:val="28"/>
        </w:rPr>
        <w:t>статьей 86</w:t>
      </w:r>
      <w:r>
        <w:rPr>
          <w:rFonts w:ascii="Times New Roman"/>
          <w:b w:val="false"/>
          <w:i w:val="false"/>
          <w:color w:val="000000"/>
          <w:sz w:val="28"/>
        </w:rPr>
        <w:t xml:space="preserve"> настоящего Кодекса.";</w:t>
      </w:r>
    </w:p>
    <w:bookmarkStart w:name="z161" w:id="105"/>
    <w:p>
      <w:pPr>
        <w:spacing w:after="0"/>
        <w:ind w:left="0"/>
        <w:jc w:val="both"/>
      </w:pPr>
      <w:r>
        <w:rPr>
          <w:rFonts w:ascii="Times New Roman"/>
          <w:b w:val="false"/>
          <w:i w:val="false"/>
          <w:color w:val="000000"/>
          <w:sz w:val="28"/>
        </w:rPr>
        <w:t>
      часть вторую изложить в следующей редакции:</w:t>
      </w:r>
    </w:p>
    <w:bookmarkEnd w:id="105"/>
    <w:p>
      <w:pPr>
        <w:spacing w:after="0"/>
        <w:ind w:left="0"/>
        <w:jc w:val="both"/>
      </w:pPr>
      <w:r>
        <w:rPr>
          <w:rFonts w:ascii="Times New Roman"/>
          <w:b w:val="false"/>
          <w:i w:val="false"/>
          <w:color w:val="000000"/>
          <w:sz w:val="28"/>
        </w:rPr>
        <w:t>
      "В случае передачи добытых нефти и (или) минерального сырья, прошедшего первичную переработку (обогащение), для последующей переработки другому юридическому лицу (без перехода права собственности) и (или) структурному или иному технологическому подразделению в рамках одного юридического лица или использования на собственные производственные нужды недропользователь определяет доход по такой операции по фактической производственной себестоимости добычи и первичной переработки (обогащения),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p>
    <w:bookmarkStart w:name="z162" w:id="106"/>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подпункт 1)</w:t>
      </w:r>
      <w:r>
        <w:rPr>
          <w:rFonts w:ascii="Times New Roman"/>
          <w:b w:val="false"/>
          <w:i w:val="false"/>
          <w:color w:val="000000"/>
          <w:sz w:val="28"/>
        </w:rPr>
        <w:t xml:space="preserve"> и абзац первый </w:t>
      </w:r>
      <w:r>
        <w:rPr>
          <w:rFonts w:ascii="Times New Roman"/>
          <w:b w:val="false"/>
          <w:i w:val="false"/>
          <w:color w:val="000000"/>
          <w:sz w:val="28"/>
        </w:rPr>
        <w:t>подпункта 2)</w:t>
      </w:r>
      <w:r>
        <w:rPr>
          <w:rFonts w:ascii="Times New Roman"/>
          <w:b w:val="false"/>
          <w:i w:val="false"/>
          <w:color w:val="000000"/>
          <w:sz w:val="28"/>
        </w:rPr>
        <w:t xml:space="preserve"> пункта 2 статьи 314 изложить в следующей редакции:</w:t>
      </w:r>
    </w:p>
    <w:bookmarkEnd w:id="106"/>
    <w:p>
      <w:pPr>
        <w:spacing w:after="0"/>
        <w:ind w:left="0"/>
        <w:jc w:val="both"/>
      </w:pPr>
      <w:r>
        <w:rPr>
          <w:rFonts w:ascii="Times New Roman"/>
          <w:b w:val="false"/>
          <w:i w:val="false"/>
          <w:color w:val="000000"/>
          <w:sz w:val="28"/>
        </w:rPr>
        <w:t xml:space="preserve">
      "1) для сырой нефти, газового конденсата и природного газа, за исключением природного газа, указанного в </w:t>
      </w:r>
      <w:r>
        <w:rPr>
          <w:rFonts w:ascii="Times New Roman"/>
          <w:b w:val="false"/>
          <w:i w:val="false"/>
          <w:color w:val="000000"/>
          <w:sz w:val="28"/>
        </w:rPr>
        <w:t>подпункте 1-1)</w:t>
      </w:r>
      <w:r>
        <w:rPr>
          <w:rFonts w:ascii="Times New Roman"/>
          <w:b w:val="false"/>
          <w:i w:val="false"/>
          <w:color w:val="000000"/>
          <w:sz w:val="28"/>
        </w:rPr>
        <w:t xml:space="preserve"> настоящего пункта, – исходя из среднеарифметического значения котировок цены сырой нефти, газового конденсата и природного газа в иностранной валюте в соответствии со </w:t>
      </w:r>
      <w:r>
        <w:rPr>
          <w:rFonts w:ascii="Times New Roman"/>
          <w:b w:val="false"/>
          <w:i w:val="false"/>
          <w:color w:val="000000"/>
          <w:sz w:val="28"/>
        </w:rPr>
        <w:t>статьей 334</w:t>
      </w:r>
      <w:r>
        <w:rPr>
          <w:rFonts w:ascii="Times New Roman"/>
          <w:b w:val="false"/>
          <w:i w:val="false"/>
          <w:color w:val="000000"/>
          <w:sz w:val="28"/>
        </w:rPr>
        <w:t xml:space="preserve"> настоящего Кодекса на день, предшествующий дню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 с применением рыночного курса обмена валюты, определенного в последний рабочий день, предшествующий дате уплаты подписного бонуса. При этом для определения стоимости запасов сырой нефти и газового конденсата, утвержденных уполномоченным для этих целей государственным органом Республики Казахстан, используется среднеарифметическое значение котировок цены стандартного сорта сырой нефти, указанного в </w:t>
      </w:r>
      <w:r>
        <w:rPr>
          <w:rFonts w:ascii="Times New Roman"/>
          <w:b w:val="false"/>
          <w:i w:val="false"/>
          <w:color w:val="000000"/>
          <w:sz w:val="28"/>
        </w:rPr>
        <w:t>пункте 3</w:t>
      </w:r>
      <w:r>
        <w:rPr>
          <w:rFonts w:ascii="Times New Roman"/>
          <w:b w:val="false"/>
          <w:i w:val="false"/>
          <w:color w:val="000000"/>
          <w:sz w:val="28"/>
        </w:rPr>
        <w:t xml:space="preserve"> статьи 334 настоящего Кодекса, значение которых на указанную дату является максимальным;";</w:t>
      </w:r>
    </w:p>
    <w:p>
      <w:pPr>
        <w:spacing w:after="0"/>
        <w:ind w:left="0"/>
        <w:jc w:val="both"/>
      </w:pPr>
      <w:r>
        <w:rPr>
          <w:rFonts w:ascii="Times New Roman"/>
          <w:b w:val="false"/>
          <w:i w:val="false"/>
          <w:color w:val="000000"/>
          <w:sz w:val="28"/>
        </w:rPr>
        <w:t xml:space="preserve">
      "2) для полезных ископаемых, указанных в подпунктах 1) и 2) </w:t>
      </w:r>
      <w:r>
        <w:rPr>
          <w:rFonts w:ascii="Times New Roman"/>
          <w:b w:val="false"/>
          <w:i w:val="false"/>
          <w:color w:val="000000"/>
          <w:sz w:val="28"/>
        </w:rPr>
        <w:t>пункта 2</w:t>
      </w:r>
      <w:r>
        <w:rPr>
          <w:rFonts w:ascii="Times New Roman"/>
          <w:b w:val="false"/>
          <w:i w:val="false"/>
          <w:color w:val="000000"/>
          <w:sz w:val="28"/>
        </w:rPr>
        <w:t xml:space="preserve"> статьи 338 настоящего Кодекса, – исходя из среднеарифметического значения котировок цены полезного ископаемого в иностранной валюте в соответствии со </w:t>
      </w:r>
      <w:r>
        <w:rPr>
          <w:rFonts w:ascii="Times New Roman"/>
          <w:b w:val="false"/>
          <w:i w:val="false"/>
          <w:color w:val="000000"/>
          <w:sz w:val="28"/>
        </w:rPr>
        <w:t>статьей 338</w:t>
      </w:r>
      <w:r>
        <w:rPr>
          <w:rFonts w:ascii="Times New Roman"/>
          <w:b w:val="false"/>
          <w:i w:val="false"/>
          <w:color w:val="000000"/>
          <w:sz w:val="28"/>
        </w:rPr>
        <w:t xml:space="preserve"> настоящего Кодекса на день, предшествующий дню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 с применением рыночного курса обмена валюты, определенного в последний рабочий день, предшествующий дате уплаты подписного бонуса.";</w:t>
      </w:r>
    </w:p>
    <w:bookmarkStart w:name="z163" w:id="107"/>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пункт 1</w:t>
      </w:r>
      <w:r>
        <w:rPr>
          <w:rFonts w:ascii="Times New Roman"/>
          <w:b w:val="false"/>
          <w:i w:val="false"/>
          <w:color w:val="000000"/>
          <w:sz w:val="28"/>
        </w:rPr>
        <w:t xml:space="preserve"> статьи 317 изложить в следующей редакции:</w:t>
      </w:r>
    </w:p>
    <w:bookmarkEnd w:id="107"/>
    <w:p>
      <w:pPr>
        <w:spacing w:after="0"/>
        <w:ind w:left="0"/>
        <w:jc w:val="both"/>
      </w:pPr>
      <w:r>
        <w:rPr>
          <w:rFonts w:ascii="Times New Roman"/>
          <w:b w:val="false"/>
          <w:i w:val="false"/>
          <w:color w:val="000000"/>
          <w:sz w:val="28"/>
        </w:rPr>
        <w:t>
      "1. Бонус коммерческого обнаружения уплачивается недропользователем в рамках контрактов на добычу полезных ископаемых и (или) на совмещенную разведку и добычу за каждое коммерческое обнаружение полезных ископаемых на контрактной территории, в том числе за обнаружение в ходе проведения дополнительной разведки месторождений и (или) пересчета запасов полезных ископаемых.";</w:t>
      </w:r>
    </w:p>
    <w:bookmarkStart w:name="z164" w:id="108"/>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статью 318</w:t>
      </w:r>
      <w:r>
        <w:rPr>
          <w:rFonts w:ascii="Times New Roman"/>
          <w:b w:val="false"/>
          <w:i w:val="false"/>
          <w:color w:val="000000"/>
          <w:sz w:val="28"/>
        </w:rPr>
        <w:t xml:space="preserve"> дополнить частью второй следующего содержания:</w:t>
      </w:r>
    </w:p>
    <w:bookmarkEnd w:id="108"/>
    <w:p>
      <w:pPr>
        <w:spacing w:after="0"/>
        <w:ind w:left="0"/>
        <w:jc w:val="both"/>
      </w:pPr>
      <w:r>
        <w:rPr>
          <w:rFonts w:ascii="Times New Roman"/>
          <w:b w:val="false"/>
          <w:i w:val="false"/>
          <w:color w:val="000000"/>
          <w:sz w:val="28"/>
        </w:rPr>
        <w:t>
      "Для целей настоящего Кодекса объявление о коммерческом обнаружении означает утверждение запасов полезных ископаемых уполномоченным для этих целей государственным органом на соответствующей контрактной территории.";</w:t>
      </w:r>
    </w:p>
    <w:bookmarkStart w:name="z165" w:id="109"/>
    <w:p>
      <w:pPr>
        <w:spacing w:after="0"/>
        <w:ind w:left="0"/>
        <w:jc w:val="both"/>
      </w:pPr>
      <w:r>
        <w:rPr>
          <w:rFonts w:ascii="Times New Roman"/>
          <w:b w:val="false"/>
          <w:i w:val="false"/>
          <w:color w:val="000000"/>
          <w:sz w:val="28"/>
        </w:rPr>
        <w:t xml:space="preserve">
      72) в </w:t>
      </w:r>
      <w:r>
        <w:rPr>
          <w:rFonts w:ascii="Times New Roman"/>
          <w:b w:val="false"/>
          <w:i w:val="false"/>
          <w:color w:val="000000"/>
          <w:sz w:val="28"/>
        </w:rPr>
        <w:t>статье 319</w:t>
      </w:r>
      <w:r>
        <w:rPr>
          <w:rFonts w:ascii="Times New Roman"/>
          <w:b w:val="false"/>
          <w:i w:val="false"/>
          <w:color w:val="000000"/>
          <w:sz w:val="28"/>
        </w:rPr>
        <w:t>:</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p>
    <w:p>
      <w:pPr>
        <w:spacing w:after="0"/>
        <w:ind w:left="0"/>
        <w:jc w:val="both"/>
      </w:pPr>
      <w:r>
        <w:rPr>
          <w:rFonts w:ascii="Times New Roman"/>
          <w:b w:val="false"/>
          <w:i w:val="false"/>
          <w:color w:val="000000"/>
          <w:sz w:val="28"/>
        </w:rPr>
        <w:t>
      "2) в ходе проведения дополнительной разведки месторождения и (или) пересчета запасов полезных ископаемых как положительная разница между физическим объемом утверждаемых запасов полезных ископаемых и предыдущим утвержденным физическим объемом запасов полезных ископаемых, по которым уплачен бонус коммерческого обнаружения.";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3 изложить в следующей редакции:</w:t>
      </w:r>
    </w:p>
    <w:p>
      <w:pPr>
        <w:spacing w:after="0"/>
        <w:ind w:left="0"/>
        <w:jc w:val="both"/>
      </w:pPr>
      <w:r>
        <w:rPr>
          <w:rFonts w:ascii="Times New Roman"/>
          <w:b w:val="false"/>
          <w:i w:val="false"/>
          <w:color w:val="000000"/>
          <w:sz w:val="28"/>
        </w:rPr>
        <w:t>
      "1) в ходе проведения дополнительной разведки месторождения и (или) пересчета запасов полезных ископаемых как положительная разница между физическим объемом утверждаемых запасов полезных ископаемых и физическим объемом запасов полезных ископаемых, числящихся на государственном балансе и подтвержденных экспертным заключением уполномоченного для этих целей государственного органа на момент заключения такого контракта;</w:t>
      </w:r>
    </w:p>
    <w:p>
      <w:pPr>
        <w:spacing w:after="0"/>
        <w:ind w:left="0"/>
        <w:jc w:val="both"/>
      </w:pPr>
      <w:r>
        <w:rPr>
          <w:rFonts w:ascii="Times New Roman"/>
          <w:b w:val="false"/>
          <w:i w:val="false"/>
          <w:color w:val="000000"/>
          <w:sz w:val="28"/>
        </w:rPr>
        <w:t>
      2) в ходе проведения дополнительной разведки месторождения и (или) пересчета запасов полезных ископаемых как положительная разница между физическим объемом утверждаемых запасов полезных ископаемых и предыдущим утвержденным физическим объемом запасов полезных ископаемых, по которым уплачен бонус коммерческого обнаружения в соответствии с настоящим Кодексом.";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4 изложить в следующей редакции:</w:t>
      </w:r>
    </w:p>
    <w:p>
      <w:pPr>
        <w:spacing w:after="0"/>
        <w:ind w:left="0"/>
        <w:jc w:val="both"/>
      </w:pPr>
      <w:r>
        <w:rPr>
          <w:rFonts w:ascii="Times New Roman"/>
          <w:b w:val="false"/>
          <w:i w:val="false"/>
          <w:color w:val="000000"/>
          <w:sz w:val="28"/>
        </w:rPr>
        <w:t>
      "1) в ходе проведения дополнительной разведки месторождения и (или) пересчета запасов полезных ископаемых как положительная разница между физическим объемом утверждаемых запасов полезных ископаемых и физическим объемом запасов полезных ископаемых, числящихся на государственном балансе и подтвержденных экспертным заключением уполномоченного для этих целей государственного органа по состоянию на 1 января 2009 года;</w:t>
      </w:r>
    </w:p>
    <w:p>
      <w:pPr>
        <w:spacing w:after="0"/>
        <w:ind w:left="0"/>
        <w:jc w:val="both"/>
      </w:pPr>
      <w:r>
        <w:rPr>
          <w:rFonts w:ascii="Times New Roman"/>
          <w:b w:val="false"/>
          <w:i w:val="false"/>
          <w:color w:val="000000"/>
          <w:sz w:val="28"/>
        </w:rPr>
        <w:t>
      2) в ходе проведения дополнительной разведки месторождения и (или) пересчета запасов полезных ископаемых как положительная разница между физическим объемом утверждаемых запасов полезных ископаемых и предыдущим утвержденным физическим объемом запасов полезных ископаемых, по которым уплачен бонус коммерческого обнаружения в соответствии с настоящим Кодексом.";</w:t>
      </w:r>
    </w:p>
    <w:bookmarkStart w:name="z169" w:id="11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110"/>
    <w:p>
      <w:pPr>
        <w:spacing w:after="0"/>
        <w:ind w:left="0"/>
        <w:jc w:val="both"/>
      </w:pPr>
      <w:r>
        <w:rPr>
          <w:rFonts w:ascii="Times New Roman"/>
          <w:b w:val="false"/>
          <w:i w:val="false"/>
          <w:color w:val="000000"/>
          <w:sz w:val="28"/>
        </w:rPr>
        <w:t>
      "5. По контрактам на совмещенную разведку и добычу объект обложения определяется при каждом коммерческом обнаружении, объявленном недропользователем на контрактной территории, в том числе за обнаружение в ходе проведения дополнительной разведки месторождений и (или) пересчета запасов полезных ископаемых как положительная разница между физическим объемом утверждаемых запасов полезных ископаемых и предыдущим утвержденным физическим объемом запасов полезных ископаемых, по которым уплачен бонус коммерческого обнаружения.";</w:t>
      </w:r>
    </w:p>
    <w:bookmarkStart w:name="z170" w:id="111"/>
    <w:p>
      <w:pPr>
        <w:spacing w:after="0"/>
        <w:ind w:left="0"/>
        <w:jc w:val="both"/>
      </w:pPr>
      <w:r>
        <w:rPr>
          <w:rFonts w:ascii="Times New Roman"/>
          <w:b w:val="false"/>
          <w:i w:val="false"/>
          <w:color w:val="000000"/>
          <w:sz w:val="28"/>
        </w:rPr>
        <w:t xml:space="preserve">
      73) подпункты 1) и 2) части второй </w:t>
      </w:r>
      <w:r>
        <w:rPr>
          <w:rFonts w:ascii="Times New Roman"/>
          <w:b w:val="false"/>
          <w:i w:val="false"/>
          <w:color w:val="000000"/>
          <w:sz w:val="28"/>
        </w:rPr>
        <w:t>статьи 320</w:t>
      </w:r>
      <w:r>
        <w:rPr>
          <w:rFonts w:ascii="Times New Roman"/>
          <w:b w:val="false"/>
          <w:i w:val="false"/>
          <w:color w:val="000000"/>
          <w:sz w:val="28"/>
        </w:rPr>
        <w:t xml:space="preserve"> изложить в следующей редакции:</w:t>
      </w:r>
    </w:p>
    <w:bookmarkEnd w:id="111"/>
    <w:p>
      <w:pPr>
        <w:spacing w:after="0"/>
        <w:ind w:left="0"/>
        <w:jc w:val="both"/>
      </w:pPr>
      <w:r>
        <w:rPr>
          <w:rFonts w:ascii="Times New Roman"/>
          <w:b w:val="false"/>
          <w:i w:val="false"/>
          <w:color w:val="000000"/>
          <w:sz w:val="28"/>
        </w:rPr>
        <w:t xml:space="preserve">
      "1) для сырой нефти, газового конденсата и природного газа – исходя из среднеарифметического значения котировки цены сырой нефти, газового конденсата и природного газа в иностранной валюте в соответствии со </w:t>
      </w:r>
      <w:r>
        <w:rPr>
          <w:rFonts w:ascii="Times New Roman"/>
          <w:b w:val="false"/>
          <w:i w:val="false"/>
          <w:color w:val="000000"/>
          <w:sz w:val="28"/>
        </w:rPr>
        <w:t>статьей 334</w:t>
      </w:r>
      <w:r>
        <w:rPr>
          <w:rFonts w:ascii="Times New Roman"/>
          <w:b w:val="false"/>
          <w:i w:val="false"/>
          <w:color w:val="000000"/>
          <w:sz w:val="28"/>
        </w:rPr>
        <w:t xml:space="preserve"> настоящего Кодекса на день, предшествующий дню уплаты бонуса коммерческого обнаружения, с применением рыночного курса обмена валюты, определенного в последний рабочий день, предшествующий дате уплаты бонуса коммерческого обнаружения. При этом для определения стоимости сырой нефти и газового конденсата используется среднеарифметическое значение котировок цены стандартного сорта сырой нефти, указанного в </w:t>
      </w:r>
      <w:r>
        <w:rPr>
          <w:rFonts w:ascii="Times New Roman"/>
          <w:b w:val="false"/>
          <w:i w:val="false"/>
          <w:color w:val="000000"/>
          <w:sz w:val="28"/>
        </w:rPr>
        <w:t>пункте 3</w:t>
      </w:r>
      <w:r>
        <w:rPr>
          <w:rFonts w:ascii="Times New Roman"/>
          <w:b w:val="false"/>
          <w:i w:val="false"/>
          <w:color w:val="000000"/>
          <w:sz w:val="28"/>
        </w:rPr>
        <w:t xml:space="preserve"> статьи 334 настоящего Кодекса, значение которых на указанную дату является максимальным;</w:t>
      </w:r>
    </w:p>
    <w:p>
      <w:pPr>
        <w:spacing w:after="0"/>
        <w:ind w:left="0"/>
        <w:jc w:val="both"/>
      </w:pPr>
      <w:r>
        <w:rPr>
          <w:rFonts w:ascii="Times New Roman"/>
          <w:b w:val="false"/>
          <w:i w:val="false"/>
          <w:color w:val="000000"/>
          <w:sz w:val="28"/>
        </w:rPr>
        <w:t xml:space="preserve">
      2) для полезных ископаемых, указанных в подпунктах 1) и 2) </w:t>
      </w:r>
      <w:r>
        <w:rPr>
          <w:rFonts w:ascii="Times New Roman"/>
          <w:b w:val="false"/>
          <w:i w:val="false"/>
          <w:color w:val="000000"/>
          <w:sz w:val="28"/>
        </w:rPr>
        <w:t>пункта 2</w:t>
      </w:r>
      <w:r>
        <w:rPr>
          <w:rFonts w:ascii="Times New Roman"/>
          <w:b w:val="false"/>
          <w:i w:val="false"/>
          <w:color w:val="000000"/>
          <w:sz w:val="28"/>
        </w:rPr>
        <w:t xml:space="preserve"> статьи 338 настоящего Кодекса, – исходя из среднеарифметического значения котировок цены полезного ископаемого в иностранной валюте в соответствии со </w:t>
      </w:r>
      <w:r>
        <w:rPr>
          <w:rFonts w:ascii="Times New Roman"/>
          <w:b w:val="false"/>
          <w:i w:val="false"/>
          <w:color w:val="000000"/>
          <w:sz w:val="28"/>
        </w:rPr>
        <w:t>статьей 338</w:t>
      </w:r>
      <w:r>
        <w:rPr>
          <w:rFonts w:ascii="Times New Roman"/>
          <w:b w:val="false"/>
          <w:i w:val="false"/>
          <w:color w:val="000000"/>
          <w:sz w:val="28"/>
        </w:rPr>
        <w:t xml:space="preserve"> настоящего Кодекса на день, предшествующий дню уплаты бонуса коммерческого обнаружения, с применением рыночного курса обмена валюты, определенного в последний рабочий день, предшествующий дате уплаты бонуса коммерческого обнаружения.";</w:t>
      </w:r>
    </w:p>
    <w:bookmarkStart w:name="z171" w:id="112"/>
    <w:p>
      <w:pPr>
        <w:spacing w:after="0"/>
        <w:ind w:left="0"/>
        <w:jc w:val="both"/>
      </w:pPr>
      <w:r>
        <w:rPr>
          <w:rFonts w:ascii="Times New Roman"/>
          <w:b w:val="false"/>
          <w:i w:val="false"/>
          <w:color w:val="000000"/>
          <w:sz w:val="28"/>
        </w:rPr>
        <w:t xml:space="preserve">
      74) подпункт 2) </w:t>
      </w:r>
      <w:r>
        <w:rPr>
          <w:rFonts w:ascii="Times New Roman"/>
          <w:b w:val="false"/>
          <w:i w:val="false"/>
          <w:color w:val="000000"/>
          <w:sz w:val="28"/>
        </w:rPr>
        <w:t>статьи 323</w:t>
      </w:r>
      <w:r>
        <w:rPr>
          <w:rFonts w:ascii="Times New Roman"/>
          <w:b w:val="false"/>
          <w:i w:val="false"/>
          <w:color w:val="000000"/>
          <w:sz w:val="28"/>
        </w:rPr>
        <w:t xml:space="preserve"> изложить в следующей редакции:</w:t>
      </w:r>
    </w:p>
    <w:bookmarkEnd w:id="112"/>
    <w:p>
      <w:pPr>
        <w:spacing w:after="0"/>
        <w:ind w:left="0"/>
        <w:jc w:val="both"/>
      </w:pPr>
      <w:r>
        <w:rPr>
          <w:rFonts w:ascii="Times New Roman"/>
          <w:b w:val="false"/>
          <w:i w:val="false"/>
          <w:color w:val="000000"/>
          <w:sz w:val="28"/>
        </w:rPr>
        <w:t>
      "2) не позднее 90 календарных дней со дня утверждения уполномоченным для этих целей государственным органом Республики Казахстан дополнительных объемов запасов полезных ископаемых на месторождении – при обнаружении полезных ископаемых в ходе проведения дополнительной разведки месторождений и (или) пересчета запасов полезных ископаемых;";</w:t>
      </w:r>
    </w:p>
    <w:bookmarkStart w:name="z172" w:id="113"/>
    <w:p>
      <w:pPr>
        <w:spacing w:after="0"/>
        <w:ind w:left="0"/>
        <w:jc w:val="both"/>
      </w:pPr>
      <w:r>
        <w:rPr>
          <w:rFonts w:ascii="Times New Roman"/>
          <w:b w:val="false"/>
          <w:i w:val="false"/>
          <w:color w:val="000000"/>
          <w:sz w:val="28"/>
        </w:rPr>
        <w:t xml:space="preserve">
      75) </w:t>
      </w:r>
      <w:r>
        <w:rPr>
          <w:rFonts w:ascii="Times New Roman"/>
          <w:b w:val="false"/>
          <w:i w:val="false"/>
          <w:color w:val="000000"/>
          <w:sz w:val="28"/>
        </w:rPr>
        <w:t>пункт 1</w:t>
      </w:r>
      <w:r>
        <w:rPr>
          <w:rFonts w:ascii="Times New Roman"/>
          <w:b w:val="false"/>
          <w:i w:val="false"/>
          <w:color w:val="000000"/>
          <w:sz w:val="28"/>
        </w:rPr>
        <w:t xml:space="preserve"> статьи 327 изложить в следующей редакции:</w:t>
      </w:r>
    </w:p>
    <w:bookmarkEnd w:id="113"/>
    <w:p>
      <w:pPr>
        <w:spacing w:after="0"/>
        <w:ind w:left="0"/>
        <w:jc w:val="both"/>
      </w:pPr>
      <w:r>
        <w:rPr>
          <w:rFonts w:ascii="Times New Roman"/>
          <w:b w:val="false"/>
          <w:i w:val="false"/>
          <w:color w:val="000000"/>
          <w:sz w:val="28"/>
        </w:rPr>
        <w:t>
      "1. Сумма исторических затрат, понесенных государством на геологическое изучение контрактной территории и разведку месторождений, рассчитывается уполномоченным для этих целей государственным органом в порядке, установленном законодательством Республики Казахстан, и подлежит уплате в бюджет:</w:t>
      </w:r>
    </w:p>
    <w:p>
      <w:pPr>
        <w:spacing w:after="0"/>
        <w:ind w:left="0"/>
        <w:jc w:val="both"/>
      </w:pPr>
      <w:r>
        <w:rPr>
          <w:rFonts w:ascii="Times New Roman"/>
          <w:b w:val="false"/>
          <w:i w:val="false"/>
          <w:color w:val="000000"/>
          <w:sz w:val="28"/>
        </w:rPr>
        <w:t>
      1) в виде платежа по возмещению исторических затрат в размере, установленном соглашением о конфиденциальности, за минусом платы за приобретение геологической информации, находящейся в государственной собственности;</w:t>
      </w:r>
    </w:p>
    <w:p>
      <w:pPr>
        <w:spacing w:after="0"/>
        <w:ind w:left="0"/>
        <w:jc w:val="both"/>
      </w:pPr>
      <w:r>
        <w:rPr>
          <w:rFonts w:ascii="Times New Roman"/>
          <w:b w:val="false"/>
          <w:i w:val="false"/>
          <w:color w:val="000000"/>
          <w:sz w:val="28"/>
        </w:rPr>
        <w:t>
      2) в виде платы за приобретение геологической информации, находящейся в государственной собственности, в размере, установленном соглашением о конфиденциальности.";</w:t>
      </w:r>
    </w:p>
    <w:bookmarkStart w:name="z173" w:id="114"/>
    <w:p>
      <w:pPr>
        <w:spacing w:after="0"/>
        <w:ind w:left="0"/>
        <w:jc w:val="both"/>
      </w:pPr>
      <w:r>
        <w:rPr>
          <w:rFonts w:ascii="Times New Roman"/>
          <w:b w:val="false"/>
          <w:i w:val="false"/>
          <w:color w:val="000000"/>
          <w:sz w:val="28"/>
        </w:rPr>
        <w:t xml:space="preserve">
      76) в </w:t>
      </w:r>
      <w:r>
        <w:rPr>
          <w:rFonts w:ascii="Times New Roman"/>
          <w:b w:val="false"/>
          <w:i w:val="false"/>
          <w:color w:val="000000"/>
          <w:sz w:val="28"/>
        </w:rPr>
        <w:t>статье 328</w:t>
      </w:r>
      <w:r>
        <w:rPr>
          <w:rFonts w:ascii="Times New Roman"/>
          <w:b w:val="false"/>
          <w:i w:val="false"/>
          <w:color w:val="000000"/>
          <w:sz w:val="28"/>
        </w:rPr>
        <w:t>:</w:t>
      </w:r>
    </w:p>
    <w:bookmarkEnd w:id="114"/>
    <w:bookmarkStart w:name="z174" w:id="115"/>
    <w:p>
      <w:pPr>
        <w:spacing w:after="0"/>
        <w:ind w:left="0"/>
        <w:jc w:val="both"/>
      </w:pPr>
      <w:r>
        <w:rPr>
          <w:rFonts w:ascii="Times New Roman"/>
          <w:b w:val="false"/>
          <w:i w:val="false"/>
          <w:color w:val="000000"/>
          <w:sz w:val="28"/>
        </w:rPr>
        <w:t xml:space="preserve">
      подпункт 2) части первой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15"/>
    <w:p>
      <w:pPr>
        <w:spacing w:after="0"/>
        <w:ind w:left="0"/>
        <w:jc w:val="both"/>
      </w:pPr>
      <w:r>
        <w:rPr>
          <w:rFonts w:ascii="Times New Roman"/>
          <w:b w:val="false"/>
          <w:i w:val="false"/>
          <w:color w:val="000000"/>
          <w:sz w:val="28"/>
        </w:rPr>
        <w:t>
      "2) если общий размер платежа по возмещению исторических затрат, понесенных государством на геологическое изучение контрактной территории и разведку месторождений, составляет сумму, превышающую 10 000-кратный размер месячного расчетного показателя, установленного законом о республиканском бюджете и действующего на дату заключения соглашения о конфиденциальности, платеж по возмещению исторических затрат уплачивается недропользователем ежеквартально не позднее 25 числа второго месяца, следующего за отчетным кварталом, равными долями в течение периода продолжительностью, не превышающей срок действия контракта, но не более десяти лет в сумме, эквивалентной сумме не менее 2 500-кратного размера месячного расчетного показателя, установленного законом о республиканском бюджете и действующего на дату заключения соглашения о конфиденциальности, за исключением суммы последней доли, которая может быть менее суммы, эквивалентной сумме 2 500-кратного размера месячного расчетного показателя, установленного законом о республиканском бюджете и действующего на дату заключения соглашения о конфиденциальности.";</w:t>
      </w:r>
    </w:p>
    <w:bookmarkStart w:name="z175" w:id="116"/>
    <w:p>
      <w:pPr>
        <w:spacing w:after="0"/>
        <w:ind w:left="0"/>
        <w:jc w:val="both"/>
      </w:pPr>
      <w:r>
        <w:rPr>
          <w:rFonts w:ascii="Times New Roman"/>
          <w:b w:val="false"/>
          <w:i w:val="false"/>
          <w:color w:val="000000"/>
          <w:sz w:val="28"/>
        </w:rPr>
        <w:t xml:space="preserve">
      подпункты 1) и 2)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16"/>
    <w:p>
      <w:pPr>
        <w:spacing w:after="0"/>
        <w:ind w:left="0"/>
        <w:jc w:val="both"/>
      </w:pPr>
      <w:r>
        <w:rPr>
          <w:rFonts w:ascii="Times New Roman"/>
          <w:b w:val="false"/>
          <w:i w:val="false"/>
          <w:color w:val="000000"/>
          <w:sz w:val="28"/>
        </w:rPr>
        <w:t>
      "1) в целях определения общего размера платежа в тенге для установления порядка уплаты платежа в соответствии с настоящей статьей сумма исторических затрат, рассчитанная уполномоченным для этих целей государственным органом Республики Казахстан, пересчитывается в тенге по рыночному курсу обмена валюты, определенному в последний рабочий день, предшествующий первому числу отчетного квартала, в котором недропользователем была начата добыча после коммерческого обнаружения, а по контрактам на недропользование, заключенным до 1 января 2009 года, по которым недропользователь приступил к добыче полезных ископаемых до 1 января 2009 года, не возмещенная в бюджет по состоянию на 1 января 2009 года, пересчитывается в тенге по рыночному курсу обмена валюты, определенному в последний рабочий день, предшествующий 1 января 2009 года;</w:t>
      </w:r>
    </w:p>
    <w:p>
      <w:pPr>
        <w:spacing w:after="0"/>
        <w:ind w:left="0"/>
        <w:jc w:val="both"/>
      </w:pPr>
      <w:r>
        <w:rPr>
          <w:rFonts w:ascii="Times New Roman"/>
          <w:b w:val="false"/>
          <w:i w:val="false"/>
          <w:color w:val="000000"/>
          <w:sz w:val="28"/>
        </w:rPr>
        <w:t xml:space="preserve">
      2) в целях равномерного распределения не возмещенной в бюджет суммы исторических затрат в иностранной валюте на суммы ежеквартальных платежей, подлежащие уплате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настоящей статьи, указанная сумма исторических затрат пересчитывается на начало каждого календарного года в тенге по рыночному курсу обмена валюты, определенному в последний рабочий день, предшествующий 1 января такого календарного года.";</w:t>
      </w:r>
    </w:p>
    <w:bookmarkStart w:name="z176" w:id="117"/>
    <w:p>
      <w:pPr>
        <w:spacing w:after="0"/>
        <w:ind w:left="0"/>
        <w:jc w:val="both"/>
      </w:pPr>
      <w:r>
        <w:rPr>
          <w:rFonts w:ascii="Times New Roman"/>
          <w:b w:val="false"/>
          <w:i w:val="false"/>
          <w:color w:val="000000"/>
          <w:sz w:val="28"/>
        </w:rPr>
        <w:t xml:space="preserve">
      77) в </w:t>
      </w:r>
      <w:r>
        <w:rPr>
          <w:rFonts w:ascii="Times New Roman"/>
          <w:b w:val="false"/>
          <w:i w:val="false"/>
          <w:color w:val="000000"/>
          <w:sz w:val="28"/>
        </w:rPr>
        <w:t>статье 334</w:t>
      </w:r>
      <w:r>
        <w:rPr>
          <w:rFonts w:ascii="Times New Roman"/>
          <w:b w:val="false"/>
          <w:i w:val="false"/>
          <w:color w:val="000000"/>
          <w:sz w:val="28"/>
        </w:rPr>
        <w:t>:</w:t>
      </w:r>
    </w:p>
    <w:bookmarkEnd w:id="117"/>
    <w:bookmarkStart w:name="z177" w:id="1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18"/>
    <w:bookmarkStart w:name="z178" w:id="119"/>
    <w:p>
      <w:pPr>
        <w:spacing w:after="0"/>
        <w:ind w:left="0"/>
        <w:jc w:val="both"/>
      </w:pPr>
      <w:r>
        <w:rPr>
          <w:rFonts w:ascii="Times New Roman"/>
          <w:b w:val="false"/>
          <w:i w:val="false"/>
          <w:color w:val="000000"/>
          <w:sz w:val="28"/>
        </w:rPr>
        <w:t>
      часть первую изложить в следующей редакции:</w:t>
      </w:r>
    </w:p>
    <w:bookmarkEnd w:id="119"/>
    <w:p>
      <w:pPr>
        <w:spacing w:after="0"/>
        <w:ind w:left="0"/>
        <w:jc w:val="both"/>
      </w:pPr>
      <w:r>
        <w:rPr>
          <w:rFonts w:ascii="Times New Roman"/>
          <w:b w:val="false"/>
          <w:i w:val="false"/>
          <w:color w:val="000000"/>
          <w:sz w:val="28"/>
        </w:rPr>
        <w:t>
      "3. Мировая цена сырой нефти и газового конденсата определяется как произведение среднеарифметического значения ежедневных котировок цен за налоговый период и среднеарифметического рыночного курса обмена валюты за соответствующий налоговый период по нижеприведенной формуле.";</w:t>
      </w:r>
    </w:p>
    <w:bookmarkStart w:name="z179" w:id="120"/>
    <w:p>
      <w:pPr>
        <w:spacing w:after="0"/>
        <w:ind w:left="0"/>
        <w:jc w:val="both"/>
      </w:pPr>
      <w:r>
        <w:rPr>
          <w:rFonts w:ascii="Times New Roman"/>
          <w:b w:val="false"/>
          <w:i w:val="false"/>
          <w:color w:val="000000"/>
          <w:sz w:val="28"/>
        </w:rPr>
        <w:t>
      абзац пятый части пятой изложить в следующей редакции:</w:t>
      </w:r>
    </w:p>
    <w:bookmarkEnd w:id="120"/>
    <w:p>
      <w:pPr>
        <w:spacing w:after="0"/>
        <w:ind w:left="0"/>
        <w:jc w:val="both"/>
      </w:pPr>
      <w:r>
        <w:rPr>
          <w:rFonts w:ascii="Times New Roman"/>
          <w:b w:val="false"/>
          <w:i w:val="false"/>
          <w:color w:val="000000"/>
          <w:sz w:val="28"/>
        </w:rPr>
        <w:t>
      "Е – среднеарифметический рыночный курс обмена валюты за соответствующий налоговый период;";</w:t>
      </w:r>
    </w:p>
    <w:bookmarkStart w:name="z180" w:id="1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121"/>
    <w:bookmarkStart w:name="z181" w:id="122"/>
    <w:p>
      <w:pPr>
        <w:spacing w:after="0"/>
        <w:ind w:left="0"/>
        <w:jc w:val="both"/>
      </w:pPr>
      <w:r>
        <w:rPr>
          <w:rFonts w:ascii="Times New Roman"/>
          <w:b w:val="false"/>
          <w:i w:val="false"/>
          <w:color w:val="000000"/>
          <w:sz w:val="28"/>
        </w:rPr>
        <w:t>
      часть первую изложить в следующей редакции:</w:t>
      </w:r>
    </w:p>
    <w:bookmarkEnd w:id="122"/>
    <w:p>
      <w:pPr>
        <w:spacing w:after="0"/>
        <w:ind w:left="0"/>
        <w:jc w:val="both"/>
      </w:pPr>
      <w:r>
        <w:rPr>
          <w:rFonts w:ascii="Times New Roman"/>
          <w:b w:val="false"/>
          <w:i w:val="false"/>
          <w:color w:val="000000"/>
          <w:sz w:val="28"/>
        </w:rPr>
        <w:t>
      "4. Мировая цена на природный газ определяется как произведение среднеарифметического значения ежедневных котировок цен в иностранной валюте за налоговый период с учетом перевода международных единиц измерения в кубический метр в соответствии с утвержденным коэффициентом и среднеарифметического рыночного курса обмена валюты за соответствующий налоговый период по нижеприведенной формуле.";</w:t>
      </w:r>
    </w:p>
    <w:bookmarkStart w:name="z182" w:id="123"/>
    <w:p>
      <w:pPr>
        <w:spacing w:after="0"/>
        <w:ind w:left="0"/>
        <w:jc w:val="both"/>
      </w:pPr>
      <w:r>
        <w:rPr>
          <w:rFonts w:ascii="Times New Roman"/>
          <w:b w:val="false"/>
          <w:i w:val="false"/>
          <w:color w:val="000000"/>
          <w:sz w:val="28"/>
        </w:rPr>
        <w:t>
      абзац пятый части четвертой изложить в следующей редакции:</w:t>
      </w:r>
    </w:p>
    <w:bookmarkEnd w:id="123"/>
    <w:p>
      <w:pPr>
        <w:spacing w:after="0"/>
        <w:ind w:left="0"/>
        <w:jc w:val="both"/>
      </w:pPr>
      <w:r>
        <w:rPr>
          <w:rFonts w:ascii="Times New Roman"/>
          <w:b w:val="false"/>
          <w:i w:val="false"/>
          <w:color w:val="000000"/>
          <w:sz w:val="28"/>
        </w:rPr>
        <w:t>
      "Е – среднеарифметический рыночный курс обмена валюты за соответствующий налоговый период;";</w:t>
      </w:r>
    </w:p>
    <w:bookmarkStart w:name="z183" w:id="124"/>
    <w:p>
      <w:pPr>
        <w:spacing w:after="0"/>
        <w:ind w:left="0"/>
        <w:jc w:val="both"/>
      </w:pPr>
      <w:r>
        <w:rPr>
          <w:rFonts w:ascii="Times New Roman"/>
          <w:b w:val="false"/>
          <w:i w:val="false"/>
          <w:color w:val="000000"/>
          <w:sz w:val="28"/>
        </w:rPr>
        <w:t xml:space="preserve">
      78) в </w:t>
      </w:r>
      <w:r>
        <w:rPr>
          <w:rFonts w:ascii="Times New Roman"/>
          <w:b w:val="false"/>
          <w:i w:val="false"/>
          <w:color w:val="000000"/>
          <w:sz w:val="28"/>
        </w:rPr>
        <w:t>подпункте 1)</w:t>
      </w:r>
      <w:r>
        <w:rPr>
          <w:rFonts w:ascii="Times New Roman"/>
          <w:b w:val="false"/>
          <w:i w:val="false"/>
          <w:color w:val="000000"/>
          <w:sz w:val="28"/>
        </w:rPr>
        <w:t xml:space="preserve"> пункта 3 статьи 338:</w:t>
      </w:r>
    </w:p>
    <w:bookmarkEnd w:id="124"/>
    <w:bookmarkStart w:name="z184" w:id="125"/>
    <w:p>
      <w:pPr>
        <w:spacing w:after="0"/>
        <w:ind w:left="0"/>
        <w:jc w:val="both"/>
      </w:pPr>
      <w:r>
        <w:rPr>
          <w:rFonts w:ascii="Times New Roman"/>
          <w:b w:val="false"/>
          <w:i w:val="false"/>
          <w:color w:val="000000"/>
          <w:sz w:val="28"/>
        </w:rPr>
        <w:t>
      часть вторую изложить в следующей редакции:</w:t>
      </w:r>
    </w:p>
    <w:bookmarkEnd w:id="125"/>
    <w:p>
      <w:pPr>
        <w:spacing w:after="0"/>
        <w:ind w:left="0"/>
        <w:jc w:val="both"/>
      </w:pPr>
      <w:r>
        <w:rPr>
          <w:rFonts w:ascii="Times New Roman"/>
          <w:b w:val="false"/>
          <w:i w:val="false"/>
          <w:color w:val="000000"/>
          <w:sz w:val="28"/>
        </w:rPr>
        <w:t>
      "Средняя биржевая цена, если иное не установлено настоящей статьей, определяется как произведение среднеарифметического значения ежедневных усредненных котировок цен за налоговый период и среднеарифметического рыночного курса обмена валюты за соответствующий налоговый период по нижеприведенной формуле.";</w:t>
      </w:r>
    </w:p>
    <w:bookmarkStart w:name="z185" w:id="126"/>
    <w:p>
      <w:pPr>
        <w:spacing w:after="0"/>
        <w:ind w:left="0"/>
        <w:jc w:val="both"/>
      </w:pPr>
      <w:r>
        <w:rPr>
          <w:rFonts w:ascii="Times New Roman"/>
          <w:b w:val="false"/>
          <w:i w:val="false"/>
          <w:color w:val="000000"/>
          <w:sz w:val="28"/>
        </w:rPr>
        <w:t>
      абзац пятый части четвертой изложить в следующей редакции:</w:t>
      </w:r>
    </w:p>
    <w:bookmarkEnd w:id="126"/>
    <w:p>
      <w:pPr>
        <w:spacing w:after="0"/>
        <w:ind w:left="0"/>
        <w:jc w:val="both"/>
      </w:pPr>
      <w:r>
        <w:rPr>
          <w:rFonts w:ascii="Times New Roman"/>
          <w:b w:val="false"/>
          <w:i w:val="false"/>
          <w:color w:val="000000"/>
          <w:sz w:val="28"/>
        </w:rPr>
        <w:t>
      "Е – среднеарифметический рыночный курс обмена валюты за соответствующий налоговый период;";</w:t>
      </w:r>
    </w:p>
    <w:bookmarkStart w:name="z186" w:id="127"/>
    <w:p>
      <w:pPr>
        <w:spacing w:after="0"/>
        <w:ind w:left="0"/>
        <w:jc w:val="both"/>
      </w:pPr>
      <w:r>
        <w:rPr>
          <w:rFonts w:ascii="Times New Roman"/>
          <w:b w:val="false"/>
          <w:i w:val="false"/>
          <w:color w:val="000000"/>
          <w:sz w:val="28"/>
        </w:rPr>
        <w:t>
      абзацы первый и пятый части шестой изложить в следующей редакции:</w:t>
      </w:r>
    </w:p>
    <w:bookmarkEnd w:id="127"/>
    <w:p>
      <w:pPr>
        <w:spacing w:after="0"/>
        <w:ind w:left="0"/>
        <w:jc w:val="both"/>
      </w:pPr>
      <w:r>
        <w:rPr>
          <w:rFonts w:ascii="Times New Roman"/>
          <w:b w:val="false"/>
          <w:i w:val="false"/>
          <w:color w:val="000000"/>
          <w:sz w:val="28"/>
        </w:rPr>
        <w:t>
      "Средняя биржевая цена на золото, платину, палладий определяется как произведение среднеарифметического значения ежедневных усредненных котировок цен за налоговый период и среднеарифметического рыночного курса обмена валюты за соответствующий налоговый период по следующей формуле:";</w:t>
      </w:r>
    </w:p>
    <w:p>
      <w:pPr>
        <w:spacing w:after="0"/>
        <w:ind w:left="0"/>
        <w:jc w:val="both"/>
      </w:pPr>
      <w:r>
        <w:rPr>
          <w:rFonts w:ascii="Times New Roman"/>
          <w:b w:val="false"/>
          <w:i w:val="false"/>
          <w:color w:val="000000"/>
          <w:sz w:val="28"/>
        </w:rPr>
        <w:t>
      "Е – среднеарифметический рыночный курс обмена валюты за соответствующий налоговый период;";</w:t>
      </w:r>
    </w:p>
    <w:bookmarkStart w:name="z187" w:id="128"/>
    <w:p>
      <w:pPr>
        <w:spacing w:after="0"/>
        <w:ind w:left="0"/>
        <w:jc w:val="both"/>
      </w:pPr>
      <w:r>
        <w:rPr>
          <w:rFonts w:ascii="Times New Roman"/>
          <w:b w:val="false"/>
          <w:i w:val="false"/>
          <w:color w:val="000000"/>
          <w:sz w:val="28"/>
        </w:rPr>
        <w:t>
      абзацы первый и пятый части восьмой изложить в следующей редакции:</w:t>
      </w:r>
    </w:p>
    <w:bookmarkEnd w:id="128"/>
    <w:p>
      <w:pPr>
        <w:spacing w:after="0"/>
        <w:ind w:left="0"/>
        <w:jc w:val="both"/>
      </w:pPr>
      <w:r>
        <w:rPr>
          <w:rFonts w:ascii="Times New Roman"/>
          <w:b w:val="false"/>
          <w:i w:val="false"/>
          <w:color w:val="000000"/>
          <w:sz w:val="28"/>
        </w:rPr>
        <w:t>
      "Средняя биржевая цена на серебро определяется как произведение среднеарифметического значения ежедневных котировок цен на серебро за налоговый период и среднеарифметического рыночного курса обмена валюты за соответствующий налоговый период по следующей формуле:";</w:t>
      </w:r>
    </w:p>
    <w:p>
      <w:pPr>
        <w:spacing w:after="0"/>
        <w:ind w:left="0"/>
        <w:jc w:val="both"/>
      </w:pPr>
      <w:r>
        <w:rPr>
          <w:rFonts w:ascii="Times New Roman"/>
          <w:b w:val="false"/>
          <w:i w:val="false"/>
          <w:color w:val="000000"/>
          <w:sz w:val="28"/>
        </w:rPr>
        <w:t>
      "Е – среднеарифметический рыночный курс обмена валюты за соответствующий налоговый период;";</w:t>
      </w:r>
    </w:p>
    <w:bookmarkStart w:name="z188" w:id="129"/>
    <w:p>
      <w:pPr>
        <w:spacing w:after="0"/>
        <w:ind w:left="0"/>
        <w:jc w:val="both"/>
      </w:pPr>
      <w:r>
        <w:rPr>
          <w:rFonts w:ascii="Times New Roman"/>
          <w:b w:val="false"/>
          <w:i w:val="false"/>
          <w:color w:val="000000"/>
          <w:sz w:val="28"/>
        </w:rPr>
        <w:t xml:space="preserve">
      79) </w:t>
      </w:r>
      <w:r>
        <w:rPr>
          <w:rFonts w:ascii="Times New Roman"/>
          <w:b w:val="false"/>
          <w:i w:val="false"/>
          <w:color w:val="000000"/>
          <w:sz w:val="28"/>
        </w:rPr>
        <w:t>статью 342</w:t>
      </w:r>
      <w:r>
        <w:rPr>
          <w:rFonts w:ascii="Times New Roman"/>
          <w:b w:val="false"/>
          <w:i w:val="false"/>
          <w:color w:val="000000"/>
          <w:sz w:val="28"/>
        </w:rPr>
        <w:t xml:space="preserve"> изложить в следующей редакции:</w:t>
      </w:r>
    </w:p>
    <w:bookmarkEnd w:id="129"/>
    <w:p>
      <w:pPr>
        <w:spacing w:after="0"/>
        <w:ind w:left="0"/>
        <w:jc w:val="both"/>
      </w:pPr>
      <w:r>
        <w:rPr>
          <w:rFonts w:ascii="Times New Roman"/>
          <w:b w:val="false"/>
          <w:i w:val="false"/>
          <w:color w:val="000000"/>
          <w:sz w:val="28"/>
        </w:rPr>
        <w:t>
      "Статья 342. Ставки налога на добычу полезных ископаемых</w:t>
      </w:r>
    </w:p>
    <w:p>
      <w:pPr>
        <w:spacing w:after="0"/>
        <w:ind w:left="0"/>
        <w:jc w:val="both"/>
      </w:pPr>
      <w:r>
        <w:rPr>
          <w:rFonts w:ascii="Times New Roman"/>
          <w:b w:val="false"/>
          <w:i w:val="false"/>
          <w:color w:val="000000"/>
          <w:sz w:val="28"/>
        </w:rPr>
        <w:t>
      1. Ставки налога на добычу полезных ископаемых на общераспространенные полезные ископаемые и лечебные грязи устанавливаются в следующих размерах: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11166"/>
        <w:gridCol w:w="739"/>
      </w:tblGrid>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полезных ископаемых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Нерудное сырье для металлургии, формовочный песок, глиноземсодержащие породы (полевой шпат, пегматит), известняк, доломит, известняково-доломитовые породы, известняк для пищевой промышленности</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нерудное сырье, огнеупорная глина, каолин, вермикулит, соль поваренная</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строительные материалы, вулканические пористые породы (туфы, шлаки, пемзы), вулканические водосодержащие стекла и стекловидные породы (перлит, обсидиан), галька и гравий, гравийно-песчаная смесь, гипс, гипсовый камень, ангидрит, гажа, глина и глинистые породы (тугоплавкая и легкоплавкая глина, суглинок, аргиллит, алевролит, глинистые сланцы), мел, мергель, мергельно-меловые породы, кремнистые породы (трепел, опоки, диатомит), кварцево-полевошпатовые породы, камень бутовый, осадочные, изверженные и метаморфические породы (гранит, базальт, диабаз, мрамор), песок (строительный, кварцевый, кварцево-полевошпатовый), кроме формовочного, песчаник, природные пигменты, ракушечник</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грязи</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Ставки налога на добычу полезных ископаемых на подземные воды устанавливаются в следующих размерах от одного месячного расчетного показателя, установленного законом о республиканском бюджете и действующего на 1 января соответствующего финансового года, за 1 кубический метр добытой подземной воды: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9983"/>
        <w:gridCol w:w="1350"/>
      </w:tblGrid>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полезных ископаемых</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МРП</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Подземная вода, добытая недропользователем, за исключением подземных вод, указанных в строках 2-12 настоящей таблицы</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Подземная вода, добытая недропользователем, являющимся субъектом естественной монополии, и использованная им для предоставления услуг водоснабжения водопотребителям и организациям по водоснабжению в соответствии с законодательством Республики Казахстан о естественных монополиях и регулируемых рынках</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Подземная вода, добытая недропользователем и реализованная им субъекту естественной монополии, предоставляющему услуги водоснабжения в соответствии с законодательством Республики Казахстан о естественных монополиях и регулируемых рынках</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Подземная вода, добытая недропользователем и использованная им:</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добыче (в том числе первичной переработке) и переработке других видов полезных ископаемых и (или) реализованная им другому недропользователю для использования последним при добыче (в том числе первичной переработке) и переработке других видов полезных ископаемых в пределах фактически переданной по системам водоснабжения воды, объем которой по показаниям прибора учета отражен в согласованном недропользователями документе</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выполнения обязанности работодателя по созданию работникам санитарно-гигиенических условий труда в соответствии с трудовым законодательством Республики Казахстан, в том числе для обеспечения санитарно-бытовых помещений (прачечные, туалеты, умывальные, душевые)</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Производственно-техническая подземная вода</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Подземная вода, добытая недропользователем и использованная им при эксплуатации объектов социальной сферы, определенных </w:t>
            </w:r>
            <w:r>
              <w:rPr>
                <w:rFonts w:ascii="Times New Roman"/>
                <w:b w:val="false"/>
                <w:i w:val="false"/>
                <w:color w:val="000000"/>
                <w:sz w:val="20"/>
              </w:rPr>
              <w:t>статьей 97</w:t>
            </w:r>
            <w:r>
              <w:rPr>
                <w:rFonts w:ascii="Times New Roman"/>
                <w:b w:val="false"/>
                <w:i w:val="false"/>
                <w:color w:val="000000"/>
                <w:sz w:val="20"/>
              </w:rPr>
              <w:t xml:space="preserve"> настоящего Кодекса, для осуществления медицинской деятельности, деятельности по организации отдыха работников, членов их семей, работников и членов семей взаимосвязанных сторон, а также деятельности по организации общественного питания работников</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Подземная вода, добытая недропользователем и использованная им для содержания объектов социальной сферы, осуществляемого в рамках исполнения контрактных обязательств по развитию социальной сферы региона</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Подземная вода, добытая недропользователем и использованная им для выполнения обязанности работодателя по организации питания работников, работающих вахтовым методом, в период нахождения на объекте производства работ в соответствии с трудовым законодательством Республики Казахстан</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Подземная вода, добытая и использованная недропользователем для производства сельскохозяйственной продукции и (или) ее переработки</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Подземная вода, добытая недропользователем, являющимся санаторно-курортной организацией (санаторий, профилакторий), и использованная им для оказания услуг по санаторно-курортному лечению в соответствии с законодательством Республики Казахстан о здравоохранении</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Подземная вода, добытая недропользователем, являющимся детским оздоровительным лагерем в соответствии с законодательством Республики Казахстан об образовании, и использованная им для целей функционирования детского оздоровительного лагеря</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Минеральная подземная вода, хозяйственно-питьевая подземная вода, добытая недропользователем и использованная им для производства алкогольной продукции, пищевой продукции и (или) безалкогольных напитков (за исключением подземной воды, использованной на цели, указанные в строках 4.2., 6, 7, 8, 9, 10, 11)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В случае отсутствия раздельного учета добытой подземной воды в целях применения ставок налога на добычу полезных ископаемых на подземные воды, установленных пунктом 2 настоящей статьи, применяется наибольший размер ставки.";</w:t>
      </w:r>
    </w:p>
    <w:bookmarkStart w:name="z189" w:id="130"/>
    <w:p>
      <w:pPr>
        <w:spacing w:after="0"/>
        <w:ind w:left="0"/>
        <w:jc w:val="both"/>
      </w:pPr>
      <w:r>
        <w:rPr>
          <w:rFonts w:ascii="Times New Roman"/>
          <w:b w:val="false"/>
          <w:i w:val="false"/>
          <w:color w:val="000000"/>
          <w:sz w:val="28"/>
        </w:rPr>
        <w:t xml:space="preserve">
      80) </w:t>
      </w:r>
      <w:r>
        <w:rPr>
          <w:rFonts w:ascii="Times New Roman"/>
          <w:b w:val="false"/>
          <w:i w:val="false"/>
          <w:color w:val="000000"/>
          <w:sz w:val="28"/>
        </w:rPr>
        <w:t>статью 346</w:t>
      </w:r>
      <w:r>
        <w:rPr>
          <w:rFonts w:ascii="Times New Roman"/>
          <w:b w:val="false"/>
          <w:i w:val="false"/>
          <w:color w:val="000000"/>
          <w:sz w:val="28"/>
        </w:rPr>
        <w:t xml:space="preserve"> изложить в следующей редакции:</w:t>
      </w:r>
    </w:p>
    <w:bookmarkEnd w:id="130"/>
    <w:p>
      <w:pPr>
        <w:spacing w:after="0"/>
        <w:ind w:left="0"/>
        <w:jc w:val="both"/>
      </w:pPr>
      <w:r>
        <w:rPr>
          <w:rFonts w:ascii="Times New Roman"/>
          <w:b w:val="false"/>
          <w:i w:val="false"/>
          <w:color w:val="000000"/>
          <w:sz w:val="28"/>
        </w:rPr>
        <w:t>
      "Статья 346. Порядок уплаты налога на добычу полезных ископаемых, рентного налога на экспорт по сырой нефти, газовому конденсату в натуральной форме</w:t>
      </w:r>
    </w:p>
    <w:p>
      <w:pPr>
        <w:spacing w:after="0"/>
        <w:ind w:left="0"/>
        <w:jc w:val="both"/>
      </w:pPr>
      <w:r>
        <w:rPr>
          <w:rFonts w:ascii="Times New Roman"/>
          <w:b w:val="false"/>
          <w:i w:val="false"/>
          <w:color w:val="000000"/>
          <w:sz w:val="28"/>
        </w:rPr>
        <w:t xml:space="preserve">
      1. В случаях,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302 и </w:t>
      </w:r>
      <w:r>
        <w:rPr>
          <w:rFonts w:ascii="Times New Roman"/>
          <w:b w:val="false"/>
          <w:i w:val="false"/>
          <w:color w:val="000000"/>
          <w:sz w:val="28"/>
        </w:rPr>
        <w:t>пунктом 3</w:t>
      </w:r>
      <w:r>
        <w:rPr>
          <w:rFonts w:ascii="Times New Roman"/>
          <w:b w:val="false"/>
          <w:i w:val="false"/>
          <w:color w:val="000000"/>
          <w:sz w:val="28"/>
        </w:rPr>
        <w:t xml:space="preserve"> статьи 330 настоящего Кодекса, налогоплательщик обязан производить передачу Республике Казахстан в натуральной форме полезных ископаемых в счет уплаты налога на добычу полезных ископаемых, рентного налога на экспорт по сырой нефти, газовому конденсату.</w:t>
      </w:r>
    </w:p>
    <w:p>
      <w:pPr>
        <w:spacing w:after="0"/>
        <w:ind w:left="0"/>
        <w:jc w:val="both"/>
      </w:pPr>
      <w:r>
        <w:rPr>
          <w:rFonts w:ascii="Times New Roman"/>
          <w:b w:val="false"/>
          <w:i w:val="false"/>
          <w:color w:val="000000"/>
          <w:sz w:val="28"/>
        </w:rPr>
        <w:t>
      2. Замена денежной формы уплаты налога на добычу полезных ископаемых и рентного налога на экспорт по сырой нефти, газовому конденсату, установленных настоящим Кодексом, может быть произведена временно, полностью или частично.</w:t>
      </w:r>
    </w:p>
    <w:p>
      <w:pPr>
        <w:spacing w:after="0"/>
        <w:ind w:left="0"/>
        <w:jc w:val="both"/>
      </w:pPr>
      <w:r>
        <w:rPr>
          <w:rFonts w:ascii="Times New Roman"/>
          <w:b w:val="false"/>
          <w:i w:val="false"/>
          <w:color w:val="000000"/>
          <w:sz w:val="28"/>
        </w:rPr>
        <w:t>
      3. Размер налога на добычу полезных ископаемых и рентного налога на экспорт по сырой нефти, газовому конденсату, установленных настоящим Кодексом, уплачиваемых в натуральной форме, должен быть эквивалентен сумме данных налогов и платежей, исчисленных в денежном выражении в порядке и размерах, которые установлены настоящим Кодексом.</w:t>
      </w:r>
    </w:p>
    <w:p>
      <w:pPr>
        <w:spacing w:after="0"/>
        <w:ind w:left="0"/>
        <w:jc w:val="both"/>
      </w:pPr>
      <w:r>
        <w:rPr>
          <w:rFonts w:ascii="Times New Roman"/>
          <w:b w:val="false"/>
          <w:i w:val="false"/>
          <w:color w:val="000000"/>
          <w:sz w:val="28"/>
        </w:rPr>
        <w:t>
      Определение объема полезных ископаемых, передаваемых недропользователем в счет исполнения обязательства в натуральной форме, исчисление его в денежном выражении, а также их реализация осуществляются в порядке исполнения обязательства в натуральной форме, установленном Правительством Республики Казахстан.</w:t>
      </w:r>
    </w:p>
    <w:p>
      <w:pPr>
        <w:spacing w:after="0"/>
        <w:ind w:left="0"/>
        <w:jc w:val="both"/>
      </w:pPr>
      <w:r>
        <w:rPr>
          <w:rFonts w:ascii="Times New Roman"/>
          <w:b w:val="false"/>
          <w:i w:val="false"/>
          <w:color w:val="000000"/>
          <w:sz w:val="28"/>
        </w:rPr>
        <w:t>
      4. При заключении дополнительного соглашения, предусматривающего уплату налогоплательщиком в натуральной форме налога на добычу полезных ископаемых и рентного налога на экспорт по сырой нефти, газовому конденсату, установленных настоящим Кодексом, в нем обязательно указываются:</w:t>
      </w:r>
    </w:p>
    <w:p>
      <w:pPr>
        <w:spacing w:after="0"/>
        <w:ind w:left="0"/>
        <w:jc w:val="both"/>
      </w:pPr>
      <w:r>
        <w:rPr>
          <w:rFonts w:ascii="Times New Roman"/>
          <w:b w:val="false"/>
          <w:i w:val="false"/>
          <w:color w:val="000000"/>
          <w:sz w:val="28"/>
        </w:rPr>
        <w:t>
      1) получатель от имени государства объемов полезных ископаемых, передаваемых налогоплательщиком Республике Казахстан в виде налога на добычу полезных ископаемых, рентного налога на экспорт по сырой нефти, газовому конденсату в натуральной форме;</w:t>
      </w:r>
    </w:p>
    <w:p>
      <w:pPr>
        <w:spacing w:after="0"/>
        <w:ind w:left="0"/>
        <w:jc w:val="both"/>
      </w:pPr>
      <w:r>
        <w:rPr>
          <w:rFonts w:ascii="Times New Roman"/>
          <w:b w:val="false"/>
          <w:i w:val="false"/>
          <w:color w:val="000000"/>
          <w:sz w:val="28"/>
        </w:rPr>
        <w:t>
      2) пункт, условия и сроки поставки объемов полезных ископаемых в виде налога на добычу полезных ископаемых, рентного налога на экспорт по сырой нефти, газовому конденсату, передаваемых налогоплательщиком Республике Казахстан в натуральной форме.</w:t>
      </w:r>
    </w:p>
    <w:p>
      <w:pPr>
        <w:spacing w:after="0"/>
        <w:ind w:left="0"/>
        <w:jc w:val="both"/>
      </w:pPr>
      <w:r>
        <w:rPr>
          <w:rFonts w:ascii="Times New Roman"/>
          <w:b w:val="false"/>
          <w:i w:val="false"/>
          <w:color w:val="000000"/>
          <w:sz w:val="28"/>
        </w:rPr>
        <w:t>
      5. Сроки передачи налогоплательщиком полезных ископаемых, передаваемых в натуральной форме в счет уплаты налога на добычу полезных ископаемых и рентного налога на экспорт по сырой нефти, газовому конденсату, установленных настоящим Кодексом, должны соответствовать срокам уплаты этих налогов и платежей в денежной форме, установленным настоящим Кодексом.</w:t>
      </w:r>
    </w:p>
    <w:p>
      <w:pPr>
        <w:spacing w:after="0"/>
        <w:ind w:left="0"/>
        <w:jc w:val="both"/>
      </w:pPr>
      <w:r>
        <w:rPr>
          <w:rFonts w:ascii="Times New Roman"/>
          <w:b w:val="false"/>
          <w:i w:val="false"/>
          <w:color w:val="000000"/>
          <w:sz w:val="28"/>
        </w:rPr>
        <w:t>
      6. Получатель от имени государства перечисляет в бюджет причитающуюся сумму налога на добычу полезных ископаемых, рентного налога на экспорт по сырой нефти, газовому конденсату в денежной форме в сроки уплаты этих платежей, установленные настоящим Кодексом.</w:t>
      </w:r>
    </w:p>
    <w:p>
      <w:pPr>
        <w:spacing w:after="0"/>
        <w:ind w:left="0"/>
        <w:jc w:val="both"/>
      </w:pPr>
      <w:r>
        <w:rPr>
          <w:rFonts w:ascii="Times New Roman"/>
          <w:b w:val="false"/>
          <w:i w:val="false"/>
          <w:color w:val="000000"/>
          <w:sz w:val="28"/>
        </w:rPr>
        <w:t>
      7. Получатель от имени государства самостоятельно осуществляет контроль за своевременностью и полнотой передачи ему налогоплательщиком соответствующего объема полезных ископаемых.</w:t>
      </w:r>
    </w:p>
    <w:p>
      <w:pPr>
        <w:spacing w:after="0"/>
        <w:ind w:left="0"/>
        <w:jc w:val="both"/>
      </w:pPr>
      <w:r>
        <w:rPr>
          <w:rFonts w:ascii="Times New Roman"/>
          <w:b w:val="false"/>
          <w:i w:val="false"/>
          <w:color w:val="000000"/>
          <w:sz w:val="28"/>
        </w:rPr>
        <w:t>
      Ответственность за полноту и своевременность перечисления в бюджет налога на добычу полезных ископаемых и рентного налога на экспорт по сырой нефти, газовому конденсату, установленных настоящим Кодексом, передаваемых налогоплательщиком Республике Казахстан в натуральной форме, с даты фактической отгрузки налогоплательщиком соответствующих объемов полезных ископаемых несет получатель от имени государства.</w:t>
      </w:r>
    </w:p>
    <w:p>
      <w:pPr>
        <w:spacing w:after="0"/>
        <w:ind w:left="0"/>
        <w:jc w:val="both"/>
      </w:pPr>
      <w:r>
        <w:rPr>
          <w:rFonts w:ascii="Times New Roman"/>
          <w:b w:val="false"/>
          <w:i w:val="false"/>
          <w:color w:val="000000"/>
          <w:sz w:val="28"/>
        </w:rPr>
        <w:t>
      8. Налогоплательщик и получатель от имени государства представляют в налоговые органы по месту нахождения отчетность о размерах и сроках уплаты (передачи) налога на добычу полезных ископаемых и рентного налога на экспорт по сырой нефти, газовому конденсату, установленных настоящим Кодексом, в натуральной форме в сроки, установленные настоящим Кодексом, и по формам, утвержденным уполномоченным органом.";</w:t>
      </w:r>
    </w:p>
    <w:bookmarkStart w:name="z190" w:id="131"/>
    <w:p>
      <w:pPr>
        <w:spacing w:after="0"/>
        <w:ind w:left="0"/>
        <w:jc w:val="both"/>
      </w:pPr>
      <w:r>
        <w:rPr>
          <w:rFonts w:ascii="Times New Roman"/>
          <w:b w:val="false"/>
          <w:i w:val="false"/>
          <w:color w:val="000000"/>
          <w:sz w:val="28"/>
        </w:rPr>
        <w:t xml:space="preserve">
      81) в </w:t>
      </w:r>
      <w:r>
        <w:rPr>
          <w:rFonts w:ascii="Times New Roman"/>
          <w:b w:val="false"/>
          <w:i w:val="false"/>
          <w:color w:val="000000"/>
          <w:sz w:val="28"/>
        </w:rPr>
        <w:t>статье 357</w:t>
      </w:r>
      <w:r>
        <w:rPr>
          <w:rFonts w:ascii="Times New Roman"/>
          <w:b w:val="false"/>
          <w:i w:val="false"/>
          <w:color w:val="000000"/>
          <w:sz w:val="28"/>
        </w:rPr>
        <w:t>:</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Для плательщиков, указанных в подпунктах 1) и 2) </w:t>
      </w:r>
      <w:r>
        <w:rPr>
          <w:rFonts w:ascii="Times New Roman"/>
          <w:b w:val="false"/>
          <w:i w:val="false"/>
          <w:color w:val="000000"/>
          <w:sz w:val="28"/>
        </w:rPr>
        <w:t>пункта 1</w:t>
      </w:r>
      <w:r>
        <w:rPr>
          <w:rFonts w:ascii="Times New Roman"/>
          <w:b w:val="false"/>
          <w:i w:val="false"/>
          <w:color w:val="000000"/>
          <w:sz w:val="28"/>
        </w:rPr>
        <w:t xml:space="preserve"> статьи 355 настоящего Кодекса, за исключением индивидуальных предпринимателей, применяющих специальные налоговые режимы для субъектов малого бизнеса и производителей сельскохозяйственной продукции, продукции аквакультуры (рыбоводства) и сельскохозяйственных кооперативов, а также индивидуальных предпринимателей, относящихся к налогоплательщикам, указанным в </w:t>
      </w:r>
      <w:r>
        <w:rPr>
          <w:rFonts w:ascii="Times New Roman"/>
          <w:b w:val="false"/>
          <w:i w:val="false"/>
          <w:color w:val="000000"/>
          <w:sz w:val="28"/>
        </w:rPr>
        <w:t>пункте 3-1</w:t>
      </w:r>
      <w:r>
        <w:rPr>
          <w:rFonts w:ascii="Times New Roman"/>
          <w:b w:val="false"/>
          <w:i w:val="false"/>
          <w:color w:val="000000"/>
          <w:sz w:val="28"/>
        </w:rPr>
        <w:t xml:space="preserve"> статьи 358 настоящего Кодекса, объектом обложения социальным налогом является численность работников, включая самих плательщиков.";</w:t>
      </w:r>
    </w:p>
    <w:bookmarkStart w:name="z192" w:id="13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32"/>
    <w:p>
      <w:pPr>
        <w:spacing w:after="0"/>
        <w:ind w:left="0"/>
        <w:jc w:val="both"/>
      </w:pPr>
      <w:r>
        <w:rPr>
          <w:rFonts w:ascii="Times New Roman"/>
          <w:b w:val="false"/>
          <w:i w:val="false"/>
          <w:color w:val="000000"/>
          <w:sz w:val="28"/>
        </w:rPr>
        <w:t xml:space="preserve">
      "2. Для плательщиков, указанных в подпунктах 3), 4) и 5) </w:t>
      </w:r>
      <w:r>
        <w:rPr>
          <w:rFonts w:ascii="Times New Roman"/>
          <w:b w:val="false"/>
          <w:i w:val="false"/>
          <w:color w:val="000000"/>
          <w:sz w:val="28"/>
        </w:rPr>
        <w:t>пункта 1</w:t>
      </w:r>
      <w:r>
        <w:rPr>
          <w:rFonts w:ascii="Times New Roman"/>
          <w:b w:val="false"/>
          <w:i w:val="false"/>
          <w:color w:val="000000"/>
          <w:sz w:val="28"/>
        </w:rPr>
        <w:t xml:space="preserve"> и </w:t>
      </w:r>
      <w:r>
        <w:rPr>
          <w:rFonts w:ascii="Times New Roman"/>
          <w:b w:val="false"/>
          <w:i w:val="false"/>
          <w:color w:val="000000"/>
          <w:sz w:val="28"/>
        </w:rPr>
        <w:t>пункте 2</w:t>
      </w:r>
      <w:r>
        <w:rPr>
          <w:rFonts w:ascii="Times New Roman"/>
          <w:b w:val="false"/>
          <w:i w:val="false"/>
          <w:color w:val="000000"/>
          <w:sz w:val="28"/>
        </w:rPr>
        <w:t xml:space="preserve"> статьи 355 настоящего Кодекса, индивидуальных предпринимателей, применяющих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а также индивидуальных предпринимателей, относящихся к налогоплательщикам, указанным в </w:t>
      </w:r>
      <w:r>
        <w:rPr>
          <w:rFonts w:ascii="Times New Roman"/>
          <w:b w:val="false"/>
          <w:i w:val="false"/>
          <w:color w:val="000000"/>
          <w:sz w:val="28"/>
        </w:rPr>
        <w:t>пункте 3-1</w:t>
      </w:r>
      <w:r>
        <w:rPr>
          <w:rFonts w:ascii="Times New Roman"/>
          <w:b w:val="false"/>
          <w:i w:val="false"/>
          <w:color w:val="000000"/>
          <w:sz w:val="28"/>
        </w:rPr>
        <w:t xml:space="preserve"> статьи 358 настоящего Кодекса, объектом налогообложения являются расходы работодателя, выплачиваемые работникам-резидентам в виде доходов, определенных </w:t>
      </w:r>
      <w:r>
        <w:rPr>
          <w:rFonts w:ascii="Times New Roman"/>
          <w:b w:val="false"/>
          <w:i w:val="false"/>
          <w:color w:val="000000"/>
          <w:sz w:val="28"/>
        </w:rPr>
        <w:t>пунктом 2</w:t>
      </w:r>
      <w:r>
        <w:rPr>
          <w:rFonts w:ascii="Times New Roman"/>
          <w:b w:val="false"/>
          <w:i w:val="false"/>
          <w:color w:val="000000"/>
          <w:sz w:val="28"/>
        </w:rPr>
        <w:t xml:space="preserve"> статьи 163 настоящего Кодекса, работникам-нерезидентам в виде доходов, определенных подпунктами 18), 19), 20) и 21) </w:t>
      </w:r>
      <w:r>
        <w:rPr>
          <w:rFonts w:ascii="Times New Roman"/>
          <w:b w:val="false"/>
          <w:i w:val="false"/>
          <w:color w:val="000000"/>
          <w:sz w:val="28"/>
        </w:rPr>
        <w:t>пункта 1</w:t>
      </w:r>
      <w:r>
        <w:rPr>
          <w:rFonts w:ascii="Times New Roman"/>
          <w:b w:val="false"/>
          <w:i w:val="false"/>
          <w:color w:val="000000"/>
          <w:sz w:val="28"/>
        </w:rPr>
        <w:t xml:space="preserve"> статьи 192 настоящего Кодекса, а также доходы иностранного персонала, указанного в </w:t>
      </w:r>
      <w:r>
        <w:rPr>
          <w:rFonts w:ascii="Times New Roman"/>
          <w:b w:val="false"/>
          <w:i w:val="false"/>
          <w:color w:val="000000"/>
          <w:sz w:val="28"/>
        </w:rPr>
        <w:t>пункте 7</w:t>
      </w:r>
      <w:r>
        <w:rPr>
          <w:rFonts w:ascii="Times New Roman"/>
          <w:b w:val="false"/>
          <w:i w:val="false"/>
          <w:color w:val="000000"/>
          <w:sz w:val="28"/>
        </w:rPr>
        <w:t xml:space="preserve"> статьи 191 настоящего Кодекса, если иное не установлено настоящим пунктом.";</w:t>
      </w:r>
    </w:p>
    <w:bookmarkStart w:name="z193" w:id="133"/>
    <w:p>
      <w:pPr>
        <w:spacing w:after="0"/>
        <w:ind w:left="0"/>
        <w:jc w:val="both"/>
      </w:pPr>
      <w:r>
        <w:rPr>
          <w:rFonts w:ascii="Times New Roman"/>
          <w:b w:val="false"/>
          <w:i w:val="false"/>
          <w:color w:val="000000"/>
          <w:sz w:val="28"/>
        </w:rPr>
        <w:t xml:space="preserve">
      82) в </w:t>
      </w:r>
      <w:r>
        <w:rPr>
          <w:rFonts w:ascii="Times New Roman"/>
          <w:b w:val="false"/>
          <w:i w:val="false"/>
          <w:color w:val="000000"/>
          <w:sz w:val="28"/>
        </w:rPr>
        <w:t>статье 358</w:t>
      </w:r>
      <w:r>
        <w:rPr>
          <w:rFonts w:ascii="Times New Roman"/>
          <w:b w:val="false"/>
          <w:i w:val="false"/>
          <w:color w:val="000000"/>
          <w:sz w:val="28"/>
        </w:rPr>
        <w:t>:</w:t>
      </w:r>
    </w:p>
    <w:bookmarkEnd w:id="133"/>
    <w:bookmarkStart w:name="z194" w:id="13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дополнить подпунктом 3) следующего содержания:</w:t>
      </w:r>
    </w:p>
    <w:bookmarkEnd w:id="134"/>
    <w:p>
      <w:pPr>
        <w:spacing w:after="0"/>
        <w:ind w:left="0"/>
        <w:jc w:val="both"/>
      </w:pPr>
      <w:r>
        <w:rPr>
          <w:rFonts w:ascii="Times New Roman"/>
          <w:b w:val="false"/>
          <w:i w:val="false"/>
          <w:color w:val="000000"/>
          <w:sz w:val="28"/>
        </w:rPr>
        <w:t xml:space="preserve">
      "3) индивидуальных предпринимателей, относящихся к налогоплательщикам, указанным в </w:t>
      </w:r>
      <w:r>
        <w:rPr>
          <w:rFonts w:ascii="Times New Roman"/>
          <w:b w:val="false"/>
          <w:i w:val="false"/>
          <w:color w:val="000000"/>
          <w:sz w:val="28"/>
        </w:rPr>
        <w:t>пункте 3-1</w:t>
      </w:r>
      <w:r>
        <w:rPr>
          <w:rFonts w:ascii="Times New Roman"/>
          <w:b w:val="false"/>
          <w:i w:val="false"/>
          <w:color w:val="000000"/>
          <w:sz w:val="28"/>
        </w:rPr>
        <w:t xml:space="preserve"> настоящей статьи.";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"3-1. Производители сельскохозяйственной продукции, продукции аквакультуры (рыбоводства), осуществляющие исключительно деятельность, предусмотренную </w:t>
      </w:r>
      <w:r>
        <w:rPr>
          <w:rFonts w:ascii="Times New Roman"/>
          <w:b w:val="false"/>
          <w:i w:val="false"/>
          <w:color w:val="000000"/>
          <w:sz w:val="28"/>
        </w:rPr>
        <w:t>пунктом 2</w:t>
      </w:r>
      <w:r>
        <w:rPr>
          <w:rFonts w:ascii="Times New Roman"/>
          <w:b w:val="false"/>
          <w:i w:val="false"/>
          <w:color w:val="000000"/>
          <w:sz w:val="28"/>
        </w:rPr>
        <w:t xml:space="preserve"> статьи 147 настоящего Кодекса, применяющие общеустановленный порядок, исчисляют социальный налог по ставке 6,5 процента.";</w:t>
      </w:r>
    </w:p>
    <w:bookmarkStart w:name="z196" w:id="135"/>
    <w:p>
      <w:pPr>
        <w:spacing w:after="0"/>
        <w:ind w:left="0"/>
        <w:jc w:val="both"/>
      </w:pPr>
      <w:r>
        <w:rPr>
          <w:rFonts w:ascii="Times New Roman"/>
          <w:b w:val="false"/>
          <w:i w:val="false"/>
          <w:color w:val="000000"/>
          <w:sz w:val="28"/>
        </w:rPr>
        <w:t xml:space="preserve">
      83) </w:t>
      </w:r>
      <w:r>
        <w:rPr>
          <w:rFonts w:ascii="Times New Roman"/>
          <w:b w:val="false"/>
          <w:i w:val="false"/>
          <w:color w:val="000000"/>
          <w:sz w:val="28"/>
        </w:rPr>
        <w:t>статью 359</w:t>
      </w:r>
      <w:r>
        <w:rPr>
          <w:rFonts w:ascii="Times New Roman"/>
          <w:b w:val="false"/>
          <w:i w:val="false"/>
          <w:color w:val="000000"/>
          <w:sz w:val="28"/>
        </w:rPr>
        <w:t xml:space="preserve"> изложить в следующей редакции:</w:t>
      </w:r>
    </w:p>
    <w:bookmarkEnd w:id="135"/>
    <w:p>
      <w:pPr>
        <w:spacing w:after="0"/>
        <w:ind w:left="0"/>
        <w:jc w:val="both"/>
      </w:pPr>
      <w:r>
        <w:rPr>
          <w:rFonts w:ascii="Times New Roman"/>
          <w:b w:val="false"/>
          <w:i w:val="false"/>
          <w:color w:val="000000"/>
          <w:sz w:val="28"/>
        </w:rPr>
        <w:t>
      "Статья 359. Порядок исчисления социального налога</w:t>
      </w:r>
    </w:p>
    <w:p>
      <w:pPr>
        <w:spacing w:after="0"/>
        <w:ind w:left="0"/>
        <w:jc w:val="both"/>
      </w:pPr>
      <w:r>
        <w:rPr>
          <w:rFonts w:ascii="Times New Roman"/>
          <w:b w:val="false"/>
          <w:i w:val="false"/>
          <w:color w:val="000000"/>
          <w:sz w:val="28"/>
        </w:rPr>
        <w:t xml:space="preserve">
      1. Плательщики, указанные в подпунктах 3), 4) и 5) </w:t>
      </w:r>
      <w:r>
        <w:rPr>
          <w:rFonts w:ascii="Times New Roman"/>
          <w:b w:val="false"/>
          <w:i w:val="false"/>
          <w:color w:val="000000"/>
          <w:sz w:val="28"/>
        </w:rPr>
        <w:t>пункта 1</w:t>
      </w:r>
      <w:r>
        <w:rPr>
          <w:rFonts w:ascii="Times New Roman"/>
          <w:b w:val="false"/>
          <w:i w:val="false"/>
          <w:color w:val="000000"/>
          <w:sz w:val="28"/>
        </w:rPr>
        <w:t xml:space="preserve"> статьи 355 настоящего Кодекса, за исключением лиц, указанных в </w:t>
      </w:r>
      <w:r>
        <w:rPr>
          <w:rFonts w:ascii="Times New Roman"/>
          <w:b w:val="false"/>
          <w:i w:val="false"/>
          <w:color w:val="000000"/>
          <w:sz w:val="28"/>
        </w:rPr>
        <w:t>пунктах 3</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статьи 358 настоящего Кодекса, а также индивидуальные предприниматели, применяющие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исчисление социального налога производят путем применения ставки, установленной в </w:t>
      </w:r>
      <w:r>
        <w:rPr>
          <w:rFonts w:ascii="Times New Roman"/>
          <w:b w:val="false"/>
          <w:i w:val="false"/>
          <w:color w:val="000000"/>
          <w:sz w:val="28"/>
        </w:rPr>
        <w:t>пункте 1</w:t>
      </w:r>
      <w:r>
        <w:rPr>
          <w:rFonts w:ascii="Times New Roman"/>
          <w:b w:val="false"/>
          <w:i w:val="false"/>
          <w:color w:val="000000"/>
          <w:sz w:val="28"/>
        </w:rPr>
        <w:t xml:space="preserve"> статьи 358 настоящего Кодекса, к объекту налогообложения, определенному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357 настоящего Кодекса, за налоговый период.</w:t>
      </w:r>
    </w:p>
    <w:p>
      <w:pPr>
        <w:spacing w:after="0"/>
        <w:ind w:left="0"/>
        <w:jc w:val="both"/>
      </w:pPr>
      <w:r>
        <w:rPr>
          <w:rFonts w:ascii="Times New Roman"/>
          <w:b w:val="false"/>
          <w:i w:val="false"/>
          <w:color w:val="000000"/>
          <w:sz w:val="28"/>
        </w:rPr>
        <w:t xml:space="preserve">
      2. Плательщики, указанные в </w:t>
      </w:r>
      <w:r>
        <w:rPr>
          <w:rFonts w:ascii="Times New Roman"/>
          <w:b w:val="false"/>
          <w:i w:val="false"/>
          <w:color w:val="000000"/>
          <w:sz w:val="28"/>
        </w:rPr>
        <w:t>пункте 3</w:t>
      </w:r>
      <w:r>
        <w:rPr>
          <w:rFonts w:ascii="Times New Roman"/>
          <w:b w:val="false"/>
          <w:i w:val="false"/>
          <w:color w:val="000000"/>
          <w:sz w:val="28"/>
        </w:rPr>
        <w:t xml:space="preserve"> статьи 358 настоящего Кодекса, исчисление социального налога производят путем применения ставки, установленной данным пунктом, к объекту налогообложения, определенному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357 настоящего Кодекса, за налоговый период.</w:t>
      </w:r>
    </w:p>
    <w:p>
      <w:pPr>
        <w:spacing w:after="0"/>
        <w:ind w:left="0"/>
        <w:jc w:val="both"/>
      </w:pPr>
      <w:r>
        <w:rPr>
          <w:rFonts w:ascii="Times New Roman"/>
          <w:b w:val="false"/>
          <w:i w:val="false"/>
          <w:color w:val="000000"/>
          <w:sz w:val="28"/>
        </w:rPr>
        <w:t xml:space="preserve">
      3. Плательщики, указанные в </w:t>
      </w:r>
      <w:r>
        <w:rPr>
          <w:rFonts w:ascii="Times New Roman"/>
          <w:b w:val="false"/>
          <w:i w:val="false"/>
          <w:color w:val="000000"/>
          <w:sz w:val="28"/>
        </w:rPr>
        <w:t>пункте 3-1</w:t>
      </w:r>
      <w:r>
        <w:rPr>
          <w:rFonts w:ascii="Times New Roman"/>
          <w:b w:val="false"/>
          <w:i w:val="false"/>
          <w:color w:val="000000"/>
          <w:sz w:val="28"/>
        </w:rPr>
        <w:t xml:space="preserve"> статьи 358 настоящего Кодекса, исчисление социального налога производят путем применения ставки, установленной данным пунктом, к объекту налогообложения, определенному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357 настоящего Кодекса, за налоговый период.</w:t>
      </w:r>
    </w:p>
    <w:p>
      <w:pPr>
        <w:spacing w:after="0"/>
        <w:ind w:left="0"/>
        <w:jc w:val="both"/>
      </w:pPr>
      <w:r>
        <w:rPr>
          <w:rFonts w:ascii="Times New Roman"/>
          <w:b w:val="false"/>
          <w:i w:val="false"/>
          <w:color w:val="000000"/>
          <w:sz w:val="28"/>
        </w:rPr>
        <w:t xml:space="preserve">
      4. Индивидуальные предприниматели, за исключением применяющих специальные налоговые режимы, а также индивидуальных предпринимателей, относящихся к налогоплательщикам, указанным в </w:t>
      </w:r>
      <w:r>
        <w:rPr>
          <w:rFonts w:ascii="Times New Roman"/>
          <w:b w:val="false"/>
          <w:i w:val="false"/>
          <w:color w:val="000000"/>
          <w:sz w:val="28"/>
        </w:rPr>
        <w:t>пункте 3-1</w:t>
      </w:r>
      <w:r>
        <w:rPr>
          <w:rFonts w:ascii="Times New Roman"/>
          <w:b w:val="false"/>
          <w:i w:val="false"/>
          <w:color w:val="000000"/>
          <w:sz w:val="28"/>
        </w:rPr>
        <w:t xml:space="preserve"> статьи 358 настоящего Кодекса, частные нотариусы, частные судебные исполнители, адвокаты, профессиональные медиаторы исчисление социального налога производят путем применения ставок,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358 настоящего Кодекса, к объекту обложения социальным налогом, определенному </w:t>
      </w:r>
      <w:r>
        <w:rPr>
          <w:rFonts w:ascii="Times New Roman"/>
          <w:b w:val="false"/>
          <w:i w:val="false"/>
          <w:color w:val="000000"/>
          <w:sz w:val="28"/>
        </w:rPr>
        <w:t>пунктом 1</w:t>
      </w:r>
      <w:r>
        <w:rPr>
          <w:rFonts w:ascii="Times New Roman"/>
          <w:b w:val="false"/>
          <w:i w:val="false"/>
          <w:color w:val="000000"/>
          <w:sz w:val="28"/>
        </w:rPr>
        <w:t xml:space="preserve"> статьи 357 настоящего Кодекса.</w:t>
      </w:r>
    </w:p>
    <w:p>
      <w:pPr>
        <w:spacing w:after="0"/>
        <w:ind w:left="0"/>
        <w:jc w:val="both"/>
      </w:pPr>
      <w:r>
        <w:rPr>
          <w:rFonts w:ascii="Times New Roman"/>
          <w:b w:val="false"/>
          <w:i w:val="false"/>
          <w:color w:val="000000"/>
          <w:sz w:val="28"/>
        </w:rPr>
        <w:t xml:space="preserve">
      5. Сумма социального налога, подлежащая уплате в бюджет, определяется как разница между исчисленным социальным налогом и суммой социальных отчислений,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страховании".</w:t>
      </w:r>
    </w:p>
    <w:p>
      <w:pPr>
        <w:spacing w:after="0"/>
        <w:ind w:left="0"/>
        <w:jc w:val="both"/>
      </w:pPr>
      <w:r>
        <w:rPr>
          <w:rFonts w:ascii="Times New Roman"/>
          <w:b w:val="false"/>
          <w:i w:val="false"/>
          <w:color w:val="000000"/>
          <w:sz w:val="28"/>
        </w:rPr>
        <w:t>
      При превышении суммы исчисленных социальных отчислений в Государственный фонд социального страхования над суммой исчисленного социального налога сумма социального налога, подлежащая уплате в бюджет, считается равной нулю.</w:t>
      </w:r>
    </w:p>
    <w:p>
      <w:pPr>
        <w:spacing w:after="0"/>
        <w:ind w:left="0"/>
        <w:jc w:val="both"/>
      </w:pPr>
      <w:r>
        <w:rPr>
          <w:rFonts w:ascii="Times New Roman"/>
          <w:b w:val="false"/>
          <w:i w:val="false"/>
          <w:color w:val="000000"/>
          <w:sz w:val="28"/>
        </w:rPr>
        <w:t xml:space="preserve">
      6. Организации, осуществляющие деятельность на территории специальной экономической зоны "Парк инновационных технологий", исчисляют социальный налог с учетом положений, установленных </w:t>
      </w:r>
      <w:r>
        <w:rPr>
          <w:rFonts w:ascii="Times New Roman"/>
          <w:b w:val="false"/>
          <w:i w:val="false"/>
          <w:color w:val="000000"/>
          <w:sz w:val="28"/>
        </w:rPr>
        <w:t>пунктом 5</w:t>
      </w:r>
      <w:r>
        <w:rPr>
          <w:rFonts w:ascii="Times New Roman"/>
          <w:b w:val="false"/>
          <w:i w:val="false"/>
          <w:color w:val="000000"/>
          <w:sz w:val="28"/>
        </w:rPr>
        <w:t xml:space="preserve"> статьи 151-4 настоящего Кодекса.";</w:t>
      </w:r>
    </w:p>
    <w:bookmarkStart w:name="z197" w:id="136"/>
    <w:p>
      <w:pPr>
        <w:spacing w:after="0"/>
        <w:ind w:left="0"/>
        <w:jc w:val="both"/>
      </w:pPr>
      <w:r>
        <w:rPr>
          <w:rFonts w:ascii="Times New Roman"/>
          <w:b w:val="false"/>
          <w:i w:val="false"/>
          <w:color w:val="000000"/>
          <w:sz w:val="28"/>
        </w:rPr>
        <w:t xml:space="preserve">
      84) в </w:t>
      </w:r>
      <w:r>
        <w:rPr>
          <w:rFonts w:ascii="Times New Roman"/>
          <w:b w:val="false"/>
          <w:i w:val="false"/>
          <w:color w:val="000000"/>
          <w:sz w:val="28"/>
        </w:rPr>
        <w:t>статье 364</w:t>
      </w:r>
      <w:r>
        <w:rPr>
          <w:rFonts w:ascii="Times New Roman"/>
          <w:b w:val="false"/>
          <w:i w:val="false"/>
          <w:color w:val="000000"/>
          <w:sz w:val="28"/>
        </w:rPr>
        <w:t>:</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Декларация по индивидуальному подоходному налогу и социальному налогу представляется плательщиками в налоговые органы по месту нахождения ежеквартально не позднее 15 числа второго месяца, следующего за отчетным периодом.";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исключить;</w:t>
      </w:r>
    </w:p>
    <w:bookmarkStart w:name="z200" w:id="137"/>
    <w:p>
      <w:pPr>
        <w:spacing w:after="0"/>
        <w:ind w:left="0"/>
        <w:jc w:val="both"/>
      </w:pPr>
      <w:r>
        <w:rPr>
          <w:rFonts w:ascii="Times New Roman"/>
          <w:b w:val="false"/>
          <w:i w:val="false"/>
          <w:color w:val="000000"/>
          <w:sz w:val="28"/>
        </w:rPr>
        <w:t xml:space="preserve">
      85) </w:t>
      </w:r>
      <w:r>
        <w:rPr>
          <w:rFonts w:ascii="Times New Roman"/>
          <w:b w:val="false"/>
          <w:i w:val="false"/>
          <w:color w:val="000000"/>
          <w:sz w:val="28"/>
        </w:rPr>
        <w:t>пункт 2</w:t>
      </w:r>
      <w:r>
        <w:rPr>
          <w:rFonts w:ascii="Times New Roman"/>
          <w:b w:val="false"/>
          <w:i w:val="false"/>
          <w:color w:val="000000"/>
          <w:sz w:val="28"/>
        </w:rPr>
        <w:t xml:space="preserve"> статьи 366 дополнить подпунктом 4) следующего содержания:</w:t>
      </w:r>
    </w:p>
    <w:bookmarkEnd w:id="137"/>
    <w:p>
      <w:pPr>
        <w:spacing w:after="0"/>
        <w:ind w:left="0"/>
        <w:jc w:val="both"/>
      </w:pPr>
      <w:r>
        <w:rPr>
          <w:rFonts w:ascii="Times New Roman"/>
          <w:b w:val="false"/>
          <w:i w:val="false"/>
          <w:color w:val="000000"/>
          <w:sz w:val="28"/>
        </w:rPr>
        <w:t>
      "4) специальные автомобили, являющиеся объектом обложения налогом на имущество.";</w:t>
      </w:r>
    </w:p>
    <w:bookmarkStart w:name="z201" w:id="138"/>
    <w:p>
      <w:pPr>
        <w:spacing w:after="0"/>
        <w:ind w:left="0"/>
        <w:jc w:val="both"/>
      </w:pPr>
      <w:r>
        <w:rPr>
          <w:rFonts w:ascii="Times New Roman"/>
          <w:b w:val="false"/>
          <w:i w:val="false"/>
          <w:color w:val="000000"/>
          <w:sz w:val="28"/>
        </w:rPr>
        <w:t xml:space="preserve">
      86) строку 2 таблицы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367 изложить в следующей редакции:</w:t>
      </w:r>
    </w:p>
    <w:bookmarkEnd w:id="1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7"/>
        <w:gridCol w:w="8453"/>
        <w:gridCol w:w="1360"/>
      </w:tblGrid>
      <w:tr>
        <w:trPr>
          <w:trHeight w:val="30" w:hRule="atLeast"/>
        </w:trPr>
        <w:tc>
          <w:tcPr>
            <w:tcW w:w="2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специальные автомобили, за исключением являющихся объектами обложения налогом на имущество, грузоподъемностью (без учета прицепов):</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тонны включительно</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тонны до 1,5 тонны включительно</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 до 5 тонн включительно</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 тонн</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02" w:id="139"/>
    <w:p>
      <w:pPr>
        <w:spacing w:after="0"/>
        <w:ind w:left="0"/>
        <w:jc w:val="both"/>
      </w:pPr>
      <w:r>
        <w:rPr>
          <w:rFonts w:ascii="Times New Roman"/>
          <w:b w:val="false"/>
          <w:i w:val="false"/>
          <w:color w:val="000000"/>
          <w:sz w:val="28"/>
        </w:rPr>
        <w:t xml:space="preserve">
      87) </w:t>
      </w:r>
      <w:r>
        <w:rPr>
          <w:rFonts w:ascii="Times New Roman"/>
          <w:b w:val="false"/>
          <w:i w:val="false"/>
          <w:color w:val="000000"/>
          <w:sz w:val="28"/>
        </w:rPr>
        <w:t>пункт 2</w:t>
      </w:r>
      <w:r>
        <w:rPr>
          <w:rFonts w:ascii="Times New Roman"/>
          <w:b w:val="false"/>
          <w:i w:val="false"/>
          <w:color w:val="000000"/>
          <w:sz w:val="28"/>
        </w:rPr>
        <w:t xml:space="preserve"> статьи 396 дополнить подпунктом 8) следующего содержания:</w:t>
      </w:r>
    </w:p>
    <w:bookmarkEnd w:id="139"/>
    <w:p>
      <w:pPr>
        <w:spacing w:after="0"/>
        <w:ind w:left="0"/>
        <w:jc w:val="both"/>
      </w:pPr>
      <w:r>
        <w:rPr>
          <w:rFonts w:ascii="Times New Roman"/>
          <w:b w:val="false"/>
          <w:i w:val="false"/>
          <w:color w:val="000000"/>
          <w:sz w:val="28"/>
        </w:rPr>
        <w:t>
      "8) здания, сооружения, являющиеся объектами концессии, права владения, пользования на которые переданы по договору концессии с применением платы за доступность, по концессионным проектам особой значимости, перечень которых определяется Правительством Республики Казахстан, при условии превышения стоимости объектов концессии 50 000 000-кратного размера месячного расчетного показателя.";</w:t>
      </w:r>
    </w:p>
    <w:bookmarkStart w:name="z203" w:id="140"/>
    <w:p>
      <w:pPr>
        <w:spacing w:after="0"/>
        <w:ind w:left="0"/>
        <w:jc w:val="both"/>
      </w:pPr>
      <w:r>
        <w:rPr>
          <w:rFonts w:ascii="Times New Roman"/>
          <w:b w:val="false"/>
          <w:i w:val="false"/>
          <w:color w:val="000000"/>
          <w:sz w:val="28"/>
        </w:rPr>
        <w:t xml:space="preserve">
      88) часть пятую </w:t>
      </w:r>
      <w:r>
        <w:rPr>
          <w:rFonts w:ascii="Times New Roman"/>
          <w:b w:val="false"/>
          <w:i w:val="false"/>
          <w:color w:val="000000"/>
          <w:sz w:val="28"/>
        </w:rPr>
        <w:t>пункта 4</w:t>
      </w:r>
      <w:r>
        <w:rPr>
          <w:rFonts w:ascii="Times New Roman"/>
          <w:b w:val="false"/>
          <w:i w:val="false"/>
          <w:color w:val="000000"/>
          <w:sz w:val="28"/>
        </w:rPr>
        <w:t xml:space="preserve"> статьи 397 исключить;</w:t>
      </w:r>
    </w:p>
    <w:bookmarkEnd w:id="140"/>
    <w:bookmarkStart w:name="z204" w:id="141"/>
    <w:p>
      <w:pPr>
        <w:spacing w:after="0"/>
        <w:ind w:left="0"/>
        <w:jc w:val="both"/>
      </w:pPr>
      <w:r>
        <w:rPr>
          <w:rFonts w:ascii="Times New Roman"/>
          <w:b w:val="false"/>
          <w:i w:val="false"/>
          <w:color w:val="000000"/>
          <w:sz w:val="28"/>
        </w:rPr>
        <w:t xml:space="preserve">
      89) </w:t>
      </w:r>
      <w:r>
        <w:rPr>
          <w:rFonts w:ascii="Times New Roman"/>
          <w:b w:val="false"/>
          <w:i w:val="false"/>
          <w:color w:val="000000"/>
          <w:sz w:val="28"/>
        </w:rPr>
        <w:t>пункт 7</w:t>
      </w:r>
      <w:r>
        <w:rPr>
          <w:rFonts w:ascii="Times New Roman"/>
          <w:b w:val="false"/>
          <w:i w:val="false"/>
          <w:color w:val="000000"/>
          <w:sz w:val="28"/>
        </w:rPr>
        <w:t xml:space="preserve"> статьи 427 дополнить подпунктом 5) следующего содержания:</w:t>
      </w:r>
    </w:p>
    <w:bookmarkEnd w:id="141"/>
    <w:p>
      <w:pPr>
        <w:spacing w:after="0"/>
        <w:ind w:left="0"/>
        <w:jc w:val="both"/>
      </w:pPr>
      <w:r>
        <w:rPr>
          <w:rFonts w:ascii="Times New Roman"/>
          <w:b w:val="false"/>
          <w:i w:val="false"/>
          <w:color w:val="000000"/>
          <w:sz w:val="28"/>
        </w:rPr>
        <w:t>
      "5) сумма пеней и штрафов, списанных в соответствии с налоговым законодательством Республики Казахстан.";</w:t>
      </w:r>
    </w:p>
    <w:bookmarkStart w:name="z205" w:id="142"/>
    <w:p>
      <w:pPr>
        <w:spacing w:after="0"/>
        <w:ind w:left="0"/>
        <w:jc w:val="both"/>
      </w:pPr>
      <w:r>
        <w:rPr>
          <w:rFonts w:ascii="Times New Roman"/>
          <w:b w:val="false"/>
          <w:i w:val="false"/>
          <w:color w:val="000000"/>
          <w:sz w:val="28"/>
        </w:rPr>
        <w:t xml:space="preserve">
      90) подпункты 2) и 3) </w:t>
      </w:r>
      <w:r>
        <w:rPr>
          <w:rFonts w:ascii="Times New Roman"/>
          <w:b w:val="false"/>
          <w:i w:val="false"/>
          <w:color w:val="000000"/>
          <w:sz w:val="28"/>
        </w:rPr>
        <w:t>пункта 1-1</w:t>
      </w:r>
      <w:r>
        <w:rPr>
          <w:rFonts w:ascii="Times New Roman"/>
          <w:b w:val="false"/>
          <w:i w:val="false"/>
          <w:color w:val="000000"/>
          <w:sz w:val="28"/>
        </w:rPr>
        <w:t xml:space="preserve"> статьи 439 изложить в следующей редакции:</w:t>
      </w:r>
    </w:p>
    <w:bookmarkEnd w:id="142"/>
    <w:p>
      <w:pPr>
        <w:spacing w:after="0"/>
        <w:ind w:left="0"/>
        <w:jc w:val="both"/>
      </w:pPr>
      <w:r>
        <w:rPr>
          <w:rFonts w:ascii="Times New Roman"/>
          <w:b w:val="false"/>
          <w:i w:val="false"/>
          <w:color w:val="000000"/>
          <w:sz w:val="28"/>
        </w:rPr>
        <w:t>
      "2) осуществляют исключительно виды деятельности, на которые распространяется данный специальный налоговый режим, а также реализацию активов, ранее использованных в указанной деятельности крестьянским или фермерским хозяйством;</w:t>
      </w:r>
    </w:p>
    <w:p>
      <w:pPr>
        <w:spacing w:after="0"/>
        <w:ind w:left="0"/>
        <w:jc w:val="both"/>
      </w:pPr>
      <w:r>
        <w:rPr>
          <w:rFonts w:ascii="Times New Roman"/>
          <w:b w:val="false"/>
          <w:i w:val="false"/>
          <w:color w:val="000000"/>
          <w:sz w:val="28"/>
        </w:rPr>
        <w:t xml:space="preserve">
      3) не являются плательщиками налога на добавленную стоимость, указанными в подпункте 1) </w:t>
      </w:r>
      <w:r>
        <w:rPr>
          <w:rFonts w:ascii="Times New Roman"/>
          <w:b w:val="false"/>
          <w:i w:val="false"/>
          <w:color w:val="000000"/>
          <w:sz w:val="28"/>
        </w:rPr>
        <w:t>пункта 1</w:t>
      </w:r>
      <w:r>
        <w:rPr>
          <w:rFonts w:ascii="Times New Roman"/>
          <w:b w:val="false"/>
          <w:i w:val="false"/>
          <w:color w:val="000000"/>
          <w:sz w:val="28"/>
        </w:rPr>
        <w:t xml:space="preserve"> статьи 228 настоящего Кодекса.";</w:t>
      </w:r>
    </w:p>
    <w:bookmarkStart w:name="z206" w:id="143"/>
    <w:p>
      <w:pPr>
        <w:spacing w:after="0"/>
        <w:ind w:left="0"/>
        <w:jc w:val="both"/>
      </w:pPr>
      <w:r>
        <w:rPr>
          <w:rFonts w:ascii="Times New Roman"/>
          <w:b w:val="false"/>
          <w:i w:val="false"/>
          <w:color w:val="000000"/>
          <w:sz w:val="28"/>
        </w:rPr>
        <w:t xml:space="preserve">
      91) часть вторую </w:t>
      </w:r>
      <w:r>
        <w:rPr>
          <w:rFonts w:ascii="Times New Roman"/>
          <w:b w:val="false"/>
          <w:i w:val="false"/>
          <w:color w:val="000000"/>
          <w:sz w:val="28"/>
        </w:rPr>
        <w:t>пункта 1-1</w:t>
      </w:r>
      <w:r>
        <w:rPr>
          <w:rFonts w:ascii="Times New Roman"/>
          <w:b w:val="false"/>
          <w:i w:val="false"/>
          <w:color w:val="000000"/>
          <w:sz w:val="28"/>
        </w:rPr>
        <w:t xml:space="preserve"> статьи 448 изложить в следующей редакции:</w:t>
      </w:r>
    </w:p>
    <w:bookmarkEnd w:id="143"/>
    <w:p>
      <w:pPr>
        <w:spacing w:after="0"/>
        <w:ind w:left="0"/>
        <w:jc w:val="both"/>
      </w:pPr>
      <w:r>
        <w:rPr>
          <w:rFonts w:ascii="Times New Roman"/>
          <w:b w:val="false"/>
          <w:i w:val="false"/>
          <w:color w:val="000000"/>
          <w:sz w:val="28"/>
        </w:rPr>
        <w:t>
      "Требование настоящего пункта не распространяется на сельскохозяйственные кооперативы и налогоплательщиков, осуществляющих деятельность по производству продукции пчеловодства, а также переработке и реализации указанной продукции собственного производства.";</w:t>
      </w:r>
    </w:p>
    <w:bookmarkStart w:name="z207" w:id="144"/>
    <w:p>
      <w:pPr>
        <w:spacing w:after="0"/>
        <w:ind w:left="0"/>
        <w:jc w:val="both"/>
      </w:pPr>
      <w:r>
        <w:rPr>
          <w:rFonts w:ascii="Times New Roman"/>
          <w:b w:val="false"/>
          <w:i w:val="false"/>
          <w:color w:val="000000"/>
          <w:sz w:val="28"/>
        </w:rPr>
        <w:t xml:space="preserve">
      92) часть четвертую </w:t>
      </w:r>
      <w:r>
        <w:rPr>
          <w:rFonts w:ascii="Times New Roman"/>
          <w:b w:val="false"/>
          <w:i w:val="false"/>
          <w:color w:val="000000"/>
          <w:sz w:val="28"/>
        </w:rPr>
        <w:t>пункта 1</w:t>
      </w:r>
      <w:r>
        <w:rPr>
          <w:rFonts w:ascii="Times New Roman"/>
          <w:b w:val="false"/>
          <w:i w:val="false"/>
          <w:color w:val="000000"/>
          <w:sz w:val="28"/>
        </w:rPr>
        <w:t xml:space="preserve"> статьи 450 изложить в следующей редакции:</w:t>
      </w:r>
    </w:p>
    <w:bookmarkEnd w:id="144"/>
    <w:p>
      <w:pPr>
        <w:spacing w:after="0"/>
        <w:ind w:left="0"/>
        <w:jc w:val="both"/>
      </w:pPr>
      <w:r>
        <w:rPr>
          <w:rFonts w:ascii="Times New Roman"/>
          <w:b w:val="false"/>
          <w:i w:val="false"/>
          <w:color w:val="000000"/>
          <w:sz w:val="28"/>
        </w:rPr>
        <w:t>
      "При этом датой начала применения специального налогового режима являются:</w:t>
      </w:r>
    </w:p>
    <w:p>
      <w:pPr>
        <w:spacing w:after="0"/>
        <w:ind w:left="0"/>
        <w:jc w:val="both"/>
      </w:pPr>
      <w:r>
        <w:rPr>
          <w:rFonts w:ascii="Times New Roman"/>
          <w:b w:val="false"/>
          <w:i w:val="false"/>
          <w:color w:val="000000"/>
          <w:sz w:val="28"/>
        </w:rPr>
        <w:t>
      1) для вновь созданных (возникших, образованных) налогоплательщиков – дата государственной регистрации юридического лица в органах юстиции или государственной регистрации в качестве индивидуального предпринимателя в налоговых органах;</w:t>
      </w:r>
    </w:p>
    <w:p>
      <w:pPr>
        <w:spacing w:after="0"/>
        <w:ind w:left="0"/>
        <w:jc w:val="both"/>
      </w:pPr>
      <w:r>
        <w:rPr>
          <w:rFonts w:ascii="Times New Roman"/>
          <w:b w:val="false"/>
          <w:i w:val="false"/>
          <w:color w:val="000000"/>
          <w:sz w:val="28"/>
        </w:rPr>
        <w:t>
      2) для налогоплательщиков, за исключением вновь созданных (возникших, образованных), – первое число календарного года, следующего за годом, в котором представлено уведомление о применяемом режиме налогообложения.";</w:t>
      </w:r>
    </w:p>
    <w:bookmarkStart w:name="z208" w:id="145"/>
    <w:p>
      <w:pPr>
        <w:spacing w:after="0"/>
        <w:ind w:left="0"/>
        <w:jc w:val="both"/>
      </w:pPr>
      <w:r>
        <w:rPr>
          <w:rFonts w:ascii="Times New Roman"/>
          <w:b w:val="false"/>
          <w:i w:val="false"/>
          <w:color w:val="000000"/>
          <w:sz w:val="28"/>
        </w:rPr>
        <w:t xml:space="preserve">
      93) подпункт 3) </w:t>
      </w:r>
      <w:r>
        <w:rPr>
          <w:rFonts w:ascii="Times New Roman"/>
          <w:b w:val="false"/>
          <w:i w:val="false"/>
          <w:color w:val="000000"/>
          <w:sz w:val="28"/>
        </w:rPr>
        <w:t>пункта 2</w:t>
      </w:r>
      <w:r>
        <w:rPr>
          <w:rFonts w:ascii="Times New Roman"/>
          <w:b w:val="false"/>
          <w:i w:val="false"/>
          <w:color w:val="000000"/>
          <w:sz w:val="28"/>
        </w:rPr>
        <w:t xml:space="preserve"> статьи 465 дополнить абзацем третьим следующего содержания:</w:t>
      </w:r>
    </w:p>
    <w:bookmarkEnd w:id="145"/>
    <w:p>
      <w:pPr>
        <w:spacing w:after="0"/>
        <w:ind w:left="0"/>
        <w:jc w:val="both"/>
      </w:pPr>
      <w:r>
        <w:rPr>
          <w:rFonts w:ascii="Times New Roman"/>
          <w:b w:val="false"/>
          <w:i w:val="false"/>
          <w:color w:val="000000"/>
          <w:sz w:val="28"/>
        </w:rPr>
        <w:t>
      "реализации товаров, задержанных таможенными органами;";</w:t>
      </w:r>
    </w:p>
    <w:bookmarkStart w:name="z209" w:id="146"/>
    <w:p>
      <w:pPr>
        <w:spacing w:after="0"/>
        <w:ind w:left="0"/>
        <w:jc w:val="both"/>
      </w:pPr>
      <w:r>
        <w:rPr>
          <w:rFonts w:ascii="Times New Roman"/>
          <w:b w:val="false"/>
          <w:i w:val="false"/>
          <w:color w:val="000000"/>
          <w:sz w:val="28"/>
        </w:rPr>
        <w:t xml:space="preserve">
      94) </w:t>
      </w:r>
      <w:r>
        <w:rPr>
          <w:rFonts w:ascii="Times New Roman"/>
          <w:b w:val="false"/>
          <w:i w:val="false"/>
          <w:color w:val="000000"/>
          <w:sz w:val="28"/>
        </w:rPr>
        <w:t>пункт 4</w:t>
      </w:r>
      <w:r>
        <w:rPr>
          <w:rFonts w:ascii="Times New Roman"/>
          <w:b w:val="false"/>
          <w:i w:val="false"/>
          <w:color w:val="000000"/>
          <w:sz w:val="28"/>
        </w:rPr>
        <w:t xml:space="preserve"> статьи 472 изложить в следующей редакции:</w:t>
      </w:r>
    </w:p>
    <w:bookmarkEnd w:id="146"/>
    <w:p>
      <w:pPr>
        <w:spacing w:after="0"/>
        <w:ind w:left="0"/>
        <w:jc w:val="both"/>
      </w:pPr>
      <w:r>
        <w:rPr>
          <w:rFonts w:ascii="Times New Roman"/>
          <w:b w:val="false"/>
          <w:i w:val="false"/>
          <w:color w:val="000000"/>
          <w:sz w:val="28"/>
        </w:rPr>
        <w:t>
      "4. Возврат или зачет уплаченных сумм сбора не производится, за исключением случаев:</w:t>
      </w:r>
    </w:p>
    <w:p>
      <w:pPr>
        <w:spacing w:after="0"/>
        <w:ind w:left="0"/>
        <w:jc w:val="both"/>
      </w:pPr>
      <w:r>
        <w:rPr>
          <w:rFonts w:ascii="Times New Roman"/>
          <w:b w:val="false"/>
          <w:i w:val="false"/>
          <w:color w:val="000000"/>
          <w:sz w:val="28"/>
        </w:rPr>
        <w:t>
      1) отказа лиц, уплативших сбор, от получения лицензии до подачи соответствующих документов лицензиару.</w:t>
      </w:r>
    </w:p>
    <w:p>
      <w:pPr>
        <w:spacing w:after="0"/>
        <w:ind w:left="0"/>
        <w:jc w:val="both"/>
      </w:pPr>
      <w:r>
        <w:rPr>
          <w:rFonts w:ascii="Times New Roman"/>
          <w:b w:val="false"/>
          <w:i w:val="false"/>
          <w:color w:val="000000"/>
          <w:sz w:val="28"/>
        </w:rPr>
        <w:t xml:space="preserve">
      При этом возврат или зачет уплаченных сумм сбора производится налоговым органом по месту их уплаты в порядке, установленном </w:t>
      </w:r>
      <w:r>
        <w:rPr>
          <w:rFonts w:ascii="Times New Roman"/>
          <w:b w:val="false"/>
          <w:i w:val="false"/>
          <w:color w:val="000000"/>
          <w:sz w:val="28"/>
        </w:rPr>
        <w:t>статьями 599</w:t>
      </w:r>
      <w:r>
        <w:rPr>
          <w:rFonts w:ascii="Times New Roman"/>
          <w:b w:val="false"/>
          <w:i w:val="false"/>
          <w:color w:val="000000"/>
          <w:sz w:val="28"/>
        </w:rPr>
        <w:t xml:space="preserve"> и </w:t>
      </w:r>
      <w:r>
        <w:rPr>
          <w:rFonts w:ascii="Times New Roman"/>
          <w:b w:val="false"/>
          <w:i w:val="false"/>
          <w:color w:val="000000"/>
          <w:sz w:val="28"/>
        </w:rPr>
        <w:t>602</w:t>
      </w:r>
      <w:r>
        <w:rPr>
          <w:rFonts w:ascii="Times New Roman"/>
          <w:b w:val="false"/>
          <w:i w:val="false"/>
          <w:color w:val="000000"/>
          <w:sz w:val="28"/>
        </w:rPr>
        <w:t xml:space="preserve"> настоящего Кодекса, по налоговому заявлению плательщика сбора после представления им документа, выданного лицензиаром, подтверждающим непредставление указанным лицом документов на получение лицензии;</w:t>
      </w:r>
    </w:p>
    <w:p>
      <w:pPr>
        <w:spacing w:after="0"/>
        <w:ind w:left="0"/>
        <w:jc w:val="both"/>
      </w:pPr>
      <w:r>
        <w:rPr>
          <w:rFonts w:ascii="Times New Roman"/>
          <w:b w:val="false"/>
          <w:i w:val="false"/>
          <w:color w:val="000000"/>
          <w:sz w:val="28"/>
        </w:rPr>
        <w:t xml:space="preserve">
      2) ошибочной или излишней уплаты сбора за право занятия деятельностью, указанной в строках 1.88 и 1.88-1 таблицы </w:t>
      </w:r>
      <w:r>
        <w:rPr>
          <w:rFonts w:ascii="Times New Roman"/>
          <w:b w:val="false"/>
          <w:i w:val="false"/>
          <w:color w:val="000000"/>
          <w:sz w:val="28"/>
        </w:rPr>
        <w:t>статьи 471</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При этом возврат или зачет ошибочно или излишне уплаченной суммы сбора производится налоговым органом по месту уплаты в порядке, установленном </w:t>
      </w:r>
      <w:r>
        <w:rPr>
          <w:rFonts w:ascii="Times New Roman"/>
          <w:b w:val="false"/>
          <w:i w:val="false"/>
          <w:color w:val="000000"/>
          <w:sz w:val="28"/>
        </w:rPr>
        <w:t>статьями 599</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и </w:t>
      </w:r>
      <w:r>
        <w:rPr>
          <w:rFonts w:ascii="Times New Roman"/>
          <w:b w:val="false"/>
          <w:i w:val="false"/>
          <w:color w:val="000000"/>
          <w:sz w:val="28"/>
        </w:rPr>
        <w:t>602</w:t>
      </w:r>
      <w:r>
        <w:rPr>
          <w:rFonts w:ascii="Times New Roman"/>
          <w:b w:val="false"/>
          <w:i w:val="false"/>
          <w:color w:val="000000"/>
          <w:sz w:val="28"/>
        </w:rPr>
        <w:t xml:space="preserve"> настоящего Кодекса.";</w:t>
      </w:r>
    </w:p>
    <w:bookmarkStart w:name="z210" w:id="147"/>
    <w:p>
      <w:pPr>
        <w:spacing w:after="0"/>
        <w:ind w:left="0"/>
        <w:jc w:val="both"/>
      </w:pPr>
      <w:r>
        <w:rPr>
          <w:rFonts w:ascii="Times New Roman"/>
          <w:b w:val="false"/>
          <w:i w:val="false"/>
          <w:color w:val="000000"/>
          <w:sz w:val="28"/>
        </w:rPr>
        <w:t xml:space="preserve">
      95) в </w:t>
      </w:r>
      <w:r>
        <w:rPr>
          <w:rFonts w:ascii="Times New Roman"/>
          <w:b w:val="false"/>
          <w:i w:val="false"/>
          <w:color w:val="000000"/>
          <w:sz w:val="28"/>
        </w:rPr>
        <w:t>пункте 1</w:t>
      </w:r>
      <w:r>
        <w:rPr>
          <w:rFonts w:ascii="Times New Roman"/>
          <w:b w:val="false"/>
          <w:i w:val="false"/>
          <w:color w:val="000000"/>
          <w:sz w:val="28"/>
        </w:rPr>
        <w:t xml:space="preserve"> статьи 534:</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за оформление документов на выезд из Республики Казахстан на постоянное место жительства;";</w:t>
      </w:r>
    </w:p>
    <w:bookmarkStart w:name="z212" w:id="148"/>
    <w:p>
      <w:pPr>
        <w:spacing w:after="0"/>
        <w:ind w:left="0"/>
        <w:jc w:val="both"/>
      </w:pPr>
      <w:r>
        <w:rPr>
          <w:rFonts w:ascii="Times New Roman"/>
          <w:b w:val="false"/>
          <w:i w:val="false"/>
          <w:color w:val="000000"/>
          <w:sz w:val="28"/>
        </w:rPr>
        <w:t>
      дополнить подпунктом 4-1) следующего содержания:</w:t>
      </w:r>
    </w:p>
    <w:bookmarkEnd w:id="148"/>
    <w:p>
      <w:pPr>
        <w:spacing w:after="0"/>
        <w:ind w:left="0"/>
        <w:jc w:val="both"/>
      </w:pPr>
      <w:r>
        <w:rPr>
          <w:rFonts w:ascii="Times New Roman"/>
          <w:b w:val="false"/>
          <w:i w:val="false"/>
          <w:color w:val="000000"/>
          <w:sz w:val="28"/>
        </w:rPr>
        <w:t>
      "4-1) за оформление приглашений на въезд иностранцев и лиц без гражданства в Республику Казахстан по частным делам, прием и согласование приглашений принимающих лиц по выдаче виз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за выдачу, восстановление или продление на территории Республики Казахстан иностранцам и лицам без гражданства визы на право выезда из Республики Казахстан и въезда в Республику Казахстан;";</w:t>
      </w:r>
    </w:p>
    <w:bookmarkStart w:name="z214" w:id="149"/>
    <w:p>
      <w:pPr>
        <w:spacing w:after="0"/>
        <w:ind w:left="0"/>
        <w:jc w:val="both"/>
      </w:pPr>
      <w:r>
        <w:rPr>
          <w:rFonts w:ascii="Times New Roman"/>
          <w:b w:val="false"/>
          <w:i w:val="false"/>
          <w:color w:val="000000"/>
          <w:sz w:val="28"/>
        </w:rPr>
        <w:t xml:space="preserve">
      96) </w:t>
      </w:r>
      <w:r>
        <w:rPr>
          <w:rFonts w:ascii="Times New Roman"/>
          <w:b w:val="false"/>
          <w:i w:val="false"/>
          <w:color w:val="000000"/>
          <w:sz w:val="28"/>
        </w:rPr>
        <w:t>статьи 538</w:t>
      </w:r>
      <w:r>
        <w:rPr>
          <w:rFonts w:ascii="Times New Roman"/>
          <w:b w:val="false"/>
          <w:i w:val="false"/>
          <w:color w:val="000000"/>
          <w:sz w:val="28"/>
        </w:rPr>
        <w:t xml:space="preserve"> и </w:t>
      </w:r>
      <w:r>
        <w:rPr>
          <w:rFonts w:ascii="Times New Roman"/>
          <w:b w:val="false"/>
          <w:i w:val="false"/>
          <w:color w:val="000000"/>
          <w:sz w:val="28"/>
        </w:rPr>
        <w:t>544</w:t>
      </w:r>
      <w:r>
        <w:rPr>
          <w:rFonts w:ascii="Times New Roman"/>
          <w:b w:val="false"/>
          <w:i w:val="false"/>
          <w:color w:val="000000"/>
          <w:sz w:val="28"/>
        </w:rPr>
        <w:t xml:space="preserve"> изложить в следующей редакции:</w:t>
      </w:r>
    </w:p>
    <w:bookmarkEnd w:id="149"/>
    <w:p>
      <w:pPr>
        <w:spacing w:after="0"/>
        <w:ind w:left="0"/>
        <w:jc w:val="both"/>
      </w:pPr>
      <w:r>
        <w:rPr>
          <w:rFonts w:ascii="Times New Roman"/>
          <w:b w:val="false"/>
          <w:i w:val="false"/>
          <w:color w:val="000000"/>
          <w:sz w:val="28"/>
        </w:rPr>
        <w:t>
      "Статья 538. Ставки государственной пошлины при выдаче виз Республики Казахстан, оформлении документов на выезд из Республики Казахстан на постоянное место жительства, оформлении и согласовании приглашений на въезд иностранцев и лиц без гражданства в Республику Казахстан, приобретении гражданства Республики Казахстан, восстановлении гражданства Республики Казахстан или прекращении гражданства Республики Казахстан</w:t>
      </w:r>
    </w:p>
    <w:p>
      <w:pPr>
        <w:spacing w:after="0"/>
        <w:ind w:left="0"/>
        <w:jc w:val="both"/>
      </w:pPr>
      <w:r>
        <w:rPr>
          <w:rFonts w:ascii="Times New Roman"/>
          <w:b w:val="false"/>
          <w:i w:val="false"/>
          <w:color w:val="000000"/>
          <w:sz w:val="28"/>
        </w:rPr>
        <w:t>
      За совершение действий, связанных с выдачей виз Республики Казахстан, оформлением документов на выезд из Республики Казахстан на постоянное место жительства, оформлением и согласованием приглашений на въезд иностранцев и лиц без гражданства в Республику Казахстан, приобретением гражданства Республики Казахстан, восстановлением гражданства Республики Казахстан или прекращением гражданства Республики Казахстан, государственная пошлина взимается в следующих размерах:</w:t>
      </w:r>
    </w:p>
    <w:p>
      <w:pPr>
        <w:spacing w:after="0"/>
        <w:ind w:left="0"/>
        <w:jc w:val="both"/>
      </w:pPr>
      <w:r>
        <w:rPr>
          <w:rFonts w:ascii="Times New Roman"/>
          <w:b w:val="false"/>
          <w:i w:val="false"/>
          <w:color w:val="000000"/>
          <w:sz w:val="28"/>
        </w:rPr>
        <w:t>
      1) за выдачу, восстановление или продление на территории Республики Казахстан иностранцам и лицам без гражданства визы на право:</w:t>
      </w:r>
    </w:p>
    <w:p>
      <w:pPr>
        <w:spacing w:after="0"/>
        <w:ind w:left="0"/>
        <w:jc w:val="both"/>
      </w:pPr>
      <w:r>
        <w:rPr>
          <w:rFonts w:ascii="Times New Roman"/>
          <w:b w:val="false"/>
          <w:i w:val="false"/>
          <w:color w:val="000000"/>
          <w:sz w:val="28"/>
        </w:rPr>
        <w:t>
      выезда из Республики Казахстан – 50 процентов;</w:t>
      </w:r>
    </w:p>
    <w:p>
      <w:pPr>
        <w:spacing w:after="0"/>
        <w:ind w:left="0"/>
        <w:jc w:val="both"/>
      </w:pPr>
      <w:r>
        <w:rPr>
          <w:rFonts w:ascii="Times New Roman"/>
          <w:b w:val="false"/>
          <w:i w:val="false"/>
          <w:color w:val="000000"/>
          <w:sz w:val="28"/>
        </w:rPr>
        <w:t>
      въезда в Республику Казахстан и выезда из Республики Казахстан – 700 процентов;</w:t>
      </w:r>
    </w:p>
    <w:p>
      <w:pPr>
        <w:spacing w:after="0"/>
        <w:ind w:left="0"/>
        <w:jc w:val="both"/>
      </w:pPr>
      <w:r>
        <w:rPr>
          <w:rFonts w:ascii="Times New Roman"/>
          <w:b w:val="false"/>
          <w:i w:val="false"/>
          <w:color w:val="000000"/>
          <w:sz w:val="28"/>
        </w:rPr>
        <w:t>
      многократного въезда в Республику Казахстан и выезда из Республики Казахстан – 3000 процентов;</w:t>
      </w:r>
    </w:p>
    <w:p>
      <w:pPr>
        <w:spacing w:after="0"/>
        <w:ind w:left="0"/>
        <w:jc w:val="both"/>
      </w:pPr>
      <w:r>
        <w:rPr>
          <w:rFonts w:ascii="Times New Roman"/>
          <w:b w:val="false"/>
          <w:i w:val="false"/>
          <w:color w:val="000000"/>
          <w:sz w:val="28"/>
        </w:rPr>
        <w:t>
      2) за оформление документов на выезд из Республики Казахстан на постоянное место жительства гражданам Республики Казахстан, а также иностранцам и лицам без гражданства, постоянно проживающим на территории Республики Казахстан, – 100 процентов;</w:t>
      </w:r>
    </w:p>
    <w:p>
      <w:pPr>
        <w:spacing w:after="0"/>
        <w:ind w:left="0"/>
        <w:jc w:val="both"/>
      </w:pPr>
      <w:r>
        <w:rPr>
          <w:rFonts w:ascii="Times New Roman"/>
          <w:b w:val="false"/>
          <w:i w:val="false"/>
          <w:color w:val="000000"/>
          <w:sz w:val="28"/>
        </w:rPr>
        <w:t>
      3) за оформление приглашений на въезд иностранцев и лиц без гражданства в Республику Казахстан по частным делам, согласование приглашений принимающих лиц по выдаче виз Республики Казахстан – 50 процентов за каждого приглашаемого;</w:t>
      </w:r>
    </w:p>
    <w:p>
      <w:pPr>
        <w:spacing w:after="0"/>
        <w:ind w:left="0"/>
        <w:jc w:val="both"/>
      </w:pPr>
      <w:r>
        <w:rPr>
          <w:rFonts w:ascii="Times New Roman"/>
          <w:b w:val="false"/>
          <w:i w:val="false"/>
          <w:color w:val="000000"/>
          <w:sz w:val="28"/>
        </w:rPr>
        <w:t>
      4) за оформление документов о приобретении гражданства Республики Казахстан, восстановлении в гражданстве Республики Казахстан, прекращении гражданства Республики Казахстан – 100 процентов.";</w:t>
      </w:r>
    </w:p>
    <w:p>
      <w:pPr>
        <w:spacing w:after="0"/>
        <w:ind w:left="0"/>
        <w:jc w:val="both"/>
      </w:pPr>
      <w:r>
        <w:rPr>
          <w:rFonts w:ascii="Times New Roman"/>
          <w:b w:val="false"/>
          <w:i w:val="false"/>
          <w:color w:val="000000"/>
          <w:sz w:val="28"/>
        </w:rPr>
        <w:t>
      "Статья 544. Освобождение от уплаты государственной пошлины при оформлении документов о приобретении гражданства Республики Казахстан</w:t>
      </w:r>
    </w:p>
    <w:p>
      <w:pPr>
        <w:spacing w:after="0"/>
        <w:ind w:left="0"/>
        <w:jc w:val="both"/>
      </w:pPr>
      <w:r>
        <w:rPr>
          <w:rFonts w:ascii="Times New Roman"/>
          <w:b w:val="false"/>
          <w:i w:val="false"/>
          <w:color w:val="000000"/>
          <w:sz w:val="28"/>
        </w:rPr>
        <w:t>
      1. От уплаты государственной пошлины освобождаются:</w:t>
      </w:r>
    </w:p>
    <w:p>
      <w:pPr>
        <w:spacing w:after="0"/>
        <w:ind w:left="0"/>
        <w:jc w:val="both"/>
      </w:pPr>
      <w:r>
        <w:rPr>
          <w:rFonts w:ascii="Times New Roman"/>
          <w:b w:val="false"/>
          <w:i w:val="false"/>
          <w:color w:val="000000"/>
          <w:sz w:val="28"/>
        </w:rPr>
        <w:t>
      1) лица, вынужденно покинувшие территорию Республики Казахстан в периоды массовых репрессий, насильственной коллективизации, в результате иных антигуманных политических акций, и их потомки – за оформление документов о приобретении гражданства Республики Казахстан;</w:t>
      </w:r>
    </w:p>
    <w:p>
      <w:pPr>
        <w:spacing w:after="0"/>
        <w:ind w:left="0"/>
        <w:jc w:val="both"/>
      </w:pPr>
      <w:r>
        <w:rPr>
          <w:rFonts w:ascii="Times New Roman"/>
          <w:b w:val="false"/>
          <w:i w:val="false"/>
          <w:color w:val="000000"/>
          <w:sz w:val="28"/>
        </w:rPr>
        <w:t>
      2) оралманы – за оформление документов о приобретении гражданства Республики Казахстан.</w:t>
      </w:r>
    </w:p>
    <w:p>
      <w:pPr>
        <w:spacing w:after="0"/>
        <w:ind w:left="0"/>
        <w:jc w:val="both"/>
      </w:pPr>
      <w:r>
        <w:rPr>
          <w:rFonts w:ascii="Times New Roman"/>
          <w:b w:val="false"/>
          <w:i w:val="false"/>
          <w:color w:val="000000"/>
          <w:sz w:val="28"/>
        </w:rPr>
        <w:t>
      2. Указанное освобождение от уплаты государственной пошлины предоставляется один раз.";</w:t>
      </w:r>
    </w:p>
    <w:bookmarkStart w:name="z215" w:id="150"/>
    <w:p>
      <w:pPr>
        <w:spacing w:after="0"/>
        <w:ind w:left="0"/>
        <w:jc w:val="both"/>
      </w:pPr>
      <w:r>
        <w:rPr>
          <w:rFonts w:ascii="Times New Roman"/>
          <w:b w:val="false"/>
          <w:i w:val="false"/>
          <w:color w:val="000000"/>
          <w:sz w:val="28"/>
        </w:rPr>
        <w:t>
      97) дополнить статьей 544-1 следующего содержания:</w:t>
      </w:r>
    </w:p>
    <w:bookmarkEnd w:id="150"/>
    <w:p>
      <w:pPr>
        <w:spacing w:after="0"/>
        <w:ind w:left="0"/>
        <w:jc w:val="both"/>
      </w:pPr>
      <w:r>
        <w:rPr>
          <w:rFonts w:ascii="Times New Roman"/>
          <w:b w:val="false"/>
          <w:i w:val="false"/>
          <w:color w:val="000000"/>
          <w:sz w:val="28"/>
        </w:rPr>
        <w:t>
      "Статья 544-1. Освобождение от уплаты государственной пошлины при согласовании приглашений принимающих лиц по выдаче виз Республики Казахстан, а также при выдаче, восстановлении или продлении виз Республики Казахстан</w:t>
      </w:r>
    </w:p>
    <w:p>
      <w:pPr>
        <w:spacing w:after="0"/>
        <w:ind w:left="0"/>
        <w:jc w:val="both"/>
      </w:pPr>
      <w:r>
        <w:rPr>
          <w:rFonts w:ascii="Times New Roman"/>
          <w:b w:val="false"/>
          <w:i w:val="false"/>
          <w:color w:val="000000"/>
          <w:sz w:val="28"/>
        </w:rPr>
        <w:t>
      От уплаты государственной пошлины освобождаются:</w:t>
      </w:r>
    </w:p>
    <w:p>
      <w:pPr>
        <w:spacing w:after="0"/>
        <w:ind w:left="0"/>
        <w:jc w:val="both"/>
      </w:pPr>
      <w:r>
        <w:rPr>
          <w:rFonts w:ascii="Times New Roman"/>
          <w:b w:val="false"/>
          <w:i w:val="false"/>
          <w:color w:val="000000"/>
          <w:sz w:val="28"/>
        </w:rPr>
        <w:t>
      1) при согласовании приглашений принимающих лиц по выдаче виз Республики Казахстан:</w:t>
      </w:r>
    </w:p>
    <w:p>
      <w:pPr>
        <w:spacing w:after="0"/>
        <w:ind w:left="0"/>
        <w:jc w:val="both"/>
      </w:pPr>
      <w:r>
        <w:rPr>
          <w:rFonts w:ascii="Times New Roman"/>
          <w:b w:val="false"/>
          <w:i w:val="false"/>
          <w:color w:val="000000"/>
          <w:sz w:val="28"/>
        </w:rPr>
        <w:t>
      физические и юридические лица стран, имеющих с Республикой Казахстан соглашение о взаимном отказе от взимания консульских сборов;</w:t>
      </w:r>
    </w:p>
    <w:p>
      <w:pPr>
        <w:spacing w:after="0"/>
        <w:ind w:left="0"/>
        <w:jc w:val="both"/>
      </w:pPr>
      <w:r>
        <w:rPr>
          <w:rFonts w:ascii="Times New Roman"/>
          <w:b w:val="false"/>
          <w:i w:val="false"/>
          <w:color w:val="000000"/>
          <w:sz w:val="28"/>
        </w:rPr>
        <w:t>
      принимающие лица, ходатайствующие о согласовании приглашений по выдаче виз Республики Казахстан:</w:t>
      </w:r>
    </w:p>
    <w:p>
      <w:pPr>
        <w:spacing w:after="0"/>
        <w:ind w:left="0"/>
        <w:jc w:val="both"/>
      </w:pPr>
      <w:r>
        <w:rPr>
          <w:rFonts w:ascii="Times New Roman"/>
          <w:b w:val="false"/>
          <w:i w:val="false"/>
          <w:color w:val="000000"/>
          <w:sz w:val="28"/>
        </w:rPr>
        <w:t>
      членам иностранных официальных делегаций и сопровождающим их лицам, направляющимся в Республику Казахстан;</w:t>
      </w:r>
    </w:p>
    <w:p>
      <w:pPr>
        <w:spacing w:after="0"/>
        <w:ind w:left="0"/>
        <w:jc w:val="both"/>
      </w:pPr>
      <w:r>
        <w:rPr>
          <w:rFonts w:ascii="Times New Roman"/>
          <w:b w:val="false"/>
          <w:i w:val="false"/>
          <w:color w:val="000000"/>
          <w:sz w:val="28"/>
        </w:rPr>
        <w:t>
      иностранцам, направляющимся в Республику Казахстан по приглашению Администрации Президента Республики Казахстан, Правительства Республики Казахстан, Парламента Республики Казахстан, Конституционного Совета Республики Казахстан, Верховного Суда Республики Казахстан, Центральной избирательной комиссии Республики Казахстан, Канцелярии Премьер-Министра Республики Казахстан, государственных органов, акиматов областей, городов республиканского значения и столицы;</w:t>
      </w:r>
    </w:p>
    <w:p>
      <w:pPr>
        <w:spacing w:after="0"/>
        <w:ind w:left="0"/>
        <w:jc w:val="both"/>
      </w:pPr>
      <w:r>
        <w:rPr>
          <w:rFonts w:ascii="Times New Roman"/>
          <w:b w:val="false"/>
          <w:i w:val="false"/>
          <w:color w:val="000000"/>
          <w:sz w:val="28"/>
        </w:rPr>
        <w:t>
      иностранцам, направляющимся в Республику Казахстан с гуманитарной помощью, согласованной с заинтересованными государственными органами Республики Казахстан;</w:t>
      </w:r>
    </w:p>
    <w:p>
      <w:pPr>
        <w:spacing w:after="0"/>
        <w:ind w:left="0"/>
        <w:jc w:val="both"/>
      </w:pPr>
      <w:r>
        <w:rPr>
          <w:rFonts w:ascii="Times New Roman"/>
          <w:b w:val="false"/>
          <w:i w:val="false"/>
          <w:color w:val="000000"/>
          <w:sz w:val="28"/>
        </w:rPr>
        <w:t>
      иностранным инвесторам;</w:t>
      </w:r>
    </w:p>
    <w:p>
      <w:pPr>
        <w:spacing w:after="0"/>
        <w:ind w:left="0"/>
        <w:jc w:val="both"/>
      </w:pPr>
      <w:r>
        <w:rPr>
          <w:rFonts w:ascii="Times New Roman"/>
          <w:b w:val="false"/>
          <w:i w:val="false"/>
          <w:color w:val="000000"/>
          <w:sz w:val="28"/>
        </w:rPr>
        <w:t>
      этническим казахам;</w:t>
      </w:r>
    </w:p>
    <w:p>
      <w:pPr>
        <w:spacing w:after="0"/>
        <w:ind w:left="0"/>
        <w:jc w:val="both"/>
      </w:pPr>
      <w:r>
        <w:rPr>
          <w:rFonts w:ascii="Times New Roman"/>
          <w:b w:val="false"/>
          <w:i w:val="false"/>
          <w:color w:val="000000"/>
          <w:sz w:val="28"/>
        </w:rPr>
        <w:t>
      детям до 16 лет на основе принципа взаимности;</w:t>
      </w:r>
    </w:p>
    <w:p>
      <w:pPr>
        <w:spacing w:after="0"/>
        <w:ind w:left="0"/>
        <w:jc w:val="both"/>
      </w:pPr>
      <w:r>
        <w:rPr>
          <w:rFonts w:ascii="Times New Roman"/>
          <w:b w:val="false"/>
          <w:i w:val="false"/>
          <w:color w:val="000000"/>
          <w:sz w:val="28"/>
        </w:rPr>
        <w:t>
      2) за выдачу, восстановление или продление на территории Республики Казахстан визы иностранцам и лицам без гражданства:</w:t>
      </w:r>
    </w:p>
    <w:p>
      <w:pPr>
        <w:spacing w:after="0"/>
        <w:ind w:left="0"/>
        <w:jc w:val="both"/>
      </w:pPr>
      <w:r>
        <w:rPr>
          <w:rFonts w:ascii="Times New Roman"/>
          <w:b w:val="false"/>
          <w:i w:val="false"/>
          <w:color w:val="000000"/>
          <w:sz w:val="28"/>
        </w:rPr>
        <w:t>
      членам иностранных официальных делегаций и сопровождающим их лицам, прибывающим в Республику Казахстан;</w:t>
      </w:r>
    </w:p>
    <w:p>
      <w:pPr>
        <w:spacing w:after="0"/>
        <w:ind w:left="0"/>
        <w:jc w:val="both"/>
      </w:pPr>
      <w:r>
        <w:rPr>
          <w:rFonts w:ascii="Times New Roman"/>
          <w:b w:val="false"/>
          <w:i w:val="false"/>
          <w:color w:val="000000"/>
          <w:sz w:val="28"/>
        </w:rPr>
        <w:t>
      прибывающим в Республику Казахстан по приглашению Администрации Президента Республики Казахстан, Правительства Республики Казахстан, Парламента Республики Казахстан, Конституционного Совета Республики Казахстан, Верховного Суда Республики Казахстан, Центральной избирательной комиссии Республики Казахстан, Канцелярии Премьер-Министра Республики Казахстан, государственных органов, акиматов областей, городов республиканского значения и столицы;</w:t>
      </w:r>
    </w:p>
    <w:p>
      <w:pPr>
        <w:spacing w:after="0"/>
        <w:ind w:left="0"/>
        <w:jc w:val="both"/>
      </w:pPr>
      <w:r>
        <w:rPr>
          <w:rFonts w:ascii="Times New Roman"/>
          <w:b w:val="false"/>
          <w:i w:val="false"/>
          <w:color w:val="000000"/>
          <w:sz w:val="28"/>
        </w:rPr>
        <w:t>
      иностранцам, направляющимся в Республику Казахстан с гуманитарной помощью, согласованной с заинтересованными государственными органами Республики Казахстан;</w:t>
      </w:r>
    </w:p>
    <w:p>
      <w:pPr>
        <w:spacing w:after="0"/>
        <w:ind w:left="0"/>
        <w:jc w:val="both"/>
      </w:pPr>
      <w:r>
        <w:rPr>
          <w:rFonts w:ascii="Times New Roman"/>
          <w:b w:val="false"/>
          <w:i w:val="false"/>
          <w:color w:val="000000"/>
          <w:sz w:val="28"/>
        </w:rPr>
        <w:t>
      этническим казахам;</w:t>
      </w:r>
    </w:p>
    <w:p>
      <w:pPr>
        <w:spacing w:after="0"/>
        <w:ind w:left="0"/>
        <w:jc w:val="both"/>
      </w:pPr>
      <w:r>
        <w:rPr>
          <w:rFonts w:ascii="Times New Roman"/>
          <w:b w:val="false"/>
          <w:i w:val="false"/>
          <w:color w:val="000000"/>
          <w:sz w:val="28"/>
        </w:rPr>
        <w:t>
      детям до 16 лет на основе принципа взаимности;</w:t>
      </w:r>
    </w:p>
    <w:p>
      <w:pPr>
        <w:spacing w:after="0"/>
        <w:ind w:left="0"/>
        <w:jc w:val="both"/>
      </w:pPr>
      <w:r>
        <w:rPr>
          <w:rFonts w:ascii="Times New Roman"/>
          <w:b w:val="false"/>
          <w:i w:val="false"/>
          <w:color w:val="000000"/>
          <w:sz w:val="28"/>
        </w:rPr>
        <w:t>
      лицам, которые ранее состояли в гражданстве Республики Казахстан, постоянно проживающим за границей и направляющимся в Республику Казахстан на похороны близких родственников;</w:t>
      </w:r>
    </w:p>
    <w:p>
      <w:pPr>
        <w:spacing w:after="0"/>
        <w:ind w:left="0"/>
        <w:jc w:val="both"/>
      </w:pPr>
      <w:r>
        <w:rPr>
          <w:rFonts w:ascii="Times New Roman"/>
          <w:b w:val="false"/>
          <w:i w:val="false"/>
          <w:color w:val="000000"/>
          <w:sz w:val="28"/>
        </w:rPr>
        <w:t>
      иностранным инвесторам;</w:t>
      </w:r>
    </w:p>
    <w:p>
      <w:pPr>
        <w:spacing w:after="0"/>
        <w:ind w:left="0"/>
        <w:jc w:val="both"/>
      </w:pPr>
      <w:r>
        <w:rPr>
          <w:rFonts w:ascii="Times New Roman"/>
          <w:b w:val="false"/>
          <w:i w:val="false"/>
          <w:color w:val="000000"/>
          <w:sz w:val="28"/>
        </w:rPr>
        <w:t>
      3) за выдачу повторных виз взамен первичных виз, содержащих ошибки, допущенные сотрудниками консульских учреждений Республики Казахстан, Министерства иностранных дел Республики Казахстан, Министерства внутренних дел Республики Казахстан.";</w:t>
      </w:r>
    </w:p>
    <w:bookmarkStart w:name="z216" w:id="151"/>
    <w:p>
      <w:pPr>
        <w:spacing w:after="0"/>
        <w:ind w:left="0"/>
        <w:jc w:val="both"/>
      </w:pPr>
      <w:r>
        <w:rPr>
          <w:rFonts w:ascii="Times New Roman"/>
          <w:b w:val="false"/>
          <w:i w:val="false"/>
          <w:color w:val="000000"/>
          <w:sz w:val="28"/>
        </w:rPr>
        <w:t xml:space="preserve">
      98) </w:t>
      </w:r>
      <w:r>
        <w:rPr>
          <w:rFonts w:ascii="Times New Roman"/>
          <w:b w:val="false"/>
          <w:i w:val="false"/>
          <w:color w:val="000000"/>
          <w:sz w:val="28"/>
        </w:rPr>
        <w:t>статью 549</w:t>
      </w:r>
      <w:r>
        <w:rPr>
          <w:rFonts w:ascii="Times New Roman"/>
          <w:b w:val="false"/>
          <w:i w:val="false"/>
          <w:color w:val="000000"/>
          <w:sz w:val="28"/>
        </w:rPr>
        <w:t xml:space="preserve"> изложить в следующей редакции:</w:t>
      </w:r>
    </w:p>
    <w:bookmarkEnd w:id="151"/>
    <w:p>
      <w:pPr>
        <w:spacing w:after="0"/>
        <w:ind w:left="0"/>
        <w:jc w:val="both"/>
      </w:pPr>
      <w:r>
        <w:rPr>
          <w:rFonts w:ascii="Times New Roman"/>
          <w:b w:val="false"/>
          <w:i w:val="false"/>
          <w:color w:val="000000"/>
          <w:sz w:val="28"/>
        </w:rPr>
        <w:t>
      "Статья 549. Общие положения</w:t>
      </w:r>
    </w:p>
    <w:p>
      <w:pPr>
        <w:spacing w:after="0"/>
        <w:ind w:left="0"/>
        <w:jc w:val="both"/>
      </w:pPr>
      <w:r>
        <w:rPr>
          <w:rFonts w:ascii="Times New Roman"/>
          <w:b w:val="false"/>
          <w:i w:val="false"/>
          <w:color w:val="000000"/>
          <w:sz w:val="28"/>
        </w:rPr>
        <w:t>
      Консульский сбор – платеж, взимаемый дипломатическими представительствами и консульскими учреждениями Республики Казахстан, а также Министерством иностранных дел Республики Казахстан с иностранцев, лиц без гражданства, иностранных юридических лиц-нерезидентов, физических и юридических лиц Республики Казахстан за совершение консульских действий и выдачу документов, имеющих юридическое значение.";</w:t>
      </w:r>
    </w:p>
    <w:bookmarkStart w:name="z217" w:id="152"/>
    <w:p>
      <w:pPr>
        <w:spacing w:after="0"/>
        <w:ind w:left="0"/>
        <w:jc w:val="both"/>
      </w:pPr>
      <w:r>
        <w:rPr>
          <w:rFonts w:ascii="Times New Roman"/>
          <w:b w:val="false"/>
          <w:i w:val="false"/>
          <w:color w:val="000000"/>
          <w:sz w:val="28"/>
        </w:rPr>
        <w:t xml:space="preserve">
      99) </w:t>
      </w:r>
      <w:r>
        <w:rPr>
          <w:rFonts w:ascii="Times New Roman"/>
          <w:b w:val="false"/>
          <w:i w:val="false"/>
          <w:color w:val="000000"/>
          <w:sz w:val="28"/>
        </w:rPr>
        <w:t>подпункт 1-1)</w:t>
      </w:r>
      <w:r>
        <w:rPr>
          <w:rFonts w:ascii="Times New Roman"/>
          <w:b w:val="false"/>
          <w:i w:val="false"/>
          <w:color w:val="000000"/>
          <w:sz w:val="28"/>
        </w:rPr>
        <w:t xml:space="preserve"> статьи 551 исключить;</w:t>
      </w:r>
    </w:p>
    <w:bookmarkEnd w:id="152"/>
    <w:bookmarkStart w:name="z218" w:id="153"/>
    <w:p>
      <w:pPr>
        <w:spacing w:after="0"/>
        <w:ind w:left="0"/>
        <w:jc w:val="both"/>
      </w:pPr>
      <w:r>
        <w:rPr>
          <w:rFonts w:ascii="Times New Roman"/>
          <w:b w:val="false"/>
          <w:i w:val="false"/>
          <w:color w:val="000000"/>
          <w:sz w:val="28"/>
        </w:rPr>
        <w:t xml:space="preserve">
      100) в </w:t>
      </w:r>
      <w:r>
        <w:rPr>
          <w:rFonts w:ascii="Times New Roman"/>
          <w:b w:val="false"/>
          <w:i w:val="false"/>
          <w:color w:val="000000"/>
          <w:sz w:val="28"/>
        </w:rPr>
        <w:t>статье 553</w:t>
      </w:r>
      <w:r>
        <w:rPr>
          <w:rFonts w:ascii="Times New Roman"/>
          <w:b w:val="false"/>
          <w:i w:val="false"/>
          <w:color w:val="000000"/>
          <w:sz w:val="28"/>
        </w:rPr>
        <w:t>:</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за принятие и согласование приглашения внешнеполитических ведомств и дипломатических и приравненных к ним представительств, консульских учреждений иностранных государств, международных организаций и их представительств, аккредитованных в Республике Казахстан;";</w:t>
      </w:r>
    </w:p>
    <w:bookmarkStart w:name="z220" w:id="154"/>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6)</w:t>
      </w:r>
      <w:r>
        <w:rPr>
          <w:rFonts w:ascii="Times New Roman"/>
          <w:b w:val="false"/>
          <w:i w:val="false"/>
          <w:color w:val="000000"/>
          <w:sz w:val="28"/>
        </w:rPr>
        <w:t xml:space="preserve"> изложить в следующей редакции:</w:t>
      </w:r>
    </w:p>
    <w:bookmarkEnd w:id="154"/>
    <w:p>
      <w:pPr>
        <w:spacing w:after="0"/>
        <w:ind w:left="0"/>
        <w:jc w:val="both"/>
      </w:pPr>
      <w:r>
        <w:rPr>
          <w:rFonts w:ascii="Times New Roman"/>
          <w:b w:val="false"/>
          <w:i w:val="false"/>
          <w:color w:val="000000"/>
          <w:sz w:val="28"/>
        </w:rPr>
        <w:t>
      "иностранцам, направляющимся в Республику Казахстан для участия в мероприятиях республиканского и международного значения (симпозиумы, конференции и иные политические, культурные, научные и спортивные мероприятия), организуемых некоммерческими организациями и государственными предприятиями Республики Казахстан;";</w:t>
      </w:r>
    </w:p>
    <w:bookmarkStart w:name="z221" w:id="155"/>
    <w:p>
      <w:pPr>
        <w:spacing w:after="0"/>
        <w:ind w:left="0"/>
        <w:jc w:val="both"/>
      </w:pPr>
      <w:r>
        <w:rPr>
          <w:rFonts w:ascii="Times New Roman"/>
          <w:b w:val="false"/>
          <w:i w:val="false"/>
          <w:color w:val="000000"/>
          <w:sz w:val="28"/>
        </w:rPr>
        <w:t xml:space="preserve">
      101) в </w:t>
      </w:r>
      <w:r>
        <w:rPr>
          <w:rFonts w:ascii="Times New Roman"/>
          <w:b w:val="false"/>
          <w:i w:val="false"/>
          <w:color w:val="000000"/>
          <w:sz w:val="28"/>
        </w:rPr>
        <w:t>статье 557</w:t>
      </w:r>
      <w:r>
        <w:rPr>
          <w:rFonts w:ascii="Times New Roman"/>
          <w:b w:val="false"/>
          <w:i w:val="false"/>
          <w:color w:val="000000"/>
          <w:sz w:val="28"/>
        </w:rPr>
        <w:t>:</w:t>
      </w:r>
    </w:p>
    <w:bookmarkEnd w:id="155"/>
    <w:bookmarkStart w:name="z222" w:id="1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56"/>
    <w:bookmarkStart w:name="z223" w:id="15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подпункта 11)</w:t>
      </w:r>
      <w:r>
        <w:rPr>
          <w:rFonts w:ascii="Times New Roman"/>
          <w:b w:val="false"/>
          <w:i w:val="false"/>
          <w:color w:val="000000"/>
          <w:sz w:val="28"/>
        </w:rPr>
        <w:t xml:space="preserve"> исключить;</w:t>
      </w:r>
    </w:p>
    <w:bookmarkEnd w:id="157"/>
    <w:bookmarkStart w:name="z224" w:id="158"/>
    <w:p>
      <w:pPr>
        <w:spacing w:after="0"/>
        <w:ind w:left="0"/>
        <w:jc w:val="both"/>
      </w:pPr>
      <w:r>
        <w:rPr>
          <w:rFonts w:ascii="Times New Roman"/>
          <w:b w:val="false"/>
          <w:i w:val="false"/>
          <w:color w:val="000000"/>
          <w:sz w:val="28"/>
        </w:rPr>
        <w:t>
      дополнить подпунктом 19) следующего содержания:</w:t>
      </w:r>
    </w:p>
    <w:bookmarkEnd w:id="158"/>
    <w:p>
      <w:pPr>
        <w:spacing w:after="0"/>
        <w:ind w:left="0"/>
        <w:jc w:val="both"/>
      </w:pPr>
      <w:r>
        <w:rPr>
          <w:rFonts w:ascii="Times New Roman"/>
          <w:b w:val="false"/>
          <w:i w:val="false"/>
          <w:color w:val="000000"/>
          <w:sz w:val="28"/>
        </w:rPr>
        <w:t>
      "19) членам Апелляционной комиссии при рассмотрении жалобы налогоплательщика (налогового агента) на уведомление о результатах проверки в порядке, определенном уполномоченным органом.";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Налоговая тайна не подлежит разглашению:</w:t>
      </w:r>
    </w:p>
    <w:p>
      <w:pPr>
        <w:spacing w:after="0"/>
        <w:ind w:left="0"/>
        <w:jc w:val="both"/>
      </w:pPr>
      <w:r>
        <w:rPr>
          <w:rFonts w:ascii="Times New Roman"/>
          <w:b w:val="false"/>
          <w:i w:val="false"/>
          <w:color w:val="000000"/>
          <w:sz w:val="28"/>
        </w:rPr>
        <w:t>
      должностными лицами налоговых органов, за исключением случаев, установленных настоящей статьей;</w:t>
      </w:r>
    </w:p>
    <w:p>
      <w:pPr>
        <w:spacing w:after="0"/>
        <w:ind w:left="0"/>
        <w:jc w:val="both"/>
      </w:pPr>
      <w:r>
        <w:rPr>
          <w:rFonts w:ascii="Times New Roman"/>
          <w:b w:val="false"/>
          <w:i w:val="false"/>
          <w:color w:val="000000"/>
          <w:sz w:val="28"/>
        </w:rPr>
        <w:t>
      должностными лицами иных государственных органов Республики Казахстан, членами Апелляционной комиссии, получившими сведения о налогоплательщике (налоговом агенте) от налоговых органов в порядке, установленном настоящей статьей, за исключением государственных органов, уполномоченных законодательством Республики Казахстан на передачу сведений третьим лицам в соответствии с международными договорами, ратифицированными Республикой Казахстан.";</w:t>
      </w:r>
    </w:p>
    <w:bookmarkStart w:name="z226" w:id="159"/>
    <w:p>
      <w:pPr>
        <w:spacing w:after="0"/>
        <w:ind w:left="0"/>
        <w:jc w:val="both"/>
      </w:pPr>
      <w:r>
        <w:rPr>
          <w:rFonts w:ascii="Times New Roman"/>
          <w:b w:val="false"/>
          <w:i w:val="false"/>
          <w:color w:val="000000"/>
          <w:sz w:val="28"/>
        </w:rPr>
        <w:t xml:space="preserve">
      102) в </w:t>
      </w:r>
      <w:r>
        <w:rPr>
          <w:rFonts w:ascii="Times New Roman"/>
          <w:b w:val="false"/>
          <w:i w:val="false"/>
          <w:color w:val="000000"/>
          <w:sz w:val="28"/>
        </w:rPr>
        <w:t>статье 558</w:t>
      </w:r>
      <w:r>
        <w:rPr>
          <w:rFonts w:ascii="Times New Roman"/>
          <w:b w:val="false"/>
          <w:i w:val="false"/>
          <w:color w:val="000000"/>
          <w:sz w:val="28"/>
        </w:rPr>
        <w:t>:</w:t>
      </w:r>
    </w:p>
    <w:bookmarkEnd w:id="159"/>
    <w:bookmarkStart w:name="z227" w:id="16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60"/>
    <w:p>
      <w:pPr>
        <w:spacing w:after="0"/>
        <w:ind w:left="0"/>
        <w:jc w:val="both"/>
      </w:pPr>
      <w:r>
        <w:rPr>
          <w:rFonts w:ascii="Times New Roman"/>
          <w:b w:val="false"/>
          <w:i w:val="false"/>
          <w:color w:val="000000"/>
          <w:sz w:val="28"/>
        </w:rPr>
        <w:t>
      "Для участия в проведении налогового обследования привлекаются понятые в порядке, установленном настоящим Кодексом.";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4) следующего содержания:</w:t>
      </w:r>
    </w:p>
    <w:p>
      <w:pPr>
        <w:spacing w:after="0"/>
        <w:ind w:left="0"/>
        <w:jc w:val="both"/>
      </w:pPr>
      <w:r>
        <w:rPr>
          <w:rFonts w:ascii="Times New Roman"/>
          <w:b w:val="false"/>
          <w:i w:val="false"/>
          <w:color w:val="000000"/>
          <w:sz w:val="28"/>
        </w:rPr>
        <w:t xml:space="preserve">
      "4) необходимость в подтверждении фактического нахождения или отсутствия налогоплательщика, не исполнившего уведомление, предусмотренное подпунктом 7) </w:t>
      </w:r>
      <w:r>
        <w:rPr>
          <w:rFonts w:ascii="Times New Roman"/>
          <w:b w:val="false"/>
          <w:i w:val="false"/>
          <w:color w:val="000000"/>
          <w:sz w:val="28"/>
        </w:rPr>
        <w:t>пункта 2</w:t>
      </w:r>
      <w:r>
        <w:rPr>
          <w:rFonts w:ascii="Times New Roman"/>
          <w:b w:val="false"/>
          <w:i w:val="false"/>
          <w:color w:val="000000"/>
          <w:sz w:val="28"/>
        </w:rPr>
        <w:t xml:space="preserve"> статьи 607 настоящего Кодекса, а также налогоплательщика, признанного бездействующим в соответствии со </w:t>
      </w:r>
      <w:r>
        <w:rPr>
          <w:rFonts w:ascii="Times New Roman"/>
          <w:b w:val="false"/>
          <w:i w:val="false"/>
          <w:color w:val="000000"/>
          <w:sz w:val="28"/>
        </w:rPr>
        <w:t>статьей 579</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частью второй следующего содержания:</w:t>
      </w:r>
    </w:p>
    <w:p>
      <w:pPr>
        <w:spacing w:after="0"/>
        <w:ind w:left="0"/>
        <w:jc w:val="both"/>
      </w:pPr>
      <w:r>
        <w:rPr>
          <w:rFonts w:ascii="Times New Roman"/>
          <w:b w:val="false"/>
          <w:i w:val="false"/>
          <w:color w:val="000000"/>
          <w:sz w:val="28"/>
        </w:rPr>
        <w:t xml:space="preserve">
      "К письменному пояснению о причинах отсутствия в момент налогового обследования в обязательном порядке прилагаются нотариально засвидетельствованные копии документов, подтверждающих место нахождения налогоплательщика, в порядке, установленном подпунктом 1) </w:t>
      </w:r>
      <w:r>
        <w:rPr>
          <w:rFonts w:ascii="Times New Roman"/>
          <w:b w:val="false"/>
          <w:i w:val="false"/>
          <w:color w:val="000000"/>
          <w:sz w:val="28"/>
        </w:rPr>
        <w:t>пункта 7</w:t>
      </w:r>
      <w:r>
        <w:rPr>
          <w:rFonts w:ascii="Times New Roman"/>
          <w:b w:val="false"/>
          <w:i w:val="false"/>
          <w:color w:val="000000"/>
          <w:sz w:val="28"/>
        </w:rPr>
        <w:t xml:space="preserve"> статьи 568 настоящего Кодекса.";</w:t>
      </w:r>
    </w:p>
    <w:bookmarkStart w:name="z230" w:id="161"/>
    <w:p>
      <w:pPr>
        <w:spacing w:after="0"/>
        <w:ind w:left="0"/>
        <w:jc w:val="both"/>
      </w:pPr>
      <w:r>
        <w:rPr>
          <w:rFonts w:ascii="Times New Roman"/>
          <w:b w:val="false"/>
          <w:i w:val="false"/>
          <w:color w:val="000000"/>
          <w:sz w:val="28"/>
        </w:rPr>
        <w:t xml:space="preserve">
      103) </w:t>
      </w:r>
      <w:r>
        <w:rPr>
          <w:rFonts w:ascii="Times New Roman"/>
          <w:b w:val="false"/>
          <w:i w:val="false"/>
          <w:color w:val="000000"/>
          <w:sz w:val="28"/>
        </w:rPr>
        <w:t>статью 566</w:t>
      </w:r>
      <w:r>
        <w:rPr>
          <w:rFonts w:ascii="Times New Roman"/>
          <w:b w:val="false"/>
          <w:i w:val="false"/>
          <w:color w:val="000000"/>
          <w:sz w:val="28"/>
        </w:rPr>
        <w:t xml:space="preserve"> изложить в следующей редакции:</w:t>
      </w:r>
    </w:p>
    <w:bookmarkEnd w:id="161"/>
    <w:p>
      <w:pPr>
        <w:spacing w:after="0"/>
        <w:ind w:left="0"/>
        <w:jc w:val="both"/>
      </w:pPr>
      <w:r>
        <w:rPr>
          <w:rFonts w:ascii="Times New Roman"/>
          <w:b w:val="false"/>
          <w:i w:val="false"/>
          <w:color w:val="000000"/>
          <w:sz w:val="28"/>
        </w:rPr>
        <w:t>
      "Статья 566. Изменение регистрационных данных индивидуального предпринимателя, частного нотариуса, частного судебного исполнителя, адвоката, профессионального медиатора</w:t>
      </w:r>
    </w:p>
    <w:p>
      <w:pPr>
        <w:spacing w:after="0"/>
        <w:ind w:left="0"/>
        <w:jc w:val="both"/>
      </w:pPr>
      <w:r>
        <w:rPr>
          <w:rFonts w:ascii="Times New Roman"/>
          <w:b w:val="false"/>
          <w:i w:val="false"/>
          <w:color w:val="000000"/>
          <w:sz w:val="28"/>
        </w:rPr>
        <w:t>
      1. Изменение регистрационных данных производится налоговым органом на основании:</w:t>
      </w:r>
    </w:p>
    <w:p>
      <w:pPr>
        <w:spacing w:after="0"/>
        <w:ind w:left="0"/>
        <w:jc w:val="both"/>
      </w:pPr>
      <w:r>
        <w:rPr>
          <w:rFonts w:ascii="Times New Roman"/>
          <w:b w:val="false"/>
          <w:i w:val="false"/>
          <w:color w:val="000000"/>
          <w:sz w:val="28"/>
        </w:rPr>
        <w:t>
      1) уведомления, представляемого индивидуальным предпринимателем в порядке, установленном законодательством Республики Казахстан о разрешениях и уведомлениях;</w:t>
      </w:r>
    </w:p>
    <w:p>
      <w:pPr>
        <w:spacing w:after="0"/>
        <w:ind w:left="0"/>
        <w:jc w:val="both"/>
      </w:pPr>
      <w:r>
        <w:rPr>
          <w:rFonts w:ascii="Times New Roman"/>
          <w:b w:val="false"/>
          <w:i w:val="false"/>
          <w:color w:val="000000"/>
          <w:sz w:val="28"/>
        </w:rPr>
        <w:t>
      2) налогового заявления о регистрационном учете частного нотариуса, частного судебного исполнителя, адвоката, профессионального медиатора.</w:t>
      </w:r>
    </w:p>
    <w:p>
      <w:pPr>
        <w:spacing w:after="0"/>
        <w:ind w:left="0"/>
        <w:jc w:val="both"/>
      </w:pPr>
      <w:r>
        <w:rPr>
          <w:rFonts w:ascii="Times New Roman"/>
          <w:b w:val="false"/>
          <w:i w:val="false"/>
          <w:color w:val="000000"/>
          <w:sz w:val="28"/>
        </w:rPr>
        <w:t>
      2. Индивидуальный предприниматель обязан представить уведомление, указанное в пункте 1 настоящей статьи, в налоговый орган по месту нахождения не позднее десяти рабочих дней со дня изменения его регистрационных данных и (или) данных об участниках (членах) совместного предпринимательства.</w:t>
      </w:r>
    </w:p>
    <w:p>
      <w:pPr>
        <w:spacing w:after="0"/>
        <w:ind w:left="0"/>
        <w:jc w:val="both"/>
      </w:pPr>
      <w:r>
        <w:rPr>
          <w:rFonts w:ascii="Times New Roman"/>
          <w:b w:val="false"/>
          <w:i w:val="false"/>
          <w:color w:val="000000"/>
          <w:sz w:val="28"/>
        </w:rPr>
        <w:t>
      3. Частный нотариус, частный судебный исполнитель, адвокат, профессиональный медиатор обязаны представить в электронной форме налоговое заявление, указанное в пункте 1 настоящей статьи, посредством веб-портала "электронного правительства" не позднее десяти рабочих дней со дня изменения места нахождения частного нотариуса, частного судебного исполнителя, адвоката, профессионального медиатора.</w:t>
      </w:r>
    </w:p>
    <w:p>
      <w:pPr>
        <w:spacing w:after="0"/>
        <w:ind w:left="0"/>
        <w:jc w:val="both"/>
      </w:pPr>
      <w:r>
        <w:rPr>
          <w:rFonts w:ascii="Times New Roman"/>
          <w:b w:val="false"/>
          <w:i w:val="false"/>
          <w:color w:val="000000"/>
          <w:sz w:val="28"/>
        </w:rPr>
        <w:t>
      4. Изменение регистрационных данных производится налоговым органом в течение одного рабочего дня, следующего за днем получения уведомления, представленного для изменения регистрационных данных.</w:t>
      </w:r>
    </w:p>
    <w:p>
      <w:pPr>
        <w:spacing w:after="0"/>
        <w:ind w:left="0"/>
        <w:jc w:val="both"/>
      </w:pPr>
      <w:r>
        <w:rPr>
          <w:rFonts w:ascii="Times New Roman"/>
          <w:b w:val="false"/>
          <w:i w:val="false"/>
          <w:color w:val="000000"/>
          <w:sz w:val="28"/>
        </w:rPr>
        <w:t>
      5. Изменение сведений о месте нахождения частного нотариуса, частного судебного исполнителя, адвоката, профессионального медиатора производится налоговым органом в течение одного рабочего дня, следующего за днем получения налогового заявления, представленного для изменения регистрационных данных.</w:t>
      </w:r>
    </w:p>
    <w:p>
      <w:pPr>
        <w:spacing w:after="0"/>
        <w:ind w:left="0"/>
        <w:jc w:val="both"/>
      </w:pPr>
      <w:r>
        <w:rPr>
          <w:rFonts w:ascii="Times New Roman"/>
          <w:b w:val="false"/>
          <w:i w:val="false"/>
          <w:color w:val="000000"/>
          <w:sz w:val="28"/>
        </w:rPr>
        <w:t xml:space="preserve">
      Налоговые органы отказывают в изменении сведений о месте нахождения частного нотариуса, частного судебного исполнителя, адвоката, профессионального медиатора в случаях, установленных </w:t>
      </w:r>
      <w:r>
        <w:rPr>
          <w:rFonts w:ascii="Times New Roman"/>
          <w:b w:val="false"/>
          <w:i w:val="false"/>
          <w:color w:val="000000"/>
          <w:sz w:val="28"/>
        </w:rPr>
        <w:t>пунктом 4</w:t>
      </w:r>
      <w:r>
        <w:rPr>
          <w:rFonts w:ascii="Times New Roman"/>
          <w:b w:val="false"/>
          <w:i w:val="false"/>
          <w:color w:val="000000"/>
          <w:sz w:val="28"/>
        </w:rPr>
        <w:t xml:space="preserve"> статьи 565 настоящего Кодекса.";</w:t>
      </w:r>
    </w:p>
    <w:bookmarkStart w:name="z231" w:id="162"/>
    <w:p>
      <w:pPr>
        <w:spacing w:after="0"/>
        <w:ind w:left="0"/>
        <w:jc w:val="both"/>
      </w:pPr>
      <w:r>
        <w:rPr>
          <w:rFonts w:ascii="Times New Roman"/>
          <w:b w:val="false"/>
          <w:i w:val="false"/>
          <w:color w:val="000000"/>
          <w:sz w:val="28"/>
        </w:rPr>
        <w:t xml:space="preserve">
      104) </w:t>
      </w:r>
      <w:r>
        <w:rPr>
          <w:rFonts w:ascii="Times New Roman"/>
          <w:b w:val="false"/>
          <w:i w:val="false"/>
          <w:color w:val="000000"/>
          <w:sz w:val="28"/>
        </w:rPr>
        <w:t>пункт 5</w:t>
      </w:r>
      <w:r>
        <w:rPr>
          <w:rFonts w:ascii="Times New Roman"/>
          <w:b w:val="false"/>
          <w:i w:val="false"/>
          <w:color w:val="000000"/>
          <w:sz w:val="28"/>
        </w:rPr>
        <w:t xml:space="preserve"> статьи 568 изложить в следующей редакции:</w:t>
      </w:r>
    </w:p>
    <w:bookmarkEnd w:id="162"/>
    <w:p>
      <w:pPr>
        <w:spacing w:after="0"/>
        <w:ind w:left="0"/>
        <w:jc w:val="both"/>
      </w:pPr>
      <w:r>
        <w:rPr>
          <w:rFonts w:ascii="Times New Roman"/>
          <w:b w:val="false"/>
          <w:i w:val="false"/>
          <w:color w:val="000000"/>
          <w:sz w:val="28"/>
        </w:rPr>
        <w:t>
      "5. Минимум оборота составляет 15 000-кратный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Start w:name="z232" w:id="163"/>
    <w:p>
      <w:pPr>
        <w:spacing w:after="0"/>
        <w:ind w:left="0"/>
        <w:jc w:val="both"/>
      </w:pPr>
      <w:r>
        <w:rPr>
          <w:rFonts w:ascii="Times New Roman"/>
          <w:b w:val="false"/>
          <w:i w:val="false"/>
          <w:color w:val="000000"/>
          <w:sz w:val="28"/>
        </w:rPr>
        <w:t xml:space="preserve">
      105) в </w:t>
      </w:r>
      <w:r>
        <w:rPr>
          <w:rFonts w:ascii="Times New Roman"/>
          <w:b w:val="false"/>
          <w:i w:val="false"/>
          <w:color w:val="000000"/>
          <w:sz w:val="28"/>
        </w:rPr>
        <w:t>статье 569</w:t>
      </w:r>
      <w:r>
        <w:rPr>
          <w:rFonts w:ascii="Times New Roman"/>
          <w:b w:val="false"/>
          <w:i w:val="false"/>
          <w:color w:val="000000"/>
          <w:sz w:val="28"/>
        </w:rPr>
        <w:t>:</w:t>
      </w:r>
    </w:p>
    <w:bookmarkEnd w:id="163"/>
    <w:bookmarkStart w:name="z233" w:id="164"/>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64"/>
    <w:p>
      <w:pPr>
        <w:spacing w:after="0"/>
        <w:ind w:left="0"/>
        <w:jc w:val="both"/>
      </w:pPr>
      <w:r>
        <w:rPr>
          <w:rFonts w:ascii="Times New Roman"/>
          <w:b w:val="false"/>
          <w:i w:val="false"/>
          <w:color w:val="000000"/>
          <w:sz w:val="28"/>
        </w:rPr>
        <w:t xml:space="preserve">
      "Юридические лица-резиденты, нерезиденты, осуществляющие деятельность в Республике Казахстан через филиал, представительство, к налоговому заявлению, представленному для постановки на регистрационный учет по налогу на добавленную стоимость, прилагают документы, указанные в подпункте 1) </w:t>
      </w:r>
      <w:r>
        <w:rPr>
          <w:rFonts w:ascii="Times New Roman"/>
          <w:b w:val="false"/>
          <w:i w:val="false"/>
          <w:color w:val="000000"/>
          <w:sz w:val="28"/>
        </w:rPr>
        <w:t>пункта 7</w:t>
      </w:r>
      <w:r>
        <w:rPr>
          <w:rFonts w:ascii="Times New Roman"/>
          <w:b w:val="false"/>
          <w:i w:val="false"/>
          <w:color w:val="000000"/>
          <w:sz w:val="28"/>
        </w:rPr>
        <w:t xml:space="preserve"> статьи 568 настоящего Кодекса.";</w:t>
      </w:r>
    </w:p>
    <w:bookmarkStart w:name="z234" w:id="165"/>
    <w:p>
      <w:pPr>
        <w:spacing w:after="0"/>
        <w:ind w:left="0"/>
        <w:jc w:val="both"/>
      </w:pPr>
      <w:r>
        <w:rPr>
          <w:rFonts w:ascii="Times New Roman"/>
          <w:b w:val="false"/>
          <w:i w:val="false"/>
          <w:color w:val="000000"/>
          <w:sz w:val="28"/>
        </w:rPr>
        <w:t xml:space="preserve">
      подпункты 3) и 3-1)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65"/>
    <w:p>
      <w:pPr>
        <w:spacing w:after="0"/>
        <w:ind w:left="0"/>
        <w:jc w:val="both"/>
      </w:pPr>
      <w:r>
        <w:rPr>
          <w:rFonts w:ascii="Times New Roman"/>
          <w:b w:val="false"/>
          <w:i w:val="false"/>
          <w:color w:val="000000"/>
          <w:sz w:val="28"/>
        </w:rPr>
        <w:t xml:space="preserve">
      "3) не представлены документы, установленные подпунктом 1) </w:t>
      </w:r>
      <w:r>
        <w:rPr>
          <w:rFonts w:ascii="Times New Roman"/>
          <w:b w:val="false"/>
          <w:i w:val="false"/>
          <w:color w:val="000000"/>
          <w:sz w:val="28"/>
        </w:rPr>
        <w:t>пункта 7</w:t>
      </w:r>
      <w:r>
        <w:rPr>
          <w:rFonts w:ascii="Times New Roman"/>
          <w:b w:val="false"/>
          <w:i w:val="false"/>
          <w:color w:val="000000"/>
          <w:sz w:val="28"/>
        </w:rPr>
        <w:t xml:space="preserve"> статьи 568 настоящего Кодекса;</w:t>
      </w:r>
    </w:p>
    <w:p>
      <w:pPr>
        <w:spacing w:after="0"/>
        <w:ind w:left="0"/>
        <w:jc w:val="both"/>
      </w:pPr>
      <w:r>
        <w:rPr>
          <w:rFonts w:ascii="Times New Roman"/>
          <w:b w:val="false"/>
          <w:i w:val="false"/>
          <w:color w:val="000000"/>
          <w:sz w:val="28"/>
        </w:rPr>
        <w:t xml:space="preserve">
      3-1) налогоплательщик является бездействующим налогоплательщиком либо приостановившим представление налоговой отчетности в порядке, установленном </w:t>
      </w:r>
      <w:r>
        <w:rPr>
          <w:rFonts w:ascii="Times New Roman"/>
          <w:b w:val="false"/>
          <w:i w:val="false"/>
          <w:color w:val="000000"/>
          <w:sz w:val="28"/>
        </w:rPr>
        <w:t>статьями 73</w:t>
      </w:r>
      <w:r>
        <w:rPr>
          <w:rFonts w:ascii="Times New Roman"/>
          <w:b w:val="false"/>
          <w:i w:val="false"/>
          <w:color w:val="000000"/>
          <w:sz w:val="28"/>
        </w:rPr>
        <w:t xml:space="preserve"> – </w:t>
      </w:r>
      <w:r>
        <w:rPr>
          <w:rFonts w:ascii="Times New Roman"/>
          <w:b w:val="false"/>
          <w:i w:val="false"/>
          <w:color w:val="000000"/>
          <w:sz w:val="28"/>
        </w:rPr>
        <w:t>74</w:t>
      </w:r>
      <w:r>
        <w:rPr>
          <w:rFonts w:ascii="Times New Roman"/>
          <w:b w:val="false"/>
          <w:i w:val="false"/>
          <w:color w:val="000000"/>
          <w:sz w:val="28"/>
        </w:rPr>
        <w:t xml:space="preserve"> настоящего Кодекса;";</w:t>
      </w:r>
    </w:p>
    <w:bookmarkStart w:name="z235" w:id="166"/>
    <w:p>
      <w:pPr>
        <w:spacing w:after="0"/>
        <w:ind w:left="0"/>
        <w:jc w:val="both"/>
      </w:pPr>
      <w:r>
        <w:rPr>
          <w:rFonts w:ascii="Times New Roman"/>
          <w:b w:val="false"/>
          <w:i w:val="false"/>
          <w:color w:val="000000"/>
          <w:sz w:val="28"/>
        </w:rPr>
        <w:t xml:space="preserve">
      106) в </w:t>
      </w:r>
      <w:r>
        <w:rPr>
          <w:rFonts w:ascii="Times New Roman"/>
          <w:b w:val="false"/>
          <w:i w:val="false"/>
          <w:color w:val="000000"/>
          <w:sz w:val="28"/>
        </w:rPr>
        <w:t>статье 571</w:t>
      </w:r>
      <w:r>
        <w:rPr>
          <w:rFonts w:ascii="Times New Roman"/>
          <w:b w:val="false"/>
          <w:i w:val="false"/>
          <w:color w:val="000000"/>
          <w:sz w:val="28"/>
        </w:rPr>
        <w:t>:</w:t>
      </w:r>
    </w:p>
    <w:bookmarkEnd w:id="166"/>
    <w:bookmarkStart w:name="z236" w:id="1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167"/>
    <w:bookmarkStart w:name="z237" w:id="168"/>
    <w:p>
      <w:pPr>
        <w:spacing w:after="0"/>
        <w:ind w:left="0"/>
        <w:jc w:val="both"/>
      </w:pPr>
      <w:r>
        <w:rPr>
          <w:rFonts w:ascii="Times New Roman"/>
          <w:b w:val="false"/>
          <w:i w:val="false"/>
          <w:color w:val="000000"/>
          <w:sz w:val="28"/>
        </w:rPr>
        <w:t>
      дополнить подпунктом 5-1) следующего содержания:</w:t>
      </w:r>
    </w:p>
    <w:bookmarkEnd w:id="168"/>
    <w:p>
      <w:pPr>
        <w:spacing w:after="0"/>
        <w:ind w:left="0"/>
        <w:jc w:val="both"/>
      </w:pPr>
      <w:r>
        <w:rPr>
          <w:rFonts w:ascii="Times New Roman"/>
          <w:b w:val="false"/>
          <w:i w:val="false"/>
          <w:color w:val="000000"/>
          <w:sz w:val="28"/>
        </w:rPr>
        <w:t>
      "5-1) признания недействительной перерегистрации юридического лица на основании вступившего в законную силу решения суда;";</w:t>
      </w:r>
    </w:p>
    <w:bookmarkStart w:name="z238" w:id="169"/>
    <w:p>
      <w:pPr>
        <w:spacing w:after="0"/>
        <w:ind w:left="0"/>
        <w:jc w:val="both"/>
      </w:pPr>
      <w:r>
        <w:rPr>
          <w:rFonts w:ascii="Times New Roman"/>
          <w:b w:val="false"/>
          <w:i w:val="false"/>
          <w:color w:val="000000"/>
          <w:sz w:val="28"/>
        </w:rPr>
        <w:t>
      подпункт 6) исключить;</w:t>
      </w:r>
    </w:p>
    <w:bookmarkEnd w:id="169"/>
    <w:bookmarkStart w:name="z239" w:id="17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w:t>
      </w:r>
      <w:r>
        <w:rPr>
          <w:rFonts w:ascii="Times New Roman"/>
          <w:b w:val="false"/>
          <w:i w:val="false"/>
          <w:color w:val="000000"/>
          <w:sz w:val="28"/>
        </w:rPr>
        <w:t xml:space="preserve"> дополнить подпунктом 5) следующего содержания:</w:t>
      </w:r>
    </w:p>
    <w:bookmarkEnd w:id="170"/>
    <w:p>
      <w:pPr>
        <w:spacing w:after="0"/>
        <w:ind w:left="0"/>
        <w:jc w:val="both"/>
      </w:pPr>
      <w:r>
        <w:rPr>
          <w:rFonts w:ascii="Times New Roman"/>
          <w:b w:val="false"/>
          <w:i w:val="false"/>
          <w:color w:val="000000"/>
          <w:sz w:val="28"/>
        </w:rPr>
        <w:t>
      "5) со дня получения налоговым органом вступившего в законную силу решения суда о признании недействительной перерегистрации юридического лица.";</w:t>
      </w:r>
    </w:p>
    <w:bookmarkStart w:name="z240" w:id="1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с даты вынесения данного решения – для лиц, указанных в подпунктах 1), 2) и 3) </w:t>
      </w:r>
      <w:r>
        <w:rPr>
          <w:rFonts w:ascii="Times New Roman"/>
          <w:b w:val="false"/>
          <w:i w:val="false"/>
          <w:color w:val="000000"/>
          <w:sz w:val="28"/>
        </w:rPr>
        <w:t>пункта 4</w:t>
      </w:r>
      <w:r>
        <w:rPr>
          <w:rFonts w:ascii="Times New Roman"/>
          <w:b w:val="false"/>
          <w:i w:val="false"/>
          <w:color w:val="000000"/>
          <w:sz w:val="28"/>
        </w:rPr>
        <w:t xml:space="preserve"> настоящей статьи;";</w:t>
      </w:r>
    </w:p>
    <w:bookmarkStart w:name="z242" w:id="172"/>
    <w:p>
      <w:pPr>
        <w:spacing w:after="0"/>
        <w:ind w:left="0"/>
        <w:jc w:val="both"/>
      </w:pPr>
      <w:r>
        <w:rPr>
          <w:rFonts w:ascii="Times New Roman"/>
          <w:b w:val="false"/>
          <w:i w:val="false"/>
          <w:color w:val="000000"/>
          <w:sz w:val="28"/>
        </w:rPr>
        <w:t>
      дополнить подпунктом 3-1) следующего содержания:</w:t>
      </w:r>
    </w:p>
    <w:bookmarkEnd w:id="172"/>
    <w:p>
      <w:pPr>
        <w:spacing w:after="0"/>
        <w:ind w:left="0"/>
        <w:jc w:val="both"/>
      </w:pPr>
      <w:r>
        <w:rPr>
          <w:rFonts w:ascii="Times New Roman"/>
          <w:b w:val="false"/>
          <w:i w:val="false"/>
          <w:color w:val="000000"/>
          <w:sz w:val="28"/>
        </w:rPr>
        <w:t xml:space="preserve">
      "3-1) с даты перерегистрации в государственном органе Республики Казахстан, осуществляющем государственную регистрацию, перерегистрацию юридических лиц, государственную регистрацию прекращения деятельности юридических лиц, учетную регистрацию, перерегистрацию, снятие с учетной регистрации структурных подразделений, – для лица, указанного в подпункте 5-1) </w:t>
      </w:r>
      <w:r>
        <w:rPr>
          <w:rFonts w:ascii="Times New Roman"/>
          <w:b w:val="false"/>
          <w:i w:val="false"/>
          <w:color w:val="000000"/>
          <w:sz w:val="28"/>
        </w:rPr>
        <w:t>пункта 4</w:t>
      </w:r>
      <w:r>
        <w:rPr>
          <w:rFonts w:ascii="Times New Roman"/>
          <w:b w:val="false"/>
          <w:i w:val="false"/>
          <w:color w:val="000000"/>
          <w:sz w:val="28"/>
        </w:rPr>
        <w:t xml:space="preserve"> настоящей статьи;";</w:t>
      </w:r>
    </w:p>
    <w:bookmarkStart w:name="z243" w:id="173"/>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173"/>
    <w:p>
      <w:pPr>
        <w:spacing w:after="0"/>
        <w:ind w:left="0"/>
        <w:jc w:val="both"/>
      </w:pPr>
      <w:r>
        <w:rPr>
          <w:rFonts w:ascii="Times New Roman"/>
          <w:b w:val="false"/>
          <w:i w:val="false"/>
          <w:color w:val="000000"/>
          <w:sz w:val="28"/>
        </w:rPr>
        <w:t xml:space="preserve">
      "1) в случае прекращения деятельности лица, являющегося плательщиком налога на добавленную стоимость, если иное не предусмотрено настоящим пунктом, – с даты представления налогового заявления о проведении документальной проверки либо налогового заявления о прекращении деятельности, указанных в </w:t>
      </w:r>
      <w:r>
        <w:rPr>
          <w:rFonts w:ascii="Times New Roman"/>
          <w:b w:val="false"/>
          <w:i w:val="false"/>
          <w:color w:val="000000"/>
          <w:sz w:val="28"/>
        </w:rPr>
        <w:t>статьях 37</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настоящего Кодекса;";</w:t>
      </w:r>
    </w:p>
    <w:bookmarkStart w:name="z244" w:id="174"/>
    <w:p>
      <w:pPr>
        <w:spacing w:after="0"/>
        <w:ind w:left="0"/>
        <w:jc w:val="both"/>
      </w:pPr>
      <w:r>
        <w:rPr>
          <w:rFonts w:ascii="Times New Roman"/>
          <w:b w:val="false"/>
          <w:i w:val="false"/>
          <w:color w:val="000000"/>
          <w:sz w:val="28"/>
        </w:rPr>
        <w:t xml:space="preserve">
      107) в подпункте 3) </w:t>
      </w:r>
      <w:r>
        <w:rPr>
          <w:rFonts w:ascii="Times New Roman"/>
          <w:b w:val="false"/>
          <w:i w:val="false"/>
          <w:color w:val="000000"/>
          <w:sz w:val="28"/>
        </w:rPr>
        <w:t>пункта 5</w:t>
      </w:r>
      <w:r>
        <w:rPr>
          <w:rFonts w:ascii="Times New Roman"/>
          <w:b w:val="false"/>
          <w:i w:val="false"/>
          <w:color w:val="000000"/>
          <w:sz w:val="28"/>
        </w:rPr>
        <w:t xml:space="preserve"> статьи 573 цифру "6)," исключить;</w:t>
      </w:r>
    </w:p>
    <w:bookmarkEnd w:id="174"/>
    <w:bookmarkStart w:name="z245" w:id="175"/>
    <w:p>
      <w:pPr>
        <w:spacing w:after="0"/>
        <w:ind w:left="0"/>
        <w:jc w:val="both"/>
      </w:pPr>
      <w:r>
        <w:rPr>
          <w:rFonts w:ascii="Times New Roman"/>
          <w:b w:val="false"/>
          <w:i w:val="false"/>
          <w:color w:val="000000"/>
          <w:sz w:val="28"/>
        </w:rPr>
        <w:t xml:space="preserve">
      108) в </w:t>
      </w:r>
      <w:r>
        <w:rPr>
          <w:rFonts w:ascii="Times New Roman"/>
          <w:b w:val="false"/>
          <w:i w:val="false"/>
          <w:color w:val="000000"/>
          <w:sz w:val="28"/>
        </w:rPr>
        <w:t>статье 574</w:t>
      </w:r>
      <w:r>
        <w:rPr>
          <w:rFonts w:ascii="Times New Roman"/>
          <w:b w:val="false"/>
          <w:i w:val="false"/>
          <w:color w:val="000000"/>
          <w:sz w:val="28"/>
        </w:rPr>
        <w:t>:</w:t>
      </w:r>
    </w:p>
    <w:bookmarkEnd w:id="175"/>
    <w:bookmarkStart w:name="z246" w:id="17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76"/>
    <w:p>
      <w:pPr>
        <w:spacing w:after="0"/>
        <w:ind w:left="0"/>
        <w:jc w:val="both"/>
      </w:pPr>
      <w:r>
        <w:rPr>
          <w:rFonts w:ascii="Times New Roman"/>
          <w:b w:val="false"/>
          <w:i w:val="false"/>
          <w:color w:val="000000"/>
          <w:sz w:val="28"/>
        </w:rPr>
        <w:t xml:space="preserve">
      "Постановка на регистрационный учет в качестве налогоплательщика, осуществляющего отдельные виды деятельности, указанные в подпунктах 1), 2), 5) (за исключением производства табачных изделий), 7), 8) и 9) </w:t>
      </w:r>
      <w:r>
        <w:rPr>
          <w:rFonts w:ascii="Times New Roman"/>
          <w:b w:val="false"/>
          <w:i w:val="false"/>
          <w:color w:val="000000"/>
          <w:sz w:val="28"/>
        </w:rPr>
        <w:t>пункта 1</w:t>
      </w:r>
      <w:r>
        <w:rPr>
          <w:rFonts w:ascii="Times New Roman"/>
          <w:b w:val="false"/>
          <w:i w:val="false"/>
          <w:color w:val="000000"/>
          <w:sz w:val="28"/>
        </w:rPr>
        <w:t xml:space="preserve"> настоящей статьи, производится на основании уведомления о начале или прекращении деятельности в качестве налогоплательщика, осуществляющего отдельные виды деятельности, в порядке, определяемом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представляемого не позднее трех рабочих дней до начала осуществления отдельных видов деятельности.";</w:t>
      </w:r>
    </w:p>
    <w:bookmarkStart w:name="z247" w:id="177"/>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177"/>
    <w:p>
      <w:pPr>
        <w:spacing w:after="0"/>
        <w:ind w:left="0"/>
        <w:jc w:val="both"/>
      </w:pPr>
      <w:r>
        <w:rPr>
          <w:rFonts w:ascii="Times New Roman"/>
          <w:b w:val="false"/>
          <w:i w:val="false"/>
          <w:color w:val="000000"/>
          <w:sz w:val="28"/>
        </w:rPr>
        <w:t xml:space="preserve">
      "5. Уведомление, указанное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представляется в налоговый орган с приложением копий следующих документов:";</w:t>
      </w:r>
    </w:p>
    <w:bookmarkStart w:name="z248" w:id="178"/>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178"/>
    <w:p>
      <w:pPr>
        <w:spacing w:after="0"/>
        <w:ind w:left="0"/>
        <w:jc w:val="both"/>
      </w:pPr>
      <w:r>
        <w:rPr>
          <w:rFonts w:ascii="Times New Roman"/>
          <w:b w:val="false"/>
          <w:i w:val="false"/>
          <w:color w:val="000000"/>
          <w:sz w:val="28"/>
        </w:rPr>
        <w:t>
      "1) с даты подачи уведомления;";</w:t>
      </w:r>
    </w:p>
    <w:bookmarkStart w:name="z249" w:id="179"/>
    <w:p>
      <w:pPr>
        <w:spacing w:after="0"/>
        <w:ind w:left="0"/>
        <w:jc w:val="both"/>
      </w:pPr>
      <w:r>
        <w:rPr>
          <w:rFonts w:ascii="Times New Roman"/>
          <w:b w:val="false"/>
          <w:i w:val="false"/>
          <w:color w:val="000000"/>
          <w:sz w:val="28"/>
        </w:rPr>
        <w:t xml:space="preserve">
      109) в </w:t>
      </w:r>
      <w:r>
        <w:rPr>
          <w:rFonts w:ascii="Times New Roman"/>
          <w:b w:val="false"/>
          <w:i w:val="false"/>
          <w:color w:val="000000"/>
          <w:sz w:val="28"/>
        </w:rPr>
        <w:t>статье 581</w:t>
      </w:r>
      <w:r>
        <w:rPr>
          <w:rFonts w:ascii="Times New Roman"/>
          <w:b w:val="false"/>
          <w:i w:val="false"/>
          <w:color w:val="000000"/>
          <w:sz w:val="28"/>
        </w:rPr>
        <w:t>:</w:t>
      </w:r>
    </w:p>
    <w:bookmarkEnd w:id="179"/>
    <w:bookmarkStart w:name="z250" w:id="180"/>
    <w:p>
      <w:pPr>
        <w:spacing w:after="0"/>
        <w:ind w:left="0"/>
        <w:jc w:val="both"/>
      </w:pPr>
      <w:r>
        <w:rPr>
          <w:rFonts w:ascii="Times New Roman"/>
          <w:b w:val="false"/>
          <w:i w:val="false"/>
          <w:color w:val="000000"/>
          <w:sz w:val="28"/>
        </w:rPr>
        <w:t xml:space="preserve">
      части первую и третью </w:t>
      </w:r>
      <w:r>
        <w:rPr>
          <w:rFonts w:ascii="Times New Roman"/>
          <w:b w:val="false"/>
          <w:i w:val="false"/>
          <w:color w:val="000000"/>
          <w:sz w:val="28"/>
        </w:rPr>
        <w:t>подпункта 1)</w:t>
      </w:r>
      <w:r>
        <w:rPr>
          <w:rFonts w:ascii="Times New Roman"/>
          <w:b w:val="false"/>
          <w:i w:val="false"/>
          <w:color w:val="000000"/>
          <w:sz w:val="28"/>
        </w:rPr>
        <w:t xml:space="preserve"> изложить в следующей редакции:</w:t>
      </w:r>
    </w:p>
    <w:bookmarkEnd w:id="180"/>
    <w:p>
      <w:pPr>
        <w:spacing w:after="0"/>
        <w:ind w:left="0"/>
        <w:jc w:val="both"/>
      </w:pPr>
      <w:r>
        <w:rPr>
          <w:rFonts w:ascii="Times New Roman"/>
          <w:b w:val="false"/>
          <w:i w:val="false"/>
          <w:color w:val="000000"/>
          <w:sz w:val="28"/>
        </w:rPr>
        <w:t>
      "1) при открытии банковских счетов налогоплательщику – юридическому лицу, включая нерезидента, его структурным подразделениям, физическому лицу, состоящему на регистрационном учете в качестве индивидуального предпринимателя, частного нотариуса, частного судебного исполнителя, адвоката, профессионального медиатора, иностранцу и лицу без гражданства, кроме банковских счетов, предназначенных для хранения пенсионных активов единого накопительного пенсионного фонда и добровольных накопительных пенсионных фондов, активов Государственного фонда социального страхования, активов, являющихся обеспечением выпуска облигаций специальной финансовой компании, и активов инвестиционного фонда, сберегательных счетов юридических лиц-нерезидентов, иностранцев и лиц без гражданства, корреспондентских счетов иностранных банков-корреспондентов, банковских счетов, предназначенных для получения пособий и социальных выплат, выплачиваемых из государственного бюджета и (или) Государственного фонда социального страхования, текущих счетов, предназначенных для зачисления денег на условиях депозита нотариуса, эскроу-счетов, либо изменении у банковского счета индивидуального идентификационного кода в связи с реорганизацией банка уведомить уполномоченный орган об открытии либо изменении указанных счетов посредством передачи через сети телекоммуникаций, обеспечивающие гарантированную доставку сообщений, не позднее одного рабочего дня, следующего за днем их открытия, либо изменении с указанием идентификационного номера;";</w:t>
      </w:r>
    </w:p>
    <w:p>
      <w:pPr>
        <w:spacing w:after="0"/>
        <w:ind w:left="0"/>
        <w:jc w:val="both"/>
      </w:pPr>
      <w:r>
        <w:rPr>
          <w:rFonts w:ascii="Times New Roman"/>
          <w:b w:val="false"/>
          <w:i w:val="false"/>
          <w:color w:val="000000"/>
          <w:sz w:val="28"/>
        </w:rPr>
        <w:t>
      "При невозможности уведомления об открытии либо изменении указанных счетов посредством таких электронных каналов связи из-за технических проблем уведомление направляется на бумажном носителе в налоговый орган по месту нахождения (жительства) налогоплательщика в течение трех рабочих дней;";</w:t>
      </w:r>
    </w:p>
    <w:bookmarkStart w:name="z251" w:id="181"/>
    <w:p>
      <w:pPr>
        <w:spacing w:after="0"/>
        <w:ind w:left="0"/>
        <w:jc w:val="both"/>
      </w:pPr>
      <w:r>
        <w:rPr>
          <w:rFonts w:ascii="Times New Roman"/>
          <w:b w:val="false"/>
          <w:i w:val="false"/>
          <w:color w:val="000000"/>
          <w:sz w:val="28"/>
        </w:rPr>
        <w:t>
      дополнить подпунктами 1-1) и 1-2) следующего содержания:</w:t>
      </w:r>
    </w:p>
    <w:bookmarkEnd w:id="181"/>
    <w:p>
      <w:pPr>
        <w:spacing w:after="0"/>
        <w:ind w:left="0"/>
        <w:jc w:val="both"/>
      </w:pPr>
      <w:r>
        <w:rPr>
          <w:rFonts w:ascii="Times New Roman"/>
          <w:b w:val="false"/>
          <w:i w:val="false"/>
          <w:color w:val="000000"/>
          <w:sz w:val="28"/>
        </w:rPr>
        <w:t>
      "1-1) представлять по сети телекоммуникаций в уполномоченный орган сведения о наличии, номерах банковских счетов и об остатках денег на этих счетах, а также сведения о наличии, виде и стоимости иного имущества, в том числе размещенного на металлических счетах или находящегося в управлении, физических лиц-нерезидентов, юридических лиц-нерезидентов, а также юридических лиц, бенефициарными собственниками которых являются нерезиденты, в порядке и сроки, установленные уполномоченным органом по согласованию с Национальным Банком Республики Казахстан;</w:t>
      </w:r>
    </w:p>
    <w:p>
      <w:pPr>
        <w:spacing w:after="0"/>
        <w:ind w:left="0"/>
        <w:jc w:val="both"/>
      </w:pPr>
      <w:r>
        <w:rPr>
          <w:rFonts w:ascii="Times New Roman"/>
          <w:b w:val="false"/>
          <w:i w:val="false"/>
          <w:color w:val="000000"/>
          <w:sz w:val="28"/>
        </w:rPr>
        <w:t>
      1-2) представлять по запросу уполномоченного органа сведения о наличии, номерах банковских счетов и об остатках денег на этих счетах, а также сведения о наличии, виде и стоимости иного имущества, в том числе размещенного на металлических счетах или находящегося в управлении физических и юридических лиц, указанных в запросе уполномоченного органа иностранного государства, направленном в соответствии с международным договором Республики Казахстан в порядке и сроки, установленные уполномоченным органом по согласованию с Национальным Банком Республики Казахстан;";</w:t>
      </w:r>
    </w:p>
    <w:bookmarkStart w:name="z252" w:id="182"/>
    <w:p>
      <w:pPr>
        <w:spacing w:after="0"/>
        <w:ind w:left="0"/>
        <w:jc w:val="both"/>
      </w:pPr>
      <w:r>
        <w:rPr>
          <w:rFonts w:ascii="Times New Roman"/>
          <w:b w:val="false"/>
          <w:i w:val="false"/>
          <w:color w:val="000000"/>
          <w:sz w:val="28"/>
        </w:rPr>
        <w:t xml:space="preserve">
      110) </w:t>
      </w:r>
      <w:r>
        <w:rPr>
          <w:rFonts w:ascii="Times New Roman"/>
          <w:b w:val="false"/>
          <w:i w:val="false"/>
          <w:color w:val="000000"/>
          <w:sz w:val="28"/>
        </w:rPr>
        <w:t>параграф 8</w:t>
      </w:r>
      <w:r>
        <w:rPr>
          <w:rFonts w:ascii="Times New Roman"/>
          <w:b w:val="false"/>
          <w:i w:val="false"/>
          <w:color w:val="000000"/>
          <w:sz w:val="28"/>
        </w:rPr>
        <w:t xml:space="preserve"> главы 81 дополнить статьей 583-1 следующего содержания:</w:t>
      </w:r>
    </w:p>
    <w:bookmarkEnd w:id="182"/>
    <w:p>
      <w:pPr>
        <w:spacing w:after="0"/>
        <w:ind w:left="0"/>
        <w:jc w:val="both"/>
      </w:pPr>
      <w:r>
        <w:rPr>
          <w:rFonts w:ascii="Times New Roman"/>
          <w:b w:val="false"/>
          <w:i w:val="false"/>
          <w:color w:val="000000"/>
          <w:sz w:val="28"/>
        </w:rPr>
        <w:t>
      "Статья 583-1. Обязанности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при взаимодействии с налоговыми органами</w:t>
      </w:r>
    </w:p>
    <w:p>
      <w:pPr>
        <w:spacing w:after="0"/>
        <w:ind w:left="0"/>
        <w:jc w:val="both"/>
      </w:pPr>
      <w:r>
        <w:rPr>
          <w:rFonts w:ascii="Times New Roman"/>
          <w:b w:val="false"/>
          <w:i w:val="false"/>
          <w:color w:val="000000"/>
          <w:sz w:val="28"/>
        </w:rPr>
        <w:t>
      1. Кастодианы, единый регистратор, брокеры и (или) дилеры, обладающие правом ведения счетов клиентов в качестве номинальных держателей ценных бумаг, обязаны:</w:t>
      </w:r>
    </w:p>
    <w:p>
      <w:pPr>
        <w:spacing w:after="0"/>
        <w:ind w:left="0"/>
        <w:jc w:val="both"/>
      </w:pPr>
      <w:r>
        <w:rPr>
          <w:rFonts w:ascii="Times New Roman"/>
          <w:b w:val="false"/>
          <w:i w:val="false"/>
          <w:color w:val="000000"/>
          <w:sz w:val="28"/>
        </w:rPr>
        <w:t>
      1) представлять по сети телекоммуникаций в уполномоченный орган сведения о наличии счетов для учета ценных бумаг, открытых физическим лицам-нерезидентам, юридическим лицам-нерезидентам, а также юридическим лицам, бенефициарными собственниками которых являются нерезиденты, а также об остатках и движении ценных бумаг на этих счетах;</w:t>
      </w:r>
    </w:p>
    <w:p>
      <w:pPr>
        <w:spacing w:after="0"/>
        <w:ind w:left="0"/>
        <w:jc w:val="both"/>
      </w:pPr>
      <w:r>
        <w:rPr>
          <w:rFonts w:ascii="Times New Roman"/>
          <w:b w:val="false"/>
          <w:i w:val="false"/>
          <w:color w:val="000000"/>
          <w:sz w:val="28"/>
        </w:rPr>
        <w:t>
      2) представлять по запросу уполномоченного органа сведения о наличии счетов для учета ценных бумаг, открытых физическим и юридическим лицам, указанным в запросе уполномоченного органа иностранного государства, направленном в соответствии с международным договором Республики Казахстан, а также об остатках и движении ценных бумаг на этих счетах.</w:t>
      </w:r>
    </w:p>
    <w:p>
      <w:pPr>
        <w:spacing w:after="0"/>
        <w:ind w:left="0"/>
        <w:jc w:val="both"/>
      </w:pPr>
      <w:r>
        <w:rPr>
          <w:rFonts w:ascii="Times New Roman"/>
          <w:b w:val="false"/>
          <w:i w:val="false"/>
          <w:color w:val="000000"/>
          <w:sz w:val="28"/>
        </w:rPr>
        <w:t>
      2. Кастодианы, управляющие инвестиционным портфелем, обязаны:</w:t>
      </w:r>
    </w:p>
    <w:p>
      <w:pPr>
        <w:spacing w:after="0"/>
        <w:ind w:left="0"/>
        <w:jc w:val="both"/>
      </w:pPr>
      <w:r>
        <w:rPr>
          <w:rFonts w:ascii="Times New Roman"/>
          <w:b w:val="false"/>
          <w:i w:val="false"/>
          <w:color w:val="000000"/>
          <w:sz w:val="28"/>
        </w:rPr>
        <w:t>
      1) представлять по сети телекоммуникаций в уполномоченный орган сведения о наличии иных активов, за исключением ценных бумаг, принадлежащих физическим лицам-нерезидентам, юридическим лицам-нерезидентам, а также юридическим лицам, бенефициарными собственниками которых являются нерезиденты;</w:t>
      </w:r>
    </w:p>
    <w:p>
      <w:pPr>
        <w:spacing w:after="0"/>
        <w:ind w:left="0"/>
        <w:jc w:val="both"/>
      </w:pPr>
      <w:r>
        <w:rPr>
          <w:rFonts w:ascii="Times New Roman"/>
          <w:b w:val="false"/>
          <w:i w:val="false"/>
          <w:color w:val="000000"/>
          <w:sz w:val="28"/>
        </w:rPr>
        <w:t>
      2) представлять по запросу уполномоченного органа сведения о наличии иных активов, за исключением указанных в пункте 1 настоящей статьи, принадлежащих физическим и юридическим лицам, указанным в запросе уполномоченного органа иностранного государства, направленном в соответствии с международным договором Республики Казахстан.</w:t>
      </w:r>
    </w:p>
    <w:p>
      <w:pPr>
        <w:spacing w:after="0"/>
        <w:ind w:left="0"/>
        <w:jc w:val="both"/>
      </w:pPr>
      <w:r>
        <w:rPr>
          <w:rFonts w:ascii="Times New Roman"/>
          <w:b w:val="false"/>
          <w:i w:val="false"/>
          <w:color w:val="000000"/>
          <w:sz w:val="28"/>
        </w:rPr>
        <w:t>
      3. Страховые организации, осуществляющие деятельность в отрасли "страхование жизни", обязаны:</w:t>
      </w:r>
    </w:p>
    <w:p>
      <w:pPr>
        <w:spacing w:after="0"/>
        <w:ind w:left="0"/>
        <w:jc w:val="both"/>
      </w:pPr>
      <w:r>
        <w:rPr>
          <w:rFonts w:ascii="Times New Roman"/>
          <w:b w:val="false"/>
          <w:i w:val="false"/>
          <w:color w:val="000000"/>
          <w:sz w:val="28"/>
        </w:rPr>
        <w:t>
      1) представлять по сети телекоммуникаций в уполномоченный орган сведения о заключенных договорах накопительного страхования, выгодоприобретателями по которым являются физические лица-нерезиденты;</w:t>
      </w:r>
    </w:p>
    <w:p>
      <w:pPr>
        <w:spacing w:after="0"/>
        <w:ind w:left="0"/>
        <w:jc w:val="both"/>
      </w:pPr>
      <w:r>
        <w:rPr>
          <w:rFonts w:ascii="Times New Roman"/>
          <w:b w:val="false"/>
          <w:i w:val="false"/>
          <w:color w:val="000000"/>
          <w:sz w:val="28"/>
        </w:rPr>
        <w:t>
      2) представлять по запросу уполномоченного органа сведения о заключенных договорах накопительного страхования, выгодоприобретателями по которым являются физические лица, указанные в запросе уполномоченного органа иностранного государства, направленном в соответствии с международным договором Республики Казахстан.</w:t>
      </w:r>
    </w:p>
    <w:p>
      <w:pPr>
        <w:spacing w:after="0"/>
        <w:ind w:left="0"/>
        <w:jc w:val="both"/>
      </w:pPr>
      <w:r>
        <w:rPr>
          <w:rFonts w:ascii="Times New Roman"/>
          <w:b w:val="false"/>
          <w:i w:val="false"/>
          <w:color w:val="000000"/>
          <w:sz w:val="28"/>
        </w:rPr>
        <w:t>
      4. Сведения, предусмотренные в пунктах 1, 2 и 3 настоящей статьи, представляются в порядке и сроки, установленные уполномоченным органом по согласованию с Национальным Банком Республики Казахстан.";</w:t>
      </w:r>
    </w:p>
    <w:bookmarkStart w:name="z253" w:id="183"/>
    <w:p>
      <w:pPr>
        <w:spacing w:after="0"/>
        <w:ind w:left="0"/>
        <w:jc w:val="both"/>
      </w:pPr>
      <w:r>
        <w:rPr>
          <w:rFonts w:ascii="Times New Roman"/>
          <w:b w:val="false"/>
          <w:i w:val="false"/>
          <w:color w:val="000000"/>
          <w:sz w:val="28"/>
        </w:rPr>
        <w:t xml:space="preserve">
      111) в </w:t>
      </w:r>
      <w:r>
        <w:rPr>
          <w:rFonts w:ascii="Times New Roman"/>
          <w:b w:val="false"/>
          <w:i w:val="false"/>
          <w:color w:val="000000"/>
          <w:sz w:val="28"/>
        </w:rPr>
        <w:t>пункте 1</w:t>
      </w:r>
      <w:r>
        <w:rPr>
          <w:rFonts w:ascii="Times New Roman"/>
          <w:b w:val="false"/>
          <w:i w:val="false"/>
          <w:color w:val="000000"/>
          <w:sz w:val="28"/>
        </w:rPr>
        <w:t xml:space="preserve"> статьи 586:</w:t>
      </w:r>
    </w:p>
    <w:bookmarkEnd w:id="183"/>
    <w:bookmarkStart w:name="z254" w:id="184"/>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184"/>
    <w:p>
      <w:pPr>
        <w:spacing w:after="0"/>
        <w:ind w:left="0"/>
        <w:jc w:val="both"/>
      </w:pPr>
      <w:r>
        <w:rPr>
          <w:rFonts w:ascii="Times New Roman"/>
          <w:b w:val="false"/>
          <w:i w:val="false"/>
          <w:color w:val="000000"/>
          <w:sz w:val="28"/>
        </w:rPr>
        <w:t>
      "1. Камеральный контроль проводится путем сопоставления следующих данных, имеющихся в налоговых органах:";</w:t>
      </w:r>
    </w:p>
    <w:bookmarkStart w:name="z255" w:id="185"/>
    <w:p>
      <w:pPr>
        <w:spacing w:after="0"/>
        <w:ind w:left="0"/>
        <w:jc w:val="both"/>
      </w:pPr>
      <w:r>
        <w:rPr>
          <w:rFonts w:ascii="Times New Roman"/>
          <w:b w:val="false"/>
          <w:i w:val="false"/>
          <w:color w:val="000000"/>
          <w:sz w:val="28"/>
        </w:rPr>
        <w:t>
      часть вторую исключить;</w:t>
      </w:r>
    </w:p>
    <w:bookmarkEnd w:id="185"/>
    <w:bookmarkStart w:name="z256" w:id="186"/>
    <w:p>
      <w:pPr>
        <w:spacing w:after="0"/>
        <w:ind w:left="0"/>
        <w:jc w:val="both"/>
      </w:pPr>
      <w:r>
        <w:rPr>
          <w:rFonts w:ascii="Times New Roman"/>
          <w:b w:val="false"/>
          <w:i w:val="false"/>
          <w:color w:val="000000"/>
          <w:sz w:val="28"/>
        </w:rPr>
        <w:t xml:space="preserve">
      112) </w:t>
      </w:r>
      <w:r>
        <w:rPr>
          <w:rFonts w:ascii="Times New Roman"/>
          <w:b w:val="false"/>
          <w:i w:val="false"/>
          <w:color w:val="000000"/>
          <w:sz w:val="28"/>
        </w:rPr>
        <w:t>пункт 4</w:t>
      </w:r>
      <w:r>
        <w:rPr>
          <w:rFonts w:ascii="Times New Roman"/>
          <w:b w:val="false"/>
          <w:i w:val="false"/>
          <w:color w:val="000000"/>
          <w:sz w:val="28"/>
        </w:rPr>
        <w:t xml:space="preserve"> статьи 588 изложить в следующей редакции:</w:t>
      </w:r>
    </w:p>
    <w:bookmarkEnd w:id="186"/>
    <w:p>
      <w:pPr>
        <w:spacing w:after="0"/>
        <w:ind w:left="0"/>
        <w:jc w:val="both"/>
      </w:pPr>
      <w:r>
        <w:rPr>
          <w:rFonts w:ascii="Times New Roman"/>
          <w:b w:val="false"/>
          <w:i w:val="false"/>
          <w:color w:val="000000"/>
          <w:sz w:val="28"/>
        </w:rPr>
        <w:t>
      "4. Начисленной суммой налога, другого обязательного платежа в бюджет, обязательных пенсионных взносов, обязательных профессиональных пенсионных взносов и социальных отчислений является сумма, включающая увеличение или уменьшение обязательств, начисленная:</w:t>
      </w:r>
    </w:p>
    <w:p>
      <w:pPr>
        <w:spacing w:after="0"/>
        <w:ind w:left="0"/>
        <w:jc w:val="both"/>
      </w:pPr>
      <w:r>
        <w:rPr>
          <w:rFonts w:ascii="Times New Roman"/>
          <w:b w:val="false"/>
          <w:i w:val="false"/>
          <w:color w:val="000000"/>
          <w:sz w:val="28"/>
        </w:rPr>
        <w:t>
      по результатам проверки;</w:t>
      </w:r>
    </w:p>
    <w:p>
      <w:pPr>
        <w:spacing w:after="0"/>
        <w:ind w:left="0"/>
        <w:jc w:val="both"/>
      </w:pPr>
      <w:r>
        <w:rPr>
          <w:rFonts w:ascii="Times New Roman"/>
          <w:b w:val="false"/>
          <w:i w:val="false"/>
          <w:color w:val="000000"/>
          <w:sz w:val="28"/>
        </w:rPr>
        <w:t>
      по итогам рассмотрения жалобы налогоплательщика (налогового агента) на уведомление о результатах проверки.";</w:t>
      </w:r>
    </w:p>
    <w:bookmarkStart w:name="z257" w:id="187"/>
    <w:p>
      <w:pPr>
        <w:spacing w:after="0"/>
        <w:ind w:left="0"/>
        <w:jc w:val="both"/>
      </w:pPr>
      <w:r>
        <w:rPr>
          <w:rFonts w:ascii="Times New Roman"/>
          <w:b w:val="false"/>
          <w:i w:val="false"/>
          <w:color w:val="000000"/>
          <w:sz w:val="28"/>
        </w:rPr>
        <w:t xml:space="preserve">
      113) в </w:t>
      </w:r>
      <w:r>
        <w:rPr>
          <w:rFonts w:ascii="Times New Roman"/>
          <w:b w:val="false"/>
          <w:i w:val="false"/>
          <w:color w:val="000000"/>
          <w:sz w:val="28"/>
        </w:rPr>
        <w:t>пункте 6</w:t>
      </w:r>
      <w:r>
        <w:rPr>
          <w:rFonts w:ascii="Times New Roman"/>
          <w:b w:val="false"/>
          <w:i w:val="false"/>
          <w:color w:val="000000"/>
          <w:sz w:val="28"/>
        </w:rPr>
        <w:t xml:space="preserve"> статьи 589:</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части первой изложить в следующей редакции:</w:t>
      </w:r>
    </w:p>
    <w:p>
      <w:pPr>
        <w:spacing w:after="0"/>
        <w:ind w:left="0"/>
        <w:jc w:val="both"/>
      </w:pPr>
      <w:r>
        <w:rPr>
          <w:rFonts w:ascii="Times New Roman"/>
          <w:b w:val="false"/>
          <w:i w:val="false"/>
          <w:color w:val="000000"/>
          <w:sz w:val="28"/>
        </w:rPr>
        <w:t>
      "1) исчисленных, уменьшенных сумм с применением рыночного курса обмена валюты, определенного в последний рабочий день, предшествующий дате представления налоговой отчетности;</w:t>
      </w:r>
    </w:p>
    <w:p>
      <w:pPr>
        <w:spacing w:after="0"/>
        <w:ind w:left="0"/>
        <w:jc w:val="both"/>
      </w:pPr>
      <w:r>
        <w:rPr>
          <w:rFonts w:ascii="Times New Roman"/>
          <w:b w:val="false"/>
          <w:i w:val="false"/>
          <w:color w:val="000000"/>
          <w:sz w:val="28"/>
        </w:rPr>
        <w:t>
      2) уплаченных сумм на основании платежных документов, представленных уполномоченным государственным органом по исполнению бюджета.";</w:t>
      </w:r>
    </w:p>
    <w:bookmarkStart w:name="z259" w:id="188"/>
    <w:p>
      <w:pPr>
        <w:spacing w:after="0"/>
        <w:ind w:left="0"/>
        <w:jc w:val="both"/>
      </w:pPr>
      <w:r>
        <w:rPr>
          <w:rFonts w:ascii="Times New Roman"/>
          <w:b w:val="false"/>
          <w:i w:val="false"/>
          <w:color w:val="000000"/>
          <w:sz w:val="28"/>
        </w:rPr>
        <w:t>
      часть вторую изложить в следующей редакции:</w:t>
      </w:r>
    </w:p>
    <w:bookmarkEnd w:id="188"/>
    <w:p>
      <w:pPr>
        <w:spacing w:after="0"/>
        <w:ind w:left="0"/>
        <w:jc w:val="both"/>
      </w:pPr>
      <w:r>
        <w:rPr>
          <w:rFonts w:ascii="Times New Roman"/>
          <w:b w:val="false"/>
          <w:i w:val="false"/>
          <w:color w:val="000000"/>
          <w:sz w:val="28"/>
        </w:rPr>
        <w:t>
      "Налоговый орган производит корректировку исчисленной или уменьшенной суммы в лицевом счете налогоплательщика (налогового агента) на сумму разницы, возникшей в лицевом счете из-за изменения рыночного курса обмена валюты, определенного в последний рабочий день, предшествующий дате представления налоговой отчетности и уплаты налога и другого обязательного платежа в бюджет. Размер корректировки определяется с применением рыночного курса обмена валюты, определенного в последний рабочий день, предшествующий дате уплаты.";</w:t>
      </w:r>
    </w:p>
    <w:bookmarkStart w:name="z260" w:id="189"/>
    <w:p>
      <w:pPr>
        <w:spacing w:after="0"/>
        <w:ind w:left="0"/>
        <w:jc w:val="both"/>
      </w:pPr>
      <w:r>
        <w:rPr>
          <w:rFonts w:ascii="Times New Roman"/>
          <w:b w:val="false"/>
          <w:i w:val="false"/>
          <w:color w:val="000000"/>
          <w:sz w:val="28"/>
        </w:rPr>
        <w:t xml:space="preserve">
      114) в </w:t>
      </w:r>
      <w:r>
        <w:rPr>
          <w:rFonts w:ascii="Times New Roman"/>
          <w:b w:val="false"/>
          <w:i w:val="false"/>
          <w:color w:val="000000"/>
          <w:sz w:val="28"/>
        </w:rPr>
        <w:t>статье 591</w:t>
      </w:r>
      <w:r>
        <w:rPr>
          <w:rFonts w:ascii="Times New Roman"/>
          <w:b w:val="false"/>
          <w:i w:val="false"/>
          <w:color w:val="000000"/>
          <w:sz w:val="28"/>
        </w:rPr>
        <w:t>:</w:t>
      </w:r>
    </w:p>
    <w:bookmarkEnd w:id="189"/>
    <w:bookmarkStart w:name="z261" w:id="1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90"/>
    <w:bookmarkStart w:name="z262" w:id="191"/>
    <w:p>
      <w:pPr>
        <w:spacing w:after="0"/>
        <w:ind w:left="0"/>
        <w:jc w:val="both"/>
      </w:pPr>
      <w:r>
        <w:rPr>
          <w:rFonts w:ascii="Times New Roman"/>
          <w:b w:val="false"/>
          <w:i w:val="false"/>
          <w:color w:val="000000"/>
          <w:sz w:val="28"/>
        </w:rPr>
        <w:t>
      абзац первый изложить в следующей редакции:</w:t>
      </w:r>
    </w:p>
    <w:bookmarkEnd w:id="191"/>
    <w:p>
      <w:pPr>
        <w:spacing w:after="0"/>
        <w:ind w:left="0"/>
        <w:jc w:val="both"/>
      </w:pPr>
      <w:r>
        <w:rPr>
          <w:rFonts w:ascii="Times New Roman"/>
          <w:b w:val="false"/>
          <w:i w:val="false"/>
          <w:color w:val="000000"/>
          <w:sz w:val="28"/>
        </w:rPr>
        <w:t>
      "1. Учет начисленных сумм налогов и других обязательных платежей в бюджет, а также отчислений и (или) взносов в соответствии с законами Республике Казахстан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w:t>
      </w:r>
      <w:r>
        <w:rPr>
          <w:rFonts w:ascii="Times New Roman"/>
          <w:b w:val="false"/>
          <w:i w:val="false"/>
          <w:color w:val="000000"/>
          <w:sz w:val="28"/>
        </w:rPr>
        <w:t>Об обязательном социальном страховании</w:t>
      </w:r>
      <w:r>
        <w:rPr>
          <w:rFonts w:ascii="Times New Roman"/>
          <w:b w:val="false"/>
          <w:i w:val="false"/>
          <w:color w:val="000000"/>
          <w:sz w:val="28"/>
        </w:rPr>
        <w:t>", "</w:t>
      </w:r>
      <w:r>
        <w:rPr>
          <w:rFonts w:ascii="Times New Roman"/>
          <w:b w:val="false"/>
          <w:i w:val="false"/>
          <w:color w:val="000000"/>
          <w:sz w:val="28"/>
        </w:rPr>
        <w:t>Об обязательном социальном медицинском страховании</w:t>
      </w:r>
      <w:r>
        <w:rPr>
          <w:rFonts w:ascii="Times New Roman"/>
          <w:b w:val="false"/>
          <w:i w:val="false"/>
          <w:color w:val="000000"/>
          <w:sz w:val="28"/>
        </w:rPr>
        <w:t>" в лицевом счете налогоплательщика (налогового агента) ведется на основании уведомлений:";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об итогах рассмотрения жалобы налогоплательщика (налогового агента) на уведомление о результатах проверки.";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 Учет начисленной суммы по уведомлениям, указанным в подпунктах 1) и 3) </w:t>
      </w:r>
      <w:r>
        <w:rPr>
          <w:rFonts w:ascii="Times New Roman"/>
          <w:b w:val="false"/>
          <w:i w:val="false"/>
          <w:color w:val="000000"/>
          <w:sz w:val="28"/>
        </w:rPr>
        <w:t>пункта 1</w:t>
      </w:r>
      <w:r>
        <w:rPr>
          <w:rFonts w:ascii="Times New Roman"/>
          <w:b w:val="false"/>
          <w:i w:val="false"/>
          <w:color w:val="000000"/>
          <w:sz w:val="28"/>
        </w:rPr>
        <w:t xml:space="preserve"> настоящей статьи (далее в целях настоящей статьи – начисленная сумма), ведется в лицевом счете с указанием даты завершения налоговой проверки и с учетом сроков для подачи жалобы в порядке, установленном </w:t>
      </w:r>
      <w:r>
        <w:rPr>
          <w:rFonts w:ascii="Times New Roman"/>
          <w:b w:val="false"/>
          <w:i w:val="false"/>
          <w:color w:val="000000"/>
          <w:sz w:val="28"/>
        </w:rPr>
        <w:t>главой 93</w:t>
      </w:r>
      <w:r>
        <w:rPr>
          <w:rFonts w:ascii="Times New Roman"/>
          <w:b w:val="false"/>
          <w:i w:val="false"/>
          <w:color w:val="000000"/>
          <w:sz w:val="28"/>
        </w:rPr>
        <w:t xml:space="preserve"> настоящего Кодекса.";</w:t>
      </w:r>
    </w:p>
    <w:bookmarkStart w:name="z265" w:id="192"/>
    <w:p>
      <w:pPr>
        <w:spacing w:after="0"/>
        <w:ind w:left="0"/>
        <w:jc w:val="both"/>
      </w:pPr>
      <w:r>
        <w:rPr>
          <w:rFonts w:ascii="Times New Roman"/>
          <w:b w:val="false"/>
          <w:i w:val="false"/>
          <w:color w:val="000000"/>
          <w:sz w:val="28"/>
        </w:rPr>
        <w:t>
      115) дополнить статьей 605-1 следующего содержания:</w:t>
      </w:r>
    </w:p>
    <w:bookmarkEnd w:id="192"/>
    <w:p>
      <w:pPr>
        <w:spacing w:after="0"/>
        <w:ind w:left="0"/>
        <w:jc w:val="both"/>
      </w:pPr>
      <w:r>
        <w:rPr>
          <w:rFonts w:ascii="Times New Roman"/>
          <w:b w:val="false"/>
          <w:i w:val="false"/>
          <w:color w:val="000000"/>
          <w:sz w:val="28"/>
        </w:rPr>
        <w:t>
      "Статья 605-1. Возврат уплаченной суммы налога, другого обязательного платежа в бюджет, пени и штрафа в результате отмены итогов электронных аукционов по решению суда</w:t>
      </w:r>
    </w:p>
    <w:p>
      <w:pPr>
        <w:spacing w:after="0"/>
        <w:ind w:left="0"/>
        <w:jc w:val="both"/>
      </w:pPr>
      <w:r>
        <w:rPr>
          <w:rFonts w:ascii="Times New Roman"/>
          <w:b w:val="false"/>
          <w:i w:val="false"/>
          <w:color w:val="000000"/>
          <w:sz w:val="28"/>
        </w:rPr>
        <w:t>
      1. В случае отмены по решению суда, вступившего в законную силу, итогов электронного аукциона, проведенного уполномоченным юридическим лицом, возврат уплаченной суммы налога, другого обязательного платежа в бюджет, пени и штрафа производится на основании налогового заявления уполномоченного юридического лица по форме, утвержденной уполномоченным органом (далее в целях настоящей статьи – заявление на возврат).</w:t>
      </w:r>
    </w:p>
    <w:p>
      <w:pPr>
        <w:spacing w:after="0"/>
        <w:ind w:left="0"/>
        <w:jc w:val="both"/>
      </w:pPr>
      <w:r>
        <w:rPr>
          <w:rFonts w:ascii="Times New Roman"/>
          <w:b w:val="false"/>
          <w:i w:val="false"/>
          <w:color w:val="000000"/>
          <w:sz w:val="28"/>
        </w:rPr>
        <w:t>
      К заявлению на возврат прилагаются:</w:t>
      </w:r>
    </w:p>
    <w:p>
      <w:pPr>
        <w:spacing w:after="0"/>
        <w:ind w:left="0"/>
        <w:jc w:val="both"/>
      </w:pPr>
      <w:r>
        <w:rPr>
          <w:rFonts w:ascii="Times New Roman"/>
          <w:b w:val="false"/>
          <w:i w:val="false"/>
          <w:color w:val="000000"/>
          <w:sz w:val="28"/>
        </w:rPr>
        <w:t>
      1) копия вступившего в законную силу судебного акта;</w:t>
      </w:r>
    </w:p>
    <w:p>
      <w:pPr>
        <w:spacing w:after="0"/>
        <w:ind w:left="0"/>
        <w:jc w:val="both"/>
      </w:pPr>
      <w:r>
        <w:rPr>
          <w:rFonts w:ascii="Times New Roman"/>
          <w:b w:val="false"/>
          <w:i w:val="false"/>
          <w:color w:val="000000"/>
          <w:sz w:val="28"/>
        </w:rPr>
        <w:t>
      2) копия платежного документа уполномоченного юридического лица об уплате налога, другого обязательного платежа в бюджет, пени и штрафа.</w:t>
      </w:r>
    </w:p>
    <w:p>
      <w:pPr>
        <w:spacing w:after="0"/>
        <w:ind w:left="0"/>
        <w:jc w:val="both"/>
      </w:pPr>
      <w:r>
        <w:rPr>
          <w:rFonts w:ascii="Times New Roman"/>
          <w:b w:val="false"/>
          <w:i w:val="false"/>
          <w:color w:val="000000"/>
          <w:sz w:val="28"/>
        </w:rPr>
        <w:t>
      2. Возврат уплаченной суммы налога, другого обязательного платежа в бюджет, пени, штрафа производится в национальной валюте на банковский счет уполномоченного юридического лица налоговым органом по месту уплаты в течение пятнадцати рабочих дней со дня подачи заявления на возврат.";</w:t>
      </w:r>
    </w:p>
    <w:bookmarkStart w:name="z266" w:id="193"/>
    <w:p>
      <w:pPr>
        <w:spacing w:after="0"/>
        <w:ind w:left="0"/>
        <w:jc w:val="both"/>
      </w:pPr>
      <w:r>
        <w:rPr>
          <w:rFonts w:ascii="Times New Roman"/>
          <w:b w:val="false"/>
          <w:i w:val="false"/>
          <w:color w:val="000000"/>
          <w:sz w:val="28"/>
        </w:rPr>
        <w:t xml:space="preserve">
      116) подпункт 8) </w:t>
      </w:r>
      <w:r>
        <w:rPr>
          <w:rFonts w:ascii="Times New Roman"/>
          <w:b w:val="false"/>
          <w:i w:val="false"/>
          <w:color w:val="000000"/>
          <w:sz w:val="28"/>
        </w:rPr>
        <w:t>пункта 2</w:t>
      </w:r>
      <w:r>
        <w:rPr>
          <w:rFonts w:ascii="Times New Roman"/>
          <w:b w:val="false"/>
          <w:i w:val="false"/>
          <w:color w:val="000000"/>
          <w:sz w:val="28"/>
        </w:rPr>
        <w:t xml:space="preserve"> статьи 607 изложить в следующей редакции:</w:t>
      </w:r>
    </w:p>
    <w:bookmarkEnd w:id="193"/>
    <w:p>
      <w:pPr>
        <w:spacing w:after="0"/>
        <w:ind w:left="0"/>
        <w:jc w:val="both"/>
      </w:pPr>
      <w:r>
        <w:rPr>
          <w:rFonts w:ascii="Times New Roman"/>
          <w:b w:val="false"/>
          <w:i w:val="false"/>
          <w:color w:val="000000"/>
          <w:sz w:val="28"/>
        </w:rPr>
        <w:t>
      "8) об итогах рассмотрения жалобы налогоплательщика (налогового агента) на уведомление о результатах проверки – не позднее пяти рабочих дней со дня принятия решения по жалобе;";</w:t>
      </w:r>
    </w:p>
    <w:bookmarkStart w:name="z267" w:id="194"/>
    <w:p>
      <w:pPr>
        <w:spacing w:after="0"/>
        <w:ind w:left="0"/>
        <w:jc w:val="both"/>
      </w:pPr>
      <w:r>
        <w:rPr>
          <w:rFonts w:ascii="Times New Roman"/>
          <w:b w:val="false"/>
          <w:i w:val="false"/>
          <w:color w:val="000000"/>
          <w:sz w:val="28"/>
        </w:rPr>
        <w:t xml:space="preserve">
      117) в </w:t>
      </w:r>
      <w:r>
        <w:rPr>
          <w:rFonts w:ascii="Times New Roman"/>
          <w:b w:val="false"/>
          <w:i w:val="false"/>
          <w:color w:val="000000"/>
          <w:sz w:val="28"/>
        </w:rPr>
        <w:t>пункте 6</w:t>
      </w:r>
      <w:r>
        <w:rPr>
          <w:rFonts w:ascii="Times New Roman"/>
          <w:b w:val="false"/>
          <w:i w:val="false"/>
          <w:color w:val="000000"/>
          <w:sz w:val="28"/>
        </w:rPr>
        <w:t xml:space="preserve"> статьи 608 слова "по почте" заменить словами "электронным способом либо по почте";</w:t>
      </w:r>
    </w:p>
    <w:bookmarkEnd w:id="194"/>
    <w:bookmarkStart w:name="z268" w:id="195"/>
    <w:p>
      <w:pPr>
        <w:spacing w:after="0"/>
        <w:ind w:left="0"/>
        <w:jc w:val="both"/>
      </w:pPr>
      <w:r>
        <w:rPr>
          <w:rFonts w:ascii="Times New Roman"/>
          <w:b w:val="false"/>
          <w:i w:val="false"/>
          <w:color w:val="000000"/>
          <w:sz w:val="28"/>
        </w:rPr>
        <w:t xml:space="preserve">
      118) в </w:t>
      </w:r>
      <w:r>
        <w:rPr>
          <w:rFonts w:ascii="Times New Roman"/>
          <w:b w:val="false"/>
          <w:i w:val="false"/>
          <w:color w:val="000000"/>
          <w:sz w:val="28"/>
        </w:rPr>
        <w:t>статье 609</w:t>
      </w:r>
      <w:r>
        <w:rPr>
          <w:rFonts w:ascii="Times New Roman"/>
          <w:b w:val="false"/>
          <w:i w:val="false"/>
          <w:color w:val="000000"/>
          <w:sz w:val="28"/>
        </w:rPr>
        <w:t>:</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"3-1. Если иное не установлено настоящим Кодексом, способы обеспечения исполнения не выполненного в срок налогового обязательства не применяются в следующих случаях:</w:t>
      </w:r>
    </w:p>
    <w:p>
      <w:pPr>
        <w:spacing w:after="0"/>
        <w:ind w:left="0"/>
        <w:jc w:val="both"/>
      </w:pPr>
      <w:r>
        <w:rPr>
          <w:rFonts w:ascii="Times New Roman"/>
          <w:b w:val="false"/>
          <w:i w:val="false"/>
          <w:color w:val="000000"/>
          <w:sz w:val="28"/>
        </w:rPr>
        <w:t>
      1) признания банкротом – со дня вступления в законную силу решения суда о признании налогоплательщика банкротом;</w:t>
      </w:r>
    </w:p>
    <w:p>
      <w:pPr>
        <w:spacing w:after="0"/>
        <w:ind w:left="0"/>
        <w:jc w:val="both"/>
      </w:pPr>
      <w:r>
        <w:rPr>
          <w:rFonts w:ascii="Times New Roman"/>
          <w:b w:val="false"/>
          <w:i w:val="false"/>
          <w:color w:val="000000"/>
          <w:sz w:val="28"/>
        </w:rPr>
        <w:t>
      2) применения реабилитационной процедуры – со дня вступления в законную силу определения суда об утверждении плана реабилитации;</w:t>
      </w:r>
    </w:p>
    <w:p>
      <w:pPr>
        <w:spacing w:after="0"/>
        <w:ind w:left="0"/>
        <w:jc w:val="both"/>
      </w:pPr>
      <w:r>
        <w:rPr>
          <w:rFonts w:ascii="Times New Roman"/>
          <w:b w:val="false"/>
          <w:i w:val="false"/>
          <w:color w:val="000000"/>
          <w:sz w:val="28"/>
        </w:rPr>
        <w:t>
      3) утверждения судом соглашения об урегулировании неплатежеспособности – со дня вступления в законную силу определения суда об утверждении такого соглашения;</w:t>
      </w:r>
    </w:p>
    <w:p>
      <w:pPr>
        <w:spacing w:after="0"/>
        <w:ind w:left="0"/>
        <w:jc w:val="both"/>
      </w:pPr>
      <w:r>
        <w:rPr>
          <w:rFonts w:ascii="Times New Roman"/>
          <w:b w:val="false"/>
          <w:i w:val="false"/>
          <w:color w:val="000000"/>
          <w:sz w:val="28"/>
        </w:rPr>
        <w:t>
      4) принудительной ликвидации банков, страховых (перестраховочных) организаций – с даты вступления в законную силу решения суда о принудительной ликвидации.</w:t>
      </w:r>
    </w:p>
    <w:p>
      <w:pPr>
        <w:spacing w:after="0"/>
        <w:ind w:left="0"/>
        <w:jc w:val="both"/>
      </w:pPr>
      <w:r>
        <w:rPr>
          <w:rFonts w:ascii="Times New Roman"/>
          <w:b w:val="false"/>
          <w:i w:val="false"/>
          <w:color w:val="000000"/>
          <w:sz w:val="28"/>
        </w:rPr>
        <w:t>
      При этом в случаях, определенных подпунктами 1), 2) и 3) части первой настоящего пункта, по сумме налогового обязательства, которая не включена в реестр требований кредиторов в порядке, установленном законодательством Республики Казахстан о реабилитации и банкротстве, и (или) по налоговым обязательствам налогоплательщика, возникшим после применения процедуры урегулирования неплатежеспособности, применяются способы обеспечения исполнения не выполненного в срок налогового обязательства в соответствии с положениями настоящей главы.";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"4. В случае обжалования уведомления о результатах проверки применение способов обеспечения исполнения не выполненного в срок налогового обязательства, за исключением способа, указанного в подпункте 4) части первой </w:t>
      </w:r>
      <w:r>
        <w:rPr>
          <w:rFonts w:ascii="Times New Roman"/>
          <w:b w:val="false"/>
          <w:i w:val="false"/>
          <w:color w:val="000000"/>
          <w:sz w:val="28"/>
        </w:rPr>
        <w:t>пункта 1</w:t>
      </w:r>
      <w:r>
        <w:rPr>
          <w:rFonts w:ascii="Times New Roman"/>
          <w:b w:val="false"/>
          <w:i w:val="false"/>
          <w:color w:val="000000"/>
          <w:sz w:val="28"/>
        </w:rPr>
        <w:t xml:space="preserve"> настоящей статьи, приостанавливается до вынесения решения по результатам рассмотрения жалобы.";</w:t>
      </w:r>
    </w:p>
    <w:bookmarkStart w:name="z272" w:id="196"/>
    <w:p>
      <w:pPr>
        <w:spacing w:after="0"/>
        <w:ind w:left="0"/>
        <w:jc w:val="both"/>
      </w:pPr>
      <w:r>
        <w:rPr>
          <w:rFonts w:ascii="Times New Roman"/>
          <w:b w:val="false"/>
          <w:i w:val="false"/>
          <w:color w:val="000000"/>
          <w:sz w:val="28"/>
        </w:rPr>
        <w:t xml:space="preserve">
      119) в </w:t>
      </w:r>
      <w:r>
        <w:rPr>
          <w:rFonts w:ascii="Times New Roman"/>
          <w:b w:val="false"/>
          <w:i w:val="false"/>
          <w:color w:val="000000"/>
          <w:sz w:val="28"/>
        </w:rPr>
        <w:t>статье 610</w:t>
      </w:r>
      <w:r>
        <w:rPr>
          <w:rFonts w:ascii="Times New Roman"/>
          <w:b w:val="false"/>
          <w:i w:val="false"/>
          <w:color w:val="000000"/>
          <w:sz w:val="28"/>
        </w:rPr>
        <w:t>:</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"5. При изменении срока исполнения налогового обязательства по уплате налогов (кроме налогов, удерживаемых у источника выплаты, и акцизов), продлении срока представления налоговой отчетности, а также представлении дополнительной налоговой отчетности пеня начисляется на сумму недоимки, начиная со дня, следующего за днем срока уплаты налога, установленного особенной частью настоящего Кодекса. Пеня не начисляется при изменении срока исполнения налогового обязательства по уплате налогов в случае применения в отношении налогоплательщика процедуры урегулирования неплатежеспособности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w:t>
      </w:r>
    </w:p>
    <w:bookmarkStart w:name="z274" w:id="197"/>
    <w:p>
      <w:pPr>
        <w:spacing w:after="0"/>
        <w:ind w:left="0"/>
        <w:jc w:val="both"/>
      </w:pPr>
      <w:r>
        <w:rPr>
          <w:rFonts w:ascii="Times New Roman"/>
          <w:b w:val="false"/>
          <w:i w:val="false"/>
          <w:color w:val="000000"/>
          <w:sz w:val="28"/>
        </w:rPr>
        <w:t>
      дополнить пунктом 15 следующего содержания:</w:t>
      </w:r>
    </w:p>
    <w:bookmarkEnd w:id="197"/>
    <w:p>
      <w:pPr>
        <w:spacing w:after="0"/>
        <w:ind w:left="0"/>
        <w:jc w:val="both"/>
      </w:pPr>
      <w:r>
        <w:rPr>
          <w:rFonts w:ascii="Times New Roman"/>
          <w:b w:val="false"/>
          <w:i w:val="false"/>
          <w:color w:val="000000"/>
          <w:sz w:val="28"/>
        </w:rPr>
        <w:t>
      "15. Пеня не начисляется на сумму недоимки со дня:</w:t>
      </w:r>
    </w:p>
    <w:p>
      <w:pPr>
        <w:spacing w:after="0"/>
        <w:ind w:left="0"/>
        <w:jc w:val="both"/>
      </w:pPr>
      <w:r>
        <w:rPr>
          <w:rFonts w:ascii="Times New Roman"/>
          <w:b w:val="false"/>
          <w:i w:val="false"/>
          <w:color w:val="000000"/>
          <w:sz w:val="28"/>
        </w:rPr>
        <w:t>
      1) вынесения судом определения о возбуждении производства по делу о банкротстве;</w:t>
      </w:r>
    </w:p>
    <w:p>
      <w:pPr>
        <w:spacing w:after="0"/>
        <w:ind w:left="0"/>
        <w:jc w:val="both"/>
      </w:pPr>
      <w:r>
        <w:rPr>
          <w:rFonts w:ascii="Times New Roman"/>
          <w:b w:val="false"/>
          <w:i w:val="false"/>
          <w:color w:val="000000"/>
          <w:sz w:val="28"/>
        </w:rPr>
        <w:t>
      2) вступления в законную силу решения суда о применении реабилитационной процедуры;</w:t>
      </w:r>
    </w:p>
    <w:p>
      <w:pPr>
        <w:spacing w:after="0"/>
        <w:ind w:left="0"/>
        <w:jc w:val="both"/>
      </w:pPr>
      <w:r>
        <w:rPr>
          <w:rFonts w:ascii="Times New Roman"/>
          <w:b w:val="false"/>
          <w:i w:val="false"/>
          <w:color w:val="000000"/>
          <w:sz w:val="28"/>
        </w:rPr>
        <w:t>
      3) принятия судом решения о применении процедуры урегулирования неплатежеспособности.</w:t>
      </w:r>
    </w:p>
    <w:p>
      <w:pPr>
        <w:spacing w:after="0"/>
        <w:ind w:left="0"/>
        <w:jc w:val="both"/>
      </w:pPr>
      <w:r>
        <w:rPr>
          <w:rFonts w:ascii="Times New Roman"/>
          <w:b w:val="false"/>
          <w:i w:val="false"/>
          <w:color w:val="000000"/>
          <w:sz w:val="28"/>
        </w:rPr>
        <w:t>
      При этом начисление пени возобновляется в следующих случаях:</w:t>
      </w:r>
    </w:p>
    <w:p>
      <w:pPr>
        <w:spacing w:after="0"/>
        <w:ind w:left="0"/>
        <w:jc w:val="both"/>
      </w:pPr>
      <w:r>
        <w:rPr>
          <w:rFonts w:ascii="Times New Roman"/>
          <w:b w:val="false"/>
          <w:i w:val="false"/>
          <w:color w:val="000000"/>
          <w:sz w:val="28"/>
        </w:rPr>
        <w:t>
      1) вступления в законную силу решения суда об отказе в признании налогоплательщика банкротом – со дня вынесения судом определения о возбуждении производства по делу о банкротстве;</w:t>
      </w:r>
    </w:p>
    <w:p>
      <w:pPr>
        <w:spacing w:after="0"/>
        <w:ind w:left="0"/>
        <w:jc w:val="both"/>
      </w:pPr>
      <w:r>
        <w:rPr>
          <w:rFonts w:ascii="Times New Roman"/>
          <w:b w:val="false"/>
          <w:i w:val="false"/>
          <w:color w:val="000000"/>
          <w:sz w:val="28"/>
        </w:rPr>
        <w:t>
      2) вступления в законную силу определения суда об отказе в утверждении плана реабилитации – со дня вступления в законную силу решения суда о применении реабилитационной процедуры;</w:t>
      </w:r>
    </w:p>
    <w:p>
      <w:pPr>
        <w:spacing w:after="0"/>
        <w:ind w:left="0"/>
        <w:jc w:val="both"/>
      </w:pPr>
      <w:r>
        <w:rPr>
          <w:rFonts w:ascii="Times New Roman"/>
          <w:b w:val="false"/>
          <w:i w:val="false"/>
          <w:color w:val="000000"/>
          <w:sz w:val="28"/>
        </w:rPr>
        <w:t xml:space="preserve">
      3) незаключения налогоплательщиком соглашения об урегулировании неплатежеспособности в срок, установленный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 либо вынесения судом определения об отказе в утверждении такого соглашения – со дня принятия судом решения о применении процедуры урегулирования неплатежеспособности.";</w:t>
      </w:r>
    </w:p>
    <w:bookmarkStart w:name="z275" w:id="198"/>
    <w:p>
      <w:pPr>
        <w:spacing w:after="0"/>
        <w:ind w:left="0"/>
        <w:jc w:val="both"/>
      </w:pPr>
      <w:r>
        <w:rPr>
          <w:rFonts w:ascii="Times New Roman"/>
          <w:b w:val="false"/>
          <w:i w:val="false"/>
          <w:color w:val="000000"/>
          <w:sz w:val="28"/>
        </w:rPr>
        <w:t xml:space="preserve">
      120) в </w:t>
      </w:r>
      <w:r>
        <w:rPr>
          <w:rFonts w:ascii="Times New Roman"/>
          <w:b w:val="false"/>
          <w:i w:val="false"/>
          <w:color w:val="000000"/>
          <w:sz w:val="28"/>
        </w:rPr>
        <w:t>статье 613</w:t>
      </w:r>
      <w:r>
        <w:rPr>
          <w:rFonts w:ascii="Times New Roman"/>
          <w:b w:val="false"/>
          <w:i w:val="false"/>
          <w:color w:val="000000"/>
          <w:sz w:val="28"/>
        </w:rPr>
        <w:t>:</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 изложить в следующей редакции:</w:t>
      </w:r>
    </w:p>
    <w:p>
      <w:pPr>
        <w:spacing w:after="0"/>
        <w:ind w:left="0"/>
        <w:jc w:val="both"/>
      </w:pPr>
      <w:r>
        <w:rPr>
          <w:rFonts w:ascii="Times New Roman"/>
          <w:b w:val="false"/>
          <w:i w:val="false"/>
          <w:color w:val="000000"/>
          <w:sz w:val="28"/>
        </w:rPr>
        <w:t xml:space="preserve">
      "2) обжалования налогоплательщиком (налоговым агентом), за исключением крупного налогоплательщика, подлежащего мониторингу, уведомления о результатах проверки. При этом в случае, указанном в настоящем подпункте, ограничение производится налоговым органом без направления уведомления о погашении налоговой задолженности, предусмотренного подпунктом 5) </w:t>
      </w:r>
      <w:r>
        <w:rPr>
          <w:rFonts w:ascii="Times New Roman"/>
          <w:b w:val="false"/>
          <w:i w:val="false"/>
          <w:color w:val="000000"/>
          <w:sz w:val="28"/>
        </w:rPr>
        <w:t>пункта 2</w:t>
      </w:r>
      <w:r>
        <w:rPr>
          <w:rFonts w:ascii="Times New Roman"/>
          <w:b w:val="false"/>
          <w:i w:val="false"/>
          <w:color w:val="000000"/>
          <w:sz w:val="28"/>
        </w:rPr>
        <w:t xml:space="preserve"> статьи 607 настоящего Кодекса, по истечении трех рабочих дней:</w:t>
      </w:r>
    </w:p>
    <w:p>
      <w:pPr>
        <w:spacing w:after="0"/>
        <w:ind w:left="0"/>
        <w:jc w:val="both"/>
      </w:pPr>
      <w:r>
        <w:rPr>
          <w:rFonts w:ascii="Times New Roman"/>
          <w:b w:val="false"/>
          <w:i w:val="false"/>
          <w:color w:val="000000"/>
          <w:sz w:val="28"/>
        </w:rPr>
        <w:t xml:space="preserve">
      со дня подачи жалобы налогоплательщиком (налоговым агентом) в порядке, установленном </w:t>
      </w:r>
      <w:r>
        <w:rPr>
          <w:rFonts w:ascii="Times New Roman"/>
          <w:b w:val="false"/>
          <w:i w:val="false"/>
          <w:color w:val="000000"/>
          <w:sz w:val="28"/>
        </w:rPr>
        <w:t>главой 93</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со дня исключения налогоплательщика (налогового агента) из перечня крупных налогоплательщиков, подлежащих мониторингу;";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части первой пункта 3 изложить в следующей редакции:</w:t>
      </w:r>
    </w:p>
    <w:p>
      <w:pPr>
        <w:spacing w:after="0"/>
        <w:ind w:left="0"/>
        <w:jc w:val="both"/>
      </w:pPr>
      <w:r>
        <w:rPr>
          <w:rFonts w:ascii="Times New Roman"/>
          <w:b w:val="false"/>
          <w:i w:val="false"/>
          <w:color w:val="000000"/>
          <w:sz w:val="28"/>
        </w:rPr>
        <w:t xml:space="preserve">
      "2) налогов, других обязательных платежей в бюджет и пеней, обжалуемых налогоплательщиком (налоговым агентом) в порядке, установленном </w:t>
      </w:r>
      <w:r>
        <w:rPr>
          <w:rFonts w:ascii="Times New Roman"/>
          <w:b w:val="false"/>
          <w:i w:val="false"/>
          <w:color w:val="000000"/>
          <w:sz w:val="28"/>
        </w:rPr>
        <w:t>главой 93</w:t>
      </w:r>
      <w:r>
        <w:rPr>
          <w:rFonts w:ascii="Times New Roman"/>
          <w:b w:val="false"/>
          <w:i w:val="false"/>
          <w:color w:val="000000"/>
          <w:sz w:val="28"/>
        </w:rPr>
        <w:t xml:space="preserve"> настоящего Кодекса, – в случае, указанном в </w:t>
      </w:r>
      <w:r>
        <w:rPr>
          <w:rFonts w:ascii="Times New Roman"/>
          <w:b w:val="false"/>
          <w:i w:val="false"/>
          <w:color w:val="000000"/>
          <w:sz w:val="28"/>
        </w:rPr>
        <w:t>подпункте 2)</w:t>
      </w:r>
      <w:r>
        <w:rPr>
          <w:rFonts w:ascii="Times New Roman"/>
          <w:b w:val="false"/>
          <w:i w:val="false"/>
          <w:color w:val="000000"/>
          <w:sz w:val="28"/>
        </w:rPr>
        <w:t xml:space="preserve"> пункта 1 настоящей статьи;";</w:t>
      </w:r>
    </w:p>
    <w:bookmarkStart w:name="z278" w:id="199"/>
    <w:p>
      <w:pPr>
        <w:spacing w:after="0"/>
        <w:ind w:left="0"/>
        <w:jc w:val="both"/>
      </w:pPr>
      <w:r>
        <w:rPr>
          <w:rFonts w:ascii="Times New Roman"/>
          <w:b w:val="false"/>
          <w:i w:val="false"/>
          <w:color w:val="000000"/>
          <w:sz w:val="28"/>
        </w:rPr>
        <w:t xml:space="preserve">
      подпункты 2) и 3)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199"/>
    <w:p>
      <w:pPr>
        <w:spacing w:after="0"/>
        <w:ind w:left="0"/>
        <w:jc w:val="both"/>
      </w:pPr>
      <w:r>
        <w:rPr>
          <w:rFonts w:ascii="Times New Roman"/>
          <w:b w:val="false"/>
          <w:i w:val="false"/>
          <w:color w:val="000000"/>
          <w:sz w:val="28"/>
        </w:rPr>
        <w:t>
      "2) вынесения решения уполномоченным органом или вступления в законную силу судебного акта, отменяющих в обжалуемой части уведомление о результатах проверки, – не позднее одного рабочего дня со дня вынесения такого решения или вступления в силу такого судебного акта;</w:t>
      </w:r>
    </w:p>
    <w:p>
      <w:pPr>
        <w:spacing w:after="0"/>
        <w:ind w:left="0"/>
        <w:jc w:val="both"/>
      </w:pPr>
      <w:r>
        <w:rPr>
          <w:rFonts w:ascii="Times New Roman"/>
          <w:b w:val="false"/>
          <w:i w:val="false"/>
          <w:color w:val="000000"/>
          <w:sz w:val="28"/>
        </w:rPr>
        <w:t>
      3) отзыва налогоплательщиком (налоговым агентом) своей жалобы на уведомление о результатах проверки – не позднее одного рабочего дня со дня отзыва такой жалобы.";</w:t>
      </w:r>
    </w:p>
    <w:bookmarkStart w:name="z279" w:id="200"/>
    <w:p>
      <w:pPr>
        <w:spacing w:after="0"/>
        <w:ind w:left="0"/>
        <w:jc w:val="both"/>
      </w:pPr>
      <w:r>
        <w:rPr>
          <w:rFonts w:ascii="Times New Roman"/>
          <w:b w:val="false"/>
          <w:i w:val="false"/>
          <w:color w:val="000000"/>
          <w:sz w:val="28"/>
        </w:rPr>
        <w:t xml:space="preserve">
      121) в </w:t>
      </w:r>
      <w:r>
        <w:rPr>
          <w:rFonts w:ascii="Times New Roman"/>
          <w:b w:val="false"/>
          <w:i w:val="false"/>
          <w:color w:val="000000"/>
          <w:sz w:val="28"/>
        </w:rPr>
        <w:t>статье 614</w:t>
      </w:r>
      <w:r>
        <w:rPr>
          <w:rFonts w:ascii="Times New Roman"/>
          <w:b w:val="false"/>
          <w:i w:val="false"/>
          <w:color w:val="000000"/>
          <w:sz w:val="28"/>
        </w:rPr>
        <w:t>:</w:t>
      </w:r>
    </w:p>
    <w:bookmarkEnd w:id="200"/>
    <w:bookmarkStart w:name="z280" w:id="20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01"/>
    <w:p>
      <w:pPr>
        <w:spacing w:after="0"/>
        <w:ind w:left="0"/>
        <w:jc w:val="both"/>
      </w:pPr>
      <w:r>
        <w:rPr>
          <w:rFonts w:ascii="Times New Roman"/>
          <w:b w:val="false"/>
          <w:i w:val="false"/>
          <w:color w:val="000000"/>
          <w:sz w:val="28"/>
        </w:rPr>
        <w:t xml:space="preserve">
      "1. Налоговые органы применяют меры принудительного взыскания налоговой задолженности налогоплательщика – юридического лица, структурного подразделения юридического лица, нерезидента, осуществляющего деятельность в Республике Казахстан через постоянное учреждение, индивидуального предпринимателя, частного нотариуса, частного судебного исполнителя, адвоката, профессионального медиатора, кроме случаев обжалования уведомления о результатах проверки. До начала применения мер принудительного взыскания налогоплательщику (налоговому агенту) направляется уведомление о погашении налоговой задолженности в соответствии с </w:t>
      </w:r>
      <w:r>
        <w:rPr>
          <w:rFonts w:ascii="Times New Roman"/>
          <w:b w:val="false"/>
          <w:i w:val="false"/>
          <w:color w:val="000000"/>
          <w:sz w:val="28"/>
        </w:rPr>
        <w:t>главой 84</w:t>
      </w:r>
      <w:r>
        <w:rPr>
          <w:rFonts w:ascii="Times New Roman"/>
          <w:b w:val="false"/>
          <w:i w:val="false"/>
          <w:color w:val="000000"/>
          <w:sz w:val="28"/>
        </w:rPr>
        <w:t xml:space="preserve"> настоящего Кодекса.";</w:t>
      </w:r>
    </w:p>
    <w:bookmarkStart w:name="z281" w:id="202"/>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02"/>
    <w:p>
      <w:pPr>
        <w:spacing w:after="0"/>
        <w:ind w:left="0"/>
        <w:jc w:val="both"/>
      </w:pPr>
      <w:r>
        <w:rPr>
          <w:rFonts w:ascii="Times New Roman"/>
          <w:b w:val="false"/>
          <w:i w:val="false"/>
          <w:color w:val="000000"/>
          <w:sz w:val="28"/>
        </w:rPr>
        <w:t>
      "3) применения реабилитационной процедуры в отношении налогоплательщика – со дня вынесения судом определения о возбуждении производства по делу о реабилитации;";</w:t>
      </w:r>
    </w:p>
    <w:bookmarkStart w:name="z282" w:id="203"/>
    <w:p>
      <w:pPr>
        <w:spacing w:after="0"/>
        <w:ind w:left="0"/>
        <w:jc w:val="both"/>
      </w:pPr>
      <w:r>
        <w:rPr>
          <w:rFonts w:ascii="Times New Roman"/>
          <w:b w:val="false"/>
          <w:i w:val="false"/>
          <w:color w:val="000000"/>
          <w:sz w:val="28"/>
        </w:rPr>
        <w:t xml:space="preserve">
      122) часть первую </w:t>
      </w:r>
      <w:r>
        <w:rPr>
          <w:rFonts w:ascii="Times New Roman"/>
          <w:b w:val="false"/>
          <w:i w:val="false"/>
          <w:color w:val="000000"/>
          <w:sz w:val="28"/>
        </w:rPr>
        <w:t>статьи 617</w:t>
      </w:r>
      <w:r>
        <w:rPr>
          <w:rFonts w:ascii="Times New Roman"/>
          <w:b w:val="false"/>
          <w:i w:val="false"/>
          <w:color w:val="000000"/>
          <w:sz w:val="28"/>
        </w:rPr>
        <w:t xml:space="preserve"> изложить в следующей редакции:</w:t>
      </w:r>
    </w:p>
    <w:bookmarkEnd w:id="203"/>
    <w:p>
      <w:pPr>
        <w:spacing w:after="0"/>
        <w:ind w:left="0"/>
        <w:jc w:val="both"/>
      </w:pPr>
      <w:r>
        <w:rPr>
          <w:rFonts w:ascii="Times New Roman"/>
          <w:b w:val="false"/>
          <w:i w:val="false"/>
          <w:color w:val="000000"/>
          <w:sz w:val="28"/>
        </w:rPr>
        <w:t xml:space="preserve">
      "Налоговый орган в случаях отсутствия или недостаточности у налогоплательщика (налогового агента), указанного в </w:t>
      </w:r>
      <w:r>
        <w:rPr>
          <w:rFonts w:ascii="Times New Roman"/>
          <w:b w:val="false"/>
          <w:i w:val="false"/>
          <w:color w:val="000000"/>
          <w:sz w:val="28"/>
        </w:rPr>
        <w:t>пункте 1</w:t>
      </w:r>
      <w:r>
        <w:rPr>
          <w:rFonts w:ascii="Times New Roman"/>
          <w:b w:val="false"/>
          <w:i w:val="false"/>
          <w:color w:val="000000"/>
          <w:sz w:val="28"/>
        </w:rPr>
        <w:t xml:space="preserve"> статьи 614 настоящего Кодекса, денег на банковских счетах и на банковских счетах его дебиторов либо отсутствия у него и (или) у его дебиторов банковских счетов без его согласия выносит постановление об обращении взыскания на ограниченное в распоряжении имущество налогоплательщика (налогового агента), за исключением случаев, если общая балансовая стоимость ограниченного в распоряжении имущества, определяемая на основании данных бухгалтерского учета налогоплательщика, указанная в акте описи имущества, составляет менее 6-кратного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Start w:name="z283" w:id="204"/>
    <w:p>
      <w:pPr>
        <w:spacing w:after="0"/>
        <w:ind w:left="0"/>
        <w:jc w:val="both"/>
      </w:pPr>
      <w:r>
        <w:rPr>
          <w:rFonts w:ascii="Times New Roman"/>
          <w:b w:val="false"/>
          <w:i w:val="false"/>
          <w:color w:val="000000"/>
          <w:sz w:val="28"/>
        </w:rPr>
        <w:t xml:space="preserve">
      123) </w:t>
      </w:r>
      <w:r>
        <w:rPr>
          <w:rFonts w:ascii="Times New Roman"/>
          <w:b w:val="false"/>
          <w:i w:val="false"/>
          <w:color w:val="000000"/>
          <w:sz w:val="28"/>
        </w:rPr>
        <w:t>статью 618</w:t>
      </w:r>
      <w:r>
        <w:rPr>
          <w:rFonts w:ascii="Times New Roman"/>
          <w:b w:val="false"/>
          <w:i w:val="false"/>
          <w:color w:val="000000"/>
          <w:sz w:val="28"/>
        </w:rPr>
        <w:t xml:space="preserve"> изложить в следующей редакции:</w:t>
      </w:r>
    </w:p>
    <w:bookmarkEnd w:id="204"/>
    <w:p>
      <w:pPr>
        <w:spacing w:after="0"/>
        <w:ind w:left="0"/>
        <w:jc w:val="both"/>
      </w:pPr>
      <w:r>
        <w:rPr>
          <w:rFonts w:ascii="Times New Roman"/>
          <w:b w:val="false"/>
          <w:i w:val="false"/>
          <w:color w:val="000000"/>
          <w:sz w:val="28"/>
        </w:rPr>
        <w:t>
      "Статья 618. Порядок реализации ограниченного в распоряжении имущества налогоплательщика (налогового агента) в счет налоговой задолженности</w:t>
      </w:r>
    </w:p>
    <w:p>
      <w:pPr>
        <w:spacing w:after="0"/>
        <w:ind w:left="0"/>
        <w:jc w:val="both"/>
      </w:pPr>
      <w:r>
        <w:rPr>
          <w:rFonts w:ascii="Times New Roman"/>
          <w:b w:val="false"/>
          <w:i w:val="false"/>
          <w:color w:val="000000"/>
          <w:sz w:val="28"/>
        </w:rPr>
        <w:t>
      Реализация ограниченного в распоряжении имущества налогоплательщика (налогового агента) в счет налоговой задолженности осуществляется уполномоченным юридическим лицом путем проведения торгов.</w:t>
      </w:r>
    </w:p>
    <w:p>
      <w:pPr>
        <w:spacing w:after="0"/>
        <w:ind w:left="0"/>
        <w:jc w:val="both"/>
      </w:pPr>
      <w:r>
        <w:rPr>
          <w:rFonts w:ascii="Times New Roman"/>
          <w:b w:val="false"/>
          <w:i w:val="false"/>
          <w:color w:val="000000"/>
          <w:sz w:val="28"/>
        </w:rPr>
        <w:t>
      Порядок реализации имущества, заложенного налогоплательщиком и (или) третьим лицом, а также ограниченного в распоряжении имущества налогоплательщика (налогового агента) определяется Правительством Республики Казахстан.";</w:t>
      </w:r>
    </w:p>
    <w:bookmarkStart w:name="z284" w:id="205"/>
    <w:p>
      <w:pPr>
        <w:spacing w:after="0"/>
        <w:ind w:left="0"/>
        <w:jc w:val="both"/>
      </w:pPr>
      <w:r>
        <w:rPr>
          <w:rFonts w:ascii="Times New Roman"/>
          <w:b w:val="false"/>
          <w:i w:val="false"/>
          <w:color w:val="000000"/>
          <w:sz w:val="28"/>
        </w:rPr>
        <w:t xml:space="preserve">
      124) в </w:t>
      </w:r>
      <w:r>
        <w:rPr>
          <w:rFonts w:ascii="Times New Roman"/>
          <w:b w:val="false"/>
          <w:i w:val="false"/>
          <w:color w:val="000000"/>
          <w:sz w:val="28"/>
        </w:rPr>
        <w:t>статье 623</w:t>
      </w:r>
      <w:r>
        <w:rPr>
          <w:rFonts w:ascii="Times New Roman"/>
          <w:b w:val="false"/>
          <w:i w:val="false"/>
          <w:color w:val="000000"/>
          <w:sz w:val="28"/>
        </w:rPr>
        <w:t>:</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 Мониторингу подлежат крупные налогоплательщики, являющиеся коммерческими организациями, за исключением государственных предприятий, имеющие наибольший совокупный годовой доход без учета корректировки, предусмотренной </w:t>
      </w:r>
      <w:r>
        <w:rPr>
          <w:rFonts w:ascii="Times New Roman"/>
          <w:b w:val="false"/>
          <w:i w:val="false"/>
          <w:color w:val="000000"/>
          <w:sz w:val="28"/>
        </w:rPr>
        <w:t>статьей 99</w:t>
      </w:r>
      <w:r>
        <w:rPr>
          <w:rFonts w:ascii="Times New Roman"/>
          <w:b w:val="false"/>
          <w:i w:val="false"/>
          <w:color w:val="000000"/>
          <w:sz w:val="28"/>
        </w:rPr>
        <w:t xml:space="preserve"> настоящего Кодекса, при одновременном соответствии следующим условиям, если иное не установлено настоящим пунктом:</w:t>
      </w:r>
    </w:p>
    <w:p>
      <w:pPr>
        <w:spacing w:after="0"/>
        <w:ind w:left="0"/>
        <w:jc w:val="both"/>
      </w:pPr>
      <w:r>
        <w:rPr>
          <w:rFonts w:ascii="Times New Roman"/>
          <w:b w:val="false"/>
          <w:i w:val="false"/>
          <w:color w:val="000000"/>
          <w:sz w:val="28"/>
        </w:rPr>
        <w:t>
      1) сумма балансовых стоимостей всех активов составляет не менее 325 000-кратного месячного расчетного показателя, установленного законом о республиканском бюджете и действующего на конец года, в котором подлежит утверждению перечень крупных налогоплательщиков, подлежащих мониторингу;</w:t>
      </w:r>
    </w:p>
    <w:p>
      <w:pPr>
        <w:spacing w:after="0"/>
        <w:ind w:left="0"/>
        <w:jc w:val="both"/>
      </w:pPr>
      <w:r>
        <w:rPr>
          <w:rFonts w:ascii="Times New Roman"/>
          <w:b w:val="false"/>
          <w:i w:val="false"/>
          <w:color w:val="000000"/>
          <w:sz w:val="28"/>
        </w:rPr>
        <w:t>
      2) численность работников составляет не менее 250 человек.</w:t>
      </w:r>
    </w:p>
    <w:p>
      <w:pPr>
        <w:spacing w:after="0"/>
        <w:ind w:left="0"/>
        <w:jc w:val="both"/>
      </w:pPr>
      <w:r>
        <w:rPr>
          <w:rFonts w:ascii="Times New Roman"/>
          <w:b w:val="false"/>
          <w:i w:val="false"/>
          <w:color w:val="000000"/>
          <w:sz w:val="28"/>
        </w:rPr>
        <w:t>
      Для целей настоящей статьи:</w:t>
      </w:r>
    </w:p>
    <w:p>
      <w:pPr>
        <w:spacing w:after="0"/>
        <w:ind w:left="0"/>
        <w:jc w:val="both"/>
      </w:pPr>
      <w:r>
        <w:rPr>
          <w:rFonts w:ascii="Times New Roman"/>
          <w:b w:val="false"/>
          <w:i w:val="false"/>
          <w:color w:val="000000"/>
          <w:sz w:val="28"/>
        </w:rPr>
        <w:t xml:space="preserve">
      1) совокупный годовой доход без учета корректировки, предусмотренной </w:t>
      </w:r>
      <w:r>
        <w:rPr>
          <w:rFonts w:ascii="Times New Roman"/>
          <w:b w:val="false"/>
          <w:i w:val="false"/>
          <w:color w:val="000000"/>
          <w:sz w:val="28"/>
        </w:rPr>
        <w:t>статьей 99</w:t>
      </w:r>
      <w:r>
        <w:rPr>
          <w:rFonts w:ascii="Times New Roman"/>
          <w:b w:val="false"/>
          <w:i w:val="false"/>
          <w:color w:val="000000"/>
          <w:sz w:val="28"/>
        </w:rPr>
        <w:t xml:space="preserve"> настоящего Кодекса, определяется на основании данных декларации по корпоративному подоходному налогу за налоговый период, предшествующий году, в котором подлежит утверждению перечень крупных налогоплательщиков, подлежащих мониторингу;</w:t>
      </w:r>
    </w:p>
    <w:p>
      <w:pPr>
        <w:spacing w:after="0"/>
        <w:ind w:left="0"/>
        <w:jc w:val="both"/>
      </w:pPr>
      <w:r>
        <w:rPr>
          <w:rFonts w:ascii="Times New Roman"/>
          <w:b w:val="false"/>
          <w:i w:val="false"/>
          <w:color w:val="000000"/>
          <w:sz w:val="28"/>
        </w:rPr>
        <w:t>
      2) балансовая стоимость активов определяется на основании данных годовой финансовой отчетности за год, предшествующий году, в котором подлежит утверждению перечень крупных налогоплательщиков, подлежащих мониторингу;</w:t>
      </w:r>
    </w:p>
    <w:p>
      <w:pPr>
        <w:spacing w:after="0"/>
        <w:ind w:left="0"/>
        <w:jc w:val="both"/>
      </w:pPr>
      <w:r>
        <w:rPr>
          <w:rFonts w:ascii="Times New Roman"/>
          <w:b w:val="false"/>
          <w:i w:val="false"/>
          <w:color w:val="000000"/>
          <w:sz w:val="28"/>
        </w:rPr>
        <w:t>
      3) численность работников определяется на основании данных декларации по индивидуальному подоходному налогу и социальному налогу за последний месяц первого квартала года, в котором подлежит утверждению перечень крупных налогоплательщиков, подлежащих мониторингу.</w:t>
      </w:r>
    </w:p>
    <w:p>
      <w:pPr>
        <w:spacing w:after="0"/>
        <w:ind w:left="0"/>
        <w:jc w:val="both"/>
      </w:pPr>
      <w:r>
        <w:rPr>
          <w:rFonts w:ascii="Times New Roman"/>
          <w:b w:val="false"/>
          <w:i w:val="false"/>
          <w:color w:val="000000"/>
          <w:sz w:val="28"/>
        </w:rPr>
        <w:t>
      Вне зависимости от соблюдения условий, установленных настоящим пунктом, подлежат мониторингу крупных налогоплательщиков:</w:t>
      </w:r>
    </w:p>
    <w:p>
      <w:pPr>
        <w:spacing w:after="0"/>
        <w:ind w:left="0"/>
        <w:jc w:val="both"/>
      </w:pPr>
      <w:r>
        <w:rPr>
          <w:rFonts w:ascii="Times New Roman"/>
          <w:b w:val="false"/>
          <w:i w:val="false"/>
          <w:color w:val="000000"/>
          <w:sz w:val="28"/>
        </w:rPr>
        <w:t xml:space="preserve">
      1) поверенное лицо (оператор) и (или) недропользователь (недропользователи), указанные в соглашении (контракте) о разделе продукции, заключенном между Правительством Республики Казахстан или компетентным органом и недропользователем до 1 января 2009 года и прошедшем обязательную налоговую экспертизу, имеющие наибольший совокупный годовой доход без учета корректировки, предусмотренной </w:t>
      </w:r>
      <w:r>
        <w:rPr>
          <w:rFonts w:ascii="Times New Roman"/>
          <w:b w:val="false"/>
          <w:i w:val="false"/>
          <w:color w:val="000000"/>
          <w:sz w:val="28"/>
        </w:rPr>
        <w:t>статьей 99</w:t>
      </w:r>
      <w:r>
        <w:rPr>
          <w:rFonts w:ascii="Times New Roman"/>
          <w:b w:val="false"/>
          <w:i w:val="false"/>
          <w:color w:val="000000"/>
          <w:sz w:val="28"/>
        </w:rPr>
        <w:t xml:space="preserve"> настоящего Кодекса, и (или) осуществляющие деятельность на нефтегазоконденсатном месторождении в соответствии с указанными соглашениями (контрактами);</w:t>
      </w:r>
    </w:p>
    <w:p>
      <w:pPr>
        <w:spacing w:after="0"/>
        <w:ind w:left="0"/>
        <w:jc w:val="both"/>
      </w:pPr>
      <w:r>
        <w:rPr>
          <w:rFonts w:ascii="Times New Roman"/>
          <w:b w:val="false"/>
          <w:i w:val="false"/>
          <w:color w:val="000000"/>
          <w:sz w:val="28"/>
        </w:rPr>
        <w:t>
      2) недропользователь, который на 1 октября года, предшествующего году введения в действие перечня крупных налогоплательщиков, подлежащих мониторингу, соответствует следующим условиям:</w:t>
      </w:r>
    </w:p>
    <w:p>
      <w:pPr>
        <w:spacing w:after="0"/>
        <w:ind w:left="0"/>
        <w:jc w:val="both"/>
      </w:pPr>
      <w:r>
        <w:rPr>
          <w:rFonts w:ascii="Times New Roman"/>
          <w:b w:val="false"/>
          <w:i w:val="false"/>
          <w:color w:val="000000"/>
          <w:sz w:val="28"/>
        </w:rPr>
        <w:t>
      с недропользователем заключен контракт на разведку, добычу, совмещенную разведку и добычу полезных ископаемых, за исключением контрактов на разведку, добычу общераспространенных полезных ископаемых и подземных вод;</w:t>
      </w:r>
    </w:p>
    <w:p>
      <w:pPr>
        <w:spacing w:after="0"/>
        <w:ind w:left="0"/>
        <w:jc w:val="both"/>
      </w:pPr>
      <w:r>
        <w:rPr>
          <w:rFonts w:ascii="Times New Roman"/>
          <w:b w:val="false"/>
          <w:i w:val="false"/>
          <w:color w:val="000000"/>
          <w:sz w:val="28"/>
        </w:rPr>
        <w:t>
      недропользователь отнесен к категории градообразующих юридических лиц в соответствии с перечнем, утверждаемым уполномоченным органом по региональному развитию.";</w:t>
      </w:r>
    </w:p>
    <w:bookmarkStart w:name="z286" w:id="206"/>
    <w:p>
      <w:pPr>
        <w:spacing w:after="0"/>
        <w:ind w:left="0"/>
        <w:jc w:val="both"/>
      </w:pPr>
      <w:r>
        <w:rPr>
          <w:rFonts w:ascii="Times New Roman"/>
          <w:b w:val="false"/>
          <w:i w:val="false"/>
          <w:color w:val="000000"/>
          <w:sz w:val="28"/>
        </w:rPr>
        <w:t>
      дополнить пунктом 2-1 следующего содержания:</w:t>
      </w:r>
    </w:p>
    <w:bookmarkEnd w:id="206"/>
    <w:p>
      <w:pPr>
        <w:spacing w:after="0"/>
        <w:ind w:left="0"/>
        <w:jc w:val="both"/>
      </w:pPr>
      <w:r>
        <w:rPr>
          <w:rFonts w:ascii="Times New Roman"/>
          <w:b w:val="false"/>
          <w:i w:val="false"/>
          <w:color w:val="000000"/>
          <w:sz w:val="28"/>
        </w:rPr>
        <w:t>
      "2-1. В перечень крупных налогоплательщиков, подлежащих мониторингу, включаются:</w:t>
      </w:r>
    </w:p>
    <w:p>
      <w:pPr>
        <w:spacing w:after="0"/>
        <w:ind w:left="0"/>
        <w:jc w:val="both"/>
      </w:pPr>
      <w:r>
        <w:rPr>
          <w:rFonts w:ascii="Times New Roman"/>
          <w:b w:val="false"/>
          <w:i w:val="false"/>
          <w:color w:val="000000"/>
          <w:sz w:val="28"/>
        </w:rPr>
        <w:t xml:space="preserve">
      1) первые триста крупных налогоплательщиков, имеющих наибольший совокупный годовой доход без учета корректировки, предусмотренной </w:t>
      </w:r>
      <w:r>
        <w:rPr>
          <w:rFonts w:ascii="Times New Roman"/>
          <w:b w:val="false"/>
          <w:i w:val="false"/>
          <w:color w:val="000000"/>
          <w:sz w:val="28"/>
        </w:rPr>
        <w:t>статьей 99</w:t>
      </w:r>
      <w:r>
        <w:rPr>
          <w:rFonts w:ascii="Times New Roman"/>
          <w:b w:val="false"/>
          <w:i w:val="false"/>
          <w:color w:val="000000"/>
          <w:sz w:val="28"/>
        </w:rPr>
        <w:t xml:space="preserve"> настоящего Кодекса, из крупных налогоплательщиков, соответствующих условиям, установленным частью первой </w:t>
      </w:r>
      <w:r>
        <w:rPr>
          <w:rFonts w:ascii="Times New Roman"/>
          <w:b w:val="false"/>
          <w:i w:val="false"/>
          <w:color w:val="000000"/>
          <w:sz w:val="28"/>
        </w:rPr>
        <w:t>пункта 2</w:t>
      </w:r>
      <w:r>
        <w:rPr>
          <w:rFonts w:ascii="Times New Roman"/>
          <w:b w:val="false"/>
          <w:i w:val="false"/>
          <w:color w:val="000000"/>
          <w:sz w:val="28"/>
        </w:rPr>
        <w:t xml:space="preserve"> настоящей статьи;</w:t>
      </w:r>
    </w:p>
    <w:p>
      <w:pPr>
        <w:spacing w:after="0"/>
        <w:ind w:left="0"/>
        <w:jc w:val="both"/>
      </w:pPr>
      <w:r>
        <w:rPr>
          <w:rFonts w:ascii="Times New Roman"/>
          <w:b w:val="false"/>
          <w:i w:val="false"/>
          <w:color w:val="000000"/>
          <w:sz w:val="28"/>
        </w:rPr>
        <w:t xml:space="preserve">
      2) налогоплательщики, указанные в части третьей </w:t>
      </w:r>
      <w:r>
        <w:rPr>
          <w:rFonts w:ascii="Times New Roman"/>
          <w:b w:val="false"/>
          <w:i w:val="false"/>
          <w:color w:val="000000"/>
          <w:sz w:val="28"/>
        </w:rPr>
        <w:t>пункта 2</w:t>
      </w:r>
      <w:r>
        <w:rPr>
          <w:rFonts w:ascii="Times New Roman"/>
          <w:b w:val="false"/>
          <w:i w:val="false"/>
          <w:color w:val="000000"/>
          <w:sz w:val="28"/>
        </w:rPr>
        <w:t xml:space="preserve"> настоящей статьи.";</w:t>
      </w:r>
    </w:p>
    <w:bookmarkStart w:name="z287" w:id="20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07"/>
    <w:p>
      <w:pPr>
        <w:spacing w:after="0"/>
        <w:ind w:left="0"/>
        <w:jc w:val="both"/>
      </w:pPr>
      <w:r>
        <w:rPr>
          <w:rFonts w:ascii="Times New Roman"/>
          <w:b w:val="false"/>
          <w:i w:val="false"/>
          <w:color w:val="000000"/>
          <w:sz w:val="28"/>
        </w:rPr>
        <w:t>
      "3. Перечень крупных налогоплательщиков, подлежащих мониторингу, формируется на основе данных налоговой отчетности, представленной по состоянию на 1 октября года, предшествующего году введения в действие указанного перечня, и утверждается Правительством Республики Казахстан не позднее 15 декабря года, предшествующего году введения в действие указанного перечня.";</w:t>
      </w:r>
    </w:p>
    <w:bookmarkStart w:name="z288" w:id="208"/>
    <w:p>
      <w:pPr>
        <w:spacing w:after="0"/>
        <w:ind w:left="0"/>
        <w:jc w:val="both"/>
      </w:pPr>
      <w:r>
        <w:rPr>
          <w:rFonts w:ascii="Times New Roman"/>
          <w:b w:val="false"/>
          <w:i w:val="false"/>
          <w:color w:val="000000"/>
          <w:sz w:val="28"/>
        </w:rPr>
        <w:t xml:space="preserve">
      125) в </w:t>
      </w:r>
      <w:r>
        <w:rPr>
          <w:rFonts w:ascii="Times New Roman"/>
          <w:b w:val="false"/>
          <w:i w:val="false"/>
          <w:color w:val="000000"/>
          <w:sz w:val="28"/>
        </w:rPr>
        <w:t>статье 627</w:t>
      </w:r>
      <w:r>
        <w:rPr>
          <w:rFonts w:ascii="Times New Roman"/>
          <w:b w:val="false"/>
          <w:i w:val="false"/>
          <w:color w:val="000000"/>
          <w:sz w:val="28"/>
        </w:rPr>
        <w:t>:</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 изложить в следующей редакции:</w:t>
      </w:r>
    </w:p>
    <w:p>
      <w:pPr>
        <w:spacing w:after="0"/>
        <w:ind w:left="0"/>
        <w:jc w:val="both"/>
      </w:pPr>
      <w:r>
        <w:rPr>
          <w:rFonts w:ascii="Times New Roman"/>
          <w:b w:val="false"/>
          <w:i w:val="false"/>
          <w:color w:val="000000"/>
          <w:sz w:val="28"/>
        </w:rPr>
        <w:t>
      "3) для получения дополнительных сведений от налогоплательщика (налогового агента), подавшего жалобу на уведомление о результатах проверки.";</w:t>
      </w:r>
    </w:p>
    <w:bookmarkStart w:name="z290" w:id="209"/>
    <w:p>
      <w:pPr>
        <w:spacing w:after="0"/>
        <w:ind w:left="0"/>
        <w:jc w:val="both"/>
      </w:pPr>
      <w:r>
        <w:rPr>
          <w:rFonts w:ascii="Times New Roman"/>
          <w:b w:val="false"/>
          <w:i w:val="false"/>
          <w:color w:val="000000"/>
          <w:sz w:val="28"/>
        </w:rPr>
        <w:t xml:space="preserve">
      абзац пятнадцатый </w:t>
      </w:r>
      <w:r>
        <w:rPr>
          <w:rFonts w:ascii="Times New Roman"/>
          <w:b w:val="false"/>
          <w:i w:val="false"/>
          <w:color w:val="000000"/>
          <w:sz w:val="28"/>
        </w:rPr>
        <w:t>подпункта 2)</w:t>
      </w:r>
      <w:r>
        <w:rPr>
          <w:rFonts w:ascii="Times New Roman"/>
          <w:b w:val="false"/>
          <w:i w:val="false"/>
          <w:color w:val="000000"/>
          <w:sz w:val="28"/>
        </w:rPr>
        <w:t xml:space="preserve"> пункта 5 изложить в следующей редакции:</w:t>
      </w:r>
    </w:p>
    <w:bookmarkEnd w:id="209"/>
    <w:p>
      <w:pPr>
        <w:spacing w:after="0"/>
        <w:ind w:left="0"/>
        <w:jc w:val="both"/>
      </w:pPr>
      <w:r>
        <w:rPr>
          <w:rFonts w:ascii="Times New Roman"/>
          <w:b w:val="false"/>
          <w:i w:val="false"/>
          <w:color w:val="000000"/>
          <w:sz w:val="28"/>
        </w:rPr>
        <w:t>
      "изложенным в жалобе налогоплательщика (налогового агента) на уведомление о результатах проверки;";</w:t>
      </w:r>
    </w:p>
    <w:bookmarkStart w:name="z291" w:id="2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9:</w:t>
      </w:r>
    </w:p>
    <w:bookmarkEnd w:id="210"/>
    <w:bookmarkStart w:name="z292" w:id="211"/>
    <w:p>
      <w:pPr>
        <w:spacing w:after="0"/>
        <w:ind w:left="0"/>
        <w:jc w:val="both"/>
      </w:pPr>
      <w:r>
        <w:rPr>
          <w:rFonts w:ascii="Times New Roman"/>
          <w:b w:val="false"/>
          <w:i w:val="false"/>
          <w:color w:val="000000"/>
          <w:sz w:val="28"/>
        </w:rPr>
        <w:t>
      абзац двадцать второй части первой изложить в следующей редакции:</w:t>
      </w:r>
    </w:p>
    <w:bookmarkEnd w:id="211"/>
    <w:p>
      <w:pPr>
        <w:spacing w:after="0"/>
        <w:ind w:left="0"/>
        <w:jc w:val="both"/>
      </w:pPr>
      <w:r>
        <w:rPr>
          <w:rFonts w:ascii="Times New Roman"/>
          <w:b w:val="false"/>
          <w:i w:val="false"/>
          <w:color w:val="000000"/>
          <w:sz w:val="28"/>
        </w:rPr>
        <w:t>
      "в связи с жалобой налогоплательщика (налогового агента) на уведомление о результатах проверки – по вопросам, изложенным в такой жалобе;";</w:t>
      </w:r>
    </w:p>
    <w:bookmarkStart w:name="z293" w:id="212"/>
    <w:p>
      <w:pPr>
        <w:spacing w:after="0"/>
        <w:ind w:left="0"/>
        <w:jc w:val="both"/>
      </w:pPr>
      <w:r>
        <w:rPr>
          <w:rFonts w:ascii="Times New Roman"/>
          <w:b w:val="false"/>
          <w:i w:val="false"/>
          <w:color w:val="000000"/>
          <w:sz w:val="28"/>
        </w:rPr>
        <w:t>
      часть третью изложить в следующей редакции:</w:t>
      </w:r>
    </w:p>
    <w:bookmarkEnd w:id="212"/>
    <w:p>
      <w:pPr>
        <w:spacing w:after="0"/>
        <w:ind w:left="0"/>
        <w:jc w:val="both"/>
      </w:pPr>
      <w:r>
        <w:rPr>
          <w:rFonts w:ascii="Times New Roman"/>
          <w:b w:val="false"/>
          <w:i w:val="false"/>
          <w:color w:val="000000"/>
          <w:sz w:val="28"/>
        </w:rPr>
        <w:t>
      "При этом внеплановые проверки за ранее проверенный период, за исключением налоговых проверок, проводимых по заявлению самого налогоплательщика (налогового агента), требованию о возврате превышения налога на добавленную стоимость, указанному в декларации по налогу на добавленную стоимость, по основаниям, предусмотренным уголовно-процессуальным законодательством Республики Казахстан, или в связи с жалобой налогоплательщика (налогового агента) на уведомление о результатах проверки, проводятся на основании решения уполномоченного органа.";</w:t>
      </w:r>
    </w:p>
    <w:bookmarkStart w:name="z294" w:id="213"/>
    <w:p>
      <w:pPr>
        <w:spacing w:after="0"/>
        <w:ind w:left="0"/>
        <w:jc w:val="both"/>
      </w:pPr>
      <w:r>
        <w:rPr>
          <w:rFonts w:ascii="Times New Roman"/>
          <w:b w:val="false"/>
          <w:i w:val="false"/>
          <w:color w:val="000000"/>
          <w:sz w:val="28"/>
        </w:rPr>
        <w:t xml:space="preserve">
      126) в </w:t>
      </w:r>
      <w:r>
        <w:rPr>
          <w:rFonts w:ascii="Times New Roman"/>
          <w:b w:val="false"/>
          <w:i w:val="false"/>
          <w:color w:val="000000"/>
          <w:sz w:val="28"/>
        </w:rPr>
        <w:t>статье 629</w:t>
      </w:r>
      <w:r>
        <w:rPr>
          <w:rFonts w:ascii="Times New Roman"/>
          <w:b w:val="false"/>
          <w:i w:val="false"/>
          <w:color w:val="000000"/>
          <w:sz w:val="28"/>
        </w:rPr>
        <w:t>:</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Течение срока проведения налоговой проверки приостанавливается на период времени между датой вручения налогоплательщику (налоговому агенту) требования налогового органа о представлении сведений и (или) документов и датой представления налогоплательщиком (налоговым агентом) запрашиваемых при проведении налоговой проверки сведений и (или) документов, а также между датой направления запроса налогового органа в другие территориальные налоговые органы, государственные органы, банки и организации, осуществляющие отдельные виды банковских операций, и иные организации, осуществляющие деятельность на территории Республики Казахстан, и датой получения сведений и (или) документов по указанному запросу.</w:t>
      </w:r>
    </w:p>
    <w:p>
      <w:pPr>
        <w:spacing w:after="0"/>
        <w:ind w:left="0"/>
        <w:jc w:val="both"/>
      </w:pPr>
      <w:r>
        <w:rPr>
          <w:rFonts w:ascii="Times New Roman"/>
          <w:b w:val="false"/>
          <w:i w:val="false"/>
          <w:color w:val="000000"/>
          <w:sz w:val="28"/>
        </w:rPr>
        <w:t>
      Течение срока налоговой проверки также приостанавливается на период времени между датой направления в иностранные государства запроса о предоставлении информации и датой получения по нему сведений налоговыми органами в соответствии с международными соглашениями.</w:t>
      </w:r>
    </w:p>
    <w:p>
      <w:pPr>
        <w:spacing w:after="0"/>
        <w:ind w:left="0"/>
        <w:jc w:val="both"/>
      </w:pPr>
      <w:r>
        <w:rPr>
          <w:rFonts w:ascii="Times New Roman"/>
          <w:b w:val="false"/>
          <w:i w:val="false"/>
          <w:color w:val="000000"/>
          <w:sz w:val="28"/>
        </w:rPr>
        <w:t>
      Течение срока налоговой проверки приостанавливается на период времени между датой вручения налогоплательщику (налоговому агенту) предварительного акта налоговой проверки и датой представления налогоплательщиком (налоговым агентом) возражения к предварительному акту налоговой проверки, а также между датой получения налоговым органом письменных возражений налогоплательщика (налогового агента) к предварительному акту налоговой проверки и датой вынесенного решения на такое возражение.</w:t>
      </w:r>
    </w:p>
    <w:p>
      <w:pPr>
        <w:spacing w:after="0"/>
        <w:ind w:left="0"/>
        <w:jc w:val="both"/>
      </w:pPr>
      <w:r>
        <w:rPr>
          <w:rFonts w:ascii="Times New Roman"/>
          <w:b w:val="false"/>
          <w:i w:val="false"/>
          <w:color w:val="000000"/>
          <w:sz w:val="28"/>
        </w:rPr>
        <w:t>
      При этом налоговый орган, осуществляющий налоговую проверку, обязан вручить налогоплательщику (налоговому агенту) под роспись или направить ему по почте заказным письмом с уведомлением извещение о приостановлении или возобновлении налоговой проверки не позднее одного рабочего дня с даты приостановления или возобновления с уведомлением органа правовой статистики.";</w:t>
      </w:r>
    </w:p>
    <w:bookmarkStart w:name="z296" w:id="2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214"/>
    <w:bookmarkStart w:name="z297" w:id="215"/>
    <w:p>
      <w:pPr>
        <w:spacing w:after="0"/>
        <w:ind w:left="0"/>
        <w:jc w:val="both"/>
      </w:pPr>
      <w:r>
        <w:rPr>
          <w:rFonts w:ascii="Times New Roman"/>
          <w:b w:val="false"/>
          <w:i w:val="false"/>
          <w:color w:val="000000"/>
          <w:sz w:val="28"/>
        </w:rPr>
        <w:t>
      в части первой:</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"4-2) тематических проверок по вопросам, изложенным в жалобе налогоплательщика (налогового агента) на уведомление о результатах проверки;";</w:t>
      </w:r>
    </w:p>
    <w:bookmarkStart w:name="z299" w:id="216"/>
    <w:p>
      <w:pPr>
        <w:spacing w:after="0"/>
        <w:ind w:left="0"/>
        <w:jc w:val="both"/>
      </w:pPr>
      <w:r>
        <w:rPr>
          <w:rFonts w:ascii="Times New Roman"/>
          <w:b w:val="false"/>
          <w:i w:val="false"/>
          <w:color w:val="000000"/>
          <w:sz w:val="28"/>
        </w:rPr>
        <w:t>
      дополнить подпунктом 7) следующего содержания:</w:t>
      </w:r>
    </w:p>
    <w:bookmarkEnd w:id="216"/>
    <w:p>
      <w:pPr>
        <w:spacing w:after="0"/>
        <w:ind w:left="0"/>
        <w:jc w:val="both"/>
      </w:pPr>
      <w:r>
        <w:rPr>
          <w:rFonts w:ascii="Times New Roman"/>
          <w:b w:val="false"/>
          <w:i w:val="false"/>
          <w:color w:val="000000"/>
          <w:sz w:val="28"/>
        </w:rPr>
        <w:t>
      "7) в случаях выставления налогоплательщику (налоговому агенту) предварительного акта налоговой проверки, а также рассмотрения налоговым органом письменного возражения налогоплательщика (налогового агента) к предварительному акту налоговой проверки в порядке, установленном законодательством Республики Казахстан.";</w:t>
      </w:r>
    </w:p>
    <w:bookmarkStart w:name="z300" w:id="217"/>
    <w:p>
      <w:pPr>
        <w:spacing w:after="0"/>
        <w:ind w:left="0"/>
        <w:jc w:val="both"/>
      </w:pPr>
      <w:r>
        <w:rPr>
          <w:rFonts w:ascii="Times New Roman"/>
          <w:b w:val="false"/>
          <w:i w:val="false"/>
          <w:color w:val="000000"/>
          <w:sz w:val="28"/>
        </w:rPr>
        <w:t>
      часть вторую изложить в следующей редакции:</w:t>
      </w:r>
    </w:p>
    <w:bookmarkEnd w:id="217"/>
    <w:p>
      <w:pPr>
        <w:spacing w:after="0"/>
        <w:ind w:left="0"/>
        <w:jc w:val="both"/>
      </w:pPr>
      <w:r>
        <w:rPr>
          <w:rFonts w:ascii="Times New Roman"/>
          <w:b w:val="false"/>
          <w:i w:val="false"/>
          <w:color w:val="000000"/>
          <w:sz w:val="28"/>
        </w:rPr>
        <w:t>
      "Для налоговых проверок, не указанных в части первой настоящего пункта, срок приостановления включается в срок налоговой проверки.";</w:t>
      </w:r>
    </w:p>
    <w:bookmarkStart w:name="z301" w:id="218"/>
    <w:p>
      <w:pPr>
        <w:spacing w:after="0"/>
        <w:ind w:left="0"/>
        <w:jc w:val="both"/>
      </w:pPr>
      <w:r>
        <w:rPr>
          <w:rFonts w:ascii="Times New Roman"/>
          <w:b w:val="false"/>
          <w:i w:val="false"/>
          <w:color w:val="000000"/>
          <w:sz w:val="28"/>
        </w:rPr>
        <w:t>
      127) дополнить статьей 636-1 следующего содержания:</w:t>
      </w:r>
    </w:p>
    <w:bookmarkEnd w:id="218"/>
    <w:p>
      <w:pPr>
        <w:spacing w:after="0"/>
        <w:ind w:left="0"/>
        <w:jc w:val="both"/>
      </w:pPr>
      <w:r>
        <w:rPr>
          <w:rFonts w:ascii="Times New Roman"/>
          <w:b w:val="false"/>
          <w:i w:val="false"/>
          <w:color w:val="000000"/>
          <w:sz w:val="28"/>
        </w:rPr>
        <w:t>
      "Статья 636-1. Предварительный акт налоговой проверки</w:t>
      </w:r>
    </w:p>
    <w:p>
      <w:pPr>
        <w:spacing w:after="0"/>
        <w:ind w:left="0"/>
        <w:jc w:val="both"/>
      </w:pPr>
      <w:r>
        <w:rPr>
          <w:rFonts w:ascii="Times New Roman"/>
          <w:b w:val="false"/>
          <w:i w:val="false"/>
          <w:color w:val="000000"/>
          <w:sz w:val="28"/>
        </w:rPr>
        <w:t xml:space="preserve">
      До составления акта налоговой проверки, предусмотренного </w:t>
      </w:r>
      <w:r>
        <w:rPr>
          <w:rFonts w:ascii="Times New Roman"/>
          <w:b w:val="false"/>
          <w:i w:val="false"/>
          <w:color w:val="000000"/>
          <w:sz w:val="28"/>
        </w:rPr>
        <w:t>статьей 637</w:t>
      </w:r>
      <w:r>
        <w:rPr>
          <w:rFonts w:ascii="Times New Roman"/>
          <w:b w:val="false"/>
          <w:i w:val="false"/>
          <w:color w:val="000000"/>
          <w:sz w:val="28"/>
        </w:rPr>
        <w:t xml:space="preserve"> настоящего Кодекса, должностным лицом налогового органа налогоплательщику вручается предварительный акт налоговой проверки.</w:t>
      </w:r>
    </w:p>
    <w:p>
      <w:pPr>
        <w:spacing w:after="0"/>
        <w:ind w:left="0"/>
        <w:jc w:val="both"/>
      </w:pPr>
      <w:r>
        <w:rPr>
          <w:rFonts w:ascii="Times New Roman"/>
          <w:b w:val="false"/>
          <w:i w:val="false"/>
          <w:color w:val="000000"/>
          <w:sz w:val="28"/>
        </w:rPr>
        <w:t>
      Для целей настоящего Кодекса под предварительным актом налоговой проверки понимается документ о предварительных результатах налоговой проверки, составленный проверяющим в соответствии с налоговым законодательством Республики Казахстан.</w:t>
      </w:r>
    </w:p>
    <w:p>
      <w:pPr>
        <w:spacing w:after="0"/>
        <w:ind w:left="0"/>
        <w:jc w:val="both"/>
      </w:pPr>
      <w:r>
        <w:rPr>
          <w:rFonts w:ascii="Times New Roman"/>
          <w:b w:val="false"/>
          <w:i w:val="false"/>
          <w:color w:val="000000"/>
          <w:sz w:val="28"/>
        </w:rPr>
        <w:t>
      При этом налогоплательщик вправе предоставить письменное возражение к предварительному акту налоговой проверки.</w:t>
      </w:r>
    </w:p>
    <w:p>
      <w:pPr>
        <w:spacing w:after="0"/>
        <w:ind w:left="0"/>
        <w:jc w:val="both"/>
      </w:pPr>
      <w:r>
        <w:rPr>
          <w:rFonts w:ascii="Times New Roman"/>
          <w:b w:val="false"/>
          <w:i w:val="false"/>
          <w:color w:val="000000"/>
          <w:sz w:val="28"/>
        </w:rPr>
        <w:t>
      Категории налогоплательщиков, в отношении которых применяются положения настоящей статьи, а также порядок и сроки вручения налогоплательщику предварительного акта налоговой проверки, предоставления письменного возражения к предварительному акту налоговой проверки, а также рассмотрения такого возражения утверждаются уполномоченным органом.";</w:t>
      </w:r>
    </w:p>
    <w:bookmarkStart w:name="z302" w:id="219"/>
    <w:p>
      <w:pPr>
        <w:spacing w:after="0"/>
        <w:ind w:left="0"/>
        <w:jc w:val="both"/>
      </w:pPr>
      <w:r>
        <w:rPr>
          <w:rFonts w:ascii="Times New Roman"/>
          <w:b w:val="false"/>
          <w:i w:val="false"/>
          <w:color w:val="000000"/>
          <w:sz w:val="28"/>
        </w:rPr>
        <w:t xml:space="preserve">
      128) подпункт 9) </w:t>
      </w:r>
      <w:r>
        <w:rPr>
          <w:rFonts w:ascii="Times New Roman"/>
          <w:b w:val="false"/>
          <w:i w:val="false"/>
          <w:color w:val="000000"/>
          <w:sz w:val="28"/>
        </w:rPr>
        <w:t>статьи 644</w:t>
      </w:r>
      <w:r>
        <w:rPr>
          <w:rFonts w:ascii="Times New Roman"/>
          <w:b w:val="false"/>
          <w:i w:val="false"/>
          <w:color w:val="000000"/>
          <w:sz w:val="28"/>
        </w:rPr>
        <w:t xml:space="preserve"> изложить в следующей редакции:</w:t>
      </w:r>
    </w:p>
    <w:bookmarkEnd w:id="219"/>
    <w:p>
      <w:pPr>
        <w:spacing w:after="0"/>
        <w:ind w:left="0"/>
        <w:jc w:val="both"/>
      </w:pPr>
      <w:r>
        <w:rPr>
          <w:rFonts w:ascii="Times New Roman"/>
          <w:b w:val="false"/>
          <w:i w:val="false"/>
          <w:color w:val="000000"/>
          <w:sz w:val="28"/>
        </w:rPr>
        <w:t>
      "9) ответственное лицо налогоплательщика – налогоплательщик либо лицо, состоящее в трудовых отношениях с налогоплательщиком или действующее от его имени на основании доверенности, договора или ином законном основании, осуществляющее денежные расчеты с покупателем (клиентом) с применением контрольно-кассовой машины и отвечающее за ее работу;";</w:t>
      </w:r>
    </w:p>
    <w:bookmarkStart w:name="z303" w:id="220"/>
    <w:p>
      <w:pPr>
        <w:spacing w:after="0"/>
        <w:ind w:left="0"/>
        <w:jc w:val="both"/>
      </w:pPr>
      <w:r>
        <w:rPr>
          <w:rFonts w:ascii="Times New Roman"/>
          <w:b w:val="false"/>
          <w:i w:val="false"/>
          <w:color w:val="000000"/>
          <w:sz w:val="28"/>
        </w:rPr>
        <w:t xml:space="preserve">
      129) в </w:t>
      </w:r>
      <w:r>
        <w:rPr>
          <w:rFonts w:ascii="Times New Roman"/>
          <w:b w:val="false"/>
          <w:i w:val="false"/>
          <w:color w:val="000000"/>
          <w:sz w:val="28"/>
        </w:rPr>
        <w:t>пункте 1</w:t>
      </w:r>
      <w:r>
        <w:rPr>
          <w:rFonts w:ascii="Times New Roman"/>
          <w:b w:val="false"/>
          <w:i w:val="false"/>
          <w:color w:val="000000"/>
          <w:sz w:val="28"/>
        </w:rPr>
        <w:t xml:space="preserve"> статье 645:</w:t>
      </w:r>
    </w:p>
    <w:bookmarkEnd w:id="220"/>
    <w:bookmarkStart w:name="z304" w:id="221"/>
    <w:p>
      <w:pPr>
        <w:spacing w:after="0"/>
        <w:ind w:left="0"/>
        <w:jc w:val="both"/>
      </w:pPr>
      <w:r>
        <w:rPr>
          <w:rFonts w:ascii="Times New Roman"/>
          <w:b w:val="false"/>
          <w:i w:val="false"/>
          <w:color w:val="000000"/>
          <w:sz w:val="28"/>
        </w:rPr>
        <w:t>
      часть пятую изложить в следующей редакции:</w:t>
      </w:r>
    </w:p>
    <w:bookmarkEnd w:id="221"/>
    <w:p>
      <w:pPr>
        <w:spacing w:after="0"/>
        <w:ind w:left="0"/>
        <w:jc w:val="both"/>
      </w:pPr>
      <w:r>
        <w:rPr>
          <w:rFonts w:ascii="Times New Roman"/>
          <w:b w:val="false"/>
          <w:i w:val="false"/>
          <w:color w:val="000000"/>
          <w:sz w:val="28"/>
        </w:rPr>
        <w:t>
      "Правительство Республики Казахстан устанавливает перечень видов деятельности, при осуществлении которых индивидуальные предприниматели и (или) юридические лица, за исключением налогоплательщиков, деятельность которых находится в местах отсутствия сети телекоммуникаций общего пользования, обязаны обеспечить применение контрольно-кассовых машин с функцией фиксации и (или) передачи данных.";</w:t>
      </w:r>
    </w:p>
    <w:bookmarkStart w:name="z305" w:id="222"/>
    <w:p>
      <w:pPr>
        <w:spacing w:after="0"/>
        <w:ind w:left="0"/>
        <w:jc w:val="both"/>
      </w:pPr>
      <w:r>
        <w:rPr>
          <w:rFonts w:ascii="Times New Roman"/>
          <w:b w:val="false"/>
          <w:i w:val="false"/>
          <w:color w:val="000000"/>
          <w:sz w:val="28"/>
        </w:rPr>
        <w:t>
      дополнить частью шестой следующего содержания:</w:t>
      </w:r>
    </w:p>
    <w:bookmarkEnd w:id="222"/>
    <w:p>
      <w:pPr>
        <w:spacing w:after="0"/>
        <w:ind w:left="0"/>
        <w:jc w:val="both"/>
      </w:pPr>
      <w:r>
        <w:rPr>
          <w:rFonts w:ascii="Times New Roman"/>
          <w:b w:val="false"/>
          <w:i w:val="false"/>
          <w:color w:val="000000"/>
          <w:sz w:val="28"/>
        </w:rPr>
        <w:t>
      "При этом перечень видов деятельности, установленных Правительством Республики Казахстан, а также изменения и (или) дополнения в него вводятся в действие по истечении девяноста календарных дней после дня их первого официального опубликования.";</w:t>
      </w:r>
    </w:p>
    <w:bookmarkStart w:name="z306" w:id="223"/>
    <w:p>
      <w:pPr>
        <w:spacing w:after="0"/>
        <w:ind w:left="0"/>
        <w:jc w:val="both"/>
      </w:pPr>
      <w:r>
        <w:rPr>
          <w:rFonts w:ascii="Times New Roman"/>
          <w:b w:val="false"/>
          <w:i w:val="false"/>
          <w:color w:val="000000"/>
          <w:sz w:val="28"/>
        </w:rPr>
        <w:t>
      часть шестую изложить в следующей редакции:</w:t>
      </w:r>
    </w:p>
    <w:bookmarkEnd w:id="223"/>
    <w:p>
      <w:pPr>
        <w:spacing w:after="0"/>
        <w:ind w:left="0"/>
        <w:jc w:val="both"/>
      </w:pPr>
      <w:r>
        <w:rPr>
          <w:rFonts w:ascii="Times New Roman"/>
          <w:b w:val="false"/>
          <w:i w:val="false"/>
          <w:color w:val="000000"/>
          <w:sz w:val="28"/>
        </w:rPr>
        <w:t>
      "Информация об административно-территориальных единицах Республики Казахстан, на территории которых отсутствуют сети телекоммуникаций общего пользования, подлежит размещению на интернет-ресурсе уполномоченного органа.";</w:t>
      </w:r>
    </w:p>
    <w:bookmarkStart w:name="z307" w:id="224"/>
    <w:p>
      <w:pPr>
        <w:spacing w:after="0"/>
        <w:ind w:left="0"/>
        <w:jc w:val="both"/>
      </w:pPr>
      <w:r>
        <w:rPr>
          <w:rFonts w:ascii="Times New Roman"/>
          <w:b w:val="false"/>
          <w:i w:val="false"/>
          <w:color w:val="000000"/>
          <w:sz w:val="28"/>
        </w:rPr>
        <w:t xml:space="preserve">
      130) в </w:t>
      </w:r>
      <w:r>
        <w:rPr>
          <w:rFonts w:ascii="Times New Roman"/>
          <w:b w:val="false"/>
          <w:i w:val="false"/>
          <w:color w:val="000000"/>
          <w:sz w:val="28"/>
        </w:rPr>
        <w:t>статье 653</w:t>
      </w:r>
      <w:r>
        <w:rPr>
          <w:rFonts w:ascii="Times New Roman"/>
          <w:b w:val="false"/>
          <w:i w:val="false"/>
          <w:color w:val="000000"/>
          <w:sz w:val="28"/>
        </w:rPr>
        <w:t>:</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и </w:t>
      </w:r>
      <w:r>
        <w:rPr>
          <w:rFonts w:ascii="Times New Roman"/>
          <w:b w:val="false"/>
          <w:i w:val="false"/>
          <w:color w:val="000000"/>
          <w:sz w:val="28"/>
        </w:rPr>
        <w:t>5-8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"5-1. Лицо, осуществляющее импорт алкогольной продукции в Республику Казахстан, представляет обязательство о целевом использовании учетно-контрольных марок при импорте алкогольной продукции в Республику Казахстан.</w:t>
      </w:r>
    </w:p>
    <w:p>
      <w:pPr>
        <w:spacing w:after="0"/>
        <w:ind w:left="0"/>
        <w:jc w:val="both"/>
      </w:pPr>
      <w:r>
        <w:rPr>
          <w:rFonts w:ascii="Times New Roman"/>
          <w:b w:val="false"/>
          <w:i w:val="false"/>
          <w:color w:val="000000"/>
          <w:sz w:val="28"/>
        </w:rPr>
        <w:t>
      5-2. Обязательство импортера о целевом использовании учетно-контрольных марок при импорте алкогольной продукции в Республику Казахстан представляется в территориальное подразделение уполномоченного органа по областям, городам республиканского значения и столицы до получения учетно-контрольных марок.</w:t>
      </w:r>
    </w:p>
    <w:p>
      <w:pPr>
        <w:spacing w:after="0"/>
        <w:ind w:left="0"/>
        <w:jc w:val="both"/>
      </w:pPr>
      <w:r>
        <w:rPr>
          <w:rFonts w:ascii="Times New Roman"/>
          <w:b w:val="false"/>
          <w:i w:val="false"/>
          <w:color w:val="000000"/>
          <w:sz w:val="28"/>
        </w:rPr>
        <w:t>
      5-3. В случае непредставления импортером обязательства о целевом использовании учетно-контрольных марок при импорте алкогольной продукции в Республику Казахстан учетно-контрольные марки импортеру не выдаются.</w:t>
      </w:r>
    </w:p>
    <w:p>
      <w:pPr>
        <w:spacing w:after="0"/>
        <w:ind w:left="0"/>
        <w:jc w:val="both"/>
      </w:pPr>
      <w:r>
        <w:rPr>
          <w:rFonts w:ascii="Times New Roman"/>
          <w:b w:val="false"/>
          <w:i w:val="false"/>
          <w:color w:val="000000"/>
          <w:sz w:val="28"/>
        </w:rPr>
        <w:t>
      5-4. Обязательство импортеров о целевом использовании учетно-контрольных марок при импорте алкогольной продукции в Республику Казахстан обеспечивается путем внесения денег на счет временного размещения денег территориального подразделения уполномоченного органа по областям, городам республиканского значения и столицы, а также любым из следующих способов по выбору импортера:</w:t>
      </w:r>
    </w:p>
    <w:p>
      <w:pPr>
        <w:spacing w:after="0"/>
        <w:ind w:left="0"/>
        <w:jc w:val="both"/>
      </w:pPr>
      <w:r>
        <w:rPr>
          <w:rFonts w:ascii="Times New Roman"/>
          <w:b w:val="false"/>
          <w:i w:val="false"/>
          <w:color w:val="000000"/>
          <w:sz w:val="28"/>
        </w:rPr>
        <w:t>
      1) банковской гарантией;</w:t>
      </w:r>
    </w:p>
    <w:p>
      <w:pPr>
        <w:spacing w:after="0"/>
        <w:ind w:left="0"/>
        <w:jc w:val="both"/>
      </w:pPr>
      <w:r>
        <w:rPr>
          <w:rFonts w:ascii="Times New Roman"/>
          <w:b w:val="false"/>
          <w:i w:val="false"/>
          <w:color w:val="000000"/>
          <w:sz w:val="28"/>
        </w:rPr>
        <w:t>
      2) поручительством;</w:t>
      </w:r>
    </w:p>
    <w:p>
      <w:pPr>
        <w:spacing w:after="0"/>
        <w:ind w:left="0"/>
        <w:jc w:val="both"/>
      </w:pPr>
      <w:r>
        <w:rPr>
          <w:rFonts w:ascii="Times New Roman"/>
          <w:b w:val="false"/>
          <w:i w:val="false"/>
          <w:color w:val="000000"/>
          <w:sz w:val="28"/>
        </w:rPr>
        <w:t>
      3) залогом имущества.";</w:t>
      </w:r>
    </w:p>
    <w:p>
      <w:pPr>
        <w:spacing w:after="0"/>
        <w:ind w:left="0"/>
        <w:jc w:val="both"/>
      </w:pPr>
      <w:r>
        <w:rPr>
          <w:rFonts w:ascii="Times New Roman"/>
          <w:b w:val="false"/>
          <w:i w:val="false"/>
          <w:color w:val="000000"/>
          <w:sz w:val="28"/>
        </w:rPr>
        <w:t>
      "5-6. Счет временного размещения денег уполномоченного органа по областям, городам республиканского значения и столицы предназначен для внесения денег лицом, осуществляющим импорт алкогольной продукции в Республику Казахстан.</w:t>
      </w:r>
    </w:p>
    <w:p>
      <w:pPr>
        <w:spacing w:after="0"/>
        <w:ind w:left="0"/>
        <w:jc w:val="both"/>
      </w:pPr>
      <w:r>
        <w:rPr>
          <w:rFonts w:ascii="Times New Roman"/>
          <w:b w:val="false"/>
          <w:i w:val="false"/>
          <w:color w:val="000000"/>
          <w:sz w:val="28"/>
        </w:rPr>
        <w:t>
      Внесение денег на счет временного размещения денег производится в национальной валюте Республики Казахстан.</w:t>
      </w:r>
    </w:p>
    <w:p>
      <w:pPr>
        <w:spacing w:after="0"/>
        <w:ind w:left="0"/>
        <w:jc w:val="both"/>
      </w:pPr>
      <w:r>
        <w:rPr>
          <w:rFonts w:ascii="Times New Roman"/>
          <w:b w:val="false"/>
          <w:i w:val="false"/>
          <w:color w:val="000000"/>
          <w:sz w:val="28"/>
        </w:rPr>
        <w:t>
      5-7. При неисполнении импортером обязательства о целевом использовании учетно-контрольных марок при импорте алкогольной продукции в Республику Казахстан, обеспеченного деньгами, территориальное подразделение уполномоченного органа по областям, городам республиканского значения и столицы по истечении пяти рабочих дней перечисляет деньги со счета временного размещения денег в доход бюджета.</w:t>
      </w:r>
    </w:p>
    <w:p>
      <w:pPr>
        <w:spacing w:after="0"/>
        <w:ind w:left="0"/>
        <w:jc w:val="both"/>
      </w:pPr>
      <w:r>
        <w:rPr>
          <w:rFonts w:ascii="Times New Roman"/>
          <w:b w:val="false"/>
          <w:i w:val="false"/>
          <w:color w:val="000000"/>
          <w:sz w:val="28"/>
        </w:rPr>
        <w:t>
      5-8. Возврат (зачет) внесенных денег на счет временного размещения денег уполномоченного органа по областям, городам республиканского значения и столицы осуществляется в течение десяти рабочих дней после представления отчета об исполнении обязательства импортера о целевом использовании учетно-контрольных марок при импорте алкогольной продукции в Республику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6 изложить в следующей редакции:</w:t>
      </w:r>
    </w:p>
    <w:p>
      <w:pPr>
        <w:spacing w:after="0"/>
        <w:ind w:left="0"/>
        <w:jc w:val="both"/>
      </w:pPr>
      <w:r>
        <w:rPr>
          <w:rFonts w:ascii="Times New Roman"/>
          <w:b w:val="false"/>
          <w:i w:val="false"/>
          <w:color w:val="000000"/>
          <w:sz w:val="28"/>
        </w:rPr>
        <w:t>
      "2) правила получения, учета, хранения, выдачи акцизных и учетно-контрольных марок и представления обязательства, отчета импортеров о целевом использовании учетно-контрольных марок при импорте алкогольной продукции в Республику Казахстан, а также порядок учета и размер обеспечения такого обязательства утверждаются уполномоченным органом;";</w:t>
      </w:r>
    </w:p>
    <w:bookmarkStart w:name="z310" w:id="225"/>
    <w:p>
      <w:pPr>
        <w:spacing w:after="0"/>
        <w:ind w:left="0"/>
        <w:jc w:val="both"/>
      </w:pPr>
      <w:r>
        <w:rPr>
          <w:rFonts w:ascii="Times New Roman"/>
          <w:b w:val="false"/>
          <w:i w:val="false"/>
          <w:color w:val="000000"/>
          <w:sz w:val="28"/>
        </w:rPr>
        <w:t xml:space="preserve">
      131) </w:t>
      </w:r>
      <w:r>
        <w:rPr>
          <w:rFonts w:ascii="Times New Roman"/>
          <w:b w:val="false"/>
          <w:i w:val="false"/>
          <w:color w:val="000000"/>
          <w:sz w:val="28"/>
        </w:rPr>
        <w:t>статью 666</w:t>
      </w:r>
      <w:r>
        <w:rPr>
          <w:rFonts w:ascii="Times New Roman"/>
          <w:b w:val="false"/>
          <w:i w:val="false"/>
          <w:color w:val="000000"/>
          <w:sz w:val="28"/>
        </w:rPr>
        <w:t xml:space="preserve"> изложить в следующей редакции:</w:t>
      </w:r>
    </w:p>
    <w:bookmarkEnd w:id="225"/>
    <w:p>
      <w:pPr>
        <w:spacing w:after="0"/>
        <w:ind w:left="0"/>
        <w:jc w:val="both"/>
      </w:pPr>
      <w:r>
        <w:rPr>
          <w:rFonts w:ascii="Times New Roman"/>
          <w:b w:val="false"/>
          <w:i w:val="false"/>
          <w:color w:val="000000"/>
          <w:sz w:val="28"/>
        </w:rPr>
        <w:t>
      "Статья 666. Общие положения</w:t>
      </w:r>
    </w:p>
    <w:p>
      <w:pPr>
        <w:spacing w:after="0"/>
        <w:ind w:left="0"/>
        <w:jc w:val="both"/>
      </w:pPr>
      <w:r>
        <w:rPr>
          <w:rFonts w:ascii="Times New Roman"/>
          <w:b w:val="false"/>
          <w:i w:val="false"/>
          <w:color w:val="000000"/>
          <w:sz w:val="28"/>
        </w:rPr>
        <w:t xml:space="preserve">
      1. Подача и рассмотрение жалобы на уведомление о результатах проверки производятся в порядке, установленном </w:t>
      </w:r>
      <w:r>
        <w:rPr>
          <w:rFonts w:ascii="Times New Roman"/>
          <w:b w:val="false"/>
          <w:i w:val="false"/>
          <w:color w:val="000000"/>
          <w:sz w:val="28"/>
        </w:rPr>
        <w:t>статьями 667</w:t>
      </w:r>
      <w:r>
        <w:rPr>
          <w:rFonts w:ascii="Times New Roman"/>
          <w:b w:val="false"/>
          <w:i w:val="false"/>
          <w:color w:val="000000"/>
          <w:sz w:val="28"/>
        </w:rPr>
        <w:t>–</w:t>
      </w:r>
      <w:r>
        <w:rPr>
          <w:rFonts w:ascii="Times New Roman"/>
          <w:b w:val="false"/>
          <w:i w:val="false"/>
          <w:color w:val="000000"/>
          <w:sz w:val="28"/>
        </w:rPr>
        <w:t>675</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2. Налогоплательщик (налоговый агент) вправе обжаловать уведомление о результатах проверки в суд.";</w:t>
      </w:r>
    </w:p>
    <w:bookmarkStart w:name="z311" w:id="226"/>
    <w:p>
      <w:pPr>
        <w:spacing w:after="0"/>
        <w:ind w:left="0"/>
        <w:jc w:val="both"/>
      </w:pPr>
      <w:r>
        <w:rPr>
          <w:rFonts w:ascii="Times New Roman"/>
          <w:b w:val="false"/>
          <w:i w:val="false"/>
          <w:color w:val="000000"/>
          <w:sz w:val="28"/>
        </w:rPr>
        <w:t xml:space="preserve">
      132) в </w:t>
      </w:r>
      <w:r>
        <w:rPr>
          <w:rFonts w:ascii="Times New Roman"/>
          <w:b w:val="false"/>
          <w:i w:val="false"/>
          <w:color w:val="000000"/>
          <w:sz w:val="28"/>
        </w:rPr>
        <w:t>статье 667</w:t>
      </w:r>
      <w:r>
        <w:rPr>
          <w:rFonts w:ascii="Times New Roman"/>
          <w:b w:val="false"/>
          <w:i w:val="false"/>
          <w:color w:val="000000"/>
          <w:sz w:val="28"/>
        </w:rPr>
        <w:t>:</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Жалоба налогоплательщика (налогового агента) на уведомление о результатах проверки подается в уполномоченный орган в течение тридцати рабочих дней со дня, следующего за днем вручения налогоплательщику (налоговому агенту) уведомления.</w:t>
      </w:r>
    </w:p>
    <w:p>
      <w:pPr>
        <w:spacing w:after="0"/>
        <w:ind w:left="0"/>
        <w:jc w:val="both"/>
      </w:pPr>
      <w:r>
        <w:rPr>
          <w:rFonts w:ascii="Times New Roman"/>
          <w:b w:val="false"/>
          <w:i w:val="false"/>
          <w:color w:val="000000"/>
          <w:sz w:val="28"/>
        </w:rPr>
        <w:t>
      При этом копия жалобы должна быть направлена налогоплательщиком (налоговым агентом) в налоговые органы, проводившие налоговую проверку и рассматривавшие возражения налогоплательщика (налогового агента) к предварительному акту налоговой проверки.</w:t>
      </w:r>
    </w:p>
    <w:p>
      <w:pPr>
        <w:spacing w:after="0"/>
        <w:ind w:left="0"/>
        <w:jc w:val="both"/>
      </w:pPr>
      <w:r>
        <w:rPr>
          <w:rFonts w:ascii="Times New Roman"/>
          <w:b w:val="false"/>
          <w:i w:val="false"/>
          <w:color w:val="000000"/>
          <w:sz w:val="28"/>
        </w:rPr>
        <w:t>
      Датой подачи жалобы в уполномоченный орган в зависимости от способа подачи являются:</w:t>
      </w:r>
    </w:p>
    <w:p>
      <w:pPr>
        <w:spacing w:after="0"/>
        <w:ind w:left="0"/>
        <w:jc w:val="both"/>
      </w:pPr>
      <w:r>
        <w:rPr>
          <w:rFonts w:ascii="Times New Roman"/>
          <w:b w:val="false"/>
          <w:i w:val="false"/>
          <w:color w:val="000000"/>
          <w:sz w:val="28"/>
        </w:rPr>
        <w:t>
      1) в явочном порядке – дата получения жалобы уполномоченным органом;</w:t>
      </w:r>
    </w:p>
    <w:p>
      <w:pPr>
        <w:spacing w:after="0"/>
        <w:ind w:left="0"/>
        <w:jc w:val="both"/>
      </w:pPr>
      <w:r>
        <w:rPr>
          <w:rFonts w:ascii="Times New Roman"/>
          <w:b w:val="false"/>
          <w:i w:val="false"/>
          <w:color w:val="000000"/>
          <w:sz w:val="28"/>
        </w:rPr>
        <w:t>
      2) по почте – дата отметки о приеме почтовой или иной организацией связи.";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 В случае пропуска по уважительной причине срока, установленного </w:t>
      </w:r>
      <w:r>
        <w:rPr>
          <w:rFonts w:ascii="Times New Roman"/>
          <w:b w:val="false"/>
          <w:i w:val="false"/>
          <w:color w:val="000000"/>
          <w:sz w:val="28"/>
        </w:rPr>
        <w:t>пунктом 1</w:t>
      </w:r>
      <w:r>
        <w:rPr>
          <w:rFonts w:ascii="Times New Roman"/>
          <w:b w:val="false"/>
          <w:i w:val="false"/>
          <w:color w:val="000000"/>
          <w:sz w:val="28"/>
        </w:rPr>
        <w:t xml:space="preserve"> настоящей статьи, этот срок по ходатайству налогоплательщика (налогового агента), подающего жалобу, может быть восстановлен уполномоченным органом, рассматривающим жалобу.</w:t>
      </w:r>
    </w:p>
    <w:p>
      <w:pPr>
        <w:spacing w:after="0"/>
        <w:ind w:left="0"/>
        <w:jc w:val="both"/>
      </w:pPr>
      <w:r>
        <w:rPr>
          <w:rFonts w:ascii="Times New Roman"/>
          <w:b w:val="false"/>
          <w:i w:val="false"/>
          <w:color w:val="000000"/>
          <w:sz w:val="28"/>
        </w:rPr>
        <w:t>
      3. В целях восстановления пропущенного срока подачи жалобы уполномоченным органом в качестве уважительной причины признается временная нетрудоспособность физического лица, в отношении которого проведена налоговая проверка, а также руководителя и (или) главного бухгалтера (при его наличии) налогоплательщика (налогового агента).";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"4. Ходатайство налогоплательщика (налогового агента) о восстановлении пропущенного срока подачи жалобы уполномоченным органом удовлетворяется только при условии, что налогоплательщиком (налоговым агентом) жалоба и ходатайство поданы не позднее десяти рабочих дней со дня окончания периода временной нетрудоспособности лиц,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настоящей статьи.</w:t>
      </w:r>
    </w:p>
    <w:p>
      <w:pPr>
        <w:spacing w:after="0"/>
        <w:ind w:left="0"/>
        <w:jc w:val="both"/>
      </w:pPr>
      <w:r>
        <w:rPr>
          <w:rFonts w:ascii="Times New Roman"/>
          <w:b w:val="false"/>
          <w:i w:val="false"/>
          <w:color w:val="000000"/>
          <w:sz w:val="28"/>
        </w:rPr>
        <w:t xml:space="preserve">
      5. Налогоплательщик (налоговый агент), подавший жалобу в уполномоченный орган, до принятия решения по этой жалобе может ее отозвать на основании своего письменного заявления. Отзыв жалобы налогоплательщика (налогового агента) не лишает его права на подачу повторной жалобы при условии соблюдения сроков, установленных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p>
    <w:bookmarkStart w:name="z315" w:id="227"/>
    <w:p>
      <w:pPr>
        <w:spacing w:after="0"/>
        <w:ind w:left="0"/>
        <w:jc w:val="both"/>
      </w:pPr>
      <w:r>
        <w:rPr>
          <w:rFonts w:ascii="Times New Roman"/>
          <w:b w:val="false"/>
          <w:i w:val="false"/>
          <w:color w:val="000000"/>
          <w:sz w:val="28"/>
        </w:rPr>
        <w:t xml:space="preserve">
      133) в </w:t>
      </w:r>
      <w:r>
        <w:rPr>
          <w:rFonts w:ascii="Times New Roman"/>
          <w:b w:val="false"/>
          <w:i w:val="false"/>
          <w:color w:val="000000"/>
          <w:sz w:val="28"/>
        </w:rPr>
        <w:t>статье 668</w:t>
      </w:r>
      <w:r>
        <w:rPr>
          <w:rFonts w:ascii="Times New Roman"/>
          <w:b w:val="false"/>
          <w:i w:val="false"/>
          <w:color w:val="000000"/>
          <w:sz w:val="28"/>
        </w:rPr>
        <w:t>:</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p>
    <w:p>
      <w:pPr>
        <w:spacing w:after="0"/>
        <w:ind w:left="0"/>
        <w:jc w:val="both"/>
      </w:pPr>
      <w:r>
        <w:rPr>
          <w:rFonts w:ascii="Times New Roman"/>
          <w:b w:val="false"/>
          <w:i w:val="false"/>
          <w:color w:val="000000"/>
          <w:sz w:val="28"/>
        </w:rPr>
        <w:t>
      "2) наименование уполномоченного органа, в который подается жалоба;";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подпунктом 1-1) следующего содержания:</w:t>
      </w:r>
    </w:p>
    <w:p>
      <w:pPr>
        <w:spacing w:after="0"/>
        <w:ind w:left="0"/>
        <w:jc w:val="both"/>
      </w:pPr>
      <w:r>
        <w:rPr>
          <w:rFonts w:ascii="Times New Roman"/>
          <w:b w:val="false"/>
          <w:i w:val="false"/>
          <w:color w:val="000000"/>
          <w:sz w:val="28"/>
        </w:rPr>
        <w:t>
      "1-1) копии акта и обжалуемого уведомления;";</w:t>
      </w:r>
    </w:p>
    <w:bookmarkStart w:name="z318" w:id="228"/>
    <w:p>
      <w:pPr>
        <w:spacing w:after="0"/>
        <w:ind w:left="0"/>
        <w:jc w:val="both"/>
      </w:pPr>
      <w:r>
        <w:rPr>
          <w:rFonts w:ascii="Times New Roman"/>
          <w:b w:val="false"/>
          <w:i w:val="false"/>
          <w:color w:val="000000"/>
          <w:sz w:val="28"/>
        </w:rPr>
        <w:t xml:space="preserve">
      134) в </w:t>
      </w:r>
      <w:r>
        <w:rPr>
          <w:rFonts w:ascii="Times New Roman"/>
          <w:b w:val="false"/>
          <w:i w:val="false"/>
          <w:color w:val="000000"/>
          <w:sz w:val="28"/>
        </w:rPr>
        <w:t>статье 669</w:t>
      </w:r>
      <w:r>
        <w:rPr>
          <w:rFonts w:ascii="Times New Roman"/>
          <w:b w:val="false"/>
          <w:i w:val="false"/>
          <w:color w:val="000000"/>
          <w:sz w:val="28"/>
        </w:rPr>
        <w:t>:</w:t>
      </w:r>
    </w:p>
    <w:bookmarkEnd w:id="228"/>
    <w:bookmarkStart w:name="z319" w:id="229"/>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29"/>
    <w:p>
      <w:pPr>
        <w:spacing w:after="0"/>
        <w:ind w:left="0"/>
        <w:jc w:val="both"/>
      </w:pPr>
      <w:r>
        <w:rPr>
          <w:rFonts w:ascii="Times New Roman"/>
          <w:b w:val="false"/>
          <w:i w:val="false"/>
          <w:color w:val="000000"/>
          <w:sz w:val="28"/>
        </w:rPr>
        <w:t>
      "1. Уполномоченный орган отказывает в рассмотрении жалобы налогоплательщика (налогового агента) в следующих случаях:";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 В случаях, предусмотренных подпунктами 1), 2) и 3) </w:t>
      </w:r>
      <w:r>
        <w:rPr>
          <w:rFonts w:ascii="Times New Roman"/>
          <w:b w:val="false"/>
          <w:i w:val="false"/>
          <w:color w:val="000000"/>
          <w:sz w:val="28"/>
        </w:rPr>
        <w:t>пункта 1</w:t>
      </w:r>
      <w:r>
        <w:rPr>
          <w:rFonts w:ascii="Times New Roman"/>
          <w:b w:val="false"/>
          <w:i w:val="false"/>
          <w:color w:val="000000"/>
          <w:sz w:val="28"/>
        </w:rPr>
        <w:t xml:space="preserve"> настоящей статьи, уполномоченный орган в письменной форме извещает налогоплательщика (налогового агента) об отказе в рассмотрении жалобы в течение десяти рабочих дней с даты поступления жалобы.</w:t>
      </w:r>
    </w:p>
    <w:p>
      <w:pPr>
        <w:spacing w:after="0"/>
        <w:ind w:left="0"/>
        <w:jc w:val="both"/>
      </w:pPr>
      <w:r>
        <w:rPr>
          <w:rFonts w:ascii="Times New Roman"/>
          <w:b w:val="false"/>
          <w:i w:val="false"/>
          <w:color w:val="000000"/>
          <w:sz w:val="28"/>
        </w:rPr>
        <w:t xml:space="preserve">
      Уполномоченный орган в случае, предусмотренном подпунктом 4) </w:t>
      </w:r>
      <w:r>
        <w:rPr>
          <w:rFonts w:ascii="Times New Roman"/>
          <w:b w:val="false"/>
          <w:i w:val="false"/>
          <w:color w:val="000000"/>
          <w:sz w:val="28"/>
        </w:rPr>
        <w:t>пункта 1</w:t>
      </w:r>
      <w:r>
        <w:rPr>
          <w:rFonts w:ascii="Times New Roman"/>
          <w:b w:val="false"/>
          <w:i w:val="false"/>
          <w:color w:val="000000"/>
          <w:sz w:val="28"/>
        </w:rPr>
        <w:t xml:space="preserve"> настоящей статьи, в письменной форме извещает налогоплательщика (налогового агента) об отказе в рассмотрении жалобы с указанием причины такого отказа в течение десяти рабочих дней со дня установления факта обращения налогоплательщика (налогового агента) в суд.</w:t>
      </w:r>
    </w:p>
    <w:p>
      <w:pPr>
        <w:spacing w:after="0"/>
        <w:ind w:left="0"/>
        <w:jc w:val="both"/>
      </w:pPr>
      <w:r>
        <w:rPr>
          <w:rFonts w:ascii="Times New Roman"/>
          <w:b w:val="false"/>
          <w:i w:val="false"/>
          <w:color w:val="000000"/>
          <w:sz w:val="28"/>
        </w:rPr>
        <w:t xml:space="preserve">
      3. В случаях, предусмотренных подпунктами 2) и 3) </w:t>
      </w:r>
      <w:r>
        <w:rPr>
          <w:rFonts w:ascii="Times New Roman"/>
          <w:b w:val="false"/>
          <w:i w:val="false"/>
          <w:color w:val="000000"/>
          <w:sz w:val="28"/>
        </w:rPr>
        <w:t>пункта 1</w:t>
      </w:r>
      <w:r>
        <w:rPr>
          <w:rFonts w:ascii="Times New Roman"/>
          <w:b w:val="false"/>
          <w:i w:val="false"/>
          <w:color w:val="000000"/>
          <w:sz w:val="28"/>
        </w:rPr>
        <w:t xml:space="preserve"> настоящей статьи, отказ уполномоченного органа в рассмотрении жалобы не исключает права налогоплательщика (налогового агента) в пределах срока,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667 настоящего Кодекса, повторно подать жалобу, если им будут устранены допущенные нарушения.";</w:t>
      </w:r>
    </w:p>
    <w:bookmarkStart w:name="z321" w:id="230"/>
    <w:p>
      <w:pPr>
        <w:spacing w:after="0"/>
        <w:ind w:left="0"/>
        <w:jc w:val="both"/>
      </w:pPr>
      <w:r>
        <w:rPr>
          <w:rFonts w:ascii="Times New Roman"/>
          <w:b w:val="false"/>
          <w:i w:val="false"/>
          <w:color w:val="000000"/>
          <w:sz w:val="28"/>
        </w:rPr>
        <w:t xml:space="preserve">
      135) </w:t>
      </w:r>
      <w:r>
        <w:rPr>
          <w:rFonts w:ascii="Times New Roman"/>
          <w:b w:val="false"/>
          <w:i w:val="false"/>
          <w:color w:val="000000"/>
          <w:sz w:val="28"/>
        </w:rPr>
        <w:t>статью 670</w:t>
      </w:r>
      <w:r>
        <w:rPr>
          <w:rFonts w:ascii="Times New Roman"/>
          <w:b w:val="false"/>
          <w:i w:val="false"/>
          <w:color w:val="000000"/>
          <w:sz w:val="28"/>
        </w:rPr>
        <w:t xml:space="preserve"> изложить в следующей редакции:</w:t>
      </w:r>
    </w:p>
    <w:bookmarkEnd w:id="230"/>
    <w:p>
      <w:pPr>
        <w:spacing w:after="0"/>
        <w:ind w:left="0"/>
        <w:jc w:val="both"/>
      </w:pPr>
      <w:r>
        <w:rPr>
          <w:rFonts w:ascii="Times New Roman"/>
          <w:b w:val="false"/>
          <w:i w:val="false"/>
          <w:color w:val="000000"/>
          <w:sz w:val="28"/>
        </w:rPr>
        <w:t>
      "Статья 670. Порядок рассмотрения жалобы, направленной в уполномоченный орган</w:t>
      </w:r>
    </w:p>
    <w:p>
      <w:pPr>
        <w:spacing w:after="0"/>
        <w:ind w:left="0"/>
        <w:jc w:val="both"/>
      </w:pPr>
      <w:r>
        <w:rPr>
          <w:rFonts w:ascii="Times New Roman"/>
          <w:b w:val="false"/>
          <w:i w:val="false"/>
          <w:color w:val="000000"/>
          <w:sz w:val="28"/>
        </w:rPr>
        <w:t xml:space="preserve">
      1. По жалобе налогоплательщика (налогового агента) выносится мотивированное решение в срок не более тридцати рабочих дней с даты регистрации жалобы, а по жалобам крупных налогоплательщиков, подлежащих мониторингу, – не более сорока пяти рабочих дней с даты регистрации жалобы, за исключением случаев продления и приостановления сроков рассмотрения жалобы в соответствии со </w:t>
      </w:r>
      <w:r>
        <w:rPr>
          <w:rFonts w:ascii="Times New Roman"/>
          <w:b w:val="false"/>
          <w:i w:val="false"/>
          <w:color w:val="000000"/>
          <w:sz w:val="28"/>
        </w:rPr>
        <w:t>статьей 672</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2. Уполномоченный орган при рассмотрении жалобы налогоплательщика (налогового агента) вправе назначить тематическую проверку, а также повторную тематическую проверку в порядке, установленном </w:t>
      </w:r>
      <w:r>
        <w:rPr>
          <w:rFonts w:ascii="Times New Roman"/>
          <w:b w:val="false"/>
          <w:i w:val="false"/>
          <w:color w:val="000000"/>
          <w:sz w:val="28"/>
        </w:rPr>
        <w:t>статьей 675</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3. Жалоба рассматривается в пределах обжалуемых налогоплательщиком (налоговым агентом) вопросов.</w:t>
      </w:r>
    </w:p>
    <w:p>
      <w:pPr>
        <w:spacing w:after="0"/>
        <w:ind w:left="0"/>
        <w:jc w:val="both"/>
      </w:pPr>
      <w:r>
        <w:rPr>
          <w:rFonts w:ascii="Times New Roman"/>
          <w:b w:val="false"/>
          <w:i w:val="false"/>
          <w:color w:val="000000"/>
          <w:sz w:val="28"/>
        </w:rPr>
        <w:t>
      4. В случае представления налогоплательщиком (налоговым агентом) к рассмотрению жалобы документов, не представлявшихся им в ходе налоговой проверки, налоговый орган вправе устанавливать достоверность таких документов в ходе тематической проверки.</w:t>
      </w:r>
    </w:p>
    <w:p>
      <w:pPr>
        <w:spacing w:after="0"/>
        <w:ind w:left="0"/>
        <w:jc w:val="both"/>
      </w:pPr>
      <w:r>
        <w:rPr>
          <w:rFonts w:ascii="Times New Roman"/>
          <w:b w:val="false"/>
          <w:i w:val="false"/>
          <w:color w:val="000000"/>
          <w:sz w:val="28"/>
        </w:rPr>
        <w:t>
      5. Уполномоченный орган при рассмотрении жалобы налогоплательщика (налогового агента) в случае необходимости вправе:</w:t>
      </w:r>
    </w:p>
    <w:p>
      <w:pPr>
        <w:spacing w:after="0"/>
        <w:ind w:left="0"/>
        <w:jc w:val="both"/>
      </w:pPr>
      <w:r>
        <w:rPr>
          <w:rFonts w:ascii="Times New Roman"/>
          <w:b w:val="false"/>
          <w:i w:val="false"/>
          <w:color w:val="000000"/>
          <w:sz w:val="28"/>
        </w:rPr>
        <w:t>
      1) направлять запросы налогоплательщику (налоговому агенту) и (или) в налоговые органы, проводившие налоговую проверку и рассматривавшие возражения налогоплательщика (налогового агента) к предварительному акту налоговой проверки, о предоставлении в письменной форме дополнительной информации либо пояснения по вопросам, изложенным в жалобе;</w:t>
      </w:r>
    </w:p>
    <w:p>
      <w:pPr>
        <w:spacing w:after="0"/>
        <w:ind w:left="0"/>
        <w:jc w:val="both"/>
      </w:pPr>
      <w:r>
        <w:rPr>
          <w:rFonts w:ascii="Times New Roman"/>
          <w:b w:val="false"/>
          <w:i w:val="false"/>
          <w:color w:val="000000"/>
          <w:sz w:val="28"/>
        </w:rPr>
        <w:t>
      2) направлять запросы в государственные органы, соответствующие органы иностранных государств и иные организации по вопросам, находящимся в компетенции таких органов и организаций;</w:t>
      </w:r>
    </w:p>
    <w:p>
      <w:pPr>
        <w:spacing w:after="0"/>
        <w:ind w:left="0"/>
        <w:jc w:val="both"/>
      </w:pPr>
      <w:r>
        <w:rPr>
          <w:rFonts w:ascii="Times New Roman"/>
          <w:b w:val="false"/>
          <w:i w:val="false"/>
          <w:color w:val="000000"/>
          <w:sz w:val="28"/>
        </w:rPr>
        <w:t>
      3) проводить встречи с налогоплательщиком (налоговым агентом) по вопросам, изложенным в жалобе;</w:t>
      </w:r>
    </w:p>
    <w:p>
      <w:pPr>
        <w:spacing w:after="0"/>
        <w:ind w:left="0"/>
        <w:jc w:val="both"/>
      </w:pPr>
      <w:r>
        <w:rPr>
          <w:rFonts w:ascii="Times New Roman"/>
          <w:b w:val="false"/>
          <w:i w:val="false"/>
          <w:color w:val="000000"/>
          <w:sz w:val="28"/>
        </w:rPr>
        <w:t>
      4) запрашивать у сотрудников налоговых органов, принимавших участие в проведении налоговой проверки и рассматривавших возражения налогоплательщика (налогового агента) к предварительному акту налоговой проверки, дополнительную информацию и (или) пояснения по возникшим вопросам.</w:t>
      </w:r>
    </w:p>
    <w:p>
      <w:pPr>
        <w:spacing w:after="0"/>
        <w:ind w:left="0"/>
        <w:jc w:val="both"/>
      </w:pPr>
      <w:r>
        <w:rPr>
          <w:rFonts w:ascii="Times New Roman"/>
          <w:b w:val="false"/>
          <w:i w:val="false"/>
          <w:color w:val="000000"/>
          <w:sz w:val="28"/>
        </w:rPr>
        <w:t>
      6. Запрещаются вмешательство в деятельность уполномоченного органа при осуществлении им своих полномочий по рассмотрению жалобы и оказание какого-либо воздействия на лиц, причастных к рассмотрению жалобы.";</w:t>
      </w:r>
    </w:p>
    <w:bookmarkStart w:name="z322" w:id="231"/>
    <w:p>
      <w:pPr>
        <w:spacing w:after="0"/>
        <w:ind w:left="0"/>
        <w:jc w:val="both"/>
      </w:pPr>
      <w:r>
        <w:rPr>
          <w:rFonts w:ascii="Times New Roman"/>
          <w:b w:val="false"/>
          <w:i w:val="false"/>
          <w:color w:val="000000"/>
          <w:sz w:val="28"/>
        </w:rPr>
        <w:t xml:space="preserve">
      136) </w:t>
      </w:r>
      <w:r>
        <w:rPr>
          <w:rFonts w:ascii="Times New Roman"/>
          <w:b w:val="false"/>
          <w:i w:val="false"/>
          <w:color w:val="000000"/>
          <w:sz w:val="28"/>
        </w:rPr>
        <w:t>статью 671</w:t>
      </w:r>
      <w:r>
        <w:rPr>
          <w:rFonts w:ascii="Times New Roman"/>
          <w:b w:val="false"/>
          <w:i w:val="false"/>
          <w:color w:val="000000"/>
          <w:sz w:val="28"/>
        </w:rPr>
        <w:t xml:space="preserve"> изложить в следующей редакции:</w:t>
      </w:r>
    </w:p>
    <w:bookmarkEnd w:id="231"/>
    <w:p>
      <w:pPr>
        <w:spacing w:after="0"/>
        <w:ind w:left="0"/>
        <w:jc w:val="both"/>
      </w:pPr>
      <w:r>
        <w:rPr>
          <w:rFonts w:ascii="Times New Roman"/>
          <w:b w:val="false"/>
          <w:i w:val="false"/>
          <w:color w:val="000000"/>
          <w:sz w:val="28"/>
        </w:rPr>
        <w:t>
      "Статья 671. Вынесение решения по результатам рассмотрения жалобы</w:t>
      </w:r>
    </w:p>
    <w:p>
      <w:pPr>
        <w:spacing w:after="0"/>
        <w:ind w:left="0"/>
        <w:jc w:val="both"/>
      </w:pPr>
      <w:r>
        <w:rPr>
          <w:rFonts w:ascii="Times New Roman"/>
          <w:b w:val="false"/>
          <w:i w:val="false"/>
          <w:color w:val="000000"/>
          <w:sz w:val="28"/>
        </w:rPr>
        <w:t>
      1. Для рассмотрения жалоб на уведомление о результатах проверки уполномоченный орган создает Апелляционную комиссию.</w:t>
      </w:r>
    </w:p>
    <w:p>
      <w:pPr>
        <w:spacing w:after="0"/>
        <w:ind w:left="0"/>
        <w:jc w:val="both"/>
      </w:pPr>
      <w:r>
        <w:rPr>
          <w:rFonts w:ascii="Times New Roman"/>
          <w:b w:val="false"/>
          <w:i w:val="false"/>
          <w:color w:val="000000"/>
          <w:sz w:val="28"/>
        </w:rPr>
        <w:t>
      Состав и положение об Апелляционной комиссии определяются уполномоченным органом.</w:t>
      </w:r>
    </w:p>
    <w:p>
      <w:pPr>
        <w:spacing w:after="0"/>
        <w:ind w:left="0"/>
        <w:jc w:val="both"/>
      </w:pPr>
      <w:r>
        <w:rPr>
          <w:rFonts w:ascii="Times New Roman"/>
          <w:b w:val="false"/>
          <w:i w:val="false"/>
          <w:color w:val="000000"/>
          <w:sz w:val="28"/>
        </w:rPr>
        <w:t>
      По окончании рассмотрения жалобы уполномоченный орган выносит мотивированное решение с учетом решения Апелляционной комиссии.</w:t>
      </w:r>
    </w:p>
    <w:p>
      <w:pPr>
        <w:spacing w:after="0"/>
        <w:ind w:left="0"/>
        <w:jc w:val="both"/>
      </w:pPr>
      <w:r>
        <w:rPr>
          <w:rFonts w:ascii="Times New Roman"/>
          <w:b w:val="false"/>
          <w:i w:val="false"/>
          <w:color w:val="000000"/>
          <w:sz w:val="28"/>
        </w:rPr>
        <w:t>
      2. По итогам рассмотрения жалобы налогоплательщика (налогового агента) на уведомление о результатах проверки уполномоченным органом выносится одно из следующих решений:</w:t>
      </w:r>
    </w:p>
    <w:p>
      <w:pPr>
        <w:spacing w:after="0"/>
        <w:ind w:left="0"/>
        <w:jc w:val="both"/>
      </w:pPr>
      <w:r>
        <w:rPr>
          <w:rFonts w:ascii="Times New Roman"/>
          <w:b w:val="false"/>
          <w:i w:val="false"/>
          <w:color w:val="000000"/>
          <w:sz w:val="28"/>
        </w:rPr>
        <w:t>
      1) оставить обжалуемое уведомление о результатах проверки без изменения, а жалобу без удовлетворения;</w:t>
      </w:r>
    </w:p>
    <w:p>
      <w:pPr>
        <w:spacing w:after="0"/>
        <w:ind w:left="0"/>
        <w:jc w:val="both"/>
      </w:pPr>
      <w:r>
        <w:rPr>
          <w:rFonts w:ascii="Times New Roman"/>
          <w:b w:val="false"/>
          <w:i w:val="false"/>
          <w:color w:val="000000"/>
          <w:sz w:val="28"/>
        </w:rPr>
        <w:t>
      2) отменить обжалуемое уведомление о результатах проверки полностью или в части.</w:t>
      </w:r>
    </w:p>
    <w:p>
      <w:pPr>
        <w:spacing w:after="0"/>
        <w:ind w:left="0"/>
        <w:jc w:val="both"/>
      </w:pPr>
      <w:r>
        <w:rPr>
          <w:rFonts w:ascii="Times New Roman"/>
          <w:b w:val="false"/>
          <w:i w:val="false"/>
          <w:color w:val="000000"/>
          <w:sz w:val="28"/>
        </w:rPr>
        <w:t>
      3. Решение по жалобе в письменной форме направляется по почте заказным письмом с уведомлением или вручается налогоплательщику (налоговому агенту) под роспись, а копия – в налоговые органы, проводившие налоговую проверку и рассматривавшие возражения налогоплательщика (налогового агента) к предварительному акту налоговой проверки.</w:t>
      </w:r>
    </w:p>
    <w:p>
      <w:pPr>
        <w:spacing w:after="0"/>
        <w:ind w:left="0"/>
        <w:jc w:val="both"/>
      </w:pPr>
      <w:r>
        <w:rPr>
          <w:rFonts w:ascii="Times New Roman"/>
          <w:b w:val="false"/>
          <w:i w:val="false"/>
          <w:color w:val="000000"/>
          <w:sz w:val="28"/>
        </w:rPr>
        <w:t xml:space="preserve">
      4. В случае отмены по результатам рассмотрения жалобы обжалуемого уведомления в части налоговый орган, проводивший налоговую проверку, выносит уведомление об итогах рассмотрения жалобы налогоплательщика (налогового агента) на уведомление о результатах проверки и направляет его налогоплательщику (налоговому агенту) в срок, установленный </w:t>
      </w:r>
      <w:r>
        <w:rPr>
          <w:rFonts w:ascii="Times New Roman"/>
          <w:b w:val="false"/>
          <w:i w:val="false"/>
          <w:color w:val="000000"/>
          <w:sz w:val="28"/>
        </w:rPr>
        <w:t>статьей 607</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5. Решение уполномоченного органа, вынесенное на основании и в порядке, установленных настоящим Кодексом, обязательно для исполнения налоговыми органами.";</w:t>
      </w:r>
    </w:p>
    <w:bookmarkStart w:name="z323" w:id="232"/>
    <w:p>
      <w:pPr>
        <w:spacing w:after="0"/>
        <w:ind w:left="0"/>
        <w:jc w:val="both"/>
      </w:pPr>
      <w:r>
        <w:rPr>
          <w:rFonts w:ascii="Times New Roman"/>
          <w:b w:val="false"/>
          <w:i w:val="false"/>
          <w:color w:val="000000"/>
          <w:sz w:val="28"/>
        </w:rPr>
        <w:t xml:space="preserve">
      137) </w:t>
      </w:r>
      <w:r>
        <w:rPr>
          <w:rFonts w:ascii="Times New Roman"/>
          <w:b w:val="false"/>
          <w:i w:val="false"/>
          <w:color w:val="000000"/>
          <w:sz w:val="28"/>
        </w:rPr>
        <w:t>статью 672</w:t>
      </w:r>
      <w:r>
        <w:rPr>
          <w:rFonts w:ascii="Times New Roman"/>
          <w:b w:val="false"/>
          <w:i w:val="false"/>
          <w:color w:val="000000"/>
          <w:sz w:val="28"/>
        </w:rPr>
        <w:t xml:space="preserve"> изложить в следующей редакции:</w:t>
      </w:r>
    </w:p>
    <w:bookmarkEnd w:id="232"/>
    <w:p>
      <w:pPr>
        <w:spacing w:after="0"/>
        <w:ind w:left="0"/>
        <w:jc w:val="both"/>
      </w:pPr>
      <w:r>
        <w:rPr>
          <w:rFonts w:ascii="Times New Roman"/>
          <w:b w:val="false"/>
          <w:i w:val="false"/>
          <w:color w:val="000000"/>
          <w:sz w:val="28"/>
        </w:rPr>
        <w:t>
      "Статья 672. Приостановление и (или) продление срока рассмотрения жалобы</w:t>
      </w:r>
    </w:p>
    <w:p>
      <w:pPr>
        <w:spacing w:after="0"/>
        <w:ind w:left="0"/>
        <w:jc w:val="both"/>
      </w:pPr>
      <w:r>
        <w:rPr>
          <w:rFonts w:ascii="Times New Roman"/>
          <w:b w:val="false"/>
          <w:i w:val="false"/>
          <w:color w:val="000000"/>
          <w:sz w:val="28"/>
        </w:rPr>
        <w:t>
      1. Срок рассмотрения жалобы приостанавливается в следующих случаях:</w:t>
      </w:r>
    </w:p>
    <w:p>
      <w:pPr>
        <w:spacing w:after="0"/>
        <w:ind w:left="0"/>
        <w:jc w:val="both"/>
      </w:pPr>
      <w:r>
        <w:rPr>
          <w:rFonts w:ascii="Times New Roman"/>
          <w:b w:val="false"/>
          <w:i w:val="false"/>
          <w:color w:val="000000"/>
          <w:sz w:val="28"/>
        </w:rPr>
        <w:t>
      1) проведения тематической и повторной тематической проверок на пятнадцать рабочих дней с даты получения акта завершенной проверки уполномоченным органом;</w:t>
      </w:r>
    </w:p>
    <w:p>
      <w:pPr>
        <w:spacing w:after="0"/>
        <w:ind w:left="0"/>
        <w:jc w:val="both"/>
      </w:pPr>
      <w:r>
        <w:rPr>
          <w:rFonts w:ascii="Times New Roman"/>
          <w:b w:val="false"/>
          <w:i w:val="false"/>
          <w:color w:val="000000"/>
          <w:sz w:val="28"/>
        </w:rPr>
        <w:t>
      2) направления запроса в государственные органы, соответствующие органы иностранных государств и иные организации по вопросам, находящимся в компетенции таких органов и организаций, на пятнадцать рабочих дней с даты получения ответа по каждому направленному запросу.</w:t>
      </w:r>
    </w:p>
    <w:p>
      <w:pPr>
        <w:spacing w:after="0"/>
        <w:ind w:left="0"/>
        <w:jc w:val="both"/>
      </w:pPr>
      <w:r>
        <w:rPr>
          <w:rFonts w:ascii="Times New Roman"/>
          <w:b w:val="false"/>
          <w:i w:val="false"/>
          <w:color w:val="000000"/>
          <w:sz w:val="28"/>
        </w:rPr>
        <w:t>
      2. О приостановлении срока рассмотрения жалобы уполномоченный орган в письменной форме извещает налогоплательщика (налогового агента) с указанием причин приостановления в течение трех рабочих дней со дня назначения проверки и (или) направления запроса.</w:t>
      </w:r>
    </w:p>
    <w:p>
      <w:pPr>
        <w:spacing w:after="0"/>
        <w:ind w:left="0"/>
        <w:jc w:val="both"/>
      </w:pPr>
      <w:r>
        <w:rPr>
          <w:rFonts w:ascii="Times New Roman"/>
          <w:b w:val="false"/>
          <w:i w:val="false"/>
          <w:color w:val="000000"/>
          <w:sz w:val="28"/>
        </w:rPr>
        <w:t xml:space="preserve">
      3. Срок рассмотрения жалобы, установленный </w:t>
      </w:r>
      <w:r>
        <w:rPr>
          <w:rFonts w:ascii="Times New Roman"/>
          <w:b w:val="false"/>
          <w:i w:val="false"/>
          <w:color w:val="000000"/>
          <w:sz w:val="28"/>
        </w:rPr>
        <w:t>пунктом 1</w:t>
      </w:r>
      <w:r>
        <w:rPr>
          <w:rFonts w:ascii="Times New Roman"/>
          <w:b w:val="false"/>
          <w:i w:val="false"/>
          <w:color w:val="000000"/>
          <w:sz w:val="28"/>
        </w:rPr>
        <w:t xml:space="preserve"> статьи 670 настоящего Кодекса, продлевается в следующих случаях:</w:t>
      </w:r>
    </w:p>
    <w:p>
      <w:pPr>
        <w:spacing w:after="0"/>
        <w:ind w:left="0"/>
        <w:jc w:val="both"/>
      </w:pPr>
      <w:r>
        <w:rPr>
          <w:rFonts w:ascii="Times New Roman"/>
          <w:b w:val="false"/>
          <w:i w:val="false"/>
          <w:color w:val="000000"/>
          <w:sz w:val="28"/>
        </w:rPr>
        <w:t>
      1) представления налогоплательщиком (налоговым агентом) дополнений к жалобе – на пятнадцать рабочих дней.</w:t>
      </w:r>
    </w:p>
    <w:p>
      <w:pPr>
        <w:spacing w:after="0"/>
        <w:ind w:left="0"/>
        <w:jc w:val="both"/>
      </w:pPr>
      <w:r>
        <w:rPr>
          <w:rFonts w:ascii="Times New Roman"/>
          <w:b w:val="false"/>
          <w:i w:val="false"/>
          <w:color w:val="000000"/>
          <w:sz w:val="28"/>
        </w:rPr>
        <w:t xml:space="preserve">
      При этом срок, установленный </w:t>
      </w:r>
      <w:r>
        <w:rPr>
          <w:rFonts w:ascii="Times New Roman"/>
          <w:b w:val="false"/>
          <w:i w:val="false"/>
          <w:color w:val="000000"/>
          <w:sz w:val="28"/>
        </w:rPr>
        <w:t>пунктом 1</w:t>
      </w:r>
      <w:r>
        <w:rPr>
          <w:rFonts w:ascii="Times New Roman"/>
          <w:b w:val="false"/>
          <w:i w:val="false"/>
          <w:color w:val="000000"/>
          <w:sz w:val="28"/>
        </w:rPr>
        <w:t xml:space="preserve"> статьи 670 настоящего Кодекса, продлевается на срок, указанный настоящим подпунктом, в каждом случае последующей подачи дополнений к жалобе;</w:t>
      </w:r>
    </w:p>
    <w:p>
      <w:pPr>
        <w:spacing w:after="0"/>
        <w:ind w:left="0"/>
        <w:jc w:val="both"/>
      </w:pPr>
      <w:r>
        <w:rPr>
          <w:rFonts w:ascii="Times New Roman"/>
          <w:b w:val="false"/>
          <w:i w:val="false"/>
          <w:color w:val="000000"/>
          <w:sz w:val="28"/>
        </w:rPr>
        <w:t>
      2) уполномоченным органом в случае необходимости дополнительного изучения обжалуемого вопроса – до девяноста рабочих дней.</w:t>
      </w:r>
    </w:p>
    <w:p>
      <w:pPr>
        <w:spacing w:after="0"/>
        <w:ind w:left="0"/>
        <w:jc w:val="both"/>
      </w:pPr>
      <w:r>
        <w:rPr>
          <w:rFonts w:ascii="Times New Roman"/>
          <w:b w:val="false"/>
          <w:i w:val="false"/>
          <w:color w:val="000000"/>
          <w:sz w:val="28"/>
        </w:rPr>
        <w:t>
      В случае продления срока рассмотрения жалобы уполномоченным органом налогоплательщику (налоговому агенту) в течение трех рабочих дней со дня продления срока рассмотрения жалобы направляется извещение.";</w:t>
      </w:r>
    </w:p>
    <w:bookmarkStart w:name="z324" w:id="233"/>
    <w:p>
      <w:pPr>
        <w:spacing w:after="0"/>
        <w:ind w:left="0"/>
        <w:jc w:val="both"/>
      </w:pPr>
      <w:r>
        <w:rPr>
          <w:rFonts w:ascii="Times New Roman"/>
          <w:b w:val="false"/>
          <w:i w:val="false"/>
          <w:color w:val="000000"/>
          <w:sz w:val="28"/>
        </w:rPr>
        <w:t xml:space="preserve">
      138) </w:t>
      </w:r>
      <w:r>
        <w:rPr>
          <w:rFonts w:ascii="Times New Roman"/>
          <w:b w:val="false"/>
          <w:i w:val="false"/>
          <w:color w:val="000000"/>
          <w:sz w:val="28"/>
        </w:rPr>
        <w:t>статью 673</w:t>
      </w:r>
      <w:r>
        <w:rPr>
          <w:rFonts w:ascii="Times New Roman"/>
          <w:b w:val="false"/>
          <w:i w:val="false"/>
          <w:color w:val="000000"/>
          <w:sz w:val="28"/>
        </w:rPr>
        <w:t xml:space="preserve"> изложить в следующей редакции:</w:t>
      </w:r>
    </w:p>
    <w:bookmarkEnd w:id="233"/>
    <w:p>
      <w:pPr>
        <w:spacing w:after="0"/>
        <w:ind w:left="0"/>
        <w:jc w:val="both"/>
      </w:pPr>
      <w:r>
        <w:rPr>
          <w:rFonts w:ascii="Times New Roman"/>
          <w:b w:val="false"/>
          <w:i w:val="false"/>
          <w:color w:val="000000"/>
          <w:sz w:val="28"/>
        </w:rPr>
        <w:t>
      "Статья 673. Форма и содержание решения уполномоченного органа</w:t>
      </w:r>
    </w:p>
    <w:p>
      <w:pPr>
        <w:spacing w:after="0"/>
        <w:ind w:left="0"/>
        <w:jc w:val="both"/>
      </w:pPr>
      <w:r>
        <w:rPr>
          <w:rFonts w:ascii="Times New Roman"/>
          <w:b w:val="false"/>
          <w:i w:val="false"/>
          <w:color w:val="000000"/>
          <w:sz w:val="28"/>
        </w:rPr>
        <w:t>
      В решении уполномоченного органа по результатам рассмотрения жалобы должны быть указаны:</w:t>
      </w:r>
    </w:p>
    <w:p>
      <w:pPr>
        <w:spacing w:after="0"/>
        <w:ind w:left="0"/>
        <w:jc w:val="both"/>
      </w:pPr>
      <w:r>
        <w:rPr>
          <w:rFonts w:ascii="Times New Roman"/>
          <w:b w:val="false"/>
          <w:i w:val="false"/>
          <w:color w:val="000000"/>
          <w:sz w:val="28"/>
        </w:rPr>
        <w:t>
      1) дата принятия решения;</w:t>
      </w:r>
    </w:p>
    <w:p>
      <w:pPr>
        <w:spacing w:after="0"/>
        <w:ind w:left="0"/>
        <w:jc w:val="both"/>
      </w:pPr>
      <w:r>
        <w:rPr>
          <w:rFonts w:ascii="Times New Roman"/>
          <w:b w:val="false"/>
          <w:i w:val="false"/>
          <w:color w:val="000000"/>
          <w:sz w:val="28"/>
        </w:rPr>
        <w:t>
      2) наименование уполномоченного органа, в который направлена жалоба налогоплательщика (налогового агента);</w:t>
      </w:r>
    </w:p>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либо полное наименование налогоплательщика (налогового агента), подавшего жалобу;</w:t>
      </w:r>
    </w:p>
    <w:p>
      <w:pPr>
        <w:spacing w:after="0"/>
        <w:ind w:left="0"/>
        <w:jc w:val="both"/>
      </w:pPr>
      <w:r>
        <w:rPr>
          <w:rFonts w:ascii="Times New Roman"/>
          <w:b w:val="false"/>
          <w:i w:val="false"/>
          <w:color w:val="000000"/>
          <w:sz w:val="28"/>
        </w:rPr>
        <w:t>
      4) идентификационный номер налогоплательщика (налогового агента);</w:t>
      </w:r>
    </w:p>
    <w:p>
      <w:pPr>
        <w:spacing w:after="0"/>
        <w:ind w:left="0"/>
        <w:jc w:val="both"/>
      </w:pPr>
      <w:r>
        <w:rPr>
          <w:rFonts w:ascii="Times New Roman"/>
          <w:b w:val="false"/>
          <w:i w:val="false"/>
          <w:color w:val="000000"/>
          <w:sz w:val="28"/>
        </w:rPr>
        <w:t>
      5) краткое содержание обжалуемого уведомления о результатах проверки;</w:t>
      </w:r>
    </w:p>
    <w:p>
      <w:pPr>
        <w:spacing w:after="0"/>
        <w:ind w:left="0"/>
        <w:jc w:val="both"/>
      </w:pPr>
      <w:r>
        <w:rPr>
          <w:rFonts w:ascii="Times New Roman"/>
          <w:b w:val="false"/>
          <w:i w:val="false"/>
          <w:color w:val="000000"/>
          <w:sz w:val="28"/>
        </w:rPr>
        <w:t>
      6) суть жалобы;</w:t>
      </w:r>
    </w:p>
    <w:p>
      <w:pPr>
        <w:spacing w:after="0"/>
        <w:ind w:left="0"/>
        <w:jc w:val="both"/>
      </w:pPr>
      <w:r>
        <w:rPr>
          <w:rFonts w:ascii="Times New Roman"/>
          <w:b w:val="false"/>
          <w:i w:val="false"/>
          <w:color w:val="000000"/>
          <w:sz w:val="28"/>
        </w:rPr>
        <w:t>
      7) обоснование со ссылкой на нормы международных договоров, ратифицированных Республикой Казахстан, и (или) законодательства Республики Казахстан, которыми уполномоченный орган руководствовался при вынесении решения по жалобе.";</w:t>
      </w:r>
    </w:p>
    <w:bookmarkStart w:name="z325" w:id="234"/>
    <w:p>
      <w:pPr>
        <w:spacing w:after="0"/>
        <w:ind w:left="0"/>
        <w:jc w:val="both"/>
      </w:pPr>
      <w:r>
        <w:rPr>
          <w:rFonts w:ascii="Times New Roman"/>
          <w:b w:val="false"/>
          <w:i w:val="false"/>
          <w:color w:val="000000"/>
          <w:sz w:val="28"/>
        </w:rPr>
        <w:t xml:space="preserve">
      139) </w:t>
      </w:r>
      <w:r>
        <w:rPr>
          <w:rFonts w:ascii="Times New Roman"/>
          <w:b w:val="false"/>
          <w:i w:val="false"/>
          <w:color w:val="000000"/>
          <w:sz w:val="28"/>
        </w:rPr>
        <w:t>статью 674</w:t>
      </w:r>
      <w:r>
        <w:rPr>
          <w:rFonts w:ascii="Times New Roman"/>
          <w:b w:val="false"/>
          <w:i w:val="false"/>
          <w:color w:val="000000"/>
          <w:sz w:val="28"/>
        </w:rPr>
        <w:t xml:space="preserve"> изложить в следующей редакции:</w:t>
      </w:r>
    </w:p>
    <w:bookmarkEnd w:id="234"/>
    <w:p>
      <w:pPr>
        <w:spacing w:after="0"/>
        <w:ind w:left="0"/>
        <w:jc w:val="both"/>
      </w:pPr>
      <w:r>
        <w:rPr>
          <w:rFonts w:ascii="Times New Roman"/>
          <w:b w:val="false"/>
          <w:i w:val="false"/>
          <w:color w:val="000000"/>
          <w:sz w:val="28"/>
        </w:rPr>
        <w:t>
      "Статья 674. Последствия подачи жалобы (заявления) в уполномоченный орган или суд</w:t>
      </w:r>
    </w:p>
    <w:p>
      <w:pPr>
        <w:spacing w:after="0"/>
        <w:ind w:left="0"/>
        <w:jc w:val="both"/>
      </w:pPr>
      <w:r>
        <w:rPr>
          <w:rFonts w:ascii="Times New Roman"/>
          <w:b w:val="false"/>
          <w:i w:val="false"/>
          <w:color w:val="000000"/>
          <w:sz w:val="28"/>
        </w:rPr>
        <w:t>
      Подача жалобы (заявления) налогоплательщиком (налоговым агентом) в уполномоченный орган или суд приостанавливает исполнение уведомления о результатах проверки в обжалуемой части.</w:t>
      </w:r>
    </w:p>
    <w:p>
      <w:pPr>
        <w:spacing w:after="0"/>
        <w:ind w:left="0"/>
        <w:jc w:val="both"/>
      </w:pPr>
      <w:r>
        <w:rPr>
          <w:rFonts w:ascii="Times New Roman"/>
          <w:b w:val="false"/>
          <w:i w:val="false"/>
          <w:color w:val="000000"/>
          <w:sz w:val="28"/>
        </w:rPr>
        <w:t>
      При подаче жалобы в уполномоченный орган исполнение уведомления о результатах проверки в обжалуемой части приостанавливается до вынесения решения по жалобе.</w:t>
      </w:r>
    </w:p>
    <w:p>
      <w:pPr>
        <w:spacing w:after="0"/>
        <w:ind w:left="0"/>
        <w:jc w:val="both"/>
      </w:pPr>
      <w:r>
        <w:rPr>
          <w:rFonts w:ascii="Times New Roman"/>
          <w:b w:val="false"/>
          <w:i w:val="false"/>
          <w:color w:val="000000"/>
          <w:sz w:val="28"/>
        </w:rPr>
        <w:t>
      В случае подачи налогоплательщиком (налоговым агентом) заявления в суд исполнение уведомления о результатах проверки в обжалуемой части приостанавливается со дня принятия судом заявления к производству до вступления в законную силу судебного акта.";</w:t>
      </w:r>
    </w:p>
    <w:bookmarkStart w:name="z326" w:id="235"/>
    <w:p>
      <w:pPr>
        <w:spacing w:after="0"/>
        <w:ind w:left="0"/>
        <w:jc w:val="both"/>
      </w:pPr>
      <w:r>
        <w:rPr>
          <w:rFonts w:ascii="Times New Roman"/>
          <w:b w:val="false"/>
          <w:i w:val="false"/>
          <w:color w:val="000000"/>
          <w:sz w:val="28"/>
        </w:rPr>
        <w:t xml:space="preserve">
      140) </w:t>
      </w:r>
      <w:r>
        <w:rPr>
          <w:rFonts w:ascii="Times New Roman"/>
          <w:b w:val="false"/>
          <w:i w:val="false"/>
          <w:color w:val="000000"/>
          <w:sz w:val="28"/>
        </w:rPr>
        <w:t>статью 675</w:t>
      </w:r>
      <w:r>
        <w:rPr>
          <w:rFonts w:ascii="Times New Roman"/>
          <w:b w:val="false"/>
          <w:i w:val="false"/>
          <w:color w:val="000000"/>
          <w:sz w:val="28"/>
        </w:rPr>
        <w:t xml:space="preserve"> изложить в следующей редакции:</w:t>
      </w:r>
    </w:p>
    <w:bookmarkEnd w:id="235"/>
    <w:p>
      <w:pPr>
        <w:spacing w:after="0"/>
        <w:ind w:left="0"/>
        <w:jc w:val="both"/>
      </w:pPr>
      <w:r>
        <w:rPr>
          <w:rFonts w:ascii="Times New Roman"/>
          <w:b w:val="false"/>
          <w:i w:val="false"/>
          <w:color w:val="000000"/>
          <w:sz w:val="28"/>
        </w:rPr>
        <w:t>
      "Статья 675. Порядок назначения и проведения тематической проверки</w:t>
      </w:r>
    </w:p>
    <w:p>
      <w:pPr>
        <w:spacing w:after="0"/>
        <w:ind w:left="0"/>
        <w:jc w:val="both"/>
      </w:pPr>
      <w:r>
        <w:rPr>
          <w:rFonts w:ascii="Times New Roman"/>
          <w:b w:val="false"/>
          <w:i w:val="false"/>
          <w:color w:val="000000"/>
          <w:sz w:val="28"/>
        </w:rPr>
        <w:t>
      1. Уполномоченный орган при рассмотрении жалобы налогоплательщика (налогового агента) в случае необходимости вправе назначить тематическую проверку.</w:t>
      </w:r>
    </w:p>
    <w:p>
      <w:pPr>
        <w:spacing w:after="0"/>
        <w:ind w:left="0"/>
        <w:jc w:val="both"/>
      </w:pPr>
      <w:r>
        <w:rPr>
          <w:rFonts w:ascii="Times New Roman"/>
          <w:b w:val="false"/>
          <w:i w:val="false"/>
          <w:color w:val="000000"/>
          <w:sz w:val="28"/>
        </w:rPr>
        <w:t>
      2. Документ о назначении тематической проверки оформляется в письменной форме с указанием вопросов, подлежащих проверке.</w:t>
      </w:r>
    </w:p>
    <w:p>
      <w:pPr>
        <w:spacing w:after="0"/>
        <w:ind w:left="0"/>
        <w:jc w:val="both"/>
      </w:pPr>
      <w:r>
        <w:rPr>
          <w:rFonts w:ascii="Times New Roman"/>
          <w:b w:val="false"/>
          <w:i w:val="false"/>
          <w:color w:val="000000"/>
          <w:sz w:val="28"/>
        </w:rPr>
        <w:t>
      При этом проведение тематической проверки не может быть поручено налоговому органу, проводившему налоговую проверку, результаты которой обжалуются, за исключением случая, когда обжалуемая налоговая проверка была проведена вышестоящим налоговым органом.</w:t>
      </w:r>
    </w:p>
    <w:p>
      <w:pPr>
        <w:spacing w:after="0"/>
        <w:ind w:left="0"/>
        <w:jc w:val="both"/>
      </w:pPr>
      <w:r>
        <w:rPr>
          <w:rFonts w:ascii="Times New Roman"/>
          <w:b w:val="false"/>
          <w:i w:val="false"/>
          <w:color w:val="000000"/>
          <w:sz w:val="28"/>
        </w:rPr>
        <w:t>
      3. Тематическая проверка проводится в порядке и сроки, которые установлены настоящим Кодексом. При этом тематическая проверка должна быть начата не позднее десяти рабочих дней с даты получения налоговым органом документа о проведении такой проверки.</w:t>
      </w:r>
    </w:p>
    <w:p>
      <w:pPr>
        <w:spacing w:after="0"/>
        <w:ind w:left="0"/>
        <w:jc w:val="both"/>
      </w:pPr>
      <w:r>
        <w:rPr>
          <w:rFonts w:ascii="Times New Roman"/>
          <w:b w:val="false"/>
          <w:i w:val="false"/>
          <w:color w:val="000000"/>
          <w:sz w:val="28"/>
        </w:rPr>
        <w:t>
      4. При недостаточной ясности или полноте данных, а также возникновении новых вопросов в отношении ранее проверенных в ходе тематической проверки обстоятельств и документов уполномоченный орган вправе назначить ее повторно.</w:t>
      </w:r>
    </w:p>
    <w:p>
      <w:pPr>
        <w:spacing w:after="0"/>
        <w:ind w:left="0"/>
        <w:jc w:val="both"/>
      </w:pPr>
      <w:r>
        <w:rPr>
          <w:rFonts w:ascii="Times New Roman"/>
          <w:b w:val="false"/>
          <w:i w:val="false"/>
          <w:color w:val="000000"/>
          <w:sz w:val="28"/>
        </w:rPr>
        <w:t>
      5. Решение по результатам рассмотрения жалобы выносится с учетом результатов тематической и (или) повторной тематической проверок. При этом в случае несогласия уполномоченного органа с результатами таких проверок он вправе не учитывать их при принятии решения по жалобе, однако такое несогласие должно быть мотивированным.";</w:t>
      </w:r>
    </w:p>
    <w:bookmarkStart w:name="z327" w:id="236"/>
    <w:p>
      <w:pPr>
        <w:spacing w:after="0"/>
        <w:ind w:left="0"/>
        <w:jc w:val="both"/>
      </w:pPr>
      <w:r>
        <w:rPr>
          <w:rFonts w:ascii="Times New Roman"/>
          <w:b w:val="false"/>
          <w:i w:val="false"/>
          <w:color w:val="000000"/>
          <w:sz w:val="28"/>
        </w:rPr>
        <w:t xml:space="preserve">
      141) </w:t>
      </w:r>
      <w:r>
        <w:rPr>
          <w:rFonts w:ascii="Times New Roman"/>
          <w:b w:val="false"/>
          <w:i w:val="false"/>
          <w:color w:val="000000"/>
          <w:sz w:val="28"/>
        </w:rPr>
        <w:t>главу 94</w:t>
      </w:r>
      <w:r>
        <w:rPr>
          <w:rFonts w:ascii="Times New Roman"/>
          <w:b w:val="false"/>
          <w:i w:val="false"/>
          <w:color w:val="000000"/>
          <w:sz w:val="28"/>
        </w:rPr>
        <w:t xml:space="preserve"> исключить.</w:t>
      </w:r>
    </w:p>
    <w:bookmarkEnd w:id="236"/>
    <w:bookmarkStart w:name="z3" w:id="23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июня 2010 года "О таможенном деле в Республике Казахстан" (Ведомости Парламента Республики Казахстан, 2010 г., № 14, ст. 70; № 24, ст. 145; 2011 г., № 1, ст. 3; № 11, ст. 102; № 19, ст. 145; 2012 г., № 2, ст. 15; № 13, ст. 91; № 15, ст. 97; № 21-22, ст. 124; № 23-24, ст. 125; 2013 г., № 1, ст. 3; № 2, ст. 13; № 7, ст. 36; № 10-11, ст. 56; № 14, ст. 72; № 15, ст. 81; № 16, ст. 83; 2014 г., № 4-5, ст. 24; № 10, ст. 52; № 11, ст. 61; № 12, ст. 82; № 14, ст. 84; № 16, ст. 90; № 19-I, 19-II, ст. 94, 96; № 21, ст. 122, 123; № 23, ст. 143; 2015 г., № 8, ст. 42; № 11, cт. 52; № 15, ст. 78; № 20-IV, ст. 113; № 20-VII, ст. 115; № 22-II, ст. 144, 145; № 22-V, ст. 156; № 23-I, ст. 169; 2016 г., № 6, ст. 45; № 8-I, ст. 65; № 12, ст. 87):</w:t>
      </w:r>
    </w:p>
    <w:bookmarkEnd w:id="237"/>
    <w:bookmarkStart w:name="z328" w:id="238"/>
    <w:p>
      <w:pPr>
        <w:spacing w:after="0"/>
        <w:ind w:left="0"/>
        <w:jc w:val="both"/>
      </w:pPr>
      <w:r>
        <w:rPr>
          <w:rFonts w:ascii="Times New Roman"/>
          <w:b w:val="false"/>
          <w:i w:val="false"/>
          <w:color w:val="000000"/>
          <w:sz w:val="28"/>
        </w:rPr>
        <w:t>
      1) в оглавлении:</w:t>
      </w:r>
    </w:p>
    <w:bookmarkEnd w:id="238"/>
    <w:bookmarkStart w:name="z329" w:id="239"/>
    <w:p>
      <w:pPr>
        <w:spacing w:after="0"/>
        <w:ind w:left="0"/>
        <w:jc w:val="both"/>
      </w:pPr>
      <w:r>
        <w:rPr>
          <w:rFonts w:ascii="Times New Roman"/>
          <w:b w:val="false"/>
          <w:i w:val="false"/>
          <w:color w:val="000000"/>
          <w:sz w:val="28"/>
        </w:rPr>
        <w:t>
      заголовок главы 19 изложить в следующей редакции:</w:t>
      </w:r>
    </w:p>
    <w:bookmarkEnd w:id="239"/>
    <w:p>
      <w:pPr>
        <w:spacing w:after="0"/>
        <w:ind w:left="0"/>
        <w:jc w:val="both"/>
      </w:pPr>
      <w:r>
        <w:rPr>
          <w:rFonts w:ascii="Times New Roman"/>
          <w:b w:val="false"/>
          <w:i w:val="false"/>
          <w:color w:val="000000"/>
          <w:sz w:val="28"/>
        </w:rPr>
        <w:t>
      "Глава 19. Порядок обжалования уведомления о результатах проверки и (или) уведомления об устранении нарушений";</w:t>
      </w:r>
    </w:p>
    <w:bookmarkStart w:name="z330" w:id="240"/>
    <w:p>
      <w:pPr>
        <w:spacing w:after="0"/>
        <w:ind w:left="0"/>
        <w:jc w:val="both"/>
      </w:pPr>
      <w:r>
        <w:rPr>
          <w:rFonts w:ascii="Times New Roman"/>
          <w:b w:val="false"/>
          <w:i w:val="false"/>
          <w:color w:val="000000"/>
          <w:sz w:val="28"/>
        </w:rPr>
        <w:t>
      заголовок статьи 174 исключить;</w:t>
      </w:r>
    </w:p>
    <w:bookmarkEnd w:id="240"/>
    <w:bookmarkStart w:name="z331" w:id="241"/>
    <w:p>
      <w:pPr>
        <w:spacing w:after="0"/>
        <w:ind w:left="0"/>
        <w:jc w:val="both"/>
      </w:pPr>
      <w:r>
        <w:rPr>
          <w:rFonts w:ascii="Times New Roman"/>
          <w:b w:val="false"/>
          <w:i w:val="false"/>
          <w:color w:val="000000"/>
          <w:sz w:val="28"/>
        </w:rPr>
        <w:t>
      заголовки статей 181 и 182 изложить в следующей редакции:</w:t>
      </w:r>
    </w:p>
    <w:bookmarkEnd w:id="241"/>
    <w:p>
      <w:pPr>
        <w:spacing w:after="0"/>
        <w:ind w:left="0"/>
        <w:jc w:val="both"/>
      </w:pPr>
      <w:r>
        <w:rPr>
          <w:rFonts w:ascii="Times New Roman"/>
          <w:b w:val="false"/>
          <w:i w:val="false"/>
          <w:color w:val="000000"/>
          <w:sz w:val="28"/>
        </w:rPr>
        <w:t>
      "Статья 181. Форма и содержание решения уполномоченного органа в сфере таможенного дела</w:t>
      </w:r>
    </w:p>
    <w:p>
      <w:pPr>
        <w:spacing w:after="0"/>
        <w:ind w:left="0"/>
        <w:jc w:val="both"/>
      </w:pPr>
      <w:r>
        <w:rPr>
          <w:rFonts w:ascii="Times New Roman"/>
          <w:b w:val="false"/>
          <w:i w:val="false"/>
          <w:color w:val="000000"/>
          <w:sz w:val="28"/>
        </w:rPr>
        <w:t>
      Статья 182. Последствия подачи жалобы (заявления) в уполномоченный орган в сфере таможенного дела или суд";</w:t>
      </w:r>
    </w:p>
    <w:bookmarkStart w:name="z332" w:id="24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17)</w:t>
      </w:r>
      <w:r>
        <w:rPr>
          <w:rFonts w:ascii="Times New Roman"/>
          <w:b w:val="false"/>
          <w:i w:val="false"/>
          <w:color w:val="000000"/>
          <w:sz w:val="28"/>
        </w:rPr>
        <w:t xml:space="preserve"> статьи 8 изложить в следующей редакции:</w:t>
      </w:r>
    </w:p>
    <w:bookmarkEnd w:id="242"/>
    <w:p>
      <w:pPr>
        <w:spacing w:after="0"/>
        <w:ind w:left="0"/>
        <w:jc w:val="both"/>
      </w:pPr>
      <w:r>
        <w:rPr>
          <w:rFonts w:ascii="Times New Roman"/>
          <w:b w:val="false"/>
          <w:i w:val="false"/>
          <w:color w:val="000000"/>
          <w:sz w:val="28"/>
        </w:rPr>
        <w:t>
      "17) проведение радиационного контроля в пунктах пропуска и иных местах перемещения товаров и транспортных средств через таможенную границу Таможенного союза;";</w:t>
      </w:r>
    </w:p>
    <w:bookmarkStart w:name="z333" w:id="24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статьи 16 дополнить подпунктом 6) следующего содержания:</w:t>
      </w:r>
    </w:p>
    <w:bookmarkEnd w:id="243"/>
    <w:p>
      <w:pPr>
        <w:spacing w:after="0"/>
        <w:ind w:left="0"/>
        <w:jc w:val="both"/>
      </w:pPr>
      <w:r>
        <w:rPr>
          <w:rFonts w:ascii="Times New Roman"/>
          <w:b w:val="false"/>
          <w:i w:val="false"/>
          <w:color w:val="000000"/>
          <w:sz w:val="28"/>
        </w:rPr>
        <w:t>
      "6) членам Апелляционной комиссии при рассмотрении жалобы на уведомление о результатах проверки и (или) уведомление об устранении нарушений в порядке, определенном уполномоченным органом в сфере таможенного дела.";</w:t>
      </w:r>
    </w:p>
    <w:bookmarkStart w:name="z334" w:id="24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1)</w:t>
      </w:r>
      <w:r>
        <w:rPr>
          <w:rFonts w:ascii="Times New Roman"/>
          <w:b w:val="false"/>
          <w:i w:val="false"/>
          <w:color w:val="000000"/>
          <w:sz w:val="28"/>
        </w:rPr>
        <w:t xml:space="preserve"> пункта 1 статьи 40 дополнить абзацем шестым следующего содержания:</w:t>
      </w:r>
    </w:p>
    <w:bookmarkEnd w:id="244"/>
    <w:p>
      <w:pPr>
        <w:spacing w:after="0"/>
        <w:ind w:left="0"/>
        <w:jc w:val="both"/>
      </w:pPr>
      <w:r>
        <w:rPr>
          <w:rFonts w:ascii="Times New Roman"/>
          <w:b w:val="false"/>
          <w:i w:val="false"/>
          <w:color w:val="000000"/>
          <w:sz w:val="28"/>
        </w:rPr>
        <w:t>
      "место досмотра должно быть обозначено (очерчено) по периметру краской желтого цвета и исключать наличие непросматриваемых зон (участков) для средств видеонаблюдения;";</w:t>
      </w:r>
    </w:p>
    <w:bookmarkStart w:name="z335" w:id="245"/>
    <w:p>
      <w:pPr>
        <w:spacing w:after="0"/>
        <w:ind w:left="0"/>
        <w:jc w:val="both"/>
      </w:pPr>
      <w:r>
        <w:rPr>
          <w:rFonts w:ascii="Times New Roman"/>
          <w:b w:val="false"/>
          <w:i w:val="false"/>
          <w:color w:val="000000"/>
          <w:sz w:val="28"/>
        </w:rPr>
        <w:t xml:space="preserve">
      5) часть первую </w:t>
      </w:r>
      <w:r>
        <w:rPr>
          <w:rFonts w:ascii="Times New Roman"/>
          <w:b w:val="false"/>
          <w:i w:val="false"/>
          <w:color w:val="000000"/>
          <w:sz w:val="28"/>
        </w:rPr>
        <w:t>статьи 44</w:t>
      </w:r>
      <w:r>
        <w:rPr>
          <w:rFonts w:ascii="Times New Roman"/>
          <w:b w:val="false"/>
          <w:i w:val="false"/>
          <w:color w:val="000000"/>
          <w:sz w:val="28"/>
        </w:rPr>
        <w:t xml:space="preserve"> дополнить подпунктом 9) следующего содержания:</w:t>
      </w:r>
    </w:p>
    <w:bookmarkEnd w:id="245"/>
    <w:p>
      <w:pPr>
        <w:spacing w:after="0"/>
        <w:ind w:left="0"/>
        <w:jc w:val="both"/>
      </w:pPr>
      <w:r>
        <w:rPr>
          <w:rFonts w:ascii="Times New Roman"/>
          <w:b w:val="false"/>
          <w:i w:val="false"/>
          <w:color w:val="000000"/>
          <w:sz w:val="28"/>
        </w:rPr>
        <w:t>
      "9) при необходимости выгрузки товаров из транспортных средств для размещения на складе временного хранения обеспечить начало разгрузочных работ в срок не позднее четырех часов с момента вручения перевозчиком товаросопроводительных документов для целей размещения на складе.";</w:t>
      </w:r>
    </w:p>
    <w:bookmarkStart w:name="z336" w:id="24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 1)</w:t>
      </w:r>
      <w:r>
        <w:rPr>
          <w:rFonts w:ascii="Times New Roman"/>
          <w:b w:val="false"/>
          <w:i w:val="false"/>
          <w:color w:val="000000"/>
          <w:sz w:val="28"/>
        </w:rPr>
        <w:t xml:space="preserve"> пункта 1 статьи 47 дополнить абзацем шестым следующего содержания:</w:t>
      </w:r>
    </w:p>
    <w:bookmarkEnd w:id="246"/>
    <w:p>
      <w:pPr>
        <w:spacing w:after="0"/>
        <w:ind w:left="0"/>
        <w:jc w:val="both"/>
      </w:pPr>
      <w:r>
        <w:rPr>
          <w:rFonts w:ascii="Times New Roman"/>
          <w:b w:val="false"/>
          <w:i w:val="false"/>
          <w:color w:val="000000"/>
          <w:sz w:val="28"/>
        </w:rPr>
        <w:t>
      "место досмотра должно быть обозначено (очерчено) по периметру краской желтого цвета и исключать наличие непросматриваемых зон (участков) для средств видеонаблюдения;";</w:t>
      </w:r>
    </w:p>
    <w:bookmarkStart w:name="z337" w:id="247"/>
    <w:p>
      <w:pPr>
        <w:spacing w:after="0"/>
        <w:ind w:left="0"/>
        <w:jc w:val="both"/>
      </w:pPr>
      <w:r>
        <w:rPr>
          <w:rFonts w:ascii="Times New Roman"/>
          <w:b w:val="false"/>
          <w:i w:val="false"/>
          <w:color w:val="000000"/>
          <w:sz w:val="28"/>
        </w:rPr>
        <w:t xml:space="preserve">
      7) подпункт 6) </w:t>
      </w:r>
      <w:r>
        <w:rPr>
          <w:rFonts w:ascii="Times New Roman"/>
          <w:b w:val="false"/>
          <w:i w:val="false"/>
          <w:color w:val="000000"/>
          <w:sz w:val="28"/>
        </w:rPr>
        <w:t>пункта 1</w:t>
      </w:r>
      <w:r>
        <w:rPr>
          <w:rFonts w:ascii="Times New Roman"/>
          <w:b w:val="false"/>
          <w:i w:val="false"/>
          <w:color w:val="000000"/>
          <w:sz w:val="28"/>
        </w:rPr>
        <w:t xml:space="preserve"> статьи 62 изложить в следующей редакции:</w:t>
      </w:r>
    </w:p>
    <w:bookmarkEnd w:id="247"/>
    <w:p>
      <w:pPr>
        <w:spacing w:after="0"/>
        <w:ind w:left="0"/>
        <w:jc w:val="both"/>
      </w:pPr>
      <w:r>
        <w:rPr>
          <w:rFonts w:ascii="Times New Roman"/>
          <w:b w:val="false"/>
          <w:i w:val="false"/>
          <w:color w:val="000000"/>
          <w:sz w:val="28"/>
        </w:rPr>
        <w:t xml:space="preserve">
      "6) отсутствие у заявителя на день обращения в таможенный орган вступившего в законную силу постановления о наложении административного взыскания в течение одного года по </w:t>
      </w:r>
      <w:r>
        <w:rPr>
          <w:rFonts w:ascii="Times New Roman"/>
          <w:b w:val="false"/>
          <w:i w:val="false"/>
          <w:color w:val="000000"/>
          <w:sz w:val="28"/>
        </w:rPr>
        <w:t>статьям 527</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548</w:t>
      </w: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 от 5 июля 2014 года;";</w:t>
      </w:r>
    </w:p>
    <w:bookmarkStart w:name="z338" w:id="24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63</w:t>
      </w:r>
      <w:r>
        <w:rPr>
          <w:rFonts w:ascii="Times New Roman"/>
          <w:b w:val="false"/>
          <w:i w:val="false"/>
          <w:color w:val="000000"/>
          <w:sz w:val="28"/>
        </w:rPr>
        <w:t>:</w:t>
      </w:r>
    </w:p>
    <w:bookmarkEnd w:id="248"/>
    <w:bookmarkStart w:name="z339" w:id="2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49"/>
    <w:bookmarkStart w:name="z340" w:id="250"/>
    <w:p>
      <w:pPr>
        <w:spacing w:after="0"/>
        <w:ind w:left="0"/>
        <w:jc w:val="both"/>
      </w:pPr>
      <w:r>
        <w:rPr>
          <w:rFonts w:ascii="Times New Roman"/>
          <w:b w:val="false"/>
          <w:i w:val="false"/>
          <w:color w:val="000000"/>
          <w:sz w:val="28"/>
        </w:rPr>
        <w:t>
      часть первую изложить в следующей редакции:</w:t>
      </w:r>
    </w:p>
    <w:bookmarkEnd w:id="250"/>
    <w:p>
      <w:pPr>
        <w:spacing w:after="0"/>
        <w:ind w:left="0"/>
        <w:jc w:val="both"/>
      </w:pPr>
      <w:r>
        <w:rPr>
          <w:rFonts w:ascii="Times New Roman"/>
          <w:b w:val="false"/>
          <w:i w:val="false"/>
          <w:color w:val="000000"/>
          <w:sz w:val="28"/>
        </w:rPr>
        <w:t xml:space="preserve">
      "2. Уполномоченный орган в сфере таможенного дела при рассмотрении заявления и прилагаемых к нему документов проверяет содержащиеся в них сведения, а также поручает территориальным подразделениям уполномоченного органа в сфере таможенного дела провести выездную таможенную проверку, предусмотренную </w:t>
      </w:r>
      <w:r>
        <w:rPr>
          <w:rFonts w:ascii="Times New Roman"/>
          <w:b w:val="false"/>
          <w:i w:val="false"/>
          <w:color w:val="000000"/>
          <w:sz w:val="28"/>
        </w:rPr>
        <w:t>главой 24</w:t>
      </w:r>
      <w:r>
        <w:rPr>
          <w:rFonts w:ascii="Times New Roman"/>
          <w:b w:val="false"/>
          <w:i w:val="false"/>
          <w:color w:val="000000"/>
          <w:sz w:val="28"/>
        </w:rPr>
        <w:t xml:space="preserve"> настоящего Кодекса, на предмет соблюдения требований, предусмотренных подпунктами 1), 2), 3), 4), 6) и 7) </w:t>
      </w:r>
      <w:r>
        <w:rPr>
          <w:rFonts w:ascii="Times New Roman"/>
          <w:b w:val="false"/>
          <w:i w:val="false"/>
          <w:color w:val="000000"/>
          <w:sz w:val="28"/>
        </w:rPr>
        <w:t>пункта 3</w:t>
      </w:r>
      <w:r>
        <w:rPr>
          <w:rFonts w:ascii="Times New Roman"/>
          <w:b w:val="false"/>
          <w:i w:val="false"/>
          <w:color w:val="000000"/>
          <w:sz w:val="28"/>
        </w:rPr>
        <w:t xml:space="preserve"> статьи 211 настоящего Кодекса, за период осуществления юридическим лицом внешнеэкономической деятельности, но не более пяти лет до дня регистрации заявления о включении в реестр уполномоченных экономических операторов, а также на соответствие заявителя условиям присвоения статуса уполномоченного экономического оператора, предусмотренным подпунктами 2), 7) и 9) </w:t>
      </w:r>
      <w:r>
        <w:rPr>
          <w:rFonts w:ascii="Times New Roman"/>
          <w:b w:val="false"/>
          <w:i w:val="false"/>
          <w:color w:val="000000"/>
          <w:sz w:val="28"/>
        </w:rPr>
        <w:t>пункта 1</w:t>
      </w:r>
      <w:r>
        <w:rPr>
          <w:rFonts w:ascii="Times New Roman"/>
          <w:b w:val="false"/>
          <w:i w:val="false"/>
          <w:color w:val="000000"/>
          <w:sz w:val="28"/>
        </w:rPr>
        <w:t xml:space="preserve"> статьи 62 настоящего Кодекса.";</w:t>
      </w:r>
    </w:p>
    <w:bookmarkStart w:name="z341" w:id="251"/>
    <w:p>
      <w:pPr>
        <w:spacing w:after="0"/>
        <w:ind w:left="0"/>
        <w:jc w:val="both"/>
      </w:pPr>
      <w:r>
        <w:rPr>
          <w:rFonts w:ascii="Times New Roman"/>
          <w:b w:val="false"/>
          <w:i w:val="false"/>
          <w:color w:val="000000"/>
          <w:sz w:val="28"/>
        </w:rPr>
        <w:t>
      дополнить частью второй следующего содержания:</w:t>
      </w:r>
    </w:p>
    <w:bookmarkEnd w:id="251"/>
    <w:p>
      <w:pPr>
        <w:spacing w:after="0"/>
        <w:ind w:left="0"/>
        <w:jc w:val="both"/>
      </w:pPr>
      <w:r>
        <w:rPr>
          <w:rFonts w:ascii="Times New Roman"/>
          <w:b w:val="false"/>
          <w:i w:val="false"/>
          <w:color w:val="000000"/>
          <w:sz w:val="28"/>
        </w:rPr>
        <w:t xml:space="preserve">
      "В случае, если ранее проводилась выездная таможенная проверка и проверялось соблюдение требований, предусмотренных подпунктами 1), 2), 3), 4), 6) и 7) </w:t>
      </w:r>
      <w:r>
        <w:rPr>
          <w:rFonts w:ascii="Times New Roman"/>
          <w:b w:val="false"/>
          <w:i w:val="false"/>
          <w:color w:val="000000"/>
          <w:sz w:val="28"/>
        </w:rPr>
        <w:t>пункта 3</w:t>
      </w:r>
      <w:r>
        <w:rPr>
          <w:rFonts w:ascii="Times New Roman"/>
          <w:b w:val="false"/>
          <w:i w:val="false"/>
          <w:color w:val="000000"/>
          <w:sz w:val="28"/>
        </w:rPr>
        <w:t xml:space="preserve"> статьи 211 настоящего Кодекса, проверка соблюдения таких требований в соответствии с заявлением на включение в реестр уполномоченных экономических операторов осуществляется в рамках выездной таможенной проверки только за период времени, охватываемый со дня окончания предыдущей выездной таможенной проверки до дня регистрации заявления на включение в реестр уполномоченных экономических операторов.";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6 изложить в следующей редакции:</w:t>
      </w:r>
    </w:p>
    <w:p>
      <w:pPr>
        <w:spacing w:after="0"/>
        <w:ind w:left="0"/>
        <w:jc w:val="both"/>
      </w:pPr>
      <w:r>
        <w:rPr>
          <w:rFonts w:ascii="Times New Roman"/>
          <w:b w:val="false"/>
          <w:i w:val="false"/>
          <w:color w:val="000000"/>
          <w:sz w:val="28"/>
        </w:rPr>
        <w:t xml:space="preserve">
      "5) наличии у уполномоченного экономического оператора вступивших в законную силу более двух постановлений о наложении административных взысканий в течение одного года по </w:t>
      </w:r>
      <w:r>
        <w:rPr>
          <w:rFonts w:ascii="Times New Roman"/>
          <w:b w:val="false"/>
          <w:i w:val="false"/>
          <w:color w:val="000000"/>
          <w:sz w:val="28"/>
        </w:rPr>
        <w:t>статьям 527</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543</w:t>
      </w:r>
      <w:r>
        <w:rPr>
          <w:rFonts w:ascii="Times New Roman"/>
          <w:b w:val="false"/>
          <w:i w:val="false"/>
          <w:color w:val="000000"/>
          <w:sz w:val="28"/>
        </w:rPr>
        <w:t xml:space="preserve">, </w:t>
      </w:r>
      <w:r>
        <w:rPr>
          <w:rFonts w:ascii="Times New Roman"/>
          <w:b w:val="false"/>
          <w:i w:val="false"/>
          <w:color w:val="000000"/>
          <w:sz w:val="28"/>
        </w:rPr>
        <w:t>548</w:t>
      </w: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об административных правонарушениях от 5 июля 2014 года;";</w:t>
      </w:r>
    </w:p>
    <w:bookmarkStart w:name="z343" w:id="25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65</w:t>
      </w:r>
      <w:r>
        <w:rPr>
          <w:rFonts w:ascii="Times New Roman"/>
          <w:b w:val="false"/>
          <w:i w:val="false"/>
          <w:color w:val="000000"/>
          <w:sz w:val="28"/>
        </w:rPr>
        <w:t xml:space="preserve"> дополнить пунктом 6 следующего содержания:</w:t>
      </w:r>
    </w:p>
    <w:bookmarkEnd w:id="252"/>
    <w:p>
      <w:pPr>
        <w:spacing w:after="0"/>
        <w:ind w:left="0"/>
        <w:jc w:val="both"/>
      </w:pPr>
      <w:r>
        <w:rPr>
          <w:rFonts w:ascii="Times New Roman"/>
          <w:b w:val="false"/>
          <w:i w:val="false"/>
          <w:color w:val="000000"/>
          <w:sz w:val="28"/>
        </w:rPr>
        <w:t>
      "6. В целях обозначения транспортного средства международной перевозки уполномоченного экономического оператора на таком транспортном средстве используется опознавательный знак, утверждаемый уполномоченным органом в сфере таможенного дела.";</w:t>
      </w:r>
    </w:p>
    <w:bookmarkStart w:name="z344" w:id="25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4</w:t>
      </w:r>
      <w:r>
        <w:rPr>
          <w:rFonts w:ascii="Times New Roman"/>
          <w:b w:val="false"/>
          <w:i w:val="false"/>
          <w:color w:val="000000"/>
          <w:sz w:val="28"/>
        </w:rPr>
        <w:t xml:space="preserve"> статьи 132 изложить в следующей редакции:</w:t>
      </w:r>
    </w:p>
    <w:bookmarkEnd w:id="253"/>
    <w:p>
      <w:pPr>
        <w:spacing w:after="0"/>
        <w:ind w:left="0"/>
        <w:jc w:val="both"/>
      </w:pPr>
      <w:r>
        <w:rPr>
          <w:rFonts w:ascii="Times New Roman"/>
          <w:b w:val="false"/>
          <w:i w:val="false"/>
          <w:color w:val="000000"/>
          <w:sz w:val="28"/>
        </w:rPr>
        <w:t xml:space="preserve">
      "4. В случае истечения срока исковой давности по требованиям, установленным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в период проведения таможенного контроля, в том числе после выпуска товаров, обжалования плательщиком в установленном законодательством Республики Казахстан порядке результатов таможенной проверки, а также решения, действия (бездействия) таможенного органа и (или) должностного лица таможенного органа срок исковой давности продлевается до исполнения решения таможенного органа, вынесенного по результатам таможенного контроля, в том числе после выпуска товаров, рассмотрения жалобы (заявления).";</w:t>
      </w:r>
    </w:p>
    <w:bookmarkStart w:name="z345" w:id="25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5</w:t>
      </w:r>
      <w:r>
        <w:rPr>
          <w:rFonts w:ascii="Times New Roman"/>
          <w:b w:val="false"/>
          <w:i w:val="false"/>
          <w:color w:val="000000"/>
          <w:sz w:val="28"/>
        </w:rPr>
        <w:t xml:space="preserve"> статьи 141 изложить в следующей редакции:</w:t>
      </w:r>
    </w:p>
    <w:bookmarkEnd w:id="254"/>
    <w:p>
      <w:pPr>
        <w:spacing w:after="0"/>
        <w:ind w:left="0"/>
        <w:jc w:val="both"/>
      </w:pPr>
      <w:r>
        <w:rPr>
          <w:rFonts w:ascii="Times New Roman"/>
          <w:b w:val="false"/>
          <w:i w:val="false"/>
          <w:color w:val="000000"/>
          <w:sz w:val="28"/>
        </w:rPr>
        <w:t>
      "5. Начисленной суммой таможенных пошлин, налогов, таможенных сборов и пеней является сумма, включающая увеличение или уменьшение суммы таможенных пошлин, налогов, таможенных сборов и пеней, полученная таможенным органом:</w:t>
      </w:r>
    </w:p>
    <w:p>
      <w:pPr>
        <w:spacing w:after="0"/>
        <w:ind w:left="0"/>
        <w:jc w:val="both"/>
      </w:pPr>
      <w:r>
        <w:rPr>
          <w:rFonts w:ascii="Times New Roman"/>
          <w:b w:val="false"/>
          <w:i w:val="false"/>
          <w:color w:val="000000"/>
          <w:sz w:val="28"/>
        </w:rPr>
        <w:t>
      по результатам таможенного контроля;</w:t>
      </w:r>
    </w:p>
    <w:p>
      <w:pPr>
        <w:spacing w:after="0"/>
        <w:ind w:left="0"/>
        <w:jc w:val="both"/>
      </w:pPr>
      <w:r>
        <w:rPr>
          <w:rFonts w:ascii="Times New Roman"/>
          <w:b w:val="false"/>
          <w:i w:val="false"/>
          <w:color w:val="000000"/>
          <w:sz w:val="28"/>
        </w:rPr>
        <w:t>
      по итогам рассмотрения вышестоящим таможенным органом либо судом жалобы (заявления) плательщика на решение, действия (бездействие) таможенного органа и (или) должностного лица таможенного органа и уполномоченным органом в сфере таможенного дела на уведомление о результатах проверки и (или) уведомление об устранении нарушений;</w:t>
      </w:r>
    </w:p>
    <w:p>
      <w:pPr>
        <w:spacing w:after="0"/>
        <w:ind w:left="0"/>
        <w:jc w:val="both"/>
      </w:pPr>
      <w:r>
        <w:rPr>
          <w:rFonts w:ascii="Times New Roman"/>
          <w:b w:val="false"/>
          <w:i w:val="false"/>
          <w:color w:val="000000"/>
          <w:sz w:val="28"/>
        </w:rPr>
        <w:t>
      по результатам проверки контролирующих органов;</w:t>
      </w:r>
    </w:p>
    <w:p>
      <w:pPr>
        <w:spacing w:after="0"/>
        <w:ind w:left="0"/>
        <w:jc w:val="both"/>
      </w:pPr>
      <w:r>
        <w:rPr>
          <w:rFonts w:ascii="Times New Roman"/>
          <w:b w:val="false"/>
          <w:i w:val="false"/>
          <w:color w:val="000000"/>
          <w:sz w:val="28"/>
        </w:rPr>
        <w:t>
      при принятии предварительного решения;</w:t>
      </w:r>
    </w:p>
    <w:p>
      <w:pPr>
        <w:spacing w:after="0"/>
        <w:ind w:left="0"/>
        <w:jc w:val="both"/>
      </w:pPr>
      <w:r>
        <w:rPr>
          <w:rFonts w:ascii="Times New Roman"/>
          <w:b w:val="false"/>
          <w:i w:val="false"/>
          <w:color w:val="000000"/>
          <w:sz w:val="28"/>
        </w:rPr>
        <w:t>
      при принятии решения о таможенном сопровождении товаров и транспортных средств.";</w:t>
      </w:r>
    </w:p>
    <w:bookmarkStart w:name="z346" w:id="255"/>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164</w:t>
      </w:r>
      <w:r>
        <w:rPr>
          <w:rFonts w:ascii="Times New Roman"/>
          <w:b w:val="false"/>
          <w:i w:val="false"/>
          <w:color w:val="000000"/>
          <w:sz w:val="28"/>
        </w:rPr>
        <w:t>:</w:t>
      </w:r>
    </w:p>
    <w:bookmarkEnd w:id="255"/>
    <w:bookmarkStart w:name="z347" w:id="256"/>
    <w:p>
      <w:pPr>
        <w:spacing w:after="0"/>
        <w:ind w:left="0"/>
        <w:jc w:val="both"/>
      </w:pPr>
      <w:r>
        <w:rPr>
          <w:rFonts w:ascii="Times New Roman"/>
          <w:b w:val="false"/>
          <w:i w:val="false"/>
          <w:color w:val="000000"/>
          <w:sz w:val="28"/>
        </w:rPr>
        <w:t xml:space="preserve">
      часть вторую подпункта 2)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56"/>
    <w:p>
      <w:pPr>
        <w:spacing w:after="0"/>
        <w:ind w:left="0"/>
        <w:jc w:val="both"/>
      </w:pPr>
      <w:r>
        <w:rPr>
          <w:rFonts w:ascii="Times New Roman"/>
          <w:b w:val="false"/>
          <w:i w:val="false"/>
          <w:color w:val="000000"/>
          <w:sz w:val="28"/>
        </w:rPr>
        <w:t>
      "При этом в случае, указанном в настоящем подпункте, ограничение производится таможенным органом не позднее десяти рабочих дней со дня вручения плательщику уведомления о результатах проверки.";</w:t>
      </w:r>
    </w:p>
    <w:bookmarkStart w:name="z348" w:id="257"/>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257"/>
    <w:p>
      <w:pPr>
        <w:spacing w:after="0"/>
        <w:ind w:left="0"/>
        <w:jc w:val="both"/>
      </w:pPr>
      <w:r>
        <w:rPr>
          <w:rFonts w:ascii="Times New Roman"/>
          <w:b w:val="false"/>
          <w:i w:val="false"/>
          <w:color w:val="000000"/>
          <w:sz w:val="28"/>
        </w:rPr>
        <w:t>
      "2) вынесения решения уполномоченным органом в сфере таможенного дела, рассматривавшим жалобу плательщика, или вступления в законную силу судебного акта, отменяющих обжалуемые уведомления о результатах проверки, не позднее одного рабочего дня со дня вынесения такого решения или вступления в силу такого судебного акта.";</w:t>
      </w:r>
    </w:p>
    <w:bookmarkStart w:name="z349" w:id="25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1</w:t>
      </w:r>
      <w:r>
        <w:rPr>
          <w:rFonts w:ascii="Times New Roman"/>
          <w:b w:val="false"/>
          <w:i w:val="false"/>
          <w:color w:val="000000"/>
          <w:sz w:val="28"/>
        </w:rPr>
        <w:t xml:space="preserve"> статьи 167 изложить в следующей редакции:</w:t>
      </w:r>
    </w:p>
    <w:bookmarkEnd w:id="258"/>
    <w:p>
      <w:pPr>
        <w:spacing w:after="0"/>
        <w:ind w:left="0"/>
        <w:jc w:val="both"/>
      </w:pPr>
      <w:r>
        <w:rPr>
          <w:rFonts w:ascii="Times New Roman"/>
          <w:b w:val="false"/>
          <w:i w:val="false"/>
          <w:color w:val="000000"/>
          <w:sz w:val="28"/>
        </w:rPr>
        <w:t>
      "1. В случаях отсутствия или недостаточности у плательщика денег на его банковских счетах, наличных денег и денег на банковских счетах его дебиторов без его согласия таможенными органами выносится постановление об обращении взыскания на ограниченное в распоряжении имущество плательщика, за исключением случаев, если общая балансовая стоимость ограниченного в распоряжении имущества, определяемая на основании данных бухгалтерского учета плательщика, указанная в акте описи имущества, составляет менее 6-кратного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Start w:name="z350" w:id="259"/>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173</w:t>
      </w:r>
      <w:r>
        <w:rPr>
          <w:rFonts w:ascii="Times New Roman"/>
          <w:b w:val="false"/>
          <w:i w:val="false"/>
          <w:color w:val="000000"/>
          <w:sz w:val="28"/>
        </w:rPr>
        <w:t>:</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Обжалование уведомления о результатах проверки и (или) уведомления об устранении нарушений (далее в целях настоящей главы – уведомление) осуществляется в порядке, установленном законодательством Республики Казахстан, с учетом особенностей, предусмотренных настоящим разделом.";</w:t>
      </w:r>
    </w:p>
    <w:bookmarkStart w:name="z352" w:id="260"/>
    <w:p>
      <w:pPr>
        <w:spacing w:after="0"/>
        <w:ind w:left="0"/>
        <w:jc w:val="both"/>
      </w:pPr>
      <w:r>
        <w:rPr>
          <w:rFonts w:ascii="Times New Roman"/>
          <w:b w:val="false"/>
          <w:i w:val="false"/>
          <w:color w:val="000000"/>
          <w:sz w:val="28"/>
        </w:rPr>
        <w:t>
      дополнить пунктом 3 следующего содержания:</w:t>
      </w:r>
    </w:p>
    <w:bookmarkEnd w:id="260"/>
    <w:p>
      <w:pPr>
        <w:spacing w:after="0"/>
        <w:ind w:left="0"/>
        <w:jc w:val="both"/>
      </w:pPr>
      <w:r>
        <w:rPr>
          <w:rFonts w:ascii="Times New Roman"/>
          <w:b w:val="false"/>
          <w:i w:val="false"/>
          <w:color w:val="000000"/>
          <w:sz w:val="28"/>
        </w:rPr>
        <w:t xml:space="preserve">
      "3. Лица, указанные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в соответствии с законодательством Республики Казахстан вправе обжаловать уведомление в судебном порядке.";</w:t>
      </w:r>
    </w:p>
    <w:bookmarkStart w:name="z353" w:id="26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статью 174</w:t>
      </w:r>
      <w:r>
        <w:rPr>
          <w:rFonts w:ascii="Times New Roman"/>
          <w:b w:val="false"/>
          <w:i w:val="false"/>
          <w:color w:val="000000"/>
          <w:sz w:val="28"/>
        </w:rPr>
        <w:t xml:space="preserve"> исключить;</w:t>
      </w:r>
    </w:p>
    <w:bookmarkEnd w:id="261"/>
    <w:bookmarkStart w:name="z354" w:id="26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статью 175</w:t>
      </w:r>
      <w:r>
        <w:rPr>
          <w:rFonts w:ascii="Times New Roman"/>
          <w:b w:val="false"/>
          <w:i w:val="false"/>
          <w:color w:val="000000"/>
          <w:sz w:val="28"/>
        </w:rPr>
        <w:t xml:space="preserve"> изложить в следующей редакции:</w:t>
      </w:r>
    </w:p>
    <w:bookmarkEnd w:id="262"/>
    <w:p>
      <w:pPr>
        <w:spacing w:after="0"/>
        <w:ind w:left="0"/>
        <w:jc w:val="both"/>
      </w:pPr>
      <w:r>
        <w:rPr>
          <w:rFonts w:ascii="Times New Roman"/>
          <w:b w:val="false"/>
          <w:i w:val="false"/>
          <w:color w:val="000000"/>
          <w:sz w:val="28"/>
        </w:rPr>
        <w:t>
      "Статья 175. Порядок и сроки подачи жалобы</w:t>
      </w:r>
    </w:p>
    <w:p>
      <w:pPr>
        <w:spacing w:after="0"/>
        <w:ind w:left="0"/>
        <w:jc w:val="both"/>
      </w:pPr>
      <w:r>
        <w:rPr>
          <w:rFonts w:ascii="Times New Roman"/>
          <w:b w:val="false"/>
          <w:i w:val="false"/>
          <w:color w:val="000000"/>
          <w:sz w:val="28"/>
        </w:rPr>
        <w:t>
      1. Жалоба подается в уполномоченный орган в сфере таможенного дела в течение тридцати рабочих дней со дня, следующего за днем вручения уведомления.</w:t>
      </w:r>
    </w:p>
    <w:p>
      <w:pPr>
        <w:spacing w:after="0"/>
        <w:ind w:left="0"/>
        <w:jc w:val="both"/>
      </w:pPr>
      <w:r>
        <w:rPr>
          <w:rFonts w:ascii="Times New Roman"/>
          <w:b w:val="false"/>
          <w:i w:val="false"/>
          <w:color w:val="000000"/>
          <w:sz w:val="28"/>
        </w:rPr>
        <w:t>
      При этом копия жалобы должна быть направлена в таможенный орган, выставивший уведомление.</w:t>
      </w:r>
    </w:p>
    <w:p>
      <w:pPr>
        <w:spacing w:after="0"/>
        <w:ind w:left="0"/>
        <w:jc w:val="both"/>
      </w:pPr>
      <w:r>
        <w:rPr>
          <w:rFonts w:ascii="Times New Roman"/>
          <w:b w:val="false"/>
          <w:i w:val="false"/>
          <w:color w:val="000000"/>
          <w:sz w:val="28"/>
        </w:rPr>
        <w:t>
      Датой подачи жалобы в уполномоченный орган в сфере таможенного дела в зависимости от способа подачи являются:</w:t>
      </w:r>
    </w:p>
    <w:p>
      <w:pPr>
        <w:spacing w:after="0"/>
        <w:ind w:left="0"/>
        <w:jc w:val="both"/>
      </w:pPr>
      <w:r>
        <w:rPr>
          <w:rFonts w:ascii="Times New Roman"/>
          <w:b w:val="false"/>
          <w:i w:val="false"/>
          <w:color w:val="000000"/>
          <w:sz w:val="28"/>
        </w:rPr>
        <w:t>
      1) в явочном порядке – дата получения жалобы уполномоченным органом в сфере таможенного дела;</w:t>
      </w:r>
    </w:p>
    <w:p>
      <w:pPr>
        <w:spacing w:after="0"/>
        <w:ind w:left="0"/>
        <w:jc w:val="both"/>
      </w:pPr>
      <w:r>
        <w:rPr>
          <w:rFonts w:ascii="Times New Roman"/>
          <w:b w:val="false"/>
          <w:i w:val="false"/>
          <w:color w:val="000000"/>
          <w:sz w:val="28"/>
        </w:rPr>
        <w:t>
      2) по почте – дата отметки о приеме почтовой или иной организацией связи.</w:t>
      </w:r>
    </w:p>
    <w:p>
      <w:pPr>
        <w:spacing w:after="0"/>
        <w:ind w:left="0"/>
        <w:jc w:val="both"/>
      </w:pPr>
      <w:r>
        <w:rPr>
          <w:rFonts w:ascii="Times New Roman"/>
          <w:b w:val="false"/>
          <w:i w:val="false"/>
          <w:color w:val="000000"/>
          <w:sz w:val="28"/>
        </w:rPr>
        <w:t>
      2. В случае пропуска по уважительной причине срока, установленного пунктом 1 настоящей статьи, этот срок по ходатайству лица, подающего жалобу, может быть восстановлен уполномоченным органом в сфере таможенного дела.</w:t>
      </w:r>
    </w:p>
    <w:p>
      <w:pPr>
        <w:spacing w:after="0"/>
        <w:ind w:left="0"/>
        <w:jc w:val="both"/>
      </w:pPr>
      <w:r>
        <w:rPr>
          <w:rFonts w:ascii="Times New Roman"/>
          <w:b w:val="false"/>
          <w:i w:val="false"/>
          <w:color w:val="000000"/>
          <w:sz w:val="28"/>
        </w:rPr>
        <w:t>
      3. В целях восстановления пропущенного срока подачи жалобы уполномоченным органом в сфере таможенного дела в качестве уважительной причины признается временная нетрудоспособность физического лица, в отношении которого проведена таможенная проверка, а также руководителя и (или) главного бухгалтера (при его наличии) лица, подавшего жалобу.</w:t>
      </w:r>
    </w:p>
    <w:p>
      <w:pPr>
        <w:spacing w:after="0"/>
        <w:ind w:left="0"/>
        <w:jc w:val="both"/>
      </w:pPr>
      <w:r>
        <w:rPr>
          <w:rFonts w:ascii="Times New Roman"/>
          <w:b w:val="false"/>
          <w:i w:val="false"/>
          <w:color w:val="000000"/>
          <w:sz w:val="28"/>
        </w:rPr>
        <w:t xml:space="preserve">
      Положения настоящего пункта применяются к физическим лицам, в отношении которых проведена таможенная проверка, а также к лицам,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173 настоящего Кодекса, организационная структура которых не предусматривает наличия лиц, замещающих вышеуказанных лиц во время их отсутствия.</w:t>
      </w:r>
    </w:p>
    <w:p>
      <w:pPr>
        <w:spacing w:after="0"/>
        <w:ind w:left="0"/>
        <w:jc w:val="both"/>
      </w:pPr>
      <w:r>
        <w:rPr>
          <w:rFonts w:ascii="Times New Roman"/>
          <w:b w:val="false"/>
          <w:i w:val="false"/>
          <w:color w:val="000000"/>
          <w:sz w:val="28"/>
        </w:rPr>
        <w:t>
      При этом к ходатайству о восстановлении пропущенного срока подачи жалобы должны быть приложены документ, подтверждающий период временной нетрудоспособности лиц, указанных в части первой настоящего пункта, и документ, устанавливающий организационную структуру лица, подавшего жалобу.</w:t>
      </w:r>
    </w:p>
    <w:p>
      <w:pPr>
        <w:spacing w:after="0"/>
        <w:ind w:left="0"/>
        <w:jc w:val="both"/>
      </w:pPr>
      <w:r>
        <w:rPr>
          <w:rFonts w:ascii="Times New Roman"/>
          <w:b w:val="false"/>
          <w:i w:val="false"/>
          <w:color w:val="000000"/>
          <w:sz w:val="28"/>
        </w:rPr>
        <w:t xml:space="preserve">
      4. Ходатайство о восстановлении пропущенного срока подачи жалобы уполномоченным органом в сфере таможенного дела удовлетворяется только при условии, что лицом,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173 настоящего Кодекса, жалоба и ходатайство поданы не позднее десяти рабочих дней со дня окончания периода временной нетрудоспособности лиц, указанных в пункте 3 настоящей статьи.</w:t>
      </w:r>
    </w:p>
    <w:p>
      <w:pPr>
        <w:spacing w:after="0"/>
        <w:ind w:left="0"/>
        <w:jc w:val="both"/>
      </w:pPr>
      <w:r>
        <w:rPr>
          <w:rFonts w:ascii="Times New Roman"/>
          <w:b w:val="false"/>
          <w:i w:val="false"/>
          <w:color w:val="000000"/>
          <w:sz w:val="28"/>
        </w:rPr>
        <w:t>
      5. Лицо, подавшее жалобу в уполномоченный орган в сфере таможенного дела, до принятия решения по этой жалобе может ее отозвать на основании своего письменного заявления.</w:t>
      </w:r>
    </w:p>
    <w:p>
      <w:pPr>
        <w:spacing w:after="0"/>
        <w:ind w:left="0"/>
        <w:jc w:val="both"/>
      </w:pPr>
      <w:r>
        <w:rPr>
          <w:rFonts w:ascii="Times New Roman"/>
          <w:b w:val="false"/>
          <w:i w:val="false"/>
          <w:color w:val="000000"/>
          <w:sz w:val="28"/>
        </w:rPr>
        <w:t>
      Отзыв жалобы не лишает его права на подачу повторной жалобы при условии соблюдения сроков, установленных пунктом 1 настоящей статьи.</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173 настоящего Кодекса, не вправе производить отзыв жалобы в период с даты назначения выездной таможенной проверки до даты вынесения решения по жалобе.";</w:t>
      </w:r>
    </w:p>
    <w:bookmarkStart w:name="z355" w:id="263"/>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176</w:t>
      </w:r>
      <w:r>
        <w:rPr>
          <w:rFonts w:ascii="Times New Roman"/>
          <w:b w:val="false"/>
          <w:i w:val="false"/>
          <w:color w:val="000000"/>
          <w:sz w:val="28"/>
        </w:rPr>
        <w:t>:</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p>
    <w:p>
      <w:pPr>
        <w:spacing w:after="0"/>
        <w:ind w:left="0"/>
        <w:jc w:val="both"/>
      </w:pPr>
      <w:r>
        <w:rPr>
          <w:rFonts w:ascii="Times New Roman"/>
          <w:b w:val="false"/>
          <w:i w:val="false"/>
          <w:color w:val="000000"/>
          <w:sz w:val="28"/>
        </w:rPr>
        <w:t>
      "2) наименование уполномоченного органа в сфере таможенного дела, в который подается жалоба;";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5 изложить в следующей редакции:</w:t>
      </w:r>
    </w:p>
    <w:p>
      <w:pPr>
        <w:spacing w:after="0"/>
        <w:ind w:left="0"/>
        <w:jc w:val="both"/>
      </w:pPr>
      <w:r>
        <w:rPr>
          <w:rFonts w:ascii="Times New Roman"/>
          <w:b w:val="false"/>
          <w:i w:val="false"/>
          <w:color w:val="000000"/>
          <w:sz w:val="28"/>
        </w:rPr>
        <w:t>
      "1) копия акта и обжалуемого уведомления;";</w:t>
      </w:r>
    </w:p>
    <w:bookmarkStart w:name="z358" w:id="26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статьи 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и </w:t>
      </w:r>
      <w:r>
        <w:rPr>
          <w:rFonts w:ascii="Times New Roman"/>
          <w:b w:val="false"/>
          <w:i w:val="false"/>
          <w:color w:val="000000"/>
          <w:sz w:val="28"/>
        </w:rPr>
        <w:t>182</w:t>
      </w:r>
      <w:r>
        <w:rPr>
          <w:rFonts w:ascii="Times New Roman"/>
          <w:b w:val="false"/>
          <w:i w:val="false"/>
          <w:color w:val="000000"/>
          <w:sz w:val="28"/>
        </w:rPr>
        <w:t xml:space="preserve"> изложить в следующей редакции:</w:t>
      </w:r>
    </w:p>
    <w:bookmarkEnd w:id="264"/>
    <w:p>
      <w:pPr>
        <w:spacing w:after="0"/>
        <w:ind w:left="0"/>
        <w:jc w:val="both"/>
      </w:pPr>
      <w:r>
        <w:rPr>
          <w:rFonts w:ascii="Times New Roman"/>
          <w:b w:val="false"/>
          <w:i w:val="false"/>
          <w:color w:val="000000"/>
          <w:sz w:val="28"/>
        </w:rPr>
        <w:t>
      "Статья 177. Отказ в рассмотрении жалобы</w:t>
      </w:r>
    </w:p>
    <w:p>
      <w:pPr>
        <w:spacing w:after="0"/>
        <w:ind w:left="0"/>
        <w:jc w:val="both"/>
      </w:pPr>
      <w:r>
        <w:rPr>
          <w:rFonts w:ascii="Times New Roman"/>
          <w:b w:val="false"/>
          <w:i w:val="false"/>
          <w:color w:val="000000"/>
          <w:sz w:val="28"/>
        </w:rPr>
        <w:t>
      1. Уполномоченный орган в сфере таможенного дела отказывает в рассмотрении жалобы в случаях:</w:t>
      </w:r>
    </w:p>
    <w:p>
      <w:pPr>
        <w:spacing w:after="0"/>
        <w:ind w:left="0"/>
        <w:jc w:val="both"/>
      </w:pPr>
      <w:r>
        <w:rPr>
          <w:rFonts w:ascii="Times New Roman"/>
          <w:b w:val="false"/>
          <w:i w:val="false"/>
          <w:color w:val="000000"/>
          <w:sz w:val="28"/>
        </w:rPr>
        <w:t xml:space="preserve">
      1) подачи жалобы с нарушением срока обжалования, установленного </w:t>
      </w:r>
      <w:r>
        <w:rPr>
          <w:rFonts w:ascii="Times New Roman"/>
          <w:b w:val="false"/>
          <w:i w:val="false"/>
          <w:color w:val="000000"/>
          <w:sz w:val="28"/>
        </w:rPr>
        <w:t>статьей 175</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2) несоответствия формы и содержания жалобы требованиям, установленным </w:t>
      </w:r>
      <w:r>
        <w:rPr>
          <w:rFonts w:ascii="Times New Roman"/>
          <w:b w:val="false"/>
          <w:i w:val="false"/>
          <w:color w:val="000000"/>
          <w:sz w:val="28"/>
        </w:rPr>
        <w:t>статьей 176</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3) подачи жалобы лицом, не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173 настоящего Кодекса;</w:t>
      </w:r>
    </w:p>
    <w:p>
      <w:pPr>
        <w:spacing w:after="0"/>
        <w:ind w:left="0"/>
        <w:jc w:val="both"/>
      </w:pPr>
      <w:r>
        <w:rPr>
          <w:rFonts w:ascii="Times New Roman"/>
          <w:b w:val="false"/>
          <w:i w:val="false"/>
          <w:color w:val="000000"/>
          <w:sz w:val="28"/>
        </w:rPr>
        <w:t xml:space="preserve">
      4) подачи лицом,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173 настоящего Кодекса, искового заявления в суд по вопросам, изложенным в жалобе.</w:t>
      </w:r>
    </w:p>
    <w:p>
      <w:pPr>
        <w:spacing w:after="0"/>
        <w:ind w:left="0"/>
        <w:jc w:val="both"/>
      </w:pPr>
      <w:r>
        <w:rPr>
          <w:rFonts w:ascii="Times New Roman"/>
          <w:b w:val="false"/>
          <w:i w:val="false"/>
          <w:color w:val="000000"/>
          <w:sz w:val="28"/>
        </w:rPr>
        <w:t xml:space="preserve">
      2. В случаях, предусмотренных подпунктами 1), 2) и 3) </w:t>
      </w:r>
      <w:r>
        <w:rPr>
          <w:rFonts w:ascii="Times New Roman"/>
          <w:b w:val="false"/>
          <w:i w:val="false"/>
          <w:color w:val="000000"/>
          <w:sz w:val="28"/>
        </w:rPr>
        <w:t>пункта 1</w:t>
      </w:r>
      <w:r>
        <w:rPr>
          <w:rFonts w:ascii="Times New Roman"/>
          <w:b w:val="false"/>
          <w:i w:val="false"/>
          <w:color w:val="000000"/>
          <w:sz w:val="28"/>
        </w:rPr>
        <w:t xml:space="preserve"> настоящей статьи, уполномоченный орган в сфере таможенного дела в письменной форме извещает лицо, подавшее жалобу, об отказе в рассмотрении жалобы в течение десяти рабочих дней с даты регистрации жалобы.</w:t>
      </w:r>
    </w:p>
    <w:p>
      <w:pPr>
        <w:spacing w:after="0"/>
        <w:ind w:left="0"/>
        <w:jc w:val="both"/>
      </w:pPr>
      <w:r>
        <w:rPr>
          <w:rFonts w:ascii="Times New Roman"/>
          <w:b w:val="false"/>
          <w:i w:val="false"/>
          <w:color w:val="000000"/>
          <w:sz w:val="28"/>
        </w:rPr>
        <w:t xml:space="preserve">
      Уполномоченный орган в сфере таможенного дела в случае, предусмотренном подпунктом 4) </w:t>
      </w:r>
      <w:r>
        <w:rPr>
          <w:rFonts w:ascii="Times New Roman"/>
          <w:b w:val="false"/>
          <w:i w:val="false"/>
          <w:color w:val="000000"/>
          <w:sz w:val="28"/>
        </w:rPr>
        <w:t>пункта 1</w:t>
      </w:r>
      <w:r>
        <w:rPr>
          <w:rFonts w:ascii="Times New Roman"/>
          <w:b w:val="false"/>
          <w:i w:val="false"/>
          <w:color w:val="000000"/>
          <w:sz w:val="28"/>
        </w:rPr>
        <w:t xml:space="preserve"> настоящей статьи, в письменной форме извещает лицо, подавшее жалобу, об отказе в рассмотрении жалобы с указанием причины такого отказа в течение десяти рабочих дней со дня установления факта обращения лица в суд.</w:t>
      </w:r>
    </w:p>
    <w:p>
      <w:pPr>
        <w:spacing w:after="0"/>
        <w:ind w:left="0"/>
        <w:jc w:val="both"/>
      </w:pPr>
      <w:r>
        <w:rPr>
          <w:rFonts w:ascii="Times New Roman"/>
          <w:b w:val="false"/>
          <w:i w:val="false"/>
          <w:color w:val="000000"/>
          <w:sz w:val="28"/>
        </w:rPr>
        <w:t xml:space="preserve">
      3. В случаях, предусмотренных подпунктами 2) и 3) </w:t>
      </w:r>
      <w:r>
        <w:rPr>
          <w:rFonts w:ascii="Times New Roman"/>
          <w:b w:val="false"/>
          <w:i w:val="false"/>
          <w:color w:val="000000"/>
          <w:sz w:val="28"/>
        </w:rPr>
        <w:t>пункта 1</w:t>
      </w:r>
      <w:r>
        <w:rPr>
          <w:rFonts w:ascii="Times New Roman"/>
          <w:b w:val="false"/>
          <w:i w:val="false"/>
          <w:color w:val="000000"/>
          <w:sz w:val="28"/>
        </w:rPr>
        <w:t xml:space="preserve"> настоящей статьи, отказ уполномоченного органа в сфере таможенного дела в рассмотрении жалобы не исключает права лица в пределах срока, установленного </w:t>
      </w:r>
      <w:r>
        <w:rPr>
          <w:rFonts w:ascii="Times New Roman"/>
          <w:b w:val="false"/>
          <w:i w:val="false"/>
          <w:color w:val="000000"/>
          <w:sz w:val="28"/>
        </w:rPr>
        <w:t>статьей 175</w:t>
      </w:r>
      <w:r>
        <w:rPr>
          <w:rFonts w:ascii="Times New Roman"/>
          <w:b w:val="false"/>
          <w:i w:val="false"/>
          <w:color w:val="000000"/>
          <w:sz w:val="28"/>
        </w:rPr>
        <w:t xml:space="preserve"> настоящего Кодекса, повторно подать жалобу.</w:t>
      </w:r>
    </w:p>
    <w:p>
      <w:pPr>
        <w:spacing w:after="0"/>
        <w:ind w:left="0"/>
        <w:jc w:val="both"/>
      </w:pPr>
      <w:r>
        <w:rPr>
          <w:rFonts w:ascii="Times New Roman"/>
          <w:b w:val="false"/>
          <w:i w:val="false"/>
          <w:color w:val="000000"/>
          <w:sz w:val="28"/>
        </w:rPr>
        <w:t>
      Статья 178. Порядок рассмотрения жалобы</w:t>
      </w:r>
    </w:p>
    <w:p>
      <w:pPr>
        <w:spacing w:after="0"/>
        <w:ind w:left="0"/>
        <w:jc w:val="both"/>
      </w:pPr>
      <w:r>
        <w:rPr>
          <w:rFonts w:ascii="Times New Roman"/>
          <w:b w:val="false"/>
          <w:i w:val="false"/>
          <w:color w:val="000000"/>
          <w:sz w:val="28"/>
        </w:rPr>
        <w:t xml:space="preserve">
      1. По жалобе выносится мотивированное решение в срок не более тридцати рабочих дней с даты регистрации жалобы, а по жалобам крупных налогоплательщиков, подлежащих мониторингу в соответствии с налоговым законодательством Республики Казахстан, – не более сорока пяти рабочих дней с даты регистрации жалобы, за исключением случаев продления и приостановления сроков рассмотрения жалобы в соответствии со </w:t>
      </w:r>
      <w:r>
        <w:rPr>
          <w:rFonts w:ascii="Times New Roman"/>
          <w:b w:val="false"/>
          <w:i w:val="false"/>
          <w:color w:val="000000"/>
          <w:sz w:val="28"/>
        </w:rPr>
        <w:t>статьей 180</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2. Уполномоченный орган в сфере таможенного дела при рассмотрении жалобы вправе назначить внеплановую выездную таможенную проверку в порядке, установленном </w:t>
      </w:r>
      <w:r>
        <w:rPr>
          <w:rFonts w:ascii="Times New Roman"/>
          <w:b w:val="false"/>
          <w:i w:val="false"/>
          <w:color w:val="000000"/>
          <w:sz w:val="28"/>
        </w:rPr>
        <w:t>статьей 221</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Срок рассмотрения жалобы может продлеваться и (или) приостанавливаться в порядке, определенном </w:t>
      </w:r>
      <w:r>
        <w:rPr>
          <w:rFonts w:ascii="Times New Roman"/>
          <w:b w:val="false"/>
          <w:i w:val="false"/>
          <w:color w:val="000000"/>
          <w:sz w:val="28"/>
        </w:rPr>
        <w:t>статьей 180</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Жалоба рассматривается в пределах обжалуемых вопросов.</w:t>
      </w:r>
    </w:p>
    <w:p>
      <w:pPr>
        <w:spacing w:after="0"/>
        <w:ind w:left="0"/>
        <w:jc w:val="both"/>
      </w:pPr>
      <w:r>
        <w:rPr>
          <w:rFonts w:ascii="Times New Roman"/>
          <w:b w:val="false"/>
          <w:i w:val="false"/>
          <w:color w:val="000000"/>
          <w:sz w:val="28"/>
        </w:rPr>
        <w:t xml:space="preserve">
      В случае представления лицами, указанными в </w:t>
      </w:r>
      <w:r>
        <w:rPr>
          <w:rFonts w:ascii="Times New Roman"/>
          <w:b w:val="false"/>
          <w:i w:val="false"/>
          <w:color w:val="000000"/>
          <w:sz w:val="28"/>
        </w:rPr>
        <w:t>пункте 2</w:t>
      </w:r>
      <w:r>
        <w:rPr>
          <w:rFonts w:ascii="Times New Roman"/>
          <w:b w:val="false"/>
          <w:i w:val="false"/>
          <w:color w:val="000000"/>
          <w:sz w:val="28"/>
        </w:rPr>
        <w:t xml:space="preserve"> статьи 173 настоящего Кодекса, к рассмотрению жалобы документов, не представлявшихся ими в ходе проверки, таможенный орган при рассмотрении таких документов вправе устанавливать их достоверность в ходе назначенной выездной таможенной проверки.</w:t>
      </w:r>
    </w:p>
    <w:p>
      <w:pPr>
        <w:spacing w:after="0"/>
        <w:ind w:left="0"/>
        <w:jc w:val="both"/>
      </w:pPr>
      <w:r>
        <w:rPr>
          <w:rFonts w:ascii="Times New Roman"/>
          <w:b w:val="false"/>
          <w:i w:val="false"/>
          <w:color w:val="000000"/>
          <w:sz w:val="28"/>
        </w:rPr>
        <w:t>
      Уполномоченный орган в сфере таможенного дела при рассмотрении жалобы вправе:</w:t>
      </w:r>
    </w:p>
    <w:p>
      <w:pPr>
        <w:spacing w:after="0"/>
        <w:ind w:left="0"/>
        <w:jc w:val="both"/>
      </w:pPr>
      <w:r>
        <w:rPr>
          <w:rFonts w:ascii="Times New Roman"/>
          <w:b w:val="false"/>
          <w:i w:val="false"/>
          <w:color w:val="000000"/>
          <w:sz w:val="28"/>
        </w:rPr>
        <w:t>
      1) направлять запросы лицу, подавшему жалобу, и (или) в таможенный орган о предоставлении в письменной форме дополнительной информации либо пояснений по вопросам, изложенным в жалобе;</w:t>
      </w:r>
    </w:p>
    <w:p>
      <w:pPr>
        <w:spacing w:after="0"/>
        <w:ind w:left="0"/>
        <w:jc w:val="both"/>
      </w:pPr>
      <w:r>
        <w:rPr>
          <w:rFonts w:ascii="Times New Roman"/>
          <w:b w:val="false"/>
          <w:i w:val="false"/>
          <w:color w:val="000000"/>
          <w:sz w:val="28"/>
        </w:rPr>
        <w:t>
      2) направлять запросы в государственные органы, а также в соответствующие органы иностранных государств по вопросам, находящимся в компетенции таких органов;</w:t>
      </w:r>
    </w:p>
    <w:p>
      <w:pPr>
        <w:spacing w:after="0"/>
        <w:ind w:left="0"/>
        <w:jc w:val="both"/>
      </w:pPr>
      <w:r>
        <w:rPr>
          <w:rFonts w:ascii="Times New Roman"/>
          <w:b w:val="false"/>
          <w:i w:val="false"/>
          <w:color w:val="000000"/>
          <w:sz w:val="28"/>
        </w:rPr>
        <w:t>
      3) проводить встречи с лицом, подавшим жалобу, по вопросам, изложенным в жалобе;</w:t>
      </w:r>
    </w:p>
    <w:p>
      <w:pPr>
        <w:spacing w:after="0"/>
        <w:ind w:left="0"/>
        <w:jc w:val="both"/>
      </w:pPr>
      <w:r>
        <w:rPr>
          <w:rFonts w:ascii="Times New Roman"/>
          <w:b w:val="false"/>
          <w:i w:val="false"/>
          <w:color w:val="000000"/>
          <w:sz w:val="28"/>
        </w:rPr>
        <w:t>
      4) запрашивать у должностных лиц таможенных органов, принимавших участие в проведении проверки, пояснения по возникшим вопросам.</w:t>
      </w:r>
    </w:p>
    <w:p>
      <w:pPr>
        <w:spacing w:after="0"/>
        <w:ind w:left="0"/>
        <w:jc w:val="both"/>
      </w:pPr>
      <w:r>
        <w:rPr>
          <w:rFonts w:ascii="Times New Roman"/>
          <w:b w:val="false"/>
          <w:i w:val="false"/>
          <w:color w:val="000000"/>
          <w:sz w:val="28"/>
        </w:rPr>
        <w:t>
      Запрещаются вмешательство в деятельность уполномоченного органа в сфере таможенного дела при осуществлении им своих полномочий по рассмотрению жалобы и оказание какого-либо воздействия на лиц, причастных к рассмотрению жалобы.</w:t>
      </w:r>
    </w:p>
    <w:p>
      <w:pPr>
        <w:spacing w:after="0"/>
        <w:ind w:left="0"/>
        <w:jc w:val="both"/>
      </w:pPr>
      <w:r>
        <w:rPr>
          <w:rFonts w:ascii="Times New Roman"/>
          <w:b w:val="false"/>
          <w:i w:val="false"/>
          <w:color w:val="000000"/>
          <w:sz w:val="28"/>
        </w:rPr>
        <w:t>
      Статья 179. Вынесение решения по результатам рассмотрения</w:t>
      </w:r>
    </w:p>
    <w:p>
      <w:pPr>
        <w:spacing w:after="0"/>
        <w:ind w:left="0"/>
        <w:jc w:val="both"/>
      </w:pPr>
      <w:r>
        <w:rPr>
          <w:rFonts w:ascii="Times New Roman"/>
          <w:b w:val="false"/>
          <w:i w:val="false"/>
          <w:color w:val="000000"/>
          <w:sz w:val="28"/>
        </w:rPr>
        <w:t>
      жалобы</w:t>
      </w:r>
    </w:p>
    <w:p>
      <w:pPr>
        <w:spacing w:after="0"/>
        <w:ind w:left="0"/>
        <w:jc w:val="both"/>
      </w:pPr>
      <w:r>
        <w:rPr>
          <w:rFonts w:ascii="Times New Roman"/>
          <w:b w:val="false"/>
          <w:i w:val="false"/>
          <w:color w:val="000000"/>
          <w:sz w:val="28"/>
        </w:rPr>
        <w:t>
      1. Для рассмотрения жалоб на уведомление о результатах проверки и (или) уведомление об устранении нарушений уполномоченный орган в сфере таможенного дела создает Апелляционную комиссию.</w:t>
      </w:r>
    </w:p>
    <w:p>
      <w:pPr>
        <w:spacing w:after="0"/>
        <w:ind w:left="0"/>
        <w:jc w:val="both"/>
      </w:pPr>
      <w:r>
        <w:rPr>
          <w:rFonts w:ascii="Times New Roman"/>
          <w:b w:val="false"/>
          <w:i w:val="false"/>
          <w:color w:val="000000"/>
          <w:sz w:val="28"/>
        </w:rPr>
        <w:t>
      Состав и положение об Апелляционной комиссии определяются уполномоченным органом.</w:t>
      </w:r>
    </w:p>
    <w:p>
      <w:pPr>
        <w:spacing w:after="0"/>
        <w:ind w:left="0"/>
        <w:jc w:val="both"/>
      </w:pPr>
      <w:r>
        <w:rPr>
          <w:rFonts w:ascii="Times New Roman"/>
          <w:b w:val="false"/>
          <w:i w:val="false"/>
          <w:color w:val="000000"/>
          <w:sz w:val="28"/>
        </w:rPr>
        <w:t>
      По окончании рассмотрения жалобы уполномоченный орган в сфере таможенного дела выносит мотивированное решение в письменной форме с учетом решения Апелляционной комиссии.</w:t>
      </w:r>
    </w:p>
    <w:p>
      <w:pPr>
        <w:spacing w:after="0"/>
        <w:ind w:left="0"/>
        <w:jc w:val="both"/>
      </w:pPr>
      <w:r>
        <w:rPr>
          <w:rFonts w:ascii="Times New Roman"/>
          <w:b w:val="false"/>
          <w:i w:val="false"/>
          <w:color w:val="000000"/>
          <w:sz w:val="28"/>
        </w:rPr>
        <w:t>
      2. По итогам рассмотрения жалобы уполномоченный орган в сфере таможенного дела выносит одно из следующих решений:</w:t>
      </w:r>
    </w:p>
    <w:p>
      <w:pPr>
        <w:spacing w:after="0"/>
        <w:ind w:left="0"/>
        <w:jc w:val="both"/>
      </w:pPr>
      <w:r>
        <w:rPr>
          <w:rFonts w:ascii="Times New Roman"/>
          <w:b w:val="false"/>
          <w:i w:val="false"/>
          <w:color w:val="000000"/>
          <w:sz w:val="28"/>
        </w:rPr>
        <w:t>
      оставить обжалуемое уведомление без изменения, а жалобу без удовлетворения;</w:t>
      </w:r>
    </w:p>
    <w:p>
      <w:pPr>
        <w:spacing w:after="0"/>
        <w:ind w:left="0"/>
        <w:jc w:val="both"/>
      </w:pPr>
      <w:r>
        <w:rPr>
          <w:rFonts w:ascii="Times New Roman"/>
          <w:b w:val="false"/>
          <w:i w:val="false"/>
          <w:color w:val="000000"/>
          <w:sz w:val="28"/>
        </w:rPr>
        <w:t>
      отменить обжалуемое уведомление полностью или в части.</w:t>
      </w:r>
    </w:p>
    <w:p>
      <w:pPr>
        <w:spacing w:after="0"/>
        <w:ind w:left="0"/>
        <w:jc w:val="both"/>
      </w:pPr>
      <w:r>
        <w:rPr>
          <w:rFonts w:ascii="Times New Roman"/>
          <w:b w:val="false"/>
          <w:i w:val="false"/>
          <w:color w:val="000000"/>
          <w:sz w:val="28"/>
        </w:rPr>
        <w:t>
      3. Решение по жалобе в письменной форме направляется или вручается лицу, подавшему жалобу, а копия – в таможенный орган, выставивший уведомление.</w:t>
      </w:r>
    </w:p>
    <w:p>
      <w:pPr>
        <w:spacing w:after="0"/>
        <w:ind w:left="0"/>
        <w:jc w:val="both"/>
      </w:pPr>
      <w:r>
        <w:rPr>
          <w:rFonts w:ascii="Times New Roman"/>
          <w:b w:val="false"/>
          <w:i w:val="false"/>
          <w:color w:val="000000"/>
          <w:sz w:val="28"/>
        </w:rPr>
        <w:t>
      4. В случае отмены по результатам рассмотрения жалобы обжалуемого уведомления в части таможенный орган, выставивший уведомление, выносит уведомление об итогах рассмотрения жалобы на уведомление и направляет его лицу, подавшему жалобу, не позднее пяти рабочих дней со дня принятия решения по жалобе. Форма уведомления об итогах рассмотрения жалобы на уведомление устанавливается уполномоченным органом в сфере таможенного дела.</w:t>
      </w:r>
    </w:p>
    <w:p>
      <w:pPr>
        <w:spacing w:after="0"/>
        <w:ind w:left="0"/>
        <w:jc w:val="both"/>
      </w:pPr>
      <w:r>
        <w:rPr>
          <w:rFonts w:ascii="Times New Roman"/>
          <w:b w:val="false"/>
          <w:i w:val="false"/>
          <w:color w:val="000000"/>
          <w:sz w:val="28"/>
        </w:rPr>
        <w:t>
      Решение уполномоченного органа в сфере таможенного дела, вынесенное на основании и в порядке, установленных настоящим Кодексом, обязательно для исполнения таможенными органами.</w:t>
      </w:r>
    </w:p>
    <w:p>
      <w:pPr>
        <w:spacing w:after="0"/>
        <w:ind w:left="0"/>
        <w:jc w:val="both"/>
      </w:pPr>
      <w:r>
        <w:rPr>
          <w:rFonts w:ascii="Times New Roman"/>
          <w:b w:val="false"/>
          <w:i w:val="false"/>
          <w:color w:val="000000"/>
          <w:sz w:val="28"/>
        </w:rPr>
        <w:t>
      Статья 180. Приостановление и (или) продление срока</w:t>
      </w:r>
    </w:p>
    <w:p>
      <w:pPr>
        <w:spacing w:after="0"/>
        <w:ind w:left="0"/>
        <w:jc w:val="both"/>
      </w:pPr>
      <w:r>
        <w:rPr>
          <w:rFonts w:ascii="Times New Roman"/>
          <w:b w:val="false"/>
          <w:i w:val="false"/>
          <w:color w:val="000000"/>
          <w:sz w:val="28"/>
        </w:rPr>
        <w:t>
      рассмотрения жалобы</w:t>
      </w:r>
    </w:p>
    <w:p>
      <w:pPr>
        <w:spacing w:after="0"/>
        <w:ind w:left="0"/>
        <w:jc w:val="both"/>
      </w:pPr>
      <w:r>
        <w:rPr>
          <w:rFonts w:ascii="Times New Roman"/>
          <w:b w:val="false"/>
          <w:i w:val="false"/>
          <w:color w:val="000000"/>
          <w:sz w:val="28"/>
        </w:rPr>
        <w:t>
      1. Срок рассмотрения жалобы приостанавливается в следующих случаях:</w:t>
      </w:r>
    </w:p>
    <w:p>
      <w:pPr>
        <w:spacing w:after="0"/>
        <w:ind w:left="0"/>
        <w:jc w:val="both"/>
      </w:pPr>
      <w:r>
        <w:rPr>
          <w:rFonts w:ascii="Times New Roman"/>
          <w:b w:val="false"/>
          <w:i w:val="false"/>
          <w:color w:val="000000"/>
          <w:sz w:val="28"/>
        </w:rPr>
        <w:t>
      1) проведения назначенной в ходе рассмотрения жалобы внеплановой выездной таможенной проверки на пятнадцать рабочих дней с даты получения акта завершенной проверки уполномоченным органом в сфере таможенного дела;</w:t>
      </w:r>
    </w:p>
    <w:p>
      <w:pPr>
        <w:spacing w:after="0"/>
        <w:ind w:left="0"/>
        <w:jc w:val="both"/>
      </w:pPr>
      <w:r>
        <w:rPr>
          <w:rFonts w:ascii="Times New Roman"/>
          <w:b w:val="false"/>
          <w:i w:val="false"/>
          <w:color w:val="000000"/>
          <w:sz w:val="28"/>
        </w:rPr>
        <w:t>
      2) направления запросов в государственные органы, а также соответствующие органы иностранных государств и иные организации по вопросам, находящимся в компетенции таких органов и организаций, на пятнадцать рабочих дней с даты получения ответов по каждому направленному запросу.</w:t>
      </w:r>
    </w:p>
    <w:p>
      <w:pPr>
        <w:spacing w:after="0"/>
        <w:ind w:left="0"/>
        <w:jc w:val="both"/>
      </w:pPr>
      <w:r>
        <w:rPr>
          <w:rFonts w:ascii="Times New Roman"/>
          <w:b w:val="false"/>
          <w:i w:val="false"/>
          <w:color w:val="000000"/>
          <w:sz w:val="28"/>
        </w:rPr>
        <w:t>
      2. О приостановлении срока рассмотрения жалобы уполномоченный орган в сфере таможенного дела в письменной форме извещает лицо, подавшее жалобу, с указанием причин приостановления указанного срока в течение трех рабочих дней со дня направления запроса.</w:t>
      </w:r>
    </w:p>
    <w:p>
      <w:pPr>
        <w:spacing w:after="0"/>
        <w:ind w:left="0"/>
        <w:jc w:val="both"/>
      </w:pPr>
      <w:r>
        <w:rPr>
          <w:rFonts w:ascii="Times New Roman"/>
          <w:b w:val="false"/>
          <w:i w:val="false"/>
          <w:color w:val="000000"/>
          <w:sz w:val="28"/>
        </w:rPr>
        <w:t xml:space="preserve">
      3. Срок рассмотрения жалобы, установленный </w:t>
      </w:r>
      <w:r>
        <w:rPr>
          <w:rFonts w:ascii="Times New Roman"/>
          <w:b w:val="false"/>
          <w:i w:val="false"/>
          <w:color w:val="000000"/>
          <w:sz w:val="28"/>
        </w:rPr>
        <w:t>пунктом 1</w:t>
      </w:r>
      <w:r>
        <w:rPr>
          <w:rFonts w:ascii="Times New Roman"/>
          <w:b w:val="false"/>
          <w:i w:val="false"/>
          <w:color w:val="000000"/>
          <w:sz w:val="28"/>
        </w:rPr>
        <w:t xml:space="preserve"> статьи 178 настоящего Кодекса, продлевается в следующих случаях:</w:t>
      </w:r>
    </w:p>
    <w:p>
      <w:pPr>
        <w:spacing w:after="0"/>
        <w:ind w:left="0"/>
        <w:jc w:val="both"/>
      </w:pPr>
      <w:r>
        <w:rPr>
          <w:rFonts w:ascii="Times New Roman"/>
          <w:b w:val="false"/>
          <w:i w:val="false"/>
          <w:color w:val="000000"/>
          <w:sz w:val="28"/>
        </w:rPr>
        <w:t xml:space="preserve">
      1) представления лицом,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173 настоящего Кодекса, дополнений к жалобе – на пятнадцать рабочих дней.</w:t>
      </w:r>
    </w:p>
    <w:p>
      <w:pPr>
        <w:spacing w:after="0"/>
        <w:ind w:left="0"/>
        <w:jc w:val="both"/>
      </w:pPr>
      <w:r>
        <w:rPr>
          <w:rFonts w:ascii="Times New Roman"/>
          <w:b w:val="false"/>
          <w:i w:val="false"/>
          <w:color w:val="000000"/>
          <w:sz w:val="28"/>
        </w:rPr>
        <w:t xml:space="preserve">
      При этом срок, установленный </w:t>
      </w:r>
      <w:r>
        <w:rPr>
          <w:rFonts w:ascii="Times New Roman"/>
          <w:b w:val="false"/>
          <w:i w:val="false"/>
          <w:color w:val="000000"/>
          <w:sz w:val="28"/>
        </w:rPr>
        <w:t>пунктом 1</w:t>
      </w:r>
      <w:r>
        <w:rPr>
          <w:rFonts w:ascii="Times New Roman"/>
          <w:b w:val="false"/>
          <w:i w:val="false"/>
          <w:color w:val="000000"/>
          <w:sz w:val="28"/>
        </w:rPr>
        <w:t xml:space="preserve"> статьи 178 настоящего Кодекса, продлевается на срок, указанный настоящим подпунктом, в каждом случае последующей подачи дополнений к жалобе;</w:t>
      </w:r>
    </w:p>
    <w:p>
      <w:pPr>
        <w:spacing w:after="0"/>
        <w:ind w:left="0"/>
        <w:jc w:val="both"/>
      </w:pPr>
      <w:r>
        <w:rPr>
          <w:rFonts w:ascii="Times New Roman"/>
          <w:b w:val="false"/>
          <w:i w:val="false"/>
          <w:color w:val="000000"/>
          <w:sz w:val="28"/>
        </w:rPr>
        <w:t>
      2) уполномоченным органом в сфере таможенного дела в случае необходимости дополнительного изучения обжалуемого вопроса – до девяноста рабочих дней.</w:t>
      </w:r>
    </w:p>
    <w:p>
      <w:pPr>
        <w:spacing w:after="0"/>
        <w:ind w:left="0"/>
        <w:jc w:val="both"/>
      </w:pPr>
      <w:r>
        <w:rPr>
          <w:rFonts w:ascii="Times New Roman"/>
          <w:b w:val="false"/>
          <w:i w:val="false"/>
          <w:color w:val="000000"/>
          <w:sz w:val="28"/>
        </w:rPr>
        <w:t>
      В случае продления срока рассмотрения жалобы уполномоченным органом в сфере таможенного дела лицу, подавшему жалобу, в течение трех рабочих дней со дня продления срока рассмотрения жалобы направляется извещение.</w:t>
      </w:r>
    </w:p>
    <w:p>
      <w:pPr>
        <w:spacing w:after="0"/>
        <w:ind w:left="0"/>
        <w:jc w:val="both"/>
      </w:pPr>
      <w:r>
        <w:rPr>
          <w:rFonts w:ascii="Times New Roman"/>
          <w:b w:val="false"/>
          <w:i w:val="false"/>
          <w:color w:val="000000"/>
          <w:sz w:val="28"/>
        </w:rPr>
        <w:t>
      Статья 181. Форма и содержание решения уполномоченного органа в</w:t>
      </w:r>
    </w:p>
    <w:p>
      <w:pPr>
        <w:spacing w:after="0"/>
        <w:ind w:left="0"/>
        <w:jc w:val="both"/>
      </w:pPr>
      <w:r>
        <w:rPr>
          <w:rFonts w:ascii="Times New Roman"/>
          <w:b w:val="false"/>
          <w:i w:val="false"/>
          <w:color w:val="000000"/>
          <w:sz w:val="28"/>
        </w:rPr>
        <w:t>
      сфере таможенного дела</w:t>
      </w:r>
    </w:p>
    <w:p>
      <w:pPr>
        <w:spacing w:after="0"/>
        <w:ind w:left="0"/>
        <w:jc w:val="both"/>
      </w:pPr>
      <w:r>
        <w:rPr>
          <w:rFonts w:ascii="Times New Roman"/>
          <w:b w:val="false"/>
          <w:i w:val="false"/>
          <w:color w:val="000000"/>
          <w:sz w:val="28"/>
        </w:rPr>
        <w:t>
      В решении уполномоченного органа в сфере таможенного дела по результатам рассмотрения жалобы должны быть указаны:</w:t>
      </w:r>
    </w:p>
    <w:p>
      <w:pPr>
        <w:spacing w:after="0"/>
        <w:ind w:left="0"/>
        <w:jc w:val="both"/>
      </w:pPr>
      <w:r>
        <w:rPr>
          <w:rFonts w:ascii="Times New Roman"/>
          <w:b w:val="false"/>
          <w:i w:val="false"/>
          <w:color w:val="000000"/>
          <w:sz w:val="28"/>
        </w:rPr>
        <w:t>
      1) дата принятия решения;</w:t>
      </w:r>
    </w:p>
    <w:p>
      <w:pPr>
        <w:spacing w:after="0"/>
        <w:ind w:left="0"/>
        <w:jc w:val="both"/>
      </w:pPr>
      <w:r>
        <w:rPr>
          <w:rFonts w:ascii="Times New Roman"/>
          <w:b w:val="false"/>
          <w:i w:val="false"/>
          <w:color w:val="000000"/>
          <w:sz w:val="28"/>
        </w:rPr>
        <w:t>
      2) наименование уполномоченного органа в сфере таможенного дела, в который направлена жалоба;</w:t>
      </w:r>
    </w:p>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либо полное наименование лица, подавшего жалобу;</w:t>
      </w:r>
    </w:p>
    <w:p>
      <w:pPr>
        <w:spacing w:after="0"/>
        <w:ind w:left="0"/>
        <w:jc w:val="both"/>
      </w:pPr>
      <w:r>
        <w:rPr>
          <w:rFonts w:ascii="Times New Roman"/>
          <w:b w:val="false"/>
          <w:i w:val="false"/>
          <w:color w:val="000000"/>
          <w:sz w:val="28"/>
        </w:rPr>
        <w:t>
      4) идентификационный номер;</w:t>
      </w:r>
    </w:p>
    <w:p>
      <w:pPr>
        <w:spacing w:after="0"/>
        <w:ind w:left="0"/>
        <w:jc w:val="both"/>
      </w:pPr>
      <w:r>
        <w:rPr>
          <w:rFonts w:ascii="Times New Roman"/>
          <w:b w:val="false"/>
          <w:i w:val="false"/>
          <w:color w:val="000000"/>
          <w:sz w:val="28"/>
        </w:rPr>
        <w:t>
      5) краткое содержание обжалуемого уведомления;</w:t>
      </w:r>
    </w:p>
    <w:p>
      <w:pPr>
        <w:spacing w:after="0"/>
        <w:ind w:left="0"/>
        <w:jc w:val="both"/>
      </w:pPr>
      <w:r>
        <w:rPr>
          <w:rFonts w:ascii="Times New Roman"/>
          <w:b w:val="false"/>
          <w:i w:val="false"/>
          <w:color w:val="000000"/>
          <w:sz w:val="28"/>
        </w:rPr>
        <w:t>
      6) суть жалобы;</w:t>
      </w:r>
    </w:p>
    <w:p>
      <w:pPr>
        <w:spacing w:after="0"/>
        <w:ind w:left="0"/>
        <w:jc w:val="both"/>
      </w:pPr>
      <w:r>
        <w:rPr>
          <w:rFonts w:ascii="Times New Roman"/>
          <w:b w:val="false"/>
          <w:i w:val="false"/>
          <w:color w:val="000000"/>
          <w:sz w:val="28"/>
        </w:rPr>
        <w:t>
      7) обоснование со ссылкой на нормы таможенного законодательства Таможенного союза и (или) законодательства Республики Казахстан, которыми уполномоченный орган в сфере таможенного дела руководствовался при вынесении решения по жалобе.</w:t>
      </w:r>
    </w:p>
    <w:p>
      <w:pPr>
        <w:spacing w:after="0"/>
        <w:ind w:left="0"/>
        <w:jc w:val="both"/>
      </w:pPr>
      <w:r>
        <w:rPr>
          <w:rFonts w:ascii="Times New Roman"/>
          <w:b w:val="false"/>
          <w:i w:val="false"/>
          <w:color w:val="000000"/>
          <w:sz w:val="28"/>
        </w:rPr>
        <w:t>
      Статья 182. Последствия подачи жалобы (заявления) в</w:t>
      </w:r>
    </w:p>
    <w:p>
      <w:pPr>
        <w:spacing w:after="0"/>
        <w:ind w:left="0"/>
        <w:jc w:val="both"/>
      </w:pPr>
      <w:r>
        <w:rPr>
          <w:rFonts w:ascii="Times New Roman"/>
          <w:b w:val="false"/>
          <w:i w:val="false"/>
          <w:color w:val="000000"/>
          <w:sz w:val="28"/>
        </w:rPr>
        <w:t>
                         уполномоченный орган в сфере таможенного дела или</w:t>
      </w:r>
    </w:p>
    <w:p>
      <w:pPr>
        <w:spacing w:after="0"/>
        <w:ind w:left="0"/>
        <w:jc w:val="both"/>
      </w:pPr>
      <w:r>
        <w:rPr>
          <w:rFonts w:ascii="Times New Roman"/>
          <w:b w:val="false"/>
          <w:i w:val="false"/>
          <w:color w:val="000000"/>
          <w:sz w:val="28"/>
        </w:rPr>
        <w:t>
      суд</w:t>
      </w:r>
    </w:p>
    <w:p>
      <w:pPr>
        <w:spacing w:after="0"/>
        <w:ind w:left="0"/>
        <w:jc w:val="both"/>
      </w:pPr>
      <w:r>
        <w:rPr>
          <w:rFonts w:ascii="Times New Roman"/>
          <w:b w:val="false"/>
          <w:i w:val="false"/>
          <w:color w:val="000000"/>
          <w:sz w:val="28"/>
        </w:rPr>
        <w:t>
      1. Подача жалобы (заявления) в уполномоченный орган в сфере таможенного дела или суд приостанавливает исполнение уведомления в обжалуемой части.</w:t>
      </w:r>
    </w:p>
    <w:p>
      <w:pPr>
        <w:spacing w:after="0"/>
        <w:ind w:left="0"/>
        <w:jc w:val="both"/>
      </w:pPr>
      <w:r>
        <w:rPr>
          <w:rFonts w:ascii="Times New Roman"/>
          <w:b w:val="false"/>
          <w:i w:val="false"/>
          <w:color w:val="000000"/>
          <w:sz w:val="28"/>
        </w:rPr>
        <w:t>
      2. При подаче жалобы в уполномоченный орган в сфере таможенного дела исполнение уведомления в обжалуемой части приостанавливается до вынесения письменного решения по жалобе.</w:t>
      </w:r>
    </w:p>
    <w:p>
      <w:pPr>
        <w:spacing w:after="0"/>
        <w:ind w:left="0"/>
        <w:jc w:val="both"/>
      </w:pPr>
      <w:r>
        <w:rPr>
          <w:rFonts w:ascii="Times New Roman"/>
          <w:b w:val="false"/>
          <w:i w:val="false"/>
          <w:color w:val="000000"/>
          <w:sz w:val="28"/>
        </w:rPr>
        <w:t>
      В случае подачи заявления в суд исполнение уведомления в обжалуемой части приостанавливается со дня принятия судом заявления к производству до вступления в законную силу судебного акта.";</w:t>
      </w:r>
    </w:p>
    <w:bookmarkStart w:name="z359" w:id="265"/>
    <w:p>
      <w:pPr>
        <w:spacing w:after="0"/>
        <w:ind w:left="0"/>
        <w:jc w:val="both"/>
      </w:pPr>
      <w:r>
        <w:rPr>
          <w:rFonts w:ascii="Times New Roman"/>
          <w:b w:val="false"/>
          <w:i w:val="false"/>
          <w:color w:val="000000"/>
          <w:sz w:val="28"/>
        </w:rPr>
        <w:t xml:space="preserve">
      19) часть вторую </w:t>
      </w:r>
      <w:r>
        <w:rPr>
          <w:rFonts w:ascii="Times New Roman"/>
          <w:b w:val="false"/>
          <w:i w:val="false"/>
          <w:color w:val="000000"/>
          <w:sz w:val="28"/>
        </w:rPr>
        <w:t>пункта 4</w:t>
      </w:r>
      <w:r>
        <w:rPr>
          <w:rFonts w:ascii="Times New Roman"/>
          <w:b w:val="false"/>
          <w:i w:val="false"/>
          <w:color w:val="000000"/>
          <w:sz w:val="28"/>
        </w:rPr>
        <w:t xml:space="preserve"> статьи 192 изложить в следующей редакции:</w:t>
      </w:r>
    </w:p>
    <w:bookmarkEnd w:id="265"/>
    <w:p>
      <w:pPr>
        <w:spacing w:after="0"/>
        <w:ind w:left="0"/>
        <w:jc w:val="both"/>
      </w:pPr>
      <w:r>
        <w:rPr>
          <w:rFonts w:ascii="Times New Roman"/>
          <w:b w:val="false"/>
          <w:i w:val="false"/>
          <w:color w:val="000000"/>
          <w:sz w:val="28"/>
        </w:rPr>
        <w:t>
      "Радиационный контроль проводится таможенными органами, расположенными в пунктах пропуска и иных местах перемещения товаров и транспортных средств через таможенную границу Таможенного союза, с использованием технических средств радиационного контроля в автоматическом либо ручном режиме.";</w:t>
      </w:r>
    </w:p>
    <w:bookmarkStart w:name="z360" w:id="266"/>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статью 204</w:t>
      </w:r>
      <w:r>
        <w:rPr>
          <w:rFonts w:ascii="Times New Roman"/>
          <w:b w:val="false"/>
          <w:i w:val="false"/>
          <w:color w:val="000000"/>
          <w:sz w:val="28"/>
        </w:rPr>
        <w:t xml:space="preserve"> дополнить пунктом 6 следующего содержания:</w:t>
      </w:r>
    </w:p>
    <w:bookmarkEnd w:id="266"/>
    <w:p>
      <w:pPr>
        <w:spacing w:after="0"/>
        <w:ind w:left="0"/>
        <w:jc w:val="both"/>
      </w:pPr>
      <w:r>
        <w:rPr>
          <w:rFonts w:ascii="Times New Roman"/>
          <w:b w:val="false"/>
          <w:i w:val="false"/>
          <w:color w:val="000000"/>
          <w:sz w:val="28"/>
        </w:rPr>
        <w:t>
      "6. Инструкция по проведению таможенного осмотра утверждается уполномоченным органом в сфере таможенного дела.";</w:t>
      </w:r>
    </w:p>
    <w:bookmarkStart w:name="z361" w:id="267"/>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статью 205</w:t>
      </w:r>
      <w:r>
        <w:rPr>
          <w:rFonts w:ascii="Times New Roman"/>
          <w:b w:val="false"/>
          <w:i w:val="false"/>
          <w:color w:val="000000"/>
          <w:sz w:val="28"/>
        </w:rPr>
        <w:t xml:space="preserve"> дополнить пунктом 7 следующего содержания:</w:t>
      </w:r>
    </w:p>
    <w:bookmarkEnd w:id="267"/>
    <w:p>
      <w:pPr>
        <w:spacing w:after="0"/>
        <w:ind w:left="0"/>
        <w:jc w:val="both"/>
      </w:pPr>
      <w:r>
        <w:rPr>
          <w:rFonts w:ascii="Times New Roman"/>
          <w:b w:val="false"/>
          <w:i w:val="false"/>
          <w:color w:val="000000"/>
          <w:sz w:val="28"/>
        </w:rPr>
        <w:t>
      "7. Инструкция по проведению таможенного досмотра утверждается уполномоченным органом в сфере таможенного дела.";</w:t>
      </w:r>
    </w:p>
    <w:bookmarkStart w:name="z362" w:id="268"/>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пункт 5</w:t>
      </w:r>
      <w:r>
        <w:rPr>
          <w:rFonts w:ascii="Times New Roman"/>
          <w:b w:val="false"/>
          <w:i w:val="false"/>
          <w:color w:val="000000"/>
          <w:sz w:val="28"/>
        </w:rPr>
        <w:t xml:space="preserve"> статьи 252 изложить в следующей редакции:</w:t>
      </w:r>
    </w:p>
    <w:bookmarkEnd w:id="268"/>
    <w:p>
      <w:pPr>
        <w:spacing w:after="0"/>
        <w:ind w:left="0"/>
        <w:jc w:val="both"/>
      </w:pPr>
      <w:r>
        <w:rPr>
          <w:rFonts w:ascii="Times New Roman"/>
          <w:b w:val="false"/>
          <w:i w:val="false"/>
          <w:color w:val="000000"/>
          <w:sz w:val="28"/>
        </w:rPr>
        <w:t>
      "5. Доставка товаров из места прибытия в определенное таможенным органом место, если такие товары в месте прибытия не помещены под иную таможенную процедуру или в отношении них не совершены иные таможенные операции, предусмотренные таможенным законодательством Таможенного союза, осуществляется в соответствии с таможенной процедурой таможенного транзита, если иное не установлено настоящим Кодексом.";</w:t>
      </w:r>
    </w:p>
    <w:bookmarkStart w:name="z363" w:id="269"/>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статью 284</w:t>
      </w:r>
      <w:r>
        <w:rPr>
          <w:rFonts w:ascii="Times New Roman"/>
          <w:b w:val="false"/>
          <w:i w:val="false"/>
          <w:color w:val="000000"/>
          <w:sz w:val="28"/>
        </w:rPr>
        <w:t xml:space="preserve"> изложить в следующей редакции:</w:t>
      </w:r>
    </w:p>
    <w:bookmarkEnd w:id="269"/>
    <w:p>
      <w:pPr>
        <w:spacing w:after="0"/>
        <w:ind w:left="0"/>
        <w:jc w:val="both"/>
      </w:pPr>
      <w:r>
        <w:rPr>
          <w:rFonts w:ascii="Times New Roman"/>
          <w:b w:val="false"/>
          <w:i w:val="false"/>
          <w:color w:val="000000"/>
          <w:sz w:val="28"/>
        </w:rPr>
        <w:t>
      "Статья 284. Декларант</w:t>
      </w:r>
    </w:p>
    <w:p>
      <w:pPr>
        <w:spacing w:after="0"/>
        <w:ind w:left="0"/>
        <w:jc w:val="both"/>
      </w:pPr>
      <w:r>
        <w:rPr>
          <w:rFonts w:ascii="Times New Roman"/>
          <w:b w:val="false"/>
          <w:i w:val="false"/>
          <w:color w:val="000000"/>
          <w:sz w:val="28"/>
        </w:rPr>
        <w:t>
      1. Декларантами могут быть:</w:t>
      </w:r>
    </w:p>
    <w:p>
      <w:pPr>
        <w:spacing w:after="0"/>
        <w:ind w:left="0"/>
        <w:jc w:val="both"/>
      </w:pPr>
      <w:r>
        <w:rPr>
          <w:rFonts w:ascii="Times New Roman"/>
          <w:b w:val="false"/>
          <w:i w:val="false"/>
          <w:color w:val="000000"/>
          <w:sz w:val="28"/>
        </w:rPr>
        <w:t>
      1) лицо государства-члена Таможенного союза:</w:t>
      </w:r>
    </w:p>
    <w:p>
      <w:pPr>
        <w:spacing w:after="0"/>
        <w:ind w:left="0"/>
        <w:jc w:val="both"/>
      </w:pPr>
      <w:r>
        <w:rPr>
          <w:rFonts w:ascii="Times New Roman"/>
          <w:b w:val="false"/>
          <w:i w:val="false"/>
          <w:color w:val="000000"/>
          <w:sz w:val="28"/>
        </w:rPr>
        <w:t>
      заключившее внешнеэкономическую сделку либо от имени (по поручению) которого эта сделка заключена;</w:t>
      </w:r>
    </w:p>
    <w:p>
      <w:pPr>
        <w:spacing w:after="0"/>
        <w:ind w:left="0"/>
        <w:jc w:val="both"/>
      </w:pPr>
      <w:r>
        <w:rPr>
          <w:rFonts w:ascii="Times New Roman"/>
          <w:b w:val="false"/>
          <w:i w:val="false"/>
          <w:color w:val="000000"/>
          <w:sz w:val="28"/>
        </w:rPr>
        <w:t>
      имеющее право владения, пользования и (или) распоряжения товарами, – при отсутствии внешнеэкономической сделки;</w:t>
      </w:r>
    </w:p>
    <w:p>
      <w:pPr>
        <w:spacing w:after="0"/>
        <w:ind w:left="0"/>
        <w:jc w:val="both"/>
      </w:pPr>
      <w:r>
        <w:rPr>
          <w:rFonts w:ascii="Times New Roman"/>
          <w:b w:val="false"/>
          <w:i w:val="false"/>
          <w:color w:val="000000"/>
          <w:sz w:val="28"/>
        </w:rPr>
        <w:t>
      2) иностранные лица:</w:t>
      </w:r>
    </w:p>
    <w:p>
      <w:pPr>
        <w:spacing w:after="0"/>
        <w:ind w:left="0"/>
        <w:jc w:val="both"/>
      </w:pPr>
      <w:r>
        <w:rPr>
          <w:rFonts w:ascii="Times New Roman"/>
          <w:b w:val="false"/>
          <w:i w:val="false"/>
          <w:color w:val="000000"/>
          <w:sz w:val="28"/>
        </w:rPr>
        <w:t>
      физическое лицо, перемещающее товары для личного пользования;</w:t>
      </w:r>
    </w:p>
    <w:p>
      <w:pPr>
        <w:spacing w:after="0"/>
        <w:ind w:left="0"/>
        <w:jc w:val="both"/>
      </w:pPr>
      <w:r>
        <w:rPr>
          <w:rFonts w:ascii="Times New Roman"/>
          <w:b w:val="false"/>
          <w:i w:val="false"/>
          <w:color w:val="000000"/>
          <w:sz w:val="28"/>
        </w:rPr>
        <w:t xml:space="preserve">
      лицо, пользующееся таможенными льготами в соответствии с </w:t>
      </w:r>
      <w:r>
        <w:rPr>
          <w:rFonts w:ascii="Times New Roman"/>
          <w:b w:val="false"/>
          <w:i w:val="false"/>
          <w:color w:val="000000"/>
          <w:sz w:val="28"/>
        </w:rPr>
        <w:t>главой 52</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организация, имеющая представительство, созданное на территории государства-члена Таможенного союза в установленном порядке, – при заявлении таможенных процедур временного ввоза, реэкспорта, а также таможенной процедуры выпуска для внутреннего потребления только в отношении товаров, ввозимых для собственных нужд таких представительств;</w:t>
      </w:r>
    </w:p>
    <w:p>
      <w:pPr>
        <w:spacing w:after="0"/>
        <w:ind w:left="0"/>
        <w:jc w:val="both"/>
      </w:pPr>
      <w:r>
        <w:rPr>
          <w:rFonts w:ascii="Times New Roman"/>
          <w:b w:val="false"/>
          <w:i w:val="false"/>
          <w:color w:val="000000"/>
          <w:sz w:val="28"/>
        </w:rPr>
        <w:t>
      лицо, имеющее право распоряжаться товарами не в рамках сделки, одной из сторон которой выступает лицо государства-члена Таможенного союза;</w:t>
      </w:r>
    </w:p>
    <w:p>
      <w:pPr>
        <w:spacing w:after="0"/>
        <w:ind w:left="0"/>
        <w:jc w:val="both"/>
      </w:pPr>
      <w:r>
        <w:rPr>
          <w:rFonts w:ascii="Times New Roman"/>
          <w:b w:val="false"/>
          <w:i w:val="false"/>
          <w:color w:val="000000"/>
          <w:sz w:val="28"/>
        </w:rPr>
        <w:t>
      3) для заявления таможенной процедуры таможенного транзита – лица, указанные в подпунктах 1) и 2) настоящей статьи, а также:</w:t>
      </w:r>
    </w:p>
    <w:p>
      <w:pPr>
        <w:spacing w:after="0"/>
        <w:ind w:left="0"/>
        <w:jc w:val="both"/>
      </w:pPr>
      <w:r>
        <w:rPr>
          <w:rFonts w:ascii="Times New Roman"/>
          <w:b w:val="false"/>
          <w:i w:val="false"/>
          <w:color w:val="000000"/>
          <w:sz w:val="28"/>
        </w:rPr>
        <w:t>
      перевозчик, в том числе таможенный перевозчик;</w:t>
      </w:r>
    </w:p>
    <w:p>
      <w:pPr>
        <w:spacing w:after="0"/>
        <w:ind w:left="0"/>
        <w:jc w:val="both"/>
      </w:pPr>
      <w:r>
        <w:rPr>
          <w:rFonts w:ascii="Times New Roman"/>
          <w:b w:val="false"/>
          <w:i w:val="false"/>
          <w:color w:val="000000"/>
          <w:sz w:val="28"/>
        </w:rPr>
        <w:t>
      экспедитор, если он является лицом государства-члена Таможенного союза.</w:t>
      </w:r>
    </w:p>
    <w:p>
      <w:pPr>
        <w:spacing w:after="0"/>
        <w:ind w:left="0"/>
        <w:jc w:val="both"/>
      </w:pPr>
      <w:r>
        <w:rPr>
          <w:rFonts w:ascii="Times New Roman"/>
          <w:b w:val="false"/>
          <w:i w:val="false"/>
          <w:color w:val="000000"/>
          <w:sz w:val="28"/>
        </w:rPr>
        <w:t>
      2. Для целей настоящей статьи под внешнеэкономической сделкой понимается сделка, совершенная между лицом государства-члена Таможенного союза и иностранным лицом, а также сделка, совершенная между лицами разных государств-членов Таможенного союза, на основании которой товары перемещаются через таможенную границу Таможенного союза.";</w:t>
      </w:r>
    </w:p>
    <w:bookmarkStart w:name="z364" w:id="270"/>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пункт 3</w:t>
      </w:r>
      <w:r>
        <w:rPr>
          <w:rFonts w:ascii="Times New Roman"/>
          <w:b w:val="false"/>
          <w:i w:val="false"/>
          <w:color w:val="000000"/>
          <w:sz w:val="28"/>
        </w:rPr>
        <w:t xml:space="preserve"> статьи 319 изложить в следующей редакции:</w:t>
      </w:r>
    </w:p>
    <w:bookmarkEnd w:id="270"/>
    <w:p>
      <w:pPr>
        <w:spacing w:after="0"/>
        <w:ind w:left="0"/>
        <w:jc w:val="both"/>
      </w:pPr>
      <w:r>
        <w:rPr>
          <w:rFonts w:ascii="Times New Roman"/>
          <w:b w:val="false"/>
          <w:i w:val="false"/>
          <w:color w:val="000000"/>
          <w:sz w:val="28"/>
        </w:rPr>
        <w:t>
      "3. Таможенный транзит не применяется в отношении товаров, перевозимых воздушным транспортом, если воздушное судно во время совершения международного рейса в месте прибытия совершает промежуточную или вынужденную (техническую) посадку без частичной разгрузки (выгрузки) товаров.</w:t>
      </w:r>
    </w:p>
    <w:p>
      <w:pPr>
        <w:spacing w:after="0"/>
        <w:ind w:left="0"/>
        <w:jc w:val="both"/>
      </w:pPr>
      <w:r>
        <w:rPr>
          <w:rFonts w:ascii="Times New Roman"/>
          <w:b w:val="false"/>
          <w:i w:val="false"/>
          <w:color w:val="000000"/>
          <w:sz w:val="28"/>
        </w:rPr>
        <w:t>
      Таможенный транзит не применяется в отношении иностранных товаров, перевозимых от места прибытия до места временного хранения, расположенных в пределах административно-территориальной границы одного населенного пункта, за исключением случаев, если необходимость такого применения определена на основе системы управления рисками.</w:t>
      </w:r>
    </w:p>
    <w:p>
      <w:pPr>
        <w:spacing w:after="0"/>
        <w:ind w:left="0"/>
        <w:jc w:val="both"/>
      </w:pPr>
      <w:r>
        <w:rPr>
          <w:rFonts w:ascii="Times New Roman"/>
          <w:b w:val="false"/>
          <w:i w:val="false"/>
          <w:color w:val="000000"/>
          <w:sz w:val="28"/>
        </w:rPr>
        <w:t>
      Таможенный транзит в отношении товаров, перемещаемых в международных почтовых отправлениях, трубопроводным транспортом и по линиям электропередач, применяется с учетом особенностей, установленных настоящим Кодексом.</w:t>
      </w:r>
    </w:p>
    <w:p>
      <w:pPr>
        <w:spacing w:after="0"/>
        <w:ind w:left="0"/>
        <w:jc w:val="both"/>
      </w:pPr>
      <w:r>
        <w:rPr>
          <w:rFonts w:ascii="Times New Roman"/>
          <w:b w:val="false"/>
          <w:i w:val="false"/>
          <w:color w:val="000000"/>
          <w:sz w:val="28"/>
        </w:rPr>
        <w:t>
      Особенности таможенного транзита в отношении товаров, перемещаемых железнодорожным транспортом по таможенной территории Таможенного союза, определяются международным договором государств-членов Таможенного союза.</w:t>
      </w:r>
    </w:p>
    <w:p>
      <w:pPr>
        <w:spacing w:after="0"/>
        <w:ind w:left="0"/>
        <w:jc w:val="both"/>
      </w:pPr>
      <w:r>
        <w:rPr>
          <w:rFonts w:ascii="Times New Roman"/>
          <w:b w:val="false"/>
          <w:i w:val="false"/>
          <w:color w:val="000000"/>
          <w:sz w:val="28"/>
        </w:rPr>
        <w:t xml:space="preserve">
      Особенности таможенного транзита в отношении товаров, перемещаемых морским транспортом, а также при перевозке товаров в соответствии с подпунктами 2) и 4) </w:t>
      </w:r>
      <w:r>
        <w:rPr>
          <w:rFonts w:ascii="Times New Roman"/>
          <w:b w:val="false"/>
          <w:i w:val="false"/>
          <w:color w:val="000000"/>
          <w:sz w:val="28"/>
        </w:rPr>
        <w:t>пункта 2</w:t>
      </w:r>
      <w:r>
        <w:rPr>
          <w:rFonts w:ascii="Times New Roman"/>
          <w:b w:val="false"/>
          <w:i w:val="false"/>
          <w:color w:val="000000"/>
          <w:sz w:val="28"/>
        </w:rPr>
        <w:t xml:space="preserve"> настоящей статьи, перемещаемых по территории только одного государства-члена Таможенного союза, определяются уполномоченным органом в сфере таможенного дела.";</w:t>
      </w:r>
    </w:p>
    <w:bookmarkStart w:name="z365" w:id="271"/>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пункт 2</w:t>
      </w:r>
      <w:r>
        <w:rPr>
          <w:rFonts w:ascii="Times New Roman"/>
          <w:b w:val="false"/>
          <w:i w:val="false"/>
          <w:color w:val="000000"/>
          <w:sz w:val="28"/>
        </w:rPr>
        <w:t xml:space="preserve"> статьи 321 дополнить подпунктом 2-1) следующего содержания:</w:t>
      </w:r>
    </w:p>
    <w:bookmarkEnd w:id="271"/>
    <w:p>
      <w:pPr>
        <w:spacing w:after="0"/>
        <w:ind w:left="0"/>
        <w:jc w:val="both"/>
      </w:pPr>
      <w:r>
        <w:rPr>
          <w:rFonts w:ascii="Times New Roman"/>
          <w:b w:val="false"/>
          <w:i w:val="false"/>
          <w:color w:val="000000"/>
          <w:sz w:val="28"/>
        </w:rPr>
        <w:t>
      "2-1) товары перемещаются воздушным транспортом из мест прибытия в места доставки, находящиеся на территории Республики Казахстан;";</w:t>
      </w:r>
    </w:p>
    <w:bookmarkStart w:name="z366" w:id="272"/>
    <w:p>
      <w:pPr>
        <w:spacing w:after="0"/>
        <w:ind w:left="0"/>
        <w:jc w:val="both"/>
      </w:pPr>
      <w:r>
        <w:rPr>
          <w:rFonts w:ascii="Times New Roman"/>
          <w:b w:val="false"/>
          <w:i w:val="false"/>
          <w:color w:val="000000"/>
          <w:sz w:val="28"/>
        </w:rPr>
        <w:t xml:space="preserve">
      26) часть третью </w:t>
      </w:r>
      <w:r>
        <w:rPr>
          <w:rFonts w:ascii="Times New Roman"/>
          <w:b w:val="false"/>
          <w:i w:val="false"/>
          <w:color w:val="000000"/>
          <w:sz w:val="28"/>
        </w:rPr>
        <w:t>пункта 5</w:t>
      </w:r>
      <w:r>
        <w:rPr>
          <w:rFonts w:ascii="Times New Roman"/>
          <w:b w:val="false"/>
          <w:i w:val="false"/>
          <w:color w:val="000000"/>
          <w:sz w:val="28"/>
        </w:rPr>
        <w:t xml:space="preserve"> статьи 439 изложить в следующей редакции:</w:t>
      </w:r>
    </w:p>
    <w:bookmarkEnd w:id="272"/>
    <w:p>
      <w:pPr>
        <w:spacing w:after="0"/>
        <w:ind w:left="0"/>
        <w:jc w:val="both"/>
      </w:pPr>
      <w:r>
        <w:rPr>
          <w:rFonts w:ascii="Times New Roman"/>
          <w:b w:val="false"/>
          <w:i w:val="false"/>
          <w:color w:val="000000"/>
          <w:sz w:val="28"/>
        </w:rPr>
        <w:t>
      "В случае направления запроса третьим лицам и (или) иным государственным органам уполномоченный орган в сфере таможенного дела вправе продлить срок рассмотрения заявления, но не более чем до трех месяцев. При этом информация о таком продлении срока направляется заявителю не позднее трех рабочих дней.".</w:t>
      </w:r>
    </w:p>
    <w:bookmarkStart w:name="z4" w:id="27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 11, ст. 52; № 14, ст. 71; № 15, ст. 78; № 16, ст. 79; № 19-I, ст. 101; № 19-II, ст. 102, 103, 105; № 20-IV, ст. 113; № 20-VII, ст. 115; № 21-I, ст. 124, 125; № 21-II, ст. 130; № 21-III, ст. 137; № 22-I, ст. 140, 141, 143; № 22-II, ст. 144, 145, 148; № 22-III, ст. 149; № 22-V, ст. 152, 156, 158; № 22-VI, ст. 159; № 22-VII, ст. 161; № 23-I, ст. 166, 169; № 23-II, ст. 172; 2016 г., № 1, ст. 4; № 2, ст. 9; № 6, ст. 45; № 7-I, ст. 49, 50; № 7-II, ст. 53, 57; № 8-I, ст. 62, 65; № 8-II, ст. 66, 67, 68, 70, 72; № 12, ст. 87):</w:t>
      </w:r>
    </w:p>
    <w:bookmarkEnd w:id="273"/>
    <w:bookmarkStart w:name="z367" w:id="274"/>
    <w:p>
      <w:pPr>
        <w:spacing w:after="0"/>
        <w:ind w:left="0"/>
        <w:jc w:val="both"/>
      </w:pPr>
      <w:r>
        <w:rPr>
          <w:rFonts w:ascii="Times New Roman"/>
          <w:b w:val="false"/>
          <w:i w:val="false"/>
          <w:color w:val="000000"/>
          <w:sz w:val="28"/>
        </w:rPr>
        <w:t>
      1) оглавление дополнить заголовком статьи 285-1 следующего содержания:</w:t>
      </w:r>
    </w:p>
    <w:bookmarkEnd w:id="274"/>
    <w:p>
      <w:pPr>
        <w:spacing w:after="0"/>
        <w:ind w:left="0"/>
        <w:jc w:val="both"/>
      </w:pPr>
      <w:r>
        <w:rPr>
          <w:rFonts w:ascii="Times New Roman"/>
          <w:b w:val="false"/>
          <w:i w:val="false"/>
          <w:color w:val="000000"/>
          <w:sz w:val="28"/>
        </w:rPr>
        <w:t>
      "Статья 285-1. Неисполнение кастодианами, единым регистратором, брокерами и (или) дилерами, обладающими правом ведения счетов клиентов в качестве номинальных держателей ценных бумаг, управляющими инвестиционным портфелем, страховыми организациями обязанностей, установленных налоговым законодательством Республики Казахстан";</w:t>
      </w:r>
    </w:p>
    <w:bookmarkStart w:name="z368" w:id="275"/>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статьи 194</w:t>
      </w:r>
      <w:r>
        <w:rPr>
          <w:rFonts w:ascii="Times New Roman"/>
          <w:b w:val="false"/>
          <w:i w:val="false"/>
          <w:color w:val="000000"/>
          <w:sz w:val="28"/>
        </w:rPr>
        <w:t xml:space="preserve"> изложить в следующей редакции:</w:t>
      </w:r>
    </w:p>
    <w:bookmarkEnd w:id="275"/>
    <w:p>
      <w:pPr>
        <w:spacing w:after="0"/>
        <w:ind w:left="0"/>
        <w:jc w:val="both"/>
      </w:pPr>
      <w:r>
        <w:rPr>
          <w:rFonts w:ascii="Times New Roman"/>
          <w:b w:val="false"/>
          <w:i w:val="false"/>
          <w:color w:val="000000"/>
          <w:sz w:val="28"/>
        </w:rPr>
        <w:t>
      "1. Отказ в принятии платежей и (или) переводов с использованием платежных карточек индивидуальным предпринимателем или юридическим лицом, обязанным принимать их при осуществлении торговой деятельности (выполнении работ, оказании услуг) на территории Республики Казахстан, –</w:t>
      </w:r>
    </w:p>
    <w:p>
      <w:pPr>
        <w:spacing w:after="0"/>
        <w:ind w:left="0"/>
        <w:jc w:val="both"/>
      </w:pPr>
      <w:r>
        <w:rPr>
          <w:rFonts w:ascii="Times New Roman"/>
          <w:b w:val="false"/>
          <w:i w:val="false"/>
          <w:color w:val="000000"/>
          <w:sz w:val="28"/>
        </w:rPr>
        <w:t>
      влечет предупреждение.";</w:t>
      </w:r>
    </w:p>
    <w:bookmarkStart w:name="z369" w:id="276"/>
    <w:p>
      <w:pPr>
        <w:spacing w:after="0"/>
        <w:ind w:left="0"/>
        <w:jc w:val="both"/>
      </w:pPr>
      <w:r>
        <w:rPr>
          <w:rFonts w:ascii="Times New Roman"/>
          <w:b w:val="false"/>
          <w:i w:val="false"/>
          <w:color w:val="000000"/>
          <w:sz w:val="28"/>
        </w:rPr>
        <w:t xml:space="preserve">
      3) часть третью </w:t>
      </w:r>
      <w:r>
        <w:rPr>
          <w:rFonts w:ascii="Times New Roman"/>
          <w:b w:val="false"/>
          <w:i w:val="false"/>
          <w:color w:val="000000"/>
          <w:sz w:val="28"/>
        </w:rPr>
        <w:t>статьи 285</w:t>
      </w:r>
      <w:r>
        <w:rPr>
          <w:rFonts w:ascii="Times New Roman"/>
          <w:b w:val="false"/>
          <w:i w:val="false"/>
          <w:color w:val="000000"/>
          <w:sz w:val="28"/>
        </w:rPr>
        <w:t xml:space="preserve"> дополнить подпунктом 9) следующего содержания:</w:t>
      </w:r>
    </w:p>
    <w:bookmarkEnd w:id="276"/>
    <w:p>
      <w:pPr>
        <w:spacing w:after="0"/>
        <w:ind w:left="0"/>
        <w:jc w:val="both"/>
      </w:pPr>
      <w:r>
        <w:rPr>
          <w:rFonts w:ascii="Times New Roman"/>
          <w:b w:val="false"/>
          <w:i w:val="false"/>
          <w:color w:val="000000"/>
          <w:sz w:val="28"/>
        </w:rPr>
        <w:t>
      "9) непредставления, несвоевременного, недостоверного или неполного представления по сети телекоммуникаций сведений о наличии (открытии), номерах банковских счетов и остатках денег на этих счетах, а также наличии, виде и стоимости иного имущества, в том числе размещенного на металлических счетах или находящегося в управлении физических и юридических лиц-нерезидентов, а также юридических лиц, бенефициарными собственниками которых являются нерезиденты, а равно по запросу органов государственных доходов –";</w:t>
      </w:r>
    </w:p>
    <w:bookmarkStart w:name="z370" w:id="277"/>
    <w:p>
      <w:pPr>
        <w:spacing w:after="0"/>
        <w:ind w:left="0"/>
        <w:jc w:val="both"/>
      </w:pPr>
      <w:r>
        <w:rPr>
          <w:rFonts w:ascii="Times New Roman"/>
          <w:b w:val="false"/>
          <w:i w:val="false"/>
          <w:color w:val="000000"/>
          <w:sz w:val="28"/>
        </w:rPr>
        <w:t>
      4) дополнить статьей 285-1 следующего содержания:</w:t>
      </w:r>
    </w:p>
    <w:bookmarkEnd w:id="277"/>
    <w:p>
      <w:pPr>
        <w:spacing w:after="0"/>
        <w:ind w:left="0"/>
        <w:jc w:val="both"/>
      </w:pPr>
      <w:r>
        <w:rPr>
          <w:rFonts w:ascii="Times New Roman"/>
          <w:b w:val="false"/>
          <w:i w:val="false"/>
          <w:color w:val="000000"/>
          <w:sz w:val="28"/>
        </w:rPr>
        <w:t>
      "Статья 285-1. Неисполнение кастодианами, единым регистратором,</w:t>
      </w:r>
    </w:p>
    <w:p>
      <w:pPr>
        <w:spacing w:after="0"/>
        <w:ind w:left="0"/>
        <w:jc w:val="both"/>
      </w:pPr>
      <w:r>
        <w:rPr>
          <w:rFonts w:ascii="Times New Roman"/>
          <w:b w:val="false"/>
          <w:i w:val="false"/>
          <w:color w:val="000000"/>
          <w:sz w:val="28"/>
        </w:rPr>
        <w:t>
                            брокерами и (или) дилерами, обладающими правом</w:t>
      </w:r>
    </w:p>
    <w:p>
      <w:pPr>
        <w:spacing w:after="0"/>
        <w:ind w:left="0"/>
        <w:jc w:val="both"/>
      </w:pPr>
      <w:r>
        <w:rPr>
          <w:rFonts w:ascii="Times New Roman"/>
          <w:b w:val="false"/>
          <w:i w:val="false"/>
          <w:color w:val="000000"/>
          <w:sz w:val="28"/>
        </w:rPr>
        <w:t>
                            ведения счетов клиентов в качестве номинальных</w:t>
      </w:r>
    </w:p>
    <w:p>
      <w:pPr>
        <w:spacing w:after="0"/>
        <w:ind w:left="0"/>
        <w:jc w:val="both"/>
      </w:pPr>
      <w:r>
        <w:rPr>
          <w:rFonts w:ascii="Times New Roman"/>
          <w:b w:val="false"/>
          <w:i w:val="false"/>
          <w:color w:val="000000"/>
          <w:sz w:val="28"/>
        </w:rPr>
        <w:t>
      держателей ценных бумаг, управляющими</w:t>
      </w:r>
    </w:p>
    <w:p>
      <w:pPr>
        <w:spacing w:after="0"/>
        <w:ind w:left="0"/>
        <w:jc w:val="both"/>
      </w:pPr>
      <w:r>
        <w:rPr>
          <w:rFonts w:ascii="Times New Roman"/>
          <w:b w:val="false"/>
          <w:i w:val="false"/>
          <w:color w:val="000000"/>
          <w:sz w:val="28"/>
        </w:rPr>
        <w:t>
      инвестиционным портфелем, страховыми</w:t>
      </w:r>
    </w:p>
    <w:p>
      <w:pPr>
        <w:spacing w:after="0"/>
        <w:ind w:left="0"/>
        <w:jc w:val="both"/>
      </w:pPr>
      <w:r>
        <w:rPr>
          <w:rFonts w:ascii="Times New Roman"/>
          <w:b w:val="false"/>
          <w:i w:val="false"/>
          <w:color w:val="000000"/>
          <w:sz w:val="28"/>
        </w:rPr>
        <w:t>
      организациями обязанностей, установленных</w:t>
      </w:r>
    </w:p>
    <w:p>
      <w:pPr>
        <w:spacing w:after="0"/>
        <w:ind w:left="0"/>
        <w:jc w:val="both"/>
      </w:pPr>
      <w:r>
        <w:rPr>
          <w:rFonts w:ascii="Times New Roman"/>
          <w:b w:val="false"/>
          <w:i w:val="false"/>
          <w:color w:val="000000"/>
          <w:sz w:val="28"/>
        </w:rPr>
        <w:t>
                            налоговым законодательством Республики Казахстан</w:t>
      </w:r>
    </w:p>
    <w:p>
      <w:pPr>
        <w:spacing w:after="0"/>
        <w:ind w:left="0"/>
        <w:jc w:val="both"/>
      </w:pPr>
      <w:r>
        <w:rPr>
          <w:rFonts w:ascii="Times New Roman"/>
          <w:b w:val="false"/>
          <w:i w:val="false"/>
          <w:color w:val="000000"/>
          <w:sz w:val="28"/>
        </w:rPr>
        <w:t>
      1. Непредставление, несвоевременное, недостоверное или неполное представление кастодианами, единым регистратором, брокерами и (или) дилерами, обладающими правом ведения счетов клиентов в качестве номинальных держателей ценных бумаг, сведений о наличии счетов для учета ценных бумаг, открытым физическим лицам-нерезидентам, юридическим лицам-нерезидентам, а также юридическим лицам, бенефициарными собственниками которых являются нерезиденты, а также об остатках и движении ценных бумаг по этим счетам –</w:t>
      </w:r>
    </w:p>
    <w:p>
      <w:pPr>
        <w:spacing w:after="0"/>
        <w:ind w:left="0"/>
        <w:jc w:val="both"/>
      </w:pPr>
      <w:r>
        <w:rPr>
          <w:rFonts w:ascii="Times New Roman"/>
          <w:b w:val="false"/>
          <w:i w:val="false"/>
          <w:color w:val="000000"/>
          <w:sz w:val="28"/>
        </w:rPr>
        <w:t>
      влекут штраф в размере тридцати месячных расчетных показателей.</w:t>
      </w:r>
    </w:p>
    <w:p>
      <w:pPr>
        <w:spacing w:after="0"/>
        <w:ind w:left="0"/>
        <w:jc w:val="both"/>
      </w:pPr>
      <w:r>
        <w:rPr>
          <w:rFonts w:ascii="Times New Roman"/>
          <w:b w:val="false"/>
          <w:i w:val="false"/>
          <w:color w:val="000000"/>
          <w:sz w:val="28"/>
        </w:rPr>
        <w:t>
      2. Непредставление, несвоевременное, недостоверное или неполное представление кастодианами, управляющими инвестиционным портфелем, сведений о наличии активов, за исключением указанных в части первой настоящей статьи, принадлежащих физическим лицам-нерезидентам, юридическим лицам-нерезидентам, а также юридическим лицам, бенефициарными собственниками которых являются нерезиденты, –</w:t>
      </w:r>
    </w:p>
    <w:p>
      <w:pPr>
        <w:spacing w:after="0"/>
        <w:ind w:left="0"/>
        <w:jc w:val="both"/>
      </w:pPr>
      <w:r>
        <w:rPr>
          <w:rFonts w:ascii="Times New Roman"/>
          <w:b w:val="false"/>
          <w:i w:val="false"/>
          <w:color w:val="000000"/>
          <w:sz w:val="28"/>
        </w:rPr>
        <w:t>
      влекут штраф в размере тридцати месячных расчетных показателей.</w:t>
      </w:r>
    </w:p>
    <w:p>
      <w:pPr>
        <w:spacing w:after="0"/>
        <w:ind w:left="0"/>
        <w:jc w:val="both"/>
      </w:pPr>
      <w:r>
        <w:rPr>
          <w:rFonts w:ascii="Times New Roman"/>
          <w:b w:val="false"/>
          <w:i w:val="false"/>
          <w:color w:val="000000"/>
          <w:sz w:val="28"/>
        </w:rPr>
        <w:t>
      3. Непредставление, несвоевременное, недостоверное или неполное представление страховыми организациями, осуществляющими деятельность в отрасли "страхование жизни", сведений о заключенных договорах накопительного страхования, выгодоприобретателями по которым являются физические лица-нерезиденты, –</w:t>
      </w:r>
    </w:p>
    <w:p>
      <w:pPr>
        <w:spacing w:after="0"/>
        <w:ind w:left="0"/>
        <w:jc w:val="both"/>
      </w:pPr>
      <w:r>
        <w:rPr>
          <w:rFonts w:ascii="Times New Roman"/>
          <w:b w:val="false"/>
          <w:i w:val="false"/>
          <w:color w:val="000000"/>
          <w:sz w:val="28"/>
        </w:rPr>
        <w:t>
      влекут штраф в размере тридцати месячных расчетных показателей.";</w:t>
      </w:r>
    </w:p>
    <w:bookmarkStart w:name="z371" w:id="278"/>
    <w:p>
      <w:pPr>
        <w:spacing w:after="0"/>
        <w:ind w:left="0"/>
        <w:jc w:val="both"/>
      </w:pPr>
      <w:r>
        <w:rPr>
          <w:rFonts w:ascii="Times New Roman"/>
          <w:b w:val="false"/>
          <w:i w:val="false"/>
          <w:color w:val="000000"/>
          <w:sz w:val="28"/>
        </w:rPr>
        <w:t xml:space="preserve">
      5) часть первую </w:t>
      </w:r>
      <w:r>
        <w:rPr>
          <w:rFonts w:ascii="Times New Roman"/>
          <w:b w:val="false"/>
          <w:i w:val="false"/>
          <w:color w:val="000000"/>
          <w:sz w:val="28"/>
        </w:rPr>
        <w:t>статьи 720</w:t>
      </w:r>
      <w:r>
        <w:rPr>
          <w:rFonts w:ascii="Times New Roman"/>
          <w:b w:val="false"/>
          <w:i w:val="false"/>
          <w:color w:val="000000"/>
          <w:sz w:val="28"/>
        </w:rPr>
        <w:t xml:space="preserve"> изложить в следующей редакции:</w:t>
      </w:r>
    </w:p>
    <w:bookmarkEnd w:id="278"/>
    <w:p>
      <w:pPr>
        <w:spacing w:after="0"/>
        <w:ind w:left="0"/>
        <w:jc w:val="left"/>
      </w:pPr>
      <w:r>
        <w:rPr>
          <w:rFonts w:ascii="Times New Roman"/>
          <w:b/>
          <w:i w:val="false"/>
          <w:color w:val="000000"/>
        </w:rPr>
        <w:t xml:space="preserve"> "1. Органы государственных доходов рассматривают дела об административных правонарушениях, предусмотренных </w:t>
      </w:r>
      <w:r>
        <w:rPr>
          <w:rFonts w:ascii="Times New Roman"/>
          <w:b/>
          <w:i w:val="false"/>
          <w:color w:val="000000"/>
        </w:rPr>
        <w:t>статьями 91</w:t>
      </w:r>
      <w:r>
        <w:rPr>
          <w:rFonts w:ascii="Times New Roman"/>
          <w:b/>
          <w:i w:val="false"/>
          <w:color w:val="000000"/>
        </w:rPr>
        <w:t xml:space="preserve"> (частями шестой, седьмой и восьмой), </w:t>
      </w:r>
      <w:r>
        <w:rPr>
          <w:rFonts w:ascii="Times New Roman"/>
          <w:b/>
          <w:i w:val="false"/>
          <w:color w:val="000000"/>
        </w:rPr>
        <w:t>92</w:t>
      </w:r>
      <w:r>
        <w:rPr>
          <w:rFonts w:ascii="Times New Roman"/>
          <w:b/>
          <w:i w:val="false"/>
          <w:color w:val="000000"/>
        </w:rPr>
        <w:t xml:space="preserve"> (частями второй, третьей и четвертой), </w:t>
      </w:r>
      <w:r>
        <w:rPr>
          <w:rFonts w:ascii="Times New Roman"/>
          <w:b/>
          <w:i w:val="false"/>
          <w:color w:val="000000"/>
        </w:rPr>
        <w:t>151</w:t>
      </w:r>
      <w:r>
        <w:rPr>
          <w:rFonts w:ascii="Times New Roman"/>
          <w:b/>
          <w:i w:val="false"/>
          <w:color w:val="000000"/>
        </w:rPr>
        <w:t xml:space="preserve"> (частью первой), </w:t>
      </w:r>
      <w:r>
        <w:rPr>
          <w:rFonts w:ascii="Times New Roman"/>
          <w:b/>
          <w:i w:val="false"/>
          <w:color w:val="000000"/>
        </w:rPr>
        <w:t>152</w:t>
      </w:r>
      <w:r>
        <w:rPr>
          <w:rFonts w:ascii="Times New Roman"/>
          <w:b/>
          <w:i w:val="false"/>
          <w:color w:val="000000"/>
        </w:rPr>
        <w:t xml:space="preserve">, </w:t>
      </w:r>
      <w:r>
        <w:rPr>
          <w:rFonts w:ascii="Times New Roman"/>
          <w:b/>
          <w:i w:val="false"/>
          <w:color w:val="000000"/>
        </w:rPr>
        <w:t>155</w:t>
      </w:r>
      <w:r>
        <w:rPr>
          <w:rFonts w:ascii="Times New Roman"/>
          <w:b/>
          <w:i w:val="false"/>
          <w:color w:val="000000"/>
        </w:rPr>
        <w:t xml:space="preserve">, </w:t>
      </w:r>
      <w:r>
        <w:rPr>
          <w:rFonts w:ascii="Times New Roman"/>
          <w:b/>
          <w:i w:val="false"/>
          <w:color w:val="000000"/>
        </w:rPr>
        <w:t>157</w:t>
      </w:r>
      <w:r>
        <w:rPr>
          <w:rFonts w:ascii="Times New Roman"/>
          <w:b/>
          <w:i w:val="false"/>
          <w:color w:val="000000"/>
        </w:rPr>
        <w:t xml:space="preserve">, </w:t>
      </w:r>
      <w:r>
        <w:rPr>
          <w:rFonts w:ascii="Times New Roman"/>
          <w:b/>
          <w:i w:val="false"/>
          <w:color w:val="000000"/>
        </w:rPr>
        <w:t>174</w:t>
      </w:r>
      <w:r>
        <w:rPr>
          <w:rFonts w:ascii="Times New Roman"/>
          <w:b/>
          <w:i w:val="false"/>
          <w:color w:val="000000"/>
        </w:rPr>
        <w:t xml:space="preserve"> (частями первой, третьей и четвертой), </w:t>
      </w:r>
      <w:r>
        <w:rPr>
          <w:rFonts w:ascii="Times New Roman"/>
          <w:b/>
          <w:i w:val="false"/>
          <w:color w:val="000000"/>
        </w:rPr>
        <w:t>177</w:t>
      </w:r>
      <w:r>
        <w:rPr>
          <w:rFonts w:ascii="Times New Roman"/>
          <w:b/>
          <w:i w:val="false"/>
          <w:color w:val="000000"/>
        </w:rPr>
        <w:t xml:space="preserve">, </w:t>
      </w:r>
      <w:r>
        <w:rPr>
          <w:rFonts w:ascii="Times New Roman"/>
          <w:b/>
          <w:i w:val="false"/>
          <w:color w:val="000000"/>
        </w:rPr>
        <w:t>178</w:t>
      </w:r>
      <w:r>
        <w:rPr>
          <w:rFonts w:ascii="Times New Roman"/>
          <w:b/>
          <w:i w:val="false"/>
          <w:color w:val="000000"/>
        </w:rPr>
        <w:t xml:space="preserve">, </w:t>
      </w:r>
      <w:r>
        <w:rPr>
          <w:rFonts w:ascii="Times New Roman"/>
          <w:b/>
          <w:i w:val="false"/>
          <w:color w:val="000000"/>
        </w:rPr>
        <w:t>179</w:t>
      </w:r>
      <w:r>
        <w:rPr>
          <w:rFonts w:ascii="Times New Roman"/>
          <w:b/>
          <w:i w:val="false"/>
          <w:color w:val="000000"/>
        </w:rPr>
        <w:t xml:space="preserve">, </w:t>
      </w:r>
      <w:r>
        <w:rPr>
          <w:rFonts w:ascii="Times New Roman"/>
          <w:b/>
          <w:i w:val="false"/>
          <w:color w:val="000000"/>
        </w:rPr>
        <w:t>180</w:t>
      </w:r>
      <w:r>
        <w:rPr>
          <w:rFonts w:ascii="Times New Roman"/>
          <w:b/>
          <w:i w:val="false"/>
          <w:color w:val="000000"/>
        </w:rPr>
        <w:t xml:space="preserve">, </w:t>
      </w:r>
      <w:r>
        <w:rPr>
          <w:rFonts w:ascii="Times New Roman"/>
          <w:b/>
          <w:i w:val="false"/>
          <w:color w:val="000000"/>
        </w:rPr>
        <w:t>181</w:t>
      </w:r>
      <w:r>
        <w:rPr>
          <w:rFonts w:ascii="Times New Roman"/>
          <w:b/>
          <w:i w:val="false"/>
          <w:color w:val="000000"/>
        </w:rPr>
        <w:t xml:space="preserve">, </w:t>
      </w:r>
      <w:r>
        <w:rPr>
          <w:rFonts w:ascii="Times New Roman"/>
          <w:b/>
          <w:i w:val="false"/>
          <w:color w:val="000000"/>
        </w:rPr>
        <w:t>194</w:t>
      </w:r>
      <w:r>
        <w:rPr>
          <w:rFonts w:ascii="Times New Roman"/>
          <w:b/>
          <w:i w:val="false"/>
          <w:color w:val="000000"/>
        </w:rPr>
        <w:t xml:space="preserve">, </w:t>
      </w:r>
      <w:r>
        <w:rPr>
          <w:rFonts w:ascii="Times New Roman"/>
          <w:b/>
          <w:i w:val="false"/>
          <w:color w:val="000000"/>
        </w:rPr>
        <w:t>195</w:t>
      </w:r>
      <w:r>
        <w:rPr>
          <w:rFonts w:ascii="Times New Roman"/>
          <w:b/>
          <w:i w:val="false"/>
          <w:color w:val="000000"/>
        </w:rPr>
        <w:t xml:space="preserve">, </w:t>
      </w:r>
      <w:r>
        <w:rPr>
          <w:rFonts w:ascii="Times New Roman"/>
          <w:b/>
          <w:i w:val="false"/>
          <w:color w:val="000000"/>
        </w:rPr>
        <w:t>196</w:t>
      </w:r>
      <w:r>
        <w:rPr>
          <w:rFonts w:ascii="Times New Roman"/>
          <w:b/>
          <w:i w:val="false"/>
          <w:color w:val="000000"/>
        </w:rPr>
        <w:t xml:space="preserve">, </w:t>
      </w:r>
      <w:r>
        <w:rPr>
          <w:rFonts w:ascii="Times New Roman"/>
          <w:b/>
          <w:i w:val="false"/>
          <w:color w:val="000000"/>
        </w:rPr>
        <w:t>203</w:t>
      </w:r>
      <w:r>
        <w:rPr>
          <w:rFonts w:ascii="Times New Roman"/>
          <w:b/>
          <w:i w:val="false"/>
          <w:color w:val="000000"/>
        </w:rPr>
        <w:t xml:space="preserve">, </w:t>
      </w:r>
      <w:r>
        <w:rPr>
          <w:rFonts w:ascii="Times New Roman"/>
          <w:b/>
          <w:i w:val="false"/>
          <w:color w:val="000000"/>
        </w:rPr>
        <w:t>205</w:t>
      </w:r>
      <w:r>
        <w:rPr>
          <w:rFonts w:ascii="Times New Roman"/>
          <w:b/>
          <w:i w:val="false"/>
          <w:color w:val="000000"/>
        </w:rPr>
        <w:t xml:space="preserve">, </w:t>
      </w:r>
      <w:r>
        <w:rPr>
          <w:rFonts w:ascii="Times New Roman"/>
          <w:b/>
          <w:i w:val="false"/>
          <w:color w:val="000000"/>
        </w:rPr>
        <w:t>221</w:t>
      </w:r>
      <w:r>
        <w:rPr>
          <w:rFonts w:ascii="Times New Roman"/>
          <w:b/>
          <w:i w:val="false"/>
          <w:color w:val="000000"/>
        </w:rPr>
        <w:t xml:space="preserve">, </w:t>
      </w:r>
      <w:r>
        <w:rPr>
          <w:rFonts w:ascii="Times New Roman"/>
          <w:b/>
          <w:i w:val="false"/>
          <w:color w:val="000000"/>
        </w:rPr>
        <w:t>233</w:t>
      </w:r>
      <w:r>
        <w:rPr>
          <w:rFonts w:ascii="Times New Roman"/>
          <w:b/>
          <w:i w:val="false"/>
          <w:color w:val="000000"/>
        </w:rPr>
        <w:t xml:space="preserve"> (частью первой), </w:t>
      </w:r>
      <w:r>
        <w:rPr>
          <w:rFonts w:ascii="Times New Roman"/>
          <w:b/>
          <w:i w:val="false"/>
          <w:color w:val="000000"/>
        </w:rPr>
        <w:t>239</w:t>
      </w:r>
      <w:r>
        <w:rPr>
          <w:rFonts w:ascii="Times New Roman"/>
          <w:b/>
          <w:i w:val="false"/>
          <w:color w:val="000000"/>
        </w:rPr>
        <w:t xml:space="preserve"> (частями первой и второй), </w:t>
      </w:r>
      <w:r>
        <w:rPr>
          <w:rFonts w:ascii="Times New Roman"/>
          <w:b/>
          <w:i w:val="false"/>
          <w:color w:val="000000"/>
        </w:rPr>
        <w:t>246-1</w:t>
      </w:r>
      <w:r>
        <w:rPr>
          <w:rFonts w:ascii="Times New Roman"/>
          <w:b/>
          <w:i w:val="false"/>
          <w:color w:val="000000"/>
        </w:rPr>
        <w:t xml:space="preserve"> (когда эти нарушения допущены при проведении аудита по налогам), </w:t>
      </w:r>
      <w:r>
        <w:rPr>
          <w:rFonts w:ascii="Times New Roman"/>
          <w:b/>
          <w:i w:val="false"/>
          <w:color w:val="000000"/>
        </w:rPr>
        <w:t>266</w:t>
      </w:r>
      <w:r>
        <w:rPr>
          <w:rFonts w:ascii="Times New Roman"/>
          <w:b/>
          <w:i w:val="false"/>
          <w:color w:val="000000"/>
        </w:rPr>
        <w:t xml:space="preserve">, </w:t>
      </w:r>
      <w:r>
        <w:rPr>
          <w:rFonts w:ascii="Times New Roman"/>
          <w:b/>
          <w:i w:val="false"/>
          <w:color w:val="000000"/>
        </w:rPr>
        <w:t>269</w:t>
      </w:r>
      <w:r>
        <w:rPr>
          <w:rFonts w:ascii="Times New Roman"/>
          <w:b/>
          <w:i w:val="false"/>
          <w:color w:val="000000"/>
        </w:rPr>
        <w:t xml:space="preserve">, </w:t>
      </w:r>
      <w:r>
        <w:rPr>
          <w:rFonts w:ascii="Times New Roman"/>
          <w:b/>
          <w:i w:val="false"/>
          <w:color w:val="000000"/>
        </w:rPr>
        <w:t>270</w:t>
      </w:r>
      <w:r>
        <w:rPr>
          <w:rFonts w:ascii="Times New Roman"/>
          <w:b/>
          <w:i w:val="false"/>
          <w:color w:val="000000"/>
        </w:rPr>
        <w:t xml:space="preserve">, </w:t>
      </w:r>
      <w:r>
        <w:rPr>
          <w:rFonts w:ascii="Times New Roman"/>
          <w:b/>
          <w:i w:val="false"/>
          <w:color w:val="000000"/>
        </w:rPr>
        <w:t>271</w:t>
      </w:r>
      <w:r>
        <w:rPr>
          <w:rFonts w:ascii="Times New Roman"/>
          <w:b/>
          <w:i w:val="false"/>
          <w:color w:val="000000"/>
        </w:rPr>
        <w:t xml:space="preserve">, </w:t>
      </w:r>
      <w:r>
        <w:rPr>
          <w:rFonts w:ascii="Times New Roman"/>
          <w:b/>
          <w:i w:val="false"/>
          <w:color w:val="000000"/>
        </w:rPr>
        <w:t>272</w:t>
      </w:r>
      <w:r>
        <w:rPr>
          <w:rFonts w:ascii="Times New Roman"/>
          <w:b/>
          <w:i w:val="false"/>
          <w:color w:val="000000"/>
        </w:rPr>
        <w:t xml:space="preserve">, </w:t>
      </w:r>
      <w:r>
        <w:rPr>
          <w:rFonts w:ascii="Times New Roman"/>
          <w:b/>
          <w:i w:val="false"/>
          <w:color w:val="000000"/>
        </w:rPr>
        <w:t>273</w:t>
      </w:r>
      <w:r>
        <w:rPr>
          <w:rFonts w:ascii="Times New Roman"/>
          <w:b/>
          <w:i w:val="false"/>
          <w:color w:val="000000"/>
        </w:rPr>
        <w:t xml:space="preserve">, </w:t>
      </w:r>
      <w:r>
        <w:rPr>
          <w:rFonts w:ascii="Times New Roman"/>
          <w:b/>
          <w:i w:val="false"/>
          <w:color w:val="000000"/>
        </w:rPr>
        <w:t>274</w:t>
      </w:r>
      <w:r>
        <w:rPr>
          <w:rFonts w:ascii="Times New Roman"/>
          <w:b/>
          <w:i w:val="false"/>
          <w:color w:val="000000"/>
        </w:rPr>
        <w:t xml:space="preserve">, </w:t>
      </w:r>
      <w:r>
        <w:rPr>
          <w:rFonts w:ascii="Times New Roman"/>
          <w:b/>
          <w:i w:val="false"/>
          <w:color w:val="000000"/>
        </w:rPr>
        <w:t>275</w:t>
      </w:r>
      <w:r>
        <w:rPr>
          <w:rFonts w:ascii="Times New Roman"/>
          <w:b/>
          <w:i w:val="false"/>
          <w:color w:val="000000"/>
        </w:rPr>
        <w:t xml:space="preserve">, </w:t>
      </w:r>
      <w:r>
        <w:rPr>
          <w:rFonts w:ascii="Times New Roman"/>
          <w:b/>
          <w:i w:val="false"/>
          <w:color w:val="000000"/>
        </w:rPr>
        <w:t>276</w:t>
      </w:r>
      <w:r>
        <w:rPr>
          <w:rFonts w:ascii="Times New Roman"/>
          <w:b/>
          <w:i w:val="false"/>
          <w:color w:val="000000"/>
        </w:rPr>
        <w:t xml:space="preserve">, </w:t>
      </w:r>
      <w:r>
        <w:rPr>
          <w:rFonts w:ascii="Times New Roman"/>
          <w:b/>
          <w:i w:val="false"/>
          <w:color w:val="000000"/>
        </w:rPr>
        <w:t>277</w:t>
      </w:r>
      <w:r>
        <w:rPr>
          <w:rFonts w:ascii="Times New Roman"/>
          <w:b/>
          <w:i w:val="false"/>
          <w:color w:val="000000"/>
        </w:rPr>
        <w:t xml:space="preserve">, </w:t>
      </w:r>
      <w:r>
        <w:rPr>
          <w:rFonts w:ascii="Times New Roman"/>
          <w:b/>
          <w:i w:val="false"/>
          <w:color w:val="000000"/>
        </w:rPr>
        <w:t>278</w:t>
      </w:r>
      <w:r>
        <w:rPr>
          <w:rFonts w:ascii="Times New Roman"/>
          <w:b/>
          <w:i w:val="false"/>
          <w:color w:val="000000"/>
        </w:rPr>
        <w:t xml:space="preserve">, </w:t>
      </w:r>
      <w:r>
        <w:rPr>
          <w:rFonts w:ascii="Times New Roman"/>
          <w:b/>
          <w:i w:val="false"/>
          <w:color w:val="000000"/>
        </w:rPr>
        <w:t>279</w:t>
      </w:r>
      <w:r>
        <w:rPr>
          <w:rFonts w:ascii="Times New Roman"/>
          <w:b/>
          <w:i w:val="false"/>
          <w:color w:val="000000"/>
        </w:rPr>
        <w:t xml:space="preserve">, </w:t>
      </w:r>
      <w:r>
        <w:rPr>
          <w:rFonts w:ascii="Times New Roman"/>
          <w:b/>
          <w:i w:val="false"/>
          <w:color w:val="000000"/>
        </w:rPr>
        <w:t>280</w:t>
      </w:r>
      <w:r>
        <w:rPr>
          <w:rFonts w:ascii="Times New Roman"/>
          <w:b/>
          <w:i w:val="false"/>
          <w:color w:val="000000"/>
        </w:rPr>
        <w:t xml:space="preserve">, </w:t>
      </w:r>
      <w:r>
        <w:rPr>
          <w:rFonts w:ascii="Times New Roman"/>
          <w:b/>
          <w:i w:val="false"/>
          <w:color w:val="000000"/>
        </w:rPr>
        <w:t>280-1</w:t>
      </w:r>
      <w:r>
        <w:rPr>
          <w:rFonts w:ascii="Times New Roman"/>
          <w:b/>
          <w:i w:val="false"/>
          <w:color w:val="000000"/>
        </w:rPr>
        <w:t xml:space="preserve">, </w:t>
      </w:r>
      <w:r>
        <w:rPr>
          <w:rFonts w:ascii="Times New Roman"/>
          <w:b/>
          <w:i w:val="false"/>
          <w:color w:val="000000"/>
        </w:rPr>
        <w:t>281</w:t>
      </w:r>
      <w:r>
        <w:rPr>
          <w:rFonts w:ascii="Times New Roman"/>
          <w:b/>
          <w:i w:val="false"/>
          <w:color w:val="000000"/>
        </w:rPr>
        <w:t xml:space="preserve"> (частями первой, второй и третьей), </w:t>
      </w:r>
      <w:r>
        <w:rPr>
          <w:rFonts w:ascii="Times New Roman"/>
          <w:b/>
          <w:i w:val="false"/>
          <w:color w:val="000000"/>
        </w:rPr>
        <w:t>282</w:t>
      </w:r>
      <w:r>
        <w:rPr>
          <w:rFonts w:ascii="Times New Roman"/>
          <w:b/>
          <w:i w:val="false"/>
          <w:color w:val="000000"/>
        </w:rPr>
        <w:t xml:space="preserve"> (частями первой, второй, пятой, восьмой, десятой и двенадцатой), </w:t>
      </w:r>
      <w:r>
        <w:rPr>
          <w:rFonts w:ascii="Times New Roman"/>
          <w:b/>
          <w:i w:val="false"/>
          <w:color w:val="000000"/>
        </w:rPr>
        <w:t>284</w:t>
      </w:r>
      <w:r>
        <w:rPr>
          <w:rFonts w:ascii="Times New Roman"/>
          <w:b/>
          <w:i w:val="false"/>
          <w:color w:val="000000"/>
        </w:rPr>
        <w:t xml:space="preserve">, </w:t>
      </w:r>
      <w:r>
        <w:rPr>
          <w:rFonts w:ascii="Times New Roman"/>
          <w:b/>
          <w:i w:val="false"/>
          <w:color w:val="000000"/>
        </w:rPr>
        <w:t>285</w:t>
      </w:r>
      <w:r>
        <w:rPr>
          <w:rFonts w:ascii="Times New Roman"/>
          <w:b/>
          <w:i w:val="false"/>
          <w:color w:val="000000"/>
        </w:rPr>
        <w:t xml:space="preserve">, 285-1, </w:t>
      </w:r>
      <w:r>
        <w:rPr>
          <w:rFonts w:ascii="Times New Roman"/>
          <w:b/>
          <w:i w:val="false"/>
          <w:color w:val="000000"/>
        </w:rPr>
        <w:t>286</w:t>
      </w:r>
      <w:r>
        <w:rPr>
          <w:rFonts w:ascii="Times New Roman"/>
          <w:b/>
          <w:i w:val="false"/>
          <w:color w:val="000000"/>
        </w:rPr>
        <w:t xml:space="preserve">, </w:t>
      </w:r>
      <w:r>
        <w:rPr>
          <w:rFonts w:ascii="Times New Roman"/>
          <w:b/>
          <w:i w:val="false"/>
          <w:color w:val="000000"/>
        </w:rPr>
        <w:t>287</w:t>
      </w:r>
      <w:r>
        <w:rPr>
          <w:rFonts w:ascii="Times New Roman"/>
          <w:b/>
          <w:i w:val="false"/>
          <w:color w:val="000000"/>
        </w:rPr>
        <w:t xml:space="preserve">, </w:t>
      </w:r>
      <w:r>
        <w:rPr>
          <w:rFonts w:ascii="Times New Roman"/>
          <w:b/>
          <w:i w:val="false"/>
          <w:color w:val="000000"/>
        </w:rPr>
        <w:t>288</w:t>
      </w:r>
      <w:r>
        <w:rPr>
          <w:rFonts w:ascii="Times New Roman"/>
          <w:b/>
          <w:i w:val="false"/>
          <w:color w:val="000000"/>
        </w:rPr>
        <w:t xml:space="preserve">, </w:t>
      </w:r>
      <w:r>
        <w:rPr>
          <w:rFonts w:ascii="Times New Roman"/>
          <w:b/>
          <w:i w:val="false"/>
          <w:color w:val="000000"/>
        </w:rPr>
        <w:t>460-1</w:t>
      </w:r>
      <w:r>
        <w:rPr>
          <w:rFonts w:ascii="Times New Roman"/>
          <w:b/>
          <w:i w:val="false"/>
          <w:color w:val="000000"/>
        </w:rPr>
        <w:t xml:space="preserve"> (частью первой), </w:t>
      </w:r>
      <w:r>
        <w:rPr>
          <w:rFonts w:ascii="Times New Roman"/>
          <w:b/>
          <w:i w:val="false"/>
          <w:color w:val="000000"/>
        </w:rPr>
        <w:t>460-2</w:t>
      </w:r>
      <w:r>
        <w:rPr>
          <w:rFonts w:ascii="Times New Roman"/>
          <w:b/>
          <w:i w:val="false"/>
          <w:color w:val="000000"/>
        </w:rPr>
        <w:t xml:space="preserve">, </w:t>
      </w:r>
      <w:r>
        <w:rPr>
          <w:rFonts w:ascii="Times New Roman"/>
          <w:b/>
          <w:i w:val="false"/>
          <w:color w:val="000000"/>
        </w:rPr>
        <w:t>464</w:t>
      </w:r>
      <w:r>
        <w:rPr>
          <w:rFonts w:ascii="Times New Roman"/>
          <w:b/>
          <w:i w:val="false"/>
          <w:color w:val="000000"/>
        </w:rPr>
        <w:t xml:space="preserve"> (частью первой), </w:t>
      </w:r>
      <w:r>
        <w:rPr>
          <w:rFonts w:ascii="Times New Roman"/>
          <w:b/>
          <w:i w:val="false"/>
          <w:color w:val="000000"/>
        </w:rPr>
        <w:t>471</w:t>
      </w:r>
      <w:r>
        <w:rPr>
          <w:rFonts w:ascii="Times New Roman"/>
          <w:b/>
          <w:i w:val="false"/>
          <w:color w:val="000000"/>
        </w:rPr>
        <w:t xml:space="preserve">, </w:t>
      </w:r>
      <w:r>
        <w:rPr>
          <w:rFonts w:ascii="Times New Roman"/>
          <w:b/>
          <w:i w:val="false"/>
          <w:color w:val="000000"/>
        </w:rPr>
        <w:t>472</w:t>
      </w:r>
      <w:r>
        <w:rPr>
          <w:rFonts w:ascii="Times New Roman"/>
          <w:b/>
          <w:i w:val="false"/>
          <w:color w:val="000000"/>
        </w:rPr>
        <w:t xml:space="preserve">, </w:t>
      </w:r>
      <w:r>
        <w:rPr>
          <w:rFonts w:ascii="Times New Roman"/>
          <w:b/>
          <w:i w:val="false"/>
          <w:color w:val="000000"/>
        </w:rPr>
        <w:t>473</w:t>
      </w:r>
      <w:r>
        <w:rPr>
          <w:rFonts w:ascii="Times New Roman"/>
          <w:b/>
          <w:i w:val="false"/>
          <w:color w:val="000000"/>
        </w:rPr>
        <w:t xml:space="preserve">, </w:t>
      </w:r>
      <w:r>
        <w:rPr>
          <w:rFonts w:ascii="Times New Roman"/>
          <w:b/>
          <w:i w:val="false"/>
          <w:color w:val="000000"/>
        </w:rPr>
        <w:t>474</w:t>
      </w:r>
      <w:r>
        <w:rPr>
          <w:rFonts w:ascii="Times New Roman"/>
          <w:b/>
          <w:i w:val="false"/>
          <w:color w:val="000000"/>
        </w:rPr>
        <w:t xml:space="preserve">, </w:t>
      </w:r>
      <w:r>
        <w:rPr>
          <w:rFonts w:ascii="Times New Roman"/>
          <w:b/>
          <w:i w:val="false"/>
          <w:color w:val="000000"/>
        </w:rPr>
        <w:t>521</w:t>
      </w:r>
      <w:r>
        <w:rPr>
          <w:rFonts w:ascii="Times New Roman"/>
          <w:b/>
          <w:i w:val="false"/>
          <w:color w:val="000000"/>
        </w:rPr>
        <w:t xml:space="preserve">, </w:t>
      </w:r>
      <w:r>
        <w:rPr>
          <w:rFonts w:ascii="Times New Roman"/>
          <w:b/>
          <w:i w:val="false"/>
          <w:color w:val="000000"/>
        </w:rPr>
        <w:t>522</w:t>
      </w:r>
      <w:r>
        <w:rPr>
          <w:rFonts w:ascii="Times New Roman"/>
          <w:b/>
          <w:i w:val="false"/>
          <w:color w:val="000000"/>
        </w:rPr>
        <w:t xml:space="preserve">, </w:t>
      </w:r>
      <w:r>
        <w:rPr>
          <w:rFonts w:ascii="Times New Roman"/>
          <w:b/>
          <w:i w:val="false"/>
          <w:color w:val="000000"/>
        </w:rPr>
        <w:t>523</w:t>
      </w:r>
      <w:r>
        <w:rPr>
          <w:rFonts w:ascii="Times New Roman"/>
          <w:b/>
          <w:i w:val="false"/>
          <w:color w:val="000000"/>
        </w:rPr>
        <w:t xml:space="preserve">, </w:t>
      </w:r>
      <w:r>
        <w:rPr>
          <w:rFonts w:ascii="Times New Roman"/>
          <w:b/>
          <w:i w:val="false"/>
          <w:color w:val="000000"/>
        </w:rPr>
        <w:t>524</w:t>
      </w:r>
      <w:r>
        <w:rPr>
          <w:rFonts w:ascii="Times New Roman"/>
          <w:b/>
          <w:i w:val="false"/>
          <w:color w:val="000000"/>
        </w:rPr>
        <w:t xml:space="preserve">, </w:t>
      </w:r>
      <w:r>
        <w:rPr>
          <w:rFonts w:ascii="Times New Roman"/>
          <w:b/>
          <w:i w:val="false"/>
          <w:color w:val="000000"/>
        </w:rPr>
        <w:t>525</w:t>
      </w:r>
      <w:r>
        <w:rPr>
          <w:rFonts w:ascii="Times New Roman"/>
          <w:b/>
          <w:i w:val="false"/>
          <w:color w:val="000000"/>
        </w:rPr>
        <w:t xml:space="preserve">, </w:t>
      </w:r>
      <w:r>
        <w:rPr>
          <w:rFonts w:ascii="Times New Roman"/>
          <w:b/>
          <w:i w:val="false"/>
          <w:color w:val="000000"/>
        </w:rPr>
        <w:t>526</w:t>
      </w:r>
      <w:r>
        <w:rPr>
          <w:rFonts w:ascii="Times New Roman"/>
          <w:b/>
          <w:i w:val="false"/>
          <w:color w:val="000000"/>
        </w:rPr>
        <w:t xml:space="preserve">, </w:t>
      </w:r>
      <w:r>
        <w:rPr>
          <w:rFonts w:ascii="Times New Roman"/>
          <w:b/>
          <w:i w:val="false"/>
          <w:color w:val="000000"/>
        </w:rPr>
        <w:t>527</w:t>
      </w:r>
      <w:r>
        <w:rPr>
          <w:rFonts w:ascii="Times New Roman"/>
          <w:b/>
          <w:i w:val="false"/>
          <w:color w:val="000000"/>
        </w:rPr>
        <w:t xml:space="preserve">, </w:t>
      </w:r>
      <w:r>
        <w:rPr>
          <w:rFonts w:ascii="Times New Roman"/>
          <w:b/>
          <w:i w:val="false"/>
          <w:color w:val="000000"/>
        </w:rPr>
        <w:t>528</w:t>
      </w:r>
      <w:r>
        <w:rPr>
          <w:rFonts w:ascii="Times New Roman"/>
          <w:b/>
          <w:i w:val="false"/>
          <w:color w:val="000000"/>
        </w:rPr>
        <w:t xml:space="preserve"> (частями второй и третьей), </w:t>
      </w:r>
      <w:r>
        <w:rPr>
          <w:rFonts w:ascii="Times New Roman"/>
          <w:b/>
          <w:i w:val="false"/>
          <w:color w:val="000000"/>
        </w:rPr>
        <w:t>529</w:t>
      </w:r>
      <w:r>
        <w:rPr>
          <w:rFonts w:ascii="Times New Roman"/>
          <w:b/>
          <w:i w:val="false"/>
          <w:color w:val="000000"/>
        </w:rPr>
        <w:t xml:space="preserve">, </w:t>
      </w:r>
      <w:r>
        <w:rPr>
          <w:rFonts w:ascii="Times New Roman"/>
          <w:b/>
          <w:i w:val="false"/>
          <w:color w:val="000000"/>
        </w:rPr>
        <w:t>530</w:t>
      </w:r>
      <w:r>
        <w:rPr>
          <w:rFonts w:ascii="Times New Roman"/>
          <w:b/>
          <w:i w:val="false"/>
          <w:color w:val="000000"/>
        </w:rPr>
        <w:t xml:space="preserve">, </w:t>
      </w:r>
      <w:r>
        <w:rPr>
          <w:rFonts w:ascii="Times New Roman"/>
          <w:b/>
          <w:i w:val="false"/>
          <w:color w:val="000000"/>
        </w:rPr>
        <w:t>531</w:t>
      </w:r>
      <w:r>
        <w:rPr>
          <w:rFonts w:ascii="Times New Roman"/>
          <w:b/>
          <w:i w:val="false"/>
          <w:color w:val="000000"/>
        </w:rPr>
        <w:t xml:space="preserve">, </w:t>
      </w:r>
      <w:r>
        <w:rPr>
          <w:rFonts w:ascii="Times New Roman"/>
          <w:b/>
          <w:i w:val="false"/>
          <w:color w:val="000000"/>
        </w:rPr>
        <w:t>533</w:t>
      </w:r>
      <w:r>
        <w:rPr>
          <w:rFonts w:ascii="Times New Roman"/>
          <w:b/>
          <w:i w:val="false"/>
          <w:color w:val="000000"/>
        </w:rPr>
        <w:t xml:space="preserve">, </w:t>
      </w:r>
      <w:r>
        <w:rPr>
          <w:rFonts w:ascii="Times New Roman"/>
          <w:b/>
          <w:i w:val="false"/>
          <w:color w:val="000000"/>
        </w:rPr>
        <w:t>534</w:t>
      </w:r>
      <w:r>
        <w:rPr>
          <w:rFonts w:ascii="Times New Roman"/>
          <w:b/>
          <w:i w:val="false"/>
          <w:color w:val="000000"/>
        </w:rPr>
        <w:t xml:space="preserve">, </w:t>
      </w:r>
      <w:r>
        <w:rPr>
          <w:rFonts w:ascii="Times New Roman"/>
          <w:b/>
          <w:i w:val="false"/>
          <w:color w:val="000000"/>
        </w:rPr>
        <w:t>535</w:t>
      </w:r>
      <w:r>
        <w:rPr>
          <w:rFonts w:ascii="Times New Roman"/>
          <w:b/>
          <w:i w:val="false"/>
          <w:color w:val="000000"/>
        </w:rPr>
        <w:t xml:space="preserve">, </w:t>
      </w:r>
      <w:r>
        <w:rPr>
          <w:rFonts w:ascii="Times New Roman"/>
          <w:b/>
          <w:i w:val="false"/>
          <w:color w:val="000000"/>
        </w:rPr>
        <w:t>536</w:t>
      </w:r>
      <w:r>
        <w:rPr>
          <w:rFonts w:ascii="Times New Roman"/>
          <w:b/>
          <w:i w:val="false"/>
          <w:color w:val="000000"/>
        </w:rPr>
        <w:t xml:space="preserve">, </w:t>
      </w:r>
      <w:r>
        <w:rPr>
          <w:rFonts w:ascii="Times New Roman"/>
          <w:b/>
          <w:i w:val="false"/>
          <w:color w:val="000000"/>
        </w:rPr>
        <w:t>537</w:t>
      </w:r>
      <w:r>
        <w:rPr>
          <w:rFonts w:ascii="Times New Roman"/>
          <w:b/>
          <w:i w:val="false"/>
          <w:color w:val="000000"/>
        </w:rPr>
        <w:t xml:space="preserve">, </w:t>
      </w:r>
      <w:r>
        <w:rPr>
          <w:rFonts w:ascii="Times New Roman"/>
          <w:b/>
          <w:i w:val="false"/>
          <w:color w:val="000000"/>
        </w:rPr>
        <w:t>538</w:t>
      </w:r>
      <w:r>
        <w:rPr>
          <w:rFonts w:ascii="Times New Roman"/>
          <w:b/>
          <w:i w:val="false"/>
          <w:color w:val="000000"/>
        </w:rPr>
        <w:t xml:space="preserve">, </w:t>
      </w:r>
      <w:r>
        <w:rPr>
          <w:rFonts w:ascii="Times New Roman"/>
          <w:b/>
          <w:i w:val="false"/>
          <w:color w:val="000000"/>
        </w:rPr>
        <w:t>539</w:t>
      </w:r>
      <w:r>
        <w:rPr>
          <w:rFonts w:ascii="Times New Roman"/>
          <w:b/>
          <w:i w:val="false"/>
          <w:color w:val="000000"/>
        </w:rPr>
        <w:t xml:space="preserve">, </w:t>
      </w:r>
      <w:r>
        <w:rPr>
          <w:rFonts w:ascii="Times New Roman"/>
          <w:b/>
          <w:i w:val="false"/>
          <w:color w:val="000000"/>
        </w:rPr>
        <w:t>540</w:t>
      </w:r>
      <w:r>
        <w:rPr>
          <w:rFonts w:ascii="Times New Roman"/>
          <w:b/>
          <w:i w:val="false"/>
          <w:color w:val="000000"/>
        </w:rPr>
        <w:t xml:space="preserve">, </w:t>
      </w:r>
      <w:r>
        <w:rPr>
          <w:rFonts w:ascii="Times New Roman"/>
          <w:b/>
          <w:i w:val="false"/>
          <w:color w:val="000000"/>
        </w:rPr>
        <w:t>542</w:t>
      </w:r>
      <w:r>
        <w:rPr>
          <w:rFonts w:ascii="Times New Roman"/>
          <w:b/>
          <w:i w:val="false"/>
          <w:color w:val="000000"/>
        </w:rPr>
        <w:t xml:space="preserve">, </w:t>
      </w:r>
      <w:r>
        <w:rPr>
          <w:rFonts w:ascii="Times New Roman"/>
          <w:b/>
          <w:i w:val="false"/>
          <w:color w:val="000000"/>
        </w:rPr>
        <w:t>543</w:t>
      </w:r>
      <w:r>
        <w:rPr>
          <w:rFonts w:ascii="Times New Roman"/>
          <w:b/>
          <w:i w:val="false"/>
          <w:color w:val="000000"/>
        </w:rPr>
        <w:t xml:space="preserve"> (частью второй), </w:t>
      </w:r>
      <w:r>
        <w:rPr>
          <w:rFonts w:ascii="Times New Roman"/>
          <w:b/>
          <w:i w:val="false"/>
          <w:color w:val="000000"/>
        </w:rPr>
        <w:t>546</w:t>
      </w:r>
      <w:r>
        <w:rPr>
          <w:rFonts w:ascii="Times New Roman"/>
          <w:b/>
          <w:i w:val="false"/>
          <w:color w:val="000000"/>
        </w:rPr>
        <w:t xml:space="preserve">, </w:t>
      </w:r>
      <w:r>
        <w:rPr>
          <w:rFonts w:ascii="Times New Roman"/>
          <w:b/>
          <w:i w:val="false"/>
          <w:color w:val="000000"/>
        </w:rPr>
        <w:t>547</w:t>
      </w:r>
      <w:r>
        <w:rPr>
          <w:rFonts w:ascii="Times New Roman"/>
          <w:b/>
          <w:i w:val="false"/>
          <w:color w:val="000000"/>
        </w:rPr>
        <w:t xml:space="preserve">, </w:t>
      </w:r>
      <w:r>
        <w:rPr>
          <w:rFonts w:ascii="Times New Roman"/>
          <w:b/>
          <w:i w:val="false"/>
          <w:color w:val="000000"/>
        </w:rPr>
        <w:t>548</w:t>
      </w:r>
      <w:r>
        <w:rPr>
          <w:rFonts w:ascii="Times New Roman"/>
          <w:b/>
          <w:i w:val="false"/>
          <w:color w:val="000000"/>
        </w:rPr>
        <w:t xml:space="preserve"> (частью первой), </w:t>
      </w:r>
      <w:r>
        <w:rPr>
          <w:rFonts w:ascii="Times New Roman"/>
          <w:b/>
          <w:i w:val="false"/>
          <w:color w:val="000000"/>
        </w:rPr>
        <w:t>551</w:t>
      </w:r>
      <w:r>
        <w:rPr>
          <w:rFonts w:ascii="Times New Roman"/>
          <w:b/>
          <w:i w:val="false"/>
          <w:color w:val="000000"/>
        </w:rPr>
        <w:t xml:space="preserve"> (частями первой и третьей), </w:t>
      </w:r>
      <w:r>
        <w:rPr>
          <w:rFonts w:ascii="Times New Roman"/>
          <w:b/>
          <w:i w:val="false"/>
          <w:color w:val="000000"/>
        </w:rPr>
        <w:t>552</w:t>
      </w:r>
      <w:r>
        <w:rPr>
          <w:rFonts w:ascii="Times New Roman"/>
          <w:b/>
          <w:i w:val="false"/>
          <w:color w:val="000000"/>
        </w:rPr>
        <w:t xml:space="preserve"> (частью первой), </w:t>
      </w:r>
      <w:r>
        <w:rPr>
          <w:rFonts w:ascii="Times New Roman"/>
          <w:b/>
          <w:i w:val="false"/>
          <w:color w:val="000000"/>
        </w:rPr>
        <w:t>553</w:t>
      </w:r>
      <w:r>
        <w:rPr>
          <w:rFonts w:ascii="Times New Roman"/>
          <w:b/>
          <w:i w:val="false"/>
          <w:color w:val="000000"/>
        </w:rPr>
        <w:t xml:space="preserve">, </w:t>
      </w:r>
      <w:r>
        <w:rPr>
          <w:rFonts w:ascii="Times New Roman"/>
          <w:b/>
          <w:i w:val="false"/>
          <w:color w:val="000000"/>
        </w:rPr>
        <w:t>554</w:t>
      </w:r>
      <w:r>
        <w:rPr>
          <w:rFonts w:ascii="Times New Roman"/>
          <w:b/>
          <w:i w:val="false"/>
          <w:color w:val="000000"/>
        </w:rPr>
        <w:t xml:space="preserve">, </w:t>
      </w:r>
      <w:r>
        <w:rPr>
          <w:rFonts w:ascii="Times New Roman"/>
          <w:b/>
          <w:i w:val="false"/>
          <w:color w:val="000000"/>
        </w:rPr>
        <w:t>555</w:t>
      </w:r>
      <w:r>
        <w:rPr>
          <w:rFonts w:ascii="Times New Roman"/>
          <w:b/>
          <w:i w:val="false"/>
          <w:color w:val="000000"/>
        </w:rPr>
        <w:t xml:space="preserve">, </w:t>
      </w:r>
      <w:r>
        <w:rPr>
          <w:rFonts w:ascii="Times New Roman"/>
          <w:b/>
          <w:i w:val="false"/>
          <w:color w:val="000000"/>
        </w:rPr>
        <w:t>556</w:t>
      </w:r>
      <w:r>
        <w:rPr>
          <w:rFonts w:ascii="Times New Roman"/>
          <w:b/>
          <w:i w:val="false"/>
          <w:color w:val="000000"/>
        </w:rPr>
        <w:t xml:space="preserve">, </w:t>
      </w:r>
      <w:r>
        <w:rPr>
          <w:rFonts w:ascii="Times New Roman"/>
          <w:b/>
          <w:i w:val="false"/>
          <w:color w:val="000000"/>
        </w:rPr>
        <w:t>557</w:t>
      </w:r>
      <w:r>
        <w:rPr>
          <w:rFonts w:ascii="Times New Roman"/>
          <w:b/>
          <w:i w:val="false"/>
          <w:color w:val="000000"/>
        </w:rPr>
        <w:t xml:space="preserve">, </w:t>
      </w:r>
      <w:r>
        <w:rPr>
          <w:rFonts w:ascii="Times New Roman"/>
          <w:b/>
          <w:i w:val="false"/>
          <w:color w:val="000000"/>
        </w:rPr>
        <w:t>558</w:t>
      </w:r>
      <w:r>
        <w:rPr>
          <w:rFonts w:ascii="Times New Roman"/>
          <w:b/>
          <w:i w:val="false"/>
          <w:color w:val="000000"/>
        </w:rPr>
        <w:t xml:space="preserve"> и </w:t>
      </w:r>
      <w:r>
        <w:rPr>
          <w:rFonts w:ascii="Times New Roman"/>
          <w:b/>
          <w:i w:val="false"/>
          <w:color w:val="000000"/>
        </w:rPr>
        <w:t>571</w:t>
      </w:r>
      <w:r>
        <w:rPr>
          <w:rFonts w:ascii="Times New Roman"/>
          <w:b/>
          <w:i w:val="false"/>
          <w:color w:val="000000"/>
        </w:rPr>
        <w:t xml:space="preserve"> настоящего Кодекса.".</w:t>
      </w:r>
    </w:p>
    <w:bookmarkStart w:name="z5" w:id="27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 № 20, ст. 121; № 21-22, ст. 124; № 23-24, ст. 125; 2013 г., № 10-11, ст. 56; № 15, ст. 76; 2014 г., № 1, ст. 9; № 4-5, ст. 24; № 6, ст. 27; № 10, ст. 52; № 11, ст. 61; № 12, ст. 82; № 19-I, 19-II ст. 94, 96; № 21, ст. 122; № 22, ст. 131; № 23, ст. 143; 2015 г., № 8, ст. 45; № 13, cт. 68; № 15, ст. 78; № 16, ст. 79; № 20-IV, ст. 113; № 20-VII, ст. 115; № 21-II, ст. 130; № 21-III, ст. 137; № 22-I, ст. 140, 143; № 22-III, ст. 149; № 22-V, ст. 156; № 22-VI, ст. 159; 2016 г., № 6, ст. 45; № 7-II, ст. 55; № 8-I, ст. 65; № 12, ст. 87):</w:t>
      </w:r>
    </w:p>
    <w:bookmarkEnd w:id="279"/>
    <w:bookmarkStart w:name="z372" w:id="2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50</w:t>
      </w:r>
      <w:r>
        <w:rPr>
          <w:rFonts w:ascii="Times New Roman"/>
          <w:b w:val="false"/>
          <w:i w:val="false"/>
          <w:color w:val="000000"/>
          <w:sz w:val="28"/>
        </w:rPr>
        <w:t>:</w:t>
      </w:r>
    </w:p>
    <w:bookmarkEnd w:id="280"/>
    <w:bookmarkStart w:name="z373" w:id="28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дополнить подпунктом 4-3) следующего содержания:</w:t>
      </w:r>
    </w:p>
    <w:bookmarkEnd w:id="281"/>
    <w:p>
      <w:pPr>
        <w:spacing w:after="0"/>
        <w:ind w:left="0"/>
        <w:jc w:val="both"/>
      </w:pPr>
      <w:r>
        <w:rPr>
          <w:rFonts w:ascii="Times New Roman"/>
          <w:b w:val="false"/>
          <w:i w:val="false"/>
          <w:color w:val="000000"/>
          <w:sz w:val="28"/>
        </w:rPr>
        <w:t>
      "4-3) представление банком в органы государственных доходов сведений о наличии (открытии), владельцах и номерах банковских счетов депозиторов, клиентов и корреспондентов банка, являющихся резидентами (налогоплательщиками) иностранного государства и (или) крупными участниками которых являются резиденты (налогоплательщики) иностранного государства, а также об остатках и движении денег на этих счетах и счетах самого банка, операциях банка и иной информации, необходимой для осуществления органами государственных доходов обязанностей, предусмотренных международным договором Республики Казахстан;";</w:t>
      </w:r>
    </w:p>
    <w:bookmarkStart w:name="z374" w:id="282"/>
    <w:p>
      <w:pPr>
        <w:spacing w:after="0"/>
        <w:ind w:left="0"/>
        <w:jc w:val="both"/>
      </w:pPr>
      <w:r>
        <w:rPr>
          <w:rFonts w:ascii="Times New Roman"/>
          <w:b w:val="false"/>
          <w:i w:val="false"/>
          <w:color w:val="000000"/>
          <w:sz w:val="28"/>
        </w:rPr>
        <w:t>
      дополнить пунктом 6-5 следующего содержания:</w:t>
      </w:r>
    </w:p>
    <w:bookmarkEnd w:id="282"/>
    <w:p>
      <w:pPr>
        <w:spacing w:after="0"/>
        <w:ind w:left="0"/>
        <w:jc w:val="both"/>
      </w:pPr>
      <w:r>
        <w:rPr>
          <w:rFonts w:ascii="Times New Roman"/>
          <w:b w:val="false"/>
          <w:i w:val="false"/>
          <w:color w:val="000000"/>
          <w:sz w:val="28"/>
        </w:rPr>
        <w:t>
      "6-5. Сведения о наличии (открытии), номерах банковских счетов и об остатках денег на этих счетах, а также наличии, виде и стоимости иного имущества, в том числе размещенного на металлических счетах или находящегося в управлении, представляются банками и организациями, осуществляющими отдельные виды банковских операций, уполномоченному государственному органу, осуществляющему руководство в сфере обеспечения поступлений налогов и других обязательных платежей в бюджет, в соответствии с налоговым законодательством Республики Казахстан в отношении:</w:t>
      </w:r>
    </w:p>
    <w:p>
      <w:pPr>
        <w:spacing w:after="0"/>
        <w:ind w:left="0"/>
        <w:jc w:val="both"/>
      </w:pPr>
      <w:r>
        <w:rPr>
          <w:rFonts w:ascii="Times New Roman"/>
          <w:b w:val="false"/>
          <w:i w:val="false"/>
          <w:color w:val="000000"/>
          <w:sz w:val="28"/>
        </w:rPr>
        <w:t>
      1) физических лиц-нерезидентов и юридических лиц-нерезидентов, а также юридических лиц, бенефициарными собственниками которых являются нерезиденты;</w:t>
      </w:r>
    </w:p>
    <w:p>
      <w:pPr>
        <w:spacing w:after="0"/>
        <w:ind w:left="0"/>
        <w:jc w:val="both"/>
      </w:pPr>
      <w:r>
        <w:rPr>
          <w:rFonts w:ascii="Times New Roman"/>
          <w:b w:val="false"/>
          <w:i w:val="false"/>
          <w:color w:val="000000"/>
          <w:sz w:val="28"/>
        </w:rPr>
        <w:t>
      2) физических и юридических лиц, указанных в запросе уполномоченного органа иностранного государства, направленном в соответствии с международным договором Республики Казахстан.</w:t>
      </w:r>
    </w:p>
    <w:p>
      <w:pPr>
        <w:spacing w:after="0"/>
        <w:ind w:left="0"/>
        <w:jc w:val="both"/>
      </w:pPr>
      <w:r>
        <w:rPr>
          <w:rFonts w:ascii="Times New Roman"/>
          <w:b w:val="false"/>
          <w:i w:val="false"/>
          <w:color w:val="000000"/>
          <w:sz w:val="28"/>
        </w:rPr>
        <w:t>
      Порядок, сроки и форма представления сведений, указанных в настоящем пункте, устанавливаются уполномоченным государственным органом, осуществляющим руководство в сфере обеспечения поступлений налогов и других обязательных платежей в бюджет, по согласованию с уполномоченным органом.".</w:t>
      </w:r>
    </w:p>
    <w:bookmarkStart w:name="z6" w:id="28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июля 1997 года "О нотариате" (Ведомости Парламента Республики Казахстан, 1997 г., № 13-14, ст. 206; 1998 г., № 22, ст. 307; 2000 г., № 3-4, ст. 66; 2001 г., № 15-16, ст. 236; № 24, ст. 338; 2003 г., № 10, ст. 48; № 12, ст. 86; 2004 г., № 23, ст. 142; 2006 г., № 11, ст. 55; 2007 г., № 2, ст. 18; 2009 г., № 8, ст. 44; № 17, ст. 81; № 19, ст. 88; № 23, ст. 100; 2010 г., № 17-18, ст. 111; 2011 г., № 11, ст. 102; № 21, ст. 172; 2012 г., № 8, ст. 64; № 10, ст. 77; № 12, ст. 84; 2013 г., № 1, ст. 3; № 14, ст. 72; 2014 г., № 1, ст. 4; № 10, ст. 52; № 11, ст. 61; № 14, ст. 84; № 19-I, 19-II, ст. 96; № 21, ст. 122; № 23, ст. 143; 2015 г., № 16, ст. 79; № 20-IV, ст. 113; № 20-VII, ст. 115; 2016 г., № 6, ст. 45; № 12, ст. 87):</w:t>
      </w:r>
    </w:p>
    <w:bookmarkEnd w:id="283"/>
    <w:bookmarkStart w:name="z375" w:id="284"/>
    <w:p>
      <w:pPr>
        <w:spacing w:after="0"/>
        <w:ind w:left="0"/>
        <w:jc w:val="both"/>
      </w:pPr>
      <w:r>
        <w:rPr>
          <w:rFonts w:ascii="Times New Roman"/>
          <w:b w:val="false"/>
          <w:i w:val="false"/>
          <w:color w:val="000000"/>
          <w:sz w:val="28"/>
        </w:rPr>
        <w:t xml:space="preserve">
      пункт 1 </w:t>
      </w:r>
      <w:r>
        <w:rPr>
          <w:rFonts w:ascii="Times New Roman"/>
          <w:b w:val="false"/>
          <w:i w:val="false"/>
          <w:color w:val="000000"/>
          <w:sz w:val="28"/>
        </w:rPr>
        <w:t>статьи 18</w:t>
      </w:r>
      <w:r>
        <w:rPr>
          <w:rFonts w:ascii="Times New Roman"/>
          <w:b w:val="false"/>
          <w:i w:val="false"/>
          <w:color w:val="000000"/>
          <w:sz w:val="28"/>
        </w:rPr>
        <w:t xml:space="preserve"> дополнить подпунктом 10) следующего содержания:</w:t>
      </w:r>
    </w:p>
    <w:bookmarkEnd w:id="284"/>
    <w:p>
      <w:pPr>
        <w:spacing w:after="0"/>
        <w:ind w:left="0"/>
        <w:jc w:val="both"/>
      </w:pPr>
      <w:r>
        <w:rPr>
          <w:rFonts w:ascii="Times New Roman"/>
          <w:b w:val="false"/>
          <w:i w:val="false"/>
          <w:color w:val="000000"/>
          <w:sz w:val="28"/>
        </w:rPr>
        <w:t>
      "10) представлять сведения по сделкам и договорам физических лиц органам государственных доходов по форме, в порядке и сроки, определенные налоговым законодательством Республики Казахстан. При этом представление указанных сведений не является разглашением тайны нотариальных действий.".</w:t>
      </w:r>
    </w:p>
    <w:bookmarkStart w:name="z7" w:id="28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1999 года "О государственном регулировании производства и оборота этилового спирта и алкогольной продукции" (Ведомости Парламента Республики Казахстан, 1999 г., № 20, ст. 720; 2004 г., № 5, ст. 27; № 23, ст. 140, 142; 2006 г., № 23, ст. 141; 2007 г., № 2, ст. 18; № 12, ст. 88; 2009 г., № 17, ст. 82; 2010 г., № 15, ст. 71; № 22, ст. 128; 2011 г., № 11, ст. 102; № 12, ст. 111; 2012 г., № 15, ст. 97; 2013 г., № 14, ст. 72; 2014 г., № 10, ст. 52; № 11, ст. 65; № 19-I, 19-II, ст. 96; 2015 г., № 19-I, ст. 101; № 23-I, ст. 169):</w:t>
      </w:r>
    </w:p>
    <w:bookmarkEnd w:id="285"/>
    <w:bookmarkStart w:name="z376" w:id="286"/>
    <w:p>
      <w:pPr>
        <w:spacing w:after="0"/>
        <w:ind w:left="0"/>
        <w:jc w:val="both"/>
      </w:pPr>
      <w:r>
        <w:rPr>
          <w:rFonts w:ascii="Times New Roman"/>
          <w:b w:val="false"/>
          <w:i w:val="false"/>
          <w:color w:val="000000"/>
          <w:sz w:val="28"/>
        </w:rPr>
        <w:t xml:space="preserve">
      1) пункт 10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p>
    <w:bookmarkEnd w:id="286"/>
    <w:p>
      <w:pPr>
        <w:spacing w:after="0"/>
        <w:ind w:left="0"/>
        <w:jc w:val="both"/>
      </w:pPr>
      <w:r>
        <w:rPr>
          <w:rFonts w:ascii="Times New Roman"/>
          <w:b w:val="false"/>
          <w:i w:val="false"/>
          <w:color w:val="000000"/>
          <w:sz w:val="28"/>
        </w:rPr>
        <w:t>
      "10. Производство этилового спирта (кроме коньячного спирта), водок и водок особых допускается при использовании не менее сорока процентов от производственной мощности, указанной в паспорте производства, но не менее двадцати пяти тысяч декалитров в календарный квартал, за исключением календарного квартала, в течение которого получена (возобновлена) лицензия.";</w:t>
      </w:r>
    </w:p>
    <w:bookmarkStart w:name="z377" w:id="28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16 изложить в следующей редакции:</w:t>
      </w:r>
    </w:p>
    <w:bookmarkEnd w:id="287"/>
    <w:p>
      <w:pPr>
        <w:spacing w:after="0"/>
        <w:ind w:left="0"/>
        <w:jc w:val="both"/>
      </w:pPr>
      <w:r>
        <w:rPr>
          <w:rFonts w:ascii="Times New Roman"/>
          <w:b w:val="false"/>
          <w:i w:val="false"/>
          <w:color w:val="000000"/>
          <w:sz w:val="28"/>
        </w:rPr>
        <w:t>
      "2. Квалификационные требования, предъявляемые к деятельности по производству и обороту этилового спирта и алкогольной продукции, утверждаются уполномоченным органом.".</w:t>
      </w:r>
    </w:p>
    <w:bookmarkStart w:name="z8" w:id="28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июня 2003 года "О государственном регулировании производства и оборота табачных изделий" (Ведомости Парламента Республики Казахстан, 2003 г., № 12, ст. 88; 2004 г., № 23, ст. 142; 2006 г., № 23, ст. 141; 2007 г., № 2, ст. 18; 2011 г., № 11, ст. 102; № 12, ст. 111; 2014 г., № 1, ст. 4; № 10, ст. 52; № 19-I, 19-II, ст. 96; № 23, ст. 143; 2015 г., № 11, ст. 52; № 23-I, ст. 169):</w:t>
      </w:r>
    </w:p>
    <w:bookmarkEnd w:id="288"/>
    <w:bookmarkStart w:name="z378" w:id="28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1-1)</w:t>
      </w:r>
      <w:r>
        <w:rPr>
          <w:rFonts w:ascii="Times New Roman"/>
          <w:b w:val="false"/>
          <w:i w:val="false"/>
          <w:color w:val="000000"/>
          <w:sz w:val="28"/>
        </w:rPr>
        <w:t xml:space="preserve"> –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 персональный идентификационный номер-код (далее – ПИН-код) – идентификационный номер, присваиваемый на производимые и импортируемые табачные изделия;</w:t>
      </w:r>
    </w:p>
    <w:p>
      <w:pPr>
        <w:spacing w:after="0"/>
        <w:ind w:left="0"/>
        <w:jc w:val="both"/>
      </w:pPr>
      <w:r>
        <w:rPr>
          <w:rFonts w:ascii="Times New Roman"/>
          <w:b w:val="false"/>
          <w:i w:val="false"/>
          <w:color w:val="000000"/>
          <w:sz w:val="28"/>
        </w:rPr>
        <w:t>
      1-2) учетно-контрольная марка – специальная разовая наклейка с необходимыми степенями защиты, предназначенная для идентификации табачных изделий в целях учета и осуществления контроля за их оборотом;</w:t>
      </w:r>
    </w:p>
    <w:p>
      <w:pPr>
        <w:spacing w:after="0"/>
        <w:ind w:left="0"/>
        <w:jc w:val="both"/>
      </w:pPr>
      <w:r>
        <w:rPr>
          <w:rFonts w:ascii="Times New Roman"/>
          <w:b w:val="false"/>
          <w:i w:val="false"/>
          <w:color w:val="000000"/>
          <w:sz w:val="28"/>
        </w:rPr>
        <w:t>
      1-3) пачка – единица потребительской тары, изготовленной из картона или бумаги или иного материала, содержащей определенное количество табачного изделия;</w:t>
      </w:r>
    </w:p>
    <w:p>
      <w:pPr>
        <w:spacing w:after="0"/>
        <w:ind w:left="0"/>
        <w:jc w:val="both"/>
      </w:pPr>
      <w:r>
        <w:rPr>
          <w:rFonts w:ascii="Times New Roman"/>
          <w:b w:val="false"/>
          <w:i w:val="false"/>
          <w:color w:val="000000"/>
          <w:sz w:val="28"/>
        </w:rPr>
        <w:t>
      1-4) упаковка – единица групповой потребительской тары, содержащей определенное количество пачек;</w:t>
      </w:r>
    </w:p>
    <w:p>
      <w:pPr>
        <w:spacing w:after="0"/>
        <w:ind w:left="0"/>
        <w:jc w:val="both"/>
      </w:pPr>
      <w:r>
        <w:rPr>
          <w:rFonts w:ascii="Times New Roman"/>
          <w:b w:val="false"/>
          <w:i w:val="false"/>
          <w:color w:val="000000"/>
          <w:sz w:val="28"/>
        </w:rPr>
        <w:t>
      1-5) идентификация – процедура, обеспечивающая в сфере производства, обращения (оборота), использования однозначное распознание определенной продукции среди подобной по отличительным признакам;";</w:t>
      </w:r>
    </w:p>
    <w:bookmarkStart w:name="z380" w:id="290"/>
    <w:p>
      <w:pPr>
        <w:spacing w:after="0"/>
        <w:ind w:left="0"/>
        <w:jc w:val="both"/>
      </w:pPr>
      <w:r>
        <w:rPr>
          <w:rFonts w:ascii="Times New Roman"/>
          <w:b w:val="false"/>
          <w:i w:val="false"/>
          <w:color w:val="000000"/>
          <w:sz w:val="28"/>
        </w:rPr>
        <w:t>
      дополнить подпунктом 1-6) следующего содержания:</w:t>
      </w:r>
    </w:p>
    <w:bookmarkEnd w:id="290"/>
    <w:p>
      <w:pPr>
        <w:spacing w:after="0"/>
        <w:ind w:left="0"/>
        <w:jc w:val="both"/>
      </w:pPr>
      <w:r>
        <w:rPr>
          <w:rFonts w:ascii="Times New Roman"/>
          <w:b w:val="false"/>
          <w:i w:val="false"/>
          <w:color w:val="000000"/>
          <w:sz w:val="28"/>
        </w:rPr>
        <w:t>
      "1-6) маркировка – текст, условное обозначение и рисунки, несущие информацию для потребителя и нанесенные на пачки и упаковки;";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табачные изделия – продукты, полностью или частично изготовленные из табачного листа в качестве сырьевого материала, приготовленного таким образом, чтобы использовать для курения, сосания, жевания или нюханья;";</w:t>
      </w:r>
    </w:p>
    <w:bookmarkStart w:name="z382" w:id="291"/>
    <w:p>
      <w:pPr>
        <w:spacing w:after="0"/>
        <w:ind w:left="0"/>
        <w:jc w:val="both"/>
      </w:pPr>
      <w:r>
        <w:rPr>
          <w:rFonts w:ascii="Times New Roman"/>
          <w:b w:val="false"/>
          <w:i w:val="false"/>
          <w:color w:val="000000"/>
          <w:sz w:val="28"/>
        </w:rPr>
        <w:t xml:space="preserve">
      2) подпункт 4) пункта 2 </w:t>
      </w:r>
      <w:r>
        <w:rPr>
          <w:rFonts w:ascii="Times New Roman"/>
          <w:b w:val="false"/>
          <w:i w:val="false"/>
          <w:color w:val="000000"/>
          <w:sz w:val="28"/>
        </w:rPr>
        <w:t>статьи 3</w:t>
      </w:r>
      <w:r>
        <w:rPr>
          <w:rFonts w:ascii="Times New Roman"/>
          <w:b w:val="false"/>
          <w:i w:val="false"/>
          <w:color w:val="000000"/>
          <w:sz w:val="28"/>
        </w:rPr>
        <w:t xml:space="preserve"> изложить в следующей редакции:</w:t>
      </w:r>
    </w:p>
    <w:bookmarkEnd w:id="291"/>
    <w:p>
      <w:pPr>
        <w:spacing w:after="0"/>
        <w:ind w:left="0"/>
        <w:jc w:val="both"/>
      </w:pPr>
      <w:r>
        <w:rPr>
          <w:rFonts w:ascii="Times New Roman"/>
          <w:b w:val="false"/>
          <w:i w:val="false"/>
          <w:color w:val="000000"/>
          <w:sz w:val="28"/>
        </w:rPr>
        <w:t>
      "4) установление минимальных розничных цен на сигареты с фильтром, без фильтра и папиросы.";</w:t>
      </w:r>
    </w:p>
    <w:bookmarkStart w:name="z383" w:id="292"/>
    <w:p>
      <w:pPr>
        <w:spacing w:after="0"/>
        <w:ind w:left="0"/>
        <w:jc w:val="both"/>
      </w:pPr>
      <w:r>
        <w:rPr>
          <w:rFonts w:ascii="Times New Roman"/>
          <w:b w:val="false"/>
          <w:i w:val="false"/>
          <w:color w:val="000000"/>
          <w:sz w:val="28"/>
        </w:rPr>
        <w:t xml:space="preserve">
      3) подпункт 4-2) </w:t>
      </w:r>
      <w:r>
        <w:rPr>
          <w:rFonts w:ascii="Times New Roman"/>
          <w:b w:val="false"/>
          <w:i w:val="false"/>
          <w:color w:val="000000"/>
          <w:sz w:val="28"/>
        </w:rPr>
        <w:t>статьи 4</w:t>
      </w:r>
      <w:r>
        <w:rPr>
          <w:rFonts w:ascii="Times New Roman"/>
          <w:b w:val="false"/>
          <w:i w:val="false"/>
          <w:color w:val="000000"/>
          <w:sz w:val="28"/>
        </w:rPr>
        <w:t xml:space="preserve"> изложить в следующей редакции:</w:t>
      </w:r>
    </w:p>
    <w:bookmarkEnd w:id="292"/>
    <w:p>
      <w:pPr>
        <w:spacing w:after="0"/>
        <w:ind w:left="0"/>
        <w:jc w:val="both"/>
      </w:pPr>
      <w:r>
        <w:rPr>
          <w:rFonts w:ascii="Times New Roman"/>
          <w:b w:val="false"/>
          <w:i w:val="false"/>
          <w:color w:val="000000"/>
          <w:sz w:val="28"/>
        </w:rPr>
        <w:t>
      "4-2) устанавливает минимальные розничные цены на сигареты с фильтром, без фильтра и папиросы;";</w:t>
      </w:r>
    </w:p>
    <w:bookmarkStart w:name="z384" w:id="29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5</w:t>
      </w:r>
      <w:r>
        <w:rPr>
          <w:rFonts w:ascii="Times New Roman"/>
          <w:b w:val="false"/>
          <w:i w:val="false"/>
          <w:color w:val="000000"/>
          <w:sz w:val="28"/>
        </w:rPr>
        <w:t xml:space="preserve"> дополнить подпунктом 5-5) следующего содержания:</w:t>
      </w:r>
    </w:p>
    <w:bookmarkEnd w:id="293"/>
    <w:p>
      <w:pPr>
        <w:spacing w:after="0"/>
        <w:ind w:left="0"/>
        <w:jc w:val="both"/>
      </w:pPr>
      <w:r>
        <w:rPr>
          <w:rFonts w:ascii="Times New Roman"/>
          <w:b w:val="false"/>
          <w:i w:val="false"/>
          <w:color w:val="000000"/>
          <w:sz w:val="28"/>
        </w:rPr>
        <w:t>
      "5-5) разрабатывает и утверждает правила присвоения ПИН-кодов на табачные изделия;";</w:t>
      </w:r>
    </w:p>
    <w:bookmarkStart w:name="z385" w:id="29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11</w:t>
      </w:r>
      <w:r>
        <w:rPr>
          <w:rFonts w:ascii="Times New Roman"/>
          <w:b w:val="false"/>
          <w:i w:val="false"/>
          <w:color w:val="000000"/>
          <w:sz w:val="28"/>
        </w:rPr>
        <w:t xml:space="preserve"> дополнить пунктом 3 следующего содержания:</w:t>
      </w:r>
    </w:p>
    <w:bookmarkEnd w:id="294"/>
    <w:p>
      <w:pPr>
        <w:spacing w:after="0"/>
        <w:ind w:left="0"/>
        <w:jc w:val="both"/>
      </w:pPr>
      <w:r>
        <w:rPr>
          <w:rFonts w:ascii="Times New Roman"/>
          <w:b w:val="false"/>
          <w:i w:val="false"/>
          <w:color w:val="000000"/>
          <w:sz w:val="28"/>
        </w:rPr>
        <w:t>
      "3. До начала осуществления производства и (или) импорта табачных изделий лица, осуществляющие производство и (или) импорт табачных изделий, обязаны направить заявку в порядке, определенном правилами присвоения ПИН-кодов на табачные изделия.".</w:t>
      </w:r>
    </w:p>
    <w:bookmarkStart w:name="z9" w:id="295"/>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 (Ведомости Парламента Республики Казахстан, 2003 г., № 14, ст. 119; 2004 г., № 16, ст. 91; № 23, ст. 142; 2005 г., № 7-8, ст. 24; № 14, ст. 58; № 23, ст. 104; 2006 г., № 3, ст. 22; № 4, ст. 24; № 8, ст. 45; № 10, ст. 52; № 11, ст. 55; 2007 г., № 2, ст. 18; № 4, ст. 28; № 9, ст. 67; № 17, ст. 141; 2008 г., № 15-16, ст. 64; № 17-18, ст. 72; № 20, ст. 88; № 21, ст. 97; № 23, ст. 114; 2009 г., № 2-3, ст. 16, 18; № 17, ст. 81; № 19, ст. 88; 2010 г., № 5, ст. 23; № 7, ст. 28; № 17-18, ст. 111; 2011 г., № 3, ст. 32; № 5, ст. 43; № 11, ст. 102; № 15, ст. 125; № 24, ст. 196; 2012 г., № 2, ст. 14, 15; № 10, ст. 77; № 13, ст. 91; № 20, ст. 121; № 21-22, ст. 124; 2013 г., № 10-11, ст. 56; 2014 г., № 6, ст. 27; № 10, ст. 52; № 11, ст. 61; № 19-I, 19-II, ст. 96; № 22, ст. 131; № 23, ст. 143; 2015 г., № 8, ст. 45; № 20-IV, ст. 113; № 20-VII, ст. 117; № 21-I, ст. 128; № 22-III, ст. 149; № 22-VI, ст. 159; № 23-I, ст. 169; 2016 г., № 6, ст. 45; № 12, ст. 87):</w:t>
      </w:r>
    </w:p>
    <w:bookmarkEnd w:id="295"/>
    <w:bookmarkStart w:name="z386" w:id="2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43</w:t>
      </w:r>
      <w:r>
        <w:rPr>
          <w:rFonts w:ascii="Times New Roman"/>
          <w:b w:val="false"/>
          <w:i w:val="false"/>
          <w:color w:val="000000"/>
          <w:sz w:val="28"/>
        </w:rPr>
        <w:t>:</w:t>
      </w:r>
    </w:p>
    <w:bookmarkEnd w:id="296"/>
    <w:bookmarkStart w:name="z387" w:id="2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"пунктами 2 и 3 настоящей статьи" заменить словами "настоящей статьей";</w:t>
      </w:r>
    </w:p>
    <w:bookmarkEnd w:id="297"/>
    <w:bookmarkStart w:name="z388" w:id="298"/>
    <w:p>
      <w:pPr>
        <w:spacing w:after="0"/>
        <w:ind w:left="0"/>
        <w:jc w:val="both"/>
      </w:pPr>
      <w:r>
        <w:rPr>
          <w:rFonts w:ascii="Times New Roman"/>
          <w:b w:val="false"/>
          <w:i w:val="false"/>
          <w:color w:val="000000"/>
          <w:sz w:val="28"/>
        </w:rPr>
        <w:t>
      дополнить пунктом 5 следующего содержания:</w:t>
      </w:r>
    </w:p>
    <w:bookmarkEnd w:id="298"/>
    <w:p>
      <w:pPr>
        <w:spacing w:after="0"/>
        <w:ind w:left="0"/>
        <w:jc w:val="both"/>
      </w:pPr>
      <w:r>
        <w:rPr>
          <w:rFonts w:ascii="Times New Roman"/>
          <w:b w:val="false"/>
          <w:i w:val="false"/>
          <w:color w:val="000000"/>
          <w:sz w:val="28"/>
        </w:rPr>
        <w:t>
      "5. Сведения, составляющие коммерческую тайну на рынке ценных бумаг, в отношении физических и юридических лиц-нерезидентов, а также юридических лиц, бенефициарными собственниками которых являются нерезиденты, представляются уполномоченному государственному органу, осуществляющему руководство в сфере обеспечения поступлений налогов и других обязательных платежей в бюджет, в отношении:</w:t>
      </w:r>
    </w:p>
    <w:p>
      <w:pPr>
        <w:spacing w:after="0"/>
        <w:ind w:left="0"/>
        <w:jc w:val="both"/>
      </w:pPr>
      <w:r>
        <w:rPr>
          <w:rFonts w:ascii="Times New Roman"/>
          <w:b w:val="false"/>
          <w:i w:val="false"/>
          <w:color w:val="000000"/>
          <w:sz w:val="28"/>
        </w:rPr>
        <w:t>
      1) физических лиц-нерезидентов и юридических лиц-нерезидентов, а также юридических лиц, бенефициарными собственниками которых являются нерезиденты;</w:t>
      </w:r>
    </w:p>
    <w:p>
      <w:pPr>
        <w:spacing w:after="0"/>
        <w:ind w:left="0"/>
        <w:jc w:val="both"/>
      </w:pPr>
      <w:r>
        <w:rPr>
          <w:rFonts w:ascii="Times New Roman"/>
          <w:b w:val="false"/>
          <w:i w:val="false"/>
          <w:color w:val="000000"/>
          <w:sz w:val="28"/>
        </w:rPr>
        <w:t>
      2) физических и юридических лиц, указанных в запросе уполномоченного органа иностранного государства, направленного в соответствии с международным договором, ратифицированным Республикой Казахстан.</w:t>
      </w:r>
    </w:p>
    <w:p>
      <w:pPr>
        <w:spacing w:after="0"/>
        <w:ind w:left="0"/>
        <w:jc w:val="both"/>
      </w:pPr>
      <w:r>
        <w:rPr>
          <w:rFonts w:ascii="Times New Roman"/>
          <w:b w:val="false"/>
          <w:i w:val="false"/>
          <w:color w:val="000000"/>
          <w:sz w:val="28"/>
        </w:rPr>
        <w:t>
      Порядок, сроки и форма представления сведений, указанных в настоящем пункте, устанавливаются уполномоченным государственным органом, осуществляющим руководство в сфере обеспечения поступлений налогов и других обязательных платежей в бюджет, по согласованию с уполномоченным органом.".</w:t>
      </w:r>
    </w:p>
    <w:bookmarkStart w:name="z10" w:id="299"/>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(Ведомости Парламента Республики Казахстан, 2007 г., № 2, ст. 17; 2011 г., № 3, ст. 32; № 14, ст. 117; 2013 г., № 5-6, ст. 30; № 14, ст. 72; 2014 г., № 14, ст. 84; № 23, ст. 143; 2015 г., № 20-IV, ст. 113; № 22-I, cт. 141; № 22-V, ст. 156; № 23-II, cт. 172):</w:t>
      </w:r>
    </w:p>
    <w:bookmarkEnd w:id="299"/>
    <w:bookmarkStart w:name="z389" w:id="30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3</w:t>
      </w:r>
      <w:r>
        <w:rPr>
          <w:rFonts w:ascii="Times New Roman"/>
          <w:b w:val="false"/>
          <w:i w:val="false"/>
          <w:color w:val="000000"/>
          <w:sz w:val="28"/>
        </w:rPr>
        <w:t xml:space="preserve"> дополнить пунктом 2-4 следующего содержания:</w:t>
      </w:r>
    </w:p>
    <w:bookmarkEnd w:id="300"/>
    <w:p>
      <w:pPr>
        <w:spacing w:after="0"/>
        <w:ind w:left="0"/>
        <w:jc w:val="both"/>
      </w:pPr>
      <w:r>
        <w:rPr>
          <w:rFonts w:ascii="Times New Roman"/>
          <w:b w:val="false"/>
          <w:i w:val="false"/>
          <w:color w:val="000000"/>
          <w:sz w:val="28"/>
        </w:rPr>
        <w:t>
      "2-4. Порядок рассмотрения жалоб по вопросам налогообложения и таможенного регулирования осуществляется в соответствии с настоящим Законом с учетом особенностей, установленных налоговым и таможенным законодательством Республики Казахстан.";</w:t>
      </w:r>
    </w:p>
    <w:bookmarkStart w:name="z390" w:id="30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7)</w:t>
      </w:r>
      <w:r>
        <w:rPr>
          <w:rFonts w:ascii="Times New Roman"/>
          <w:b w:val="false"/>
          <w:i w:val="false"/>
          <w:color w:val="000000"/>
          <w:sz w:val="28"/>
        </w:rPr>
        <w:t xml:space="preserve"> статьи 14 изложить в следующей редакции:</w:t>
      </w:r>
    </w:p>
    <w:bookmarkEnd w:id="301"/>
    <w:p>
      <w:pPr>
        <w:spacing w:after="0"/>
        <w:ind w:left="0"/>
        <w:jc w:val="both"/>
      </w:pPr>
      <w:r>
        <w:rPr>
          <w:rFonts w:ascii="Times New Roman"/>
          <w:b w:val="false"/>
          <w:i w:val="false"/>
          <w:color w:val="000000"/>
          <w:sz w:val="28"/>
        </w:rPr>
        <w:t>
      "7) обращаться с ходатайством о прекращении рассмотрения обращения, за исключением случаев, предусмотренных налоговым и таможенным законодательством Республики Казахстан.".</w:t>
      </w:r>
    </w:p>
    <w:bookmarkStart w:name="z11" w:id="302"/>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(Ведомости Парламента Республики Казахстан, 2007 г., № 3, ст. 19; 2008 г., № 23, ст. 114; 2010 г., № 5, ст. 23; № 17-18, ст. 101; 2011 г., № 11, ст. 102; 2012 г., № 2, ст. 14; № 21-22, ст. 124; № 23-24, ст. 125; 2013 г., № 2, ст. 13; № 10-11, ст. 56; № 21-22, ст. 115; 2014 г., № 14, ст. 84; № 19-I, 19-II, ст. 96; № 21, ст. 122; 2015 г., № 15, ст. 78; № 22-I, ст. 143; № 22-V, cт. 156, 158):</w:t>
      </w:r>
    </w:p>
    <w:bookmarkEnd w:id="302"/>
    <w:bookmarkStart w:name="z391" w:id="303"/>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4</w:t>
      </w:r>
      <w:r>
        <w:rPr>
          <w:rFonts w:ascii="Times New Roman"/>
          <w:b w:val="false"/>
          <w:i w:val="false"/>
          <w:color w:val="000000"/>
          <w:sz w:val="28"/>
        </w:rPr>
        <w:t xml:space="preserve"> статьи 9 исключить.</w:t>
      </w:r>
    </w:p>
    <w:bookmarkEnd w:id="303"/>
    <w:bookmarkStart w:name="z12" w:id="304"/>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2008 г., № 23, ст. 113; 2009 г., № 13-14, ст. 63; № 18, ст. 84; № 23, ст. 100; № 24, ст. 134; 2010 г., № 5, ст. 23; № 11, ст. 58; № 15, ст. 71; № 17-18, ст. 101; № 22, ст. 132; 2011 г., № 11, ст. 102; № 14, ст. 117; № 15, ст. 120; № 24, ст. 196; 2012 г., № 2, ст. 11, 14; № 6, ст. 43; № 11, ст. 80; № 14, ст. 94; № 20, ст. 121; № 21-22, ст. 124; № 23-24, ст. 125; 2013 г., № 21-22, ст. 115; 2014 г., № 7, ст. 37; № 11, ст. 63; № 19-I, 19-II, ст. 96; № 22, ст. 131; № 23, ст. 143; 2015 г., № 23-I, ст. 169):</w:t>
      </w:r>
    </w:p>
    <w:bookmarkEnd w:id="304"/>
    <w:bookmarkStart w:name="z392" w:id="30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1)</w:t>
      </w:r>
      <w:r>
        <w:rPr>
          <w:rFonts w:ascii="Times New Roman"/>
          <w:b w:val="false"/>
          <w:i w:val="false"/>
          <w:color w:val="000000"/>
          <w:sz w:val="28"/>
        </w:rPr>
        <w:t xml:space="preserve"> статьи 49:</w:t>
      </w:r>
    </w:p>
    <w:bookmarkEnd w:id="305"/>
    <w:bookmarkStart w:name="z393" w:id="306"/>
    <w:p>
      <w:pPr>
        <w:spacing w:after="0"/>
        <w:ind w:left="0"/>
        <w:jc w:val="both"/>
      </w:pPr>
      <w:r>
        <w:rPr>
          <w:rFonts w:ascii="Times New Roman"/>
          <w:b w:val="false"/>
          <w:i w:val="false"/>
          <w:color w:val="000000"/>
          <w:sz w:val="28"/>
        </w:rPr>
        <w:t>
      абзацы шестьдесят восьмой, шестьдесят девятый и семидесятый изложить в следующей редакции:</w:t>
      </w:r>
    </w:p>
    <w:bookmarkEnd w:id="306"/>
    <w:p>
      <w:pPr>
        <w:spacing w:after="0"/>
        <w:ind w:left="0"/>
        <w:jc w:val="both"/>
      </w:pPr>
      <w:r>
        <w:rPr>
          <w:rFonts w:ascii="Times New Roman"/>
          <w:b w:val="false"/>
          <w:i w:val="false"/>
          <w:color w:val="000000"/>
          <w:sz w:val="28"/>
        </w:rPr>
        <w:t>
      "2. Положения настоящей статьи в части уплаты налога на добавленную стоимость методом зачета применяются в отношении следующих товаров, ввозимых плательщиком налога на добавленную стоимость:</w:t>
      </w:r>
    </w:p>
    <w:p>
      <w:pPr>
        <w:spacing w:after="0"/>
        <w:ind w:left="0"/>
        <w:jc w:val="both"/>
      </w:pPr>
      <w:r>
        <w:rPr>
          <w:rFonts w:ascii="Times New Roman"/>
          <w:b w:val="false"/>
          <w:i w:val="false"/>
          <w:color w:val="000000"/>
          <w:sz w:val="28"/>
        </w:rPr>
        <w:t>
      1) не предназначенных для дальнейшей реализации;</w:t>
      </w:r>
    </w:p>
    <w:p>
      <w:pPr>
        <w:spacing w:after="0"/>
        <w:ind w:left="0"/>
        <w:jc w:val="both"/>
      </w:pPr>
      <w:r>
        <w:rPr>
          <w:rFonts w:ascii="Times New Roman"/>
          <w:b w:val="false"/>
          <w:i w:val="false"/>
          <w:color w:val="000000"/>
          <w:sz w:val="28"/>
        </w:rPr>
        <w:t>
      2) с целью передачи в финансовый лизинг, за исключением передачи в международный финансовый лизинг;";</w:t>
      </w:r>
    </w:p>
    <w:bookmarkStart w:name="z394" w:id="307"/>
    <w:p>
      <w:pPr>
        <w:spacing w:after="0"/>
        <w:ind w:left="0"/>
        <w:jc w:val="both"/>
      </w:pPr>
      <w:r>
        <w:rPr>
          <w:rFonts w:ascii="Times New Roman"/>
          <w:b w:val="false"/>
          <w:i w:val="false"/>
          <w:color w:val="000000"/>
          <w:sz w:val="28"/>
        </w:rPr>
        <w:t>
      абзац семьдесят шестой исключить;</w:t>
      </w:r>
    </w:p>
    <w:bookmarkEnd w:id="307"/>
    <w:bookmarkStart w:name="z395" w:id="308"/>
    <w:p>
      <w:pPr>
        <w:spacing w:after="0"/>
        <w:ind w:left="0"/>
        <w:jc w:val="both"/>
      </w:pPr>
      <w:r>
        <w:rPr>
          <w:rFonts w:ascii="Times New Roman"/>
          <w:b w:val="false"/>
          <w:i w:val="false"/>
          <w:color w:val="000000"/>
          <w:sz w:val="28"/>
        </w:rPr>
        <w:t>
      дополнить абзацами семьдесят восьмым, семьдесят девятым, восьмидесятым, восемьдесят первым и восемьдесят вторым следующего содержания:</w:t>
      </w:r>
    </w:p>
    <w:bookmarkEnd w:id="308"/>
    <w:p>
      <w:pPr>
        <w:spacing w:after="0"/>
        <w:ind w:left="0"/>
        <w:jc w:val="both"/>
      </w:pPr>
      <w:r>
        <w:rPr>
          <w:rFonts w:ascii="Times New Roman"/>
          <w:b w:val="false"/>
          <w:i w:val="false"/>
          <w:color w:val="000000"/>
          <w:sz w:val="28"/>
        </w:rPr>
        <w:t>
      "При этом не являются нарушениями требований, установленных настоящей статьей:</w:t>
      </w:r>
    </w:p>
    <w:p>
      <w:pPr>
        <w:spacing w:after="0"/>
        <w:ind w:left="0"/>
        <w:jc w:val="both"/>
      </w:pPr>
      <w:r>
        <w:rPr>
          <w:rFonts w:ascii="Times New Roman"/>
          <w:b w:val="false"/>
          <w:i w:val="false"/>
          <w:color w:val="000000"/>
          <w:sz w:val="28"/>
        </w:rPr>
        <w:t>
      1) реализация мяса и мясных продуктов, полученных в результате вынужденного забоя животных, указанных в подпунктах 9) и 10) пункта 1 настоящей статьи, или</w:t>
      </w:r>
    </w:p>
    <w:p>
      <w:pPr>
        <w:spacing w:after="0"/>
        <w:ind w:left="0"/>
        <w:jc w:val="both"/>
      </w:pPr>
      <w:r>
        <w:rPr>
          <w:rFonts w:ascii="Times New Roman"/>
          <w:b w:val="false"/>
          <w:i w:val="false"/>
          <w:color w:val="000000"/>
          <w:sz w:val="28"/>
        </w:rPr>
        <w:t>
      убыль (падеж) таких животных</w:t>
      </w:r>
    </w:p>
    <w:p>
      <w:pPr>
        <w:spacing w:after="0"/>
        <w:ind w:left="0"/>
        <w:jc w:val="both"/>
      </w:pPr>
      <w:r>
        <w:rPr>
          <w:rFonts w:ascii="Times New Roman"/>
          <w:b w:val="false"/>
          <w:i w:val="false"/>
          <w:color w:val="000000"/>
          <w:sz w:val="28"/>
        </w:rPr>
        <w:t>
      в пределах норм естественной убыли, утвержденных уполномоченным органом в области развития агропромышленного комплекса;</w:t>
      </w:r>
    </w:p>
    <w:p>
      <w:pPr>
        <w:spacing w:after="0"/>
        <w:ind w:left="0"/>
        <w:jc w:val="both"/>
      </w:pPr>
      <w:r>
        <w:rPr>
          <w:rFonts w:ascii="Times New Roman"/>
          <w:b w:val="false"/>
          <w:i w:val="false"/>
          <w:color w:val="000000"/>
          <w:sz w:val="28"/>
        </w:rPr>
        <w:t>
      2) вывоз ранее импортированных товаров в режиме реэкспорта.";</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49-1</w:t>
      </w:r>
      <w:r>
        <w:rPr>
          <w:rFonts w:ascii="Times New Roman"/>
          <w:b w:val="false"/>
          <w:i w:val="false"/>
          <w:color w:val="000000"/>
          <w:sz w:val="28"/>
        </w:rPr>
        <w:t>:</w:t>
      </w:r>
    </w:p>
    <w:bookmarkStart w:name="z396" w:id="309"/>
    <w:p>
      <w:pPr>
        <w:spacing w:after="0"/>
        <w:ind w:left="0"/>
        <w:jc w:val="both"/>
      </w:pPr>
      <w:r>
        <w:rPr>
          <w:rFonts w:ascii="Times New Roman"/>
          <w:b w:val="false"/>
          <w:i w:val="false"/>
          <w:color w:val="000000"/>
          <w:sz w:val="28"/>
        </w:rPr>
        <w:t>
      абзац четырнадцатый изложить в следующей редакции:</w:t>
      </w:r>
    </w:p>
    <w:bookmarkEnd w:id="309"/>
    <w:p>
      <w:pPr>
        <w:spacing w:after="0"/>
        <w:ind w:left="0"/>
        <w:jc w:val="both"/>
      </w:pPr>
      <w:r>
        <w:rPr>
          <w:rFonts w:ascii="Times New Roman"/>
          <w:b w:val="false"/>
          <w:i w:val="false"/>
          <w:color w:val="000000"/>
          <w:sz w:val="28"/>
        </w:rPr>
        <w:t>
      "Положения настоящей статьи в части уплаты налога на добавленную стоимость методом зачета применяются в отношении следующих товаров, ввозимых плательщиком налога на добавленную стоимость:</w:t>
      </w:r>
    </w:p>
    <w:p>
      <w:pPr>
        <w:spacing w:after="0"/>
        <w:ind w:left="0"/>
        <w:jc w:val="both"/>
      </w:pPr>
      <w:r>
        <w:rPr>
          <w:rFonts w:ascii="Times New Roman"/>
          <w:b w:val="false"/>
          <w:i w:val="false"/>
          <w:color w:val="000000"/>
          <w:sz w:val="28"/>
        </w:rPr>
        <w:t>
      1) не предназначенных для дальнейшей реализации;</w:t>
      </w:r>
    </w:p>
    <w:p>
      <w:pPr>
        <w:spacing w:after="0"/>
        <w:ind w:left="0"/>
        <w:jc w:val="both"/>
      </w:pPr>
      <w:r>
        <w:rPr>
          <w:rFonts w:ascii="Times New Roman"/>
          <w:b w:val="false"/>
          <w:i w:val="false"/>
          <w:color w:val="000000"/>
          <w:sz w:val="28"/>
        </w:rPr>
        <w:t>
      2) с целью передачи в финансовый лизинг, за исключением передачи в международный финансовый лизинг;</w:t>
      </w:r>
    </w:p>
    <w:p>
      <w:pPr>
        <w:spacing w:after="0"/>
        <w:ind w:left="0"/>
        <w:jc w:val="both"/>
      </w:pPr>
      <w:r>
        <w:rPr>
          <w:rFonts w:ascii="Times New Roman"/>
          <w:b w:val="false"/>
          <w:i w:val="false"/>
          <w:color w:val="000000"/>
          <w:sz w:val="28"/>
        </w:rPr>
        <w:t>
      3) запасных частей, указанных в подпункте 7) части первой настоящей статьи, используемых в производстве сельскохозяйственной техники, включенной в перечень, установленный уполномоченным органом в области развития агропромышленного комплекса по согласованию с уполномоченным органом по государственному планированию и уполномоченным органом, осуществляющим руководство в сфере обеспечения поступления налогов и других обязательных платежей в бюджет.";</w:t>
      </w:r>
    </w:p>
    <w:bookmarkStart w:name="z397" w:id="310"/>
    <w:p>
      <w:pPr>
        <w:spacing w:after="0"/>
        <w:ind w:left="0"/>
        <w:jc w:val="both"/>
      </w:pPr>
      <w:r>
        <w:rPr>
          <w:rFonts w:ascii="Times New Roman"/>
          <w:b w:val="false"/>
          <w:i w:val="false"/>
          <w:color w:val="000000"/>
          <w:sz w:val="28"/>
        </w:rPr>
        <w:t>
      абзац двадцать первый исключить;</w:t>
      </w:r>
    </w:p>
    <w:bookmarkEnd w:id="310"/>
    <w:bookmarkStart w:name="z398" w:id="311"/>
    <w:p>
      <w:pPr>
        <w:spacing w:after="0"/>
        <w:ind w:left="0"/>
        <w:jc w:val="both"/>
      </w:pPr>
      <w:r>
        <w:rPr>
          <w:rFonts w:ascii="Times New Roman"/>
          <w:b w:val="false"/>
          <w:i w:val="false"/>
          <w:color w:val="000000"/>
          <w:sz w:val="28"/>
        </w:rPr>
        <w:t>
      дополнить абзацами двадцать третьим, двадцать четвертым, двадцать пятым и двадцать шестым следующего содержания:</w:t>
      </w:r>
    </w:p>
    <w:bookmarkEnd w:id="311"/>
    <w:p>
      <w:pPr>
        <w:spacing w:after="0"/>
        <w:ind w:left="0"/>
        <w:jc w:val="both"/>
      </w:pPr>
      <w:r>
        <w:rPr>
          <w:rFonts w:ascii="Times New Roman"/>
          <w:b w:val="false"/>
          <w:i w:val="false"/>
          <w:color w:val="000000"/>
          <w:sz w:val="28"/>
        </w:rPr>
        <w:t>
      "При этом не являются нарушениями требований, установленных настоящей статьей:</w:t>
      </w:r>
    </w:p>
    <w:p>
      <w:pPr>
        <w:spacing w:after="0"/>
        <w:ind w:left="0"/>
        <w:jc w:val="both"/>
      </w:pPr>
      <w:r>
        <w:rPr>
          <w:rFonts w:ascii="Times New Roman"/>
          <w:b w:val="false"/>
          <w:i w:val="false"/>
          <w:color w:val="000000"/>
          <w:sz w:val="28"/>
        </w:rPr>
        <w:t>
      реализация мяса и мясных продуктов, полученных в результате вынужденного забоя животных, указанных в подпунктах 9) и 10) части первой настоящей статьи, или</w:t>
      </w:r>
    </w:p>
    <w:p>
      <w:pPr>
        <w:spacing w:after="0"/>
        <w:ind w:left="0"/>
        <w:jc w:val="both"/>
      </w:pPr>
      <w:r>
        <w:rPr>
          <w:rFonts w:ascii="Times New Roman"/>
          <w:b w:val="false"/>
          <w:i w:val="false"/>
          <w:color w:val="000000"/>
          <w:sz w:val="28"/>
        </w:rPr>
        <w:t>
      убыль (падеж) таких животных</w:t>
      </w:r>
    </w:p>
    <w:p>
      <w:pPr>
        <w:spacing w:after="0"/>
        <w:ind w:left="0"/>
        <w:jc w:val="both"/>
      </w:pPr>
      <w:r>
        <w:rPr>
          <w:rFonts w:ascii="Times New Roman"/>
          <w:b w:val="false"/>
          <w:i w:val="false"/>
          <w:color w:val="000000"/>
          <w:sz w:val="28"/>
        </w:rPr>
        <w:t>
      в пределах норм естественной убыли, утвержденных уполномоченным органом в области развития агропромышленного комплекса.";</w:t>
      </w:r>
    </w:p>
    <w:bookmarkStart w:name="z399" w:id="3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57</w:t>
      </w:r>
      <w:r>
        <w:rPr>
          <w:rFonts w:ascii="Times New Roman"/>
          <w:b w:val="false"/>
          <w:i w:val="false"/>
          <w:color w:val="000000"/>
          <w:sz w:val="28"/>
        </w:rPr>
        <w:t xml:space="preserve"> изложить в следующей редакции:</w:t>
      </w:r>
    </w:p>
    <w:bookmarkEnd w:id="312"/>
    <w:p>
      <w:pPr>
        <w:spacing w:after="0"/>
        <w:ind w:left="0"/>
        <w:jc w:val="left"/>
      </w:pPr>
      <w:r>
        <w:rPr>
          <w:rFonts w:ascii="Times New Roman"/>
          <w:b/>
          <w:i w:val="false"/>
          <w:color w:val="000000"/>
        </w:rPr>
        <w:t xml:space="preserve"> "Статья 57. Установить, что </w:t>
      </w:r>
      <w:r>
        <w:rPr>
          <w:rFonts w:ascii="Times New Roman"/>
          <w:b/>
          <w:i w:val="false"/>
          <w:color w:val="000000"/>
        </w:rPr>
        <w:t>пункт 2</w:t>
      </w:r>
      <w:r>
        <w:rPr>
          <w:rFonts w:ascii="Times New Roman"/>
          <w:b/>
          <w:i w:val="false"/>
          <w:color w:val="000000"/>
        </w:rPr>
        <w:t xml:space="preserve"> статьи 150 и </w:t>
      </w:r>
      <w:r>
        <w:rPr>
          <w:rFonts w:ascii="Times New Roman"/>
          <w:b/>
          <w:i w:val="false"/>
          <w:color w:val="000000"/>
        </w:rPr>
        <w:t>пункт 2</w:t>
      </w:r>
      <w:r>
        <w:rPr>
          <w:rFonts w:ascii="Times New Roman"/>
          <w:b/>
          <w:i w:val="false"/>
          <w:color w:val="000000"/>
        </w:rPr>
        <w:t xml:space="preserve"> статьи 151-4 Кодекса Республики Казахстан "О налогах и других обязательных платежах в бюджет" (Налоговый кодекс) действуют до 1 января 2018 года.";</w:t>
      </w:r>
    </w:p>
    <w:bookmarkStart w:name="z400" w:id="31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статьях 62</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и </w:t>
      </w:r>
      <w:r>
        <w:rPr>
          <w:rFonts w:ascii="Times New Roman"/>
          <w:b w:val="false"/>
          <w:i w:val="false"/>
          <w:color w:val="000000"/>
          <w:sz w:val="28"/>
        </w:rPr>
        <w:t>70</w:t>
      </w:r>
      <w:r>
        <w:rPr>
          <w:rFonts w:ascii="Times New Roman"/>
          <w:b w:val="false"/>
          <w:i w:val="false"/>
          <w:color w:val="000000"/>
          <w:sz w:val="28"/>
        </w:rPr>
        <w:t xml:space="preserve"> цифры "2018" заменить цифрами "2027".</w:t>
      </w:r>
    </w:p>
    <w:bookmarkEnd w:id="313"/>
    <w:bookmarkStart w:name="z13" w:id="314"/>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2010 года "О недрах и недропользовании" (Ведомости Парламента Республики Казахстан, 2010 г., № 12, ст. 60; 2011 г., № 1, ст. 2; № 11, ст. 102; № 12, ст. 111; 2012 г., № 2, ст. 11, 14; № 3, ст. 21; № 4, ст. 30; № 6, ст. 46; № 8, ст. 64; № 11, ст. 80; № 15, ст. 97; № 23-24, ст. 125; 2013 г., № 9, ст. 51; № 14, ст. 75; № 15, ст. 81; 2014 г., № 4-5, ст. 24; № 7, ст. 37; № 10, ст. 52; № 19-I, 19-II, ст. 96; № 21, ст. 122; № 23, ст. 143; № 24, ст. 145; 2015 г., № 8, ст. 45; № 11, ст. 52, 57; № 19-II, ст. 102; № 20-IV, ст. 113; 2016 г., № 2, ст. 9; № 6, ст. 45; № 7-II, ст. 56; № 8-II, ст. 71, 72):</w:t>
      </w:r>
    </w:p>
    <w:bookmarkEnd w:id="314"/>
    <w:bookmarkStart w:name="z401" w:id="31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315"/>
    <w:bookmarkStart w:name="z402" w:id="316"/>
    <w:p>
      <w:pPr>
        <w:spacing w:after="0"/>
        <w:ind w:left="0"/>
        <w:jc w:val="both"/>
      </w:pPr>
      <w:r>
        <w:rPr>
          <w:rFonts w:ascii="Times New Roman"/>
          <w:b w:val="false"/>
          <w:i w:val="false"/>
          <w:color w:val="000000"/>
          <w:sz w:val="28"/>
        </w:rPr>
        <w:t>
      дополнить подпунктом 35-1) следующего содержания:</w:t>
      </w:r>
    </w:p>
    <w:bookmarkEnd w:id="316"/>
    <w:p>
      <w:pPr>
        <w:spacing w:after="0"/>
        <w:ind w:left="0"/>
        <w:jc w:val="both"/>
      </w:pPr>
      <w:r>
        <w:rPr>
          <w:rFonts w:ascii="Times New Roman"/>
          <w:b w:val="false"/>
          <w:i w:val="false"/>
          <w:color w:val="000000"/>
          <w:sz w:val="28"/>
        </w:rPr>
        <w:t>
      "35-1) инвестиционное финансирование – финансирование разведки по договору (соглашению) о совместной деятельности и (или) соглашению о финансировании, заключенным в рамках контракта на разведку, контракта на совмещенную разведку и добычу национальной компанией или юридическим лицом, акции (доли участия в уставном капитале) которого прямо или косвенно принадлежат такой национальной компании по недропользованию, и стратегическим партнером, в порядке и на условиях, установленных настоящим Законом;";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"54) коммерческое обнаружение – обнаружение в результате разведки (в том числе дополнительной разведки) на контрактной территории одного или нескольких месторождений, а также прирост запасов полезных ископаемых, представляющих коммерческий интерес, подтвержденные государственной экспертизой недр;";</w:t>
      </w:r>
    </w:p>
    <w:bookmarkStart w:name="z404" w:id="3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31 изложить в следующей редакции:</w:t>
      </w:r>
    </w:p>
    <w:bookmarkEnd w:id="317"/>
    <w:p>
      <w:pPr>
        <w:spacing w:after="0"/>
        <w:ind w:left="0"/>
        <w:jc w:val="both"/>
      </w:pPr>
      <w:r>
        <w:rPr>
          <w:rFonts w:ascii="Times New Roman"/>
          <w:b w:val="false"/>
          <w:i w:val="false"/>
          <w:color w:val="000000"/>
          <w:sz w:val="28"/>
        </w:rPr>
        <w:t>
      "2. По контрактам, в которых национальная компания или юридическое лицо, акции (доли участия в уставном капитале) которого прямо или косвенно принадлежат такой национальной компании, выступает недропользователем, финансирование разведки производится ее стратегическим партнером, если договором о совместной деятельности не предусмотрено иное.</w:t>
      </w:r>
    </w:p>
    <w:p>
      <w:pPr>
        <w:spacing w:after="0"/>
        <w:ind w:left="0"/>
        <w:jc w:val="both"/>
      </w:pPr>
      <w:r>
        <w:rPr>
          <w:rFonts w:ascii="Times New Roman"/>
          <w:b w:val="false"/>
          <w:i w:val="false"/>
          <w:color w:val="000000"/>
          <w:sz w:val="28"/>
        </w:rPr>
        <w:t>
      Финансирование разведки путем инвестиционного финансирования предусматривает одновременное выполнение следующих условий:</w:t>
      </w:r>
    </w:p>
    <w:p>
      <w:pPr>
        <w:spacing w:after="0"/>
        <w:ind w:left="0"/>
        <w:jc w:val="both"/>
      </w:pPr>
      <w:r>
        <w:rPr>
          <w:rFonts w:ascii="Times New Roman"/>
          <w:b w:val="false"/>
          <w:i w:val="false"/>
          <w:color w:val="000000"/>
          <w:sz w:val="28"/>
        </w:rPr>
        <w:t>
      1) финансирование затрат и расходов на разведку, приходящихся на долю национальной компании или юридического лица, акции (доли участия в уставном капитале) которого прямо или косвенно принадлежат такой национальной компании, производится стратегическим партнером в порядке, установленном договором (соглашением) о совместной деятельности и (или) соглашением о финансировании, которые заключены в рамках контракта на разведку, контракта на совмещенную разведку и добычу;</w:t>
      </w:r>
    </w:p>
    <w:p>
      <w:pPr>
        <w:spacing w:after="0"/>
        <w:ind w:left="0"/>
        <w:jc w:val="both"/>
      </w:pPr>
      <w:r>
        <w:rPr>
          <w:rFonts w:ascii="Times New Roman"/>
          <w:b w:val="false"/>
          <w:i w:val="false"/>
          <w:color w:val="000000"/>
          <w:sz w:val="28"/>
        </w:rPr>
        <w:t>
      2) суммы финансирования разведки используются для осуществления затрат и расходов, связанных с выполнением обязательств национальной компанией или юридическим лицом, акции (доли участия в уставном капитале) которого прямо или косвенно принадлежат такой национальной компании, по контракту на разведку, по контракту на совмещенную разведку и добычу;</w:t>
      </w:r>
    </w:p>
    <w:p>
      <w:pPr>
        <w:spacing w:after="0"/>
        <w:ind w:left="0"/>
        <w:jc w:val="both"/>
      </w:pPr>
      <w:r>
        <w:rPr>
          <w:rFonts w:ascii="Times New Roman"/>
          <w:b w:val="false"/>
          <w:i w:val="false"/>
          <w:color w:val="000000"/>
          <w:sz w:val="28"/>
        </w:rPr>
        <w:t>
      3) обязательство по возврату суммы финансирования, а также вознаграждения по нему возникают у национальной компании или юридического лица, акции (доли участия в уставном капитале) которого прямо или косвенно принадлежат такой национальной компании, при выполнении условия, определенного договором (соглашением) о совместной деятельности и (или) соглашением о финансировании, которые заключены в рамках контракта на разведку, контракта на совмещенную разведку и добычу.".</w:t>
      </w:r>
    </w:p>
    <w:bookmarkStart w:name="z14" w:id="318"/>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июля 2011 года "О государственном регулировании производства и оборота отдельных видов нефтепродуктов" (Ведомости Парламента Республики Казахстан, 2011 г., № 13, ст. 113; 2012 г., № 2, ст. 14; № 11, ст. 80; № 15, ст. 97; № 21-22, ст. 124; 2013 г., № 4, ст. 21; № 21-22, ст. 115; 2014 г., № 1, ст. 4; № 7, ст. 37; № 10, ст. 52; № 16, ст. 90; № 19-I, 19-II, ст. 96; № 21, ст. 122; № 22, ст. 131; № 23, ст. 143; 2015 г., № 9, ст. 46; № 20-IV, ст. 113; № 23-I, ст. 169; 2016 г., № 8-II, ст. 66):</w:t>
      </w:r>
    </w:p>
    <w:bookmarkEnd w:id="318"/>
    <w:bookmarkStart w:name="z405" w:id="31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4)</w:t>
      </w:r>
      <w:r>
        <w:rPr>
          <w:rFonts w:ascii="Times New Roman"/>
          <w:b w:val="false"/>
          <w:i w:val="false"/>
          <w:color w:val="000000"/>
          <w:sz w:val="28"/>
        </w:rPr>
        <w:t xml:space="preserve"> статьи 1 изложить в следующей редакции:</w:t>
      </w:r>
    </w:p>
    <w:bookmarkEnd w:id="319"/>
    <w:p>
      <w:pPr>
        <w:spacing w:after="0"/>
        <w:ind w:left="0"/>
        <w:jc w:val="both"/>
      </w:pPr>
      <w:r>
        <w:rPr>
          <w:rFonts w:ascii="Times New Roman"/>
          <w:b w:val="false"/>
          <w:i w:val="false"/>
          <w:color w:val="000000"/>
          <w:sz w:val="28"/>
        </w:rPr>
        <w:t>
      "4) контрольные приборы учета – технические устройства, измеряющие количественные и качественные характеристики нефтепродуктов, для ведения учета с целью последующей передачи в режиме реального времени через оператора данных контрольных приборов учета в сфере производства и оборота нефтепродуктов уполномоченному органу в области оборота нефтепродуктов посредством автоматизированной системы информации об объемах производства и (или) оборота нефтепродуктов, установленные на производственных объектах производителей нефтепродуктов, баз нефтепродуктов и на автозаправочных станциях (кроме автозаправочных станций передвижного типа), допущенные к применению в соответствии с законодательством Республики Казахстан в области обеспечения единства измерений;";</w:t>
      </w:r>
    </w:p>
    <w:bookmarkStart w:name="z406" w:id="320"/>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пункта 4</w:t>
      </w:r>
      <w:r>
        <w:rPr>
          <w:rFonts w:ascii="Times New Roman"/>
          <w:b w:val="false"/>
          <w:i w:val="false"/>
          <w:color w:val="000000"/>
          <w:sz w:val="28"/>
        </w:rPr>
        <w:t xml:space="preserve"> статьи 21 изложить в следующей редакции:</w:t>
      </w:r>
    </w:p>
    <w:bookmarkEnd w:id="320"/>
    <w:p>
      <w:pPr>
        <w:spacing w:after="0"/>
        <w:ind w:left="0"/>
        <w:jc w:val="both"/>
      </w:pPr>
      <w:r>
        <w:rPr>
          <w:rFonts w:ascii="Times New Roman"/>
          <w:b w:val="false"/>
          <w:i w:val="false"/>
          <w:color w:val="000000"/>
          <w:sz w:val="28"/>
        </w:rPr>
        <w:t>
      "4. Оптовые поставщики нефтепродуктов, приобретающие нефтепродукты у производителей нефтепродуктов, поставщиков нефти, импортеров, а также структурных подразделений уполномоченного органа в области государственного материального резерва (при выпуске нефтепродуктов из государственного материального резерва), вправе осуществлять оптовую реализацию нефтепродуктов только розничным реализаторам нефтепродуктов или конечным потребителям.";</w:t>
      </w:r>
    </w:p>
    <w:bookmarkStart w:name="z407" w:id="321"/>
    <w:p>
      <w:pPr>
        <w:spacing w:after="0"/>
        <w:ind w:left="0"/>
        <w:jc w:val="both"/>
      </w:pPr>
      <w:r>
        <w:rPr>
          <w:rFonts w:ascii="Times New Roman"/>
          <w:b w:val="false"/>
          <w:i w:val="false"/>
          <w:color w:val="000000"/>
          <w:sz w:val="28"/>
        </w:rPr>
        <w:t xml:space="preserve">
      3)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22 изложить в следующей редакции:</w:t>
      </w:r>
    </w:p>
    <w:bookmarkEnd w:id="321"/>
    <w:p>
      <w:pPr>
        <w:spacing w:after="0"/>
        <w:ind w:left="0"/>
        <w:jc w:val="both"/>
      </w:pPr>
      <w:r>
        <w:rPr>
          <w:rFonts w:ascii="Times New Roman"/>
          <w:b w:val="false"/>
          <w:i w:val="false"/>
          <w:color w:val="000000"/>
          <w:sz w:val="28"/>
        </w:rPr>
        <w:t>
      "Розничные реализаторы нефтепродуктов, приобретающие нефтепродукты у производителей нефтепродуктов, поставщиков нефти, оптовых поставщиков нефтепродуктов и (или) импортеров, а также у структурных подразделений уполномоченного органа в области государственного материального резерва (при выпуске нефтепродуктов из государственного материального резерва), обязаны осуществлять реализацию нефтепродуктов только конечным потребителям.".</w:t>
      </w:r>
    </w:p>
    <w:bookmarkStart w:name="z15" w:id="322"/>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декабря 2012 года "О внесении изменений и дополнений в некоторые законодательные акты Республики Казахстан по вопросам налогообложения" (Ведомости Парламента Республики Казахстан, 2012 г., № 23-24, ст. 125; 2013 г., № 12, ст. 57; № 21-22, ст. 115):</w:t>
      </w:r>
    </w:p>
    <w:bookmarkEnd w:id="322"/>
    <w:bookmarkStart w:name="z408" w:id="323"/>
    <w:p>
      <w:pPr>
        <w:spacing w:after="0"/>
        <w:ind w:left="0"/>
        <w:jc w:val="both"/>
      </w:pPr>
      <w:r>
        <w:rPr>
          <w:rFonts w:ascii="Times New Roman"/>
          <w:b w:val="false"/>
          <w:i w:val="false"/>
          <w:color w:val="000000"/>
          <w:sz w:val="28"/>
        </w:rPr>
        <w:t xml:space="preserve">
      1) в абзаце девятом </w:t>
      </w:r>
      <w:r>
        <w:rPr>
          <w:rFonts w:ascii="Times New Roman"/>
          <w:b w:val="false"/>
          <w:i w:val="false"/>
          <w:color w:val="000000"/>
          <w:sz w:val="28"/>
        </w:rPr>
        <w:t>подпункта 38)</w:t>
      </w:r>
      <w:r>
        <w:rPr>
          <w:rFonts w:ascii="Times New Roman"/>
          <w:b w:val="false"/>
          <w:i w:val="false"/>
          <w:color w:val="000000"/>
          <w:sz w:val="28"/>
        </w:rPr>
        <w:t xml:space="preserve"> пункта 4 статьи 1 цифры "2017" заменить цифрами "2026";</w:t>
      </w:r>
    </w:p>
    <w:bookmarkEnd w:id="323"/>
    <w:bookmarkStart w:name="z409" w:id="32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9</w:t>
      </w:r>
      <w:r>
        <w:rPr>
          <w:rFonts w:ascii="Times New Roman"/>
          <w:b w:val="false"/>
          <w:i w:val="false"/>
          <w:color w:val="000000"/>
          <w:sz w:val="28"/>
        </w:rPr>
        <w:t>:</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i w:val="false"/>
          <w:color w:val="000000"/>
        </w:rPr>
        <w:t xml:space="preserve"> "15) абзацев четвертого, пятого, шестого, седьмого, восьмого и девятого </w:t>
      </w:r>
      <w:r>
        <w:rPr>
          <w:rFonts w:ascii="Times New Roman"/>
          <w:b/>
          <w:i w:val="false"/>
          <w:color w:val="000000"/>
        </w:rPr>
        <w:t>подпункта 38)</w:t>
      </w:r>
      <w:r>
        <w:rPr>
          <w:rFonts w:ascii="Times New Roman"/>
          <w:b/>
          <w:i w:val="false"/>
          <w:color w:val="000000"/>
        </w:rPr>
        <w:t xml:space="preserve"> пункта 4 статьи 1, которые вводятся в действие с 1 января 2012 года и действуют до 1 января 2027 года;";</w:t>
      </w:r>
    </w:p>
    <w:bookmarkStart w:name="z411" w:id="325"/>
    <w:p>
      <w:pPr>
        <w:spacing w:after="0"/>
        <w:ind w:left="0"/>
        <w:jc w:val="both"/>
      </w:pPr>
      <w:r>
        <w:rPr>
          <w:rFonts w:ascii="Times New Roman"/>
          <w:b w:val="false"/>
          <w:i w:val="false"/>
          <w:color w:val="000000"/>
          <w:sz w:val="28"/>
        </w:rPr>
        <w:t>
      дополнить подпунктом 15-1) следующего содержания:</w:t>
      </w:r>
    </w:p>
    <w:bookmarkEnd w:id="325"/>
    <w:p>
      <w:pPr>
        <w:spacing w:after="0"/>
        <w:ind w:left="0"/>
        <w:jc w:val="left"/>
      </w:pPr>
      <w:r>
        <w:rPr>
          <w:rFonts w:ascii="Times New Roman"/>
          <w:b/>
          <w:i w:val="false"/>
          <w:color w:val="000000"/>
        </w:rPr>
        <w:t xml:space="preserve"> "15-1) абзацев одиннадцатого, двенадцатого, тринадцатого, четырнадцатого, пятнадцатого, шестнадцатого </w:t>
      </w:r>
      <w:r>
        <w:rPr>
          <w:rFonts w:ascii="Times New Roman"/>
          <w:b/>
          <w:i w:val="false"/>
          <w:color w:val="000000"/>
        </w:rPr>
        <w:t>подпункта 49)</w:t>
      </w:r>
      <w:r>
        <w:rPr>
          <w:rFonts w:ascii="Times New Roman"/>
          <w:b/>
          <w:i w:val="false"/>
          <w:color w:val="000000"/>
        </w:rPr>
        <w:t xml:space="preserve"> пункта 4 статьи 1, которые вводятся в действие с 1 января 2012 года и действуют до 1 января 2017 года;".</w:t>
      </w:r>
    </w:p>
    <w:bookmarkStart w:name="z16" w:id="326"/>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декабря 2013 года "О внесении изменений и дополнений в некоторые законодательные акты Республики Казахстан по вопросам налогообложения" (Ведомости Парламента Республики Казахстан, 2013 г., № 21-22, ст. 115; 2014 г., № 4-5, ст. 24; № 22, ст. 131; 2015 г., № 23-I, ст. 169):</w:t>
      </w:r>
    </w:p>
    <w:bookmarkEnd w:id="326"/>
    <w:bookmarkStart w:name="z412" w:id="3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статьи 9 цифры "2018" заменить цифрами "2027".</w:t>
      </w:r>
    </w:p>
    <w:bookmarkEnd w:id="327"/>
    <w:bookmarkStart w:name="z17" w:id="328"/>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внесении изменений и дополнений в некоторые законодательные акты Республики Казахстан по вопросам реабилитации и банкротства, налогообложения" (Ведомости Парламента Республики Казахстан, 2014 г., № 4-5, ст. 24; № 22, ст. 131):</w:t>
      </w:r>
    </w:p>
    <w:bookmarkEnd w:id="328"/>
    <w:bookmarkStart w:name="z413" w:id="3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4</w:t>
      </w:r>
      <w:r>
        <w:rPr>
          <w:rFonts w:ascii="Times New Roman"/>
          <w:b w:val="false"/>
          <w:i w:val="false"/>
          <w:color w:val="000000"/>
          <w:sz w:val="28"/>
        </w:rPr>
        <w:t xml:space="preserve"> цифры "2017" заменить цифрами "2018".</w:t>
      </w:r>
    </w:p>
    <w:bookmarkEnd w:id="329"/>
    <w:bookmarkStart w:name="z18" w:id="330"/>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(Ведомости Парламента Республики Казахстан, 2014 г., № 10, ст. 52; № 19-I, 19-II, ст. 96; № 22, ст. 131; № 23, ст. 143):</w:t>
      </w:r>
    </w:p>
    <w:bookmarkEnd w:id="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 изложить в следующей редакции:</w:t>
      </w:r>
    </w:p>
    <w:p>
      <w:pPr>
        <w:spacing w:after="0"/>
        <w:ind w:left="0"/>
        <w:jc w:val="left"/>
      </w:pPr>
      <w:r>
        <w:rPr>
          <w:rFonts w:ascii="Times New Roman"/>
          <w:b/>
          <w:i w:val="false"/>
          <w:color w:val="000000"/>
        </w:rPr>
        <w:t xml:space="preserve"> "4) </w:t>
      </w:r>
      <w:r>
        <w:rPr>
          <w:rFonts w:ascii="Times New Roman"/>
          <w:b/>
          <w:i w:val="false"/>
          <w:color w:val="000000"/>
        </w:rPr>
        <w:t>подпункта 1)</w:t>
      </w:r>
      <w:r>
        <w:rPr>
          <w:rFonts w:ascii="Times New Roman"/>
          <w:b/>
          <w:i w:val="false"/>
          <w:color w:val="000000"/>
        </w:rPr>
        <w:t xml:space="preserve">, абзацев пятого, шестого, седьмого и восьмого </w:t>
      </w:r>
      <w:r>
        <w:rPr>
          <w:rFonts w:ascii="Times New Roman"/>
          <w:b/>
          <w:i w:val="false"/>
          <w:color w:val="000000"/>
        </w:rPr>
        <w:t>подпункта 6)</w:t>
      </w:r>
      <w:r>
        <w:rPr>
          <w:rFonts w:ascii="Times New Roman"/>
          <w:b/>
          <w:i w:val="false"/>
          <w:color w:val="000000"/>
        </w:rPr>
        <w:t xml:space="preserve"> пункта 5 статьи 1, которые вводятся в действие с 1 января 2014 года и действуют до 1 января 2017 года;</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подпункта 7)</w:t>
      </w:r>
      <w:r>
        <w:rPr>
          <w:rFonts w:ascii="Times New Roman"/>
          <w:b w:val="false"/>
          <w:i w:val="false"/>
          <w:color w:val="000000"/>
          <w:sz w:val="28"/>
        </w:rPr>
        <w:t xml:space="preserve"> пункта 5 статьи 1, который вводится в действие с 1 января 2014 года и действует до 1 января 2027 года.".</w:t>
      </w:r>
    </w:p>
    <w:bookmarkStart w:name="z19" w:id="331"/>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ноября 2014 года "О внесении изменений и дополнений в некоторые законодательные акты Республики Казахстан по вопросам налогообложения" (Ведомости Парламента Республики Казахстан, 2014 г., № 22, ст. 131; № 23, ст. 143; 2015 г., № 23-I, ст. 169):</w:t>
      </w:r>
    </w:p>
    <w:bookmarkEnd w:id="331"/>
    <w:bookmarkStart w:name="z415" w:id="332"/>
    <w:p>
      <w:pPr>
        <w:spacing w:after="0"/>
        <w:ind w:left="0"/>
        <w:jc w:val="both"/>
      </w:pPr>
      <w:r>
        <w:rPr>
          <w:rFonts w:ascii="Times New Roman"/>
          <w:b w:val="false"/>
          <w:i w:val="false"/>
          <w:color w:val="000000"/>
          <w:sz w:val="28"/>
        </w:rPr>
        <w:t xml:space="preserve">
      абзацы семнадцатый – двадцать четвертый </w:t>
      </w:r>
      <w:r>
        <w:rPr>
          <w:rFonts w:ascii="Times New Roman"/>
          <w:b w:val="false"/>
          <w:i w:val="false"/>
          <w:color w:val="000000"/>
          <w:sz w:val="28"/>
        </w:rPr>
        <w:t>подпункта 31)</w:t>
      </w:r>
      <w:r>
        <w:rPr>
          <w:rFonts w:ascii="Times New Roman"/>
          <w:b w:val="false"/>
          <w:i w:val="false"/>
          <w:color w:val="000000"/>
          <w:sz w:val="28"/>
        </w:rPr>
        <w:t xml:space="preserve"> пункта 3 статьи 1 исключить.</w:t>
      </w:r>
    </w:p>
    <w:bookmarkEnd w:id="332"/>
    <w:bookmarkStart w:name="z20" w:id="333"/>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внесении изменений в некоторые законодательные акты Республики Казахстан по вопросам коммерциализации результатов научной и (или) научно-технической деятельности" (Ведомости Парламента Республики Казахстан, 2015 г., № 20-VII, ст. 119):</w:t>
      </w:r>
    </w:p>
    <w:bookmarkEnd w:id="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2</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i w:val="false"/>
          <w:color w:val="000000"/>
        </w:rPr>
        <w:t xml:space="preserve"> "Статья 2. Настоящий Закон вводится в действие по истечении десяти календарных дней после дня его первого официального опубликования, за исключением </w:t>
      </w:r>
      <w:r>
        <w:rPr>
          <w:rFonts w:ascii="Times New Roman"/>
          <w:b/>
          <w:i w:val="false"/>
          <w:color w:val="000000"/>
        </w:rPr>
        <w:t>пункта 2</w:t>
      </w:r>
      <w:r>
        <w:rPr>
          <w:rFonts w:ascii="Times New Roman"/>
          <w:b/>
          <w:i w:val="false"/>
          <w:color w:val="000000"/>
        </w:rPr>
        <w:t>, который вводится в действие с 1 января 2016 года.".</w:t>
      </w:r>
    </w:p>
    <w:bookmarkStart w:name="z21" w:id="334"/>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 внесении изменений и дополнений в некоторые законодательные акты Республики Казахстан по вопросам благотворительности" (Ведомости Парламента Республики Казахстан, 2015 г., № 22-I, ст. 140):</w:t>
      </w:r>
    </w:p>
    <w:bookmarkEnd w:id="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2</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i w:val="false"/>
          <w:color w:val="000000"/>
        </w:rPr>
        <w:t xml:space="preserve"> "Статья 2. Настоящий Закон вводится в действие по истечении десяти календарных дней после дня его первого официального опубликования, за исключением </w:t>
      </w:r>
      <w:r>
        <w:rPr>
          <w:rFonts w:ascii="Times New Roman"/>
          <w:b/>
          <w:i w:val="false"/>
          <w:color w:val="000000"/>
        </w:rPr>
        <w:t>пункта 3</w:t>
      </w:r>
      <w:r>
        <w:rPr>
          <w:rFonts w:ascii="Times New Roman"/>
          <w:b/>
          <w:i w:val="false"/>
          <w:color w:val="000000"/>
        </w:rPr>
        <w:t>, который вводится в действие с 1 января 2016 года.".</w:t>
      </w:r>
    </w:p>
    <w:bookmarkStart w:name="z22" w:id="335"/>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ноября 2015 года "О противодействии коррупции" (Ведомости Парламента Республики Казахстан, 2015 г., № 22-II, ст. 147; 2016 г., № 2, ст. 9; № 7-I, ст. 50):</w:t>
      </w:r>
    </w:p>
    <w:bookmarkEnd w:id="335"/>
    <w:bookmarkStart w:name="z418" w:id="3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27</w:t>
      </w:r>
      <w:r>
        <w:rPr>
          <w:rFonts w:ascii="Times New Roman"/>
          <w:b w:val="false"/>
          <w:i w:val="false"/>
          <w:color w:val="000000"/>
          <w:sz w:val="28"/>
        </w:rPr>
        <w:t>:</w:t>
      </w:r>
    </w:p>
    <w:bookmarkEnd w:id="336"/>
    <w:bookmarkStart w:name="z419" w:id="3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i w:val="false"/>
          <w:color w:val="000000"/>
        </w:rPr>
        <w:t xml:space="preserve"> "1) </w:t>
      </w:r>
      <w:r>
        <w:rPr>
          <w:rFonts w:ascii="Times New Roman"/>
          <w:b/>
          <w:i w:val="false"/>
          <w:color w:val="000000"/>
        </w:rPr>
        <w:t>статьи 11</w:t>
      </w:r>
      <w:r>
        <w:rPr>
          <w:rFonts w:ascii="Times New Roman"/>
          <w:b/>
          <w:i w:val="false"/>
          <w:color w:val="000000"/>
        </w:rPr>
        <w:t>, которая вводится в действие с 1 января 2020 года;";</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bookmarkStart w:name="z423" w:id="33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338"/>
    <w:p>
      <w:pPr>
        <w:spacing w:after="0"/>
        <w:ind w:left="0"/>
        <w:jc w:val="left"/>
      </w:pPr>
      <w:r>
        <w:rPr>
          <w:rFonts w:ascii="Times New Roman"/>
          <w:b/>
          <w:i w:val="false"/>
          <w:color w:val="000000"/>
        </w:rPr>
        <w:t xml:space="preserve"> "3. Установить, что со дня введения в действие настоящего Закона до 1 января 2020 года </w:t>
      </w:r>
      <w:r>
        <w:rPr>
          <w:rFonts w:ascii="Times New Roman"/>
          <w:b/>
          <w:i w:val="false"/>
          <w:color w:val="000000"/>
        </w:rPr>
        <w:t>статья 11</w:t>
      </w:r>
      <w:r>
        <w:rPr>
          <w:rFonts w:ascii="Times New Roman"/>
          <w:b/>
          <w:i w:val="false"/>
          <w:color w:val="000000"/>
        </w:rPr>
        <w:t xml:space="preserve"> действует в следующей редакции:".</w:t>
      </w:r>
    </w:p>
    <w:bookmarkStart w:name="z23" w:id="339"/>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ноября 2015 года "О внесении изменений и дополнений в некоторые законодательные акты Республики Казахстан по вопросам декларирования доходов и имущества физических лиц" (Ведомости Парламента Республики Казахстан, 2015 г., № 22-III, ст. 149):</w:t>
      </w:r>
    </w:p>
    <w:bookmarkEnd w:id="339"/>
    <w:bookmarkStart w:name="z424" w:id="34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340"/>
    <w:bookmarkStart w:name="z425" w:id="341"/>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341"/>
    <w:p>
      <w:pPr>
        <w:spacing w:after="0"/>
        <w:ind w:left="0"/>
        <w:jc w:val="both"/>
      </w:pPr>
      <w:r>
        <w:rPr>
          <w:rFonts w:ascii="Times New Roman"/>
          <w:b w:val="false"/>
          <w:i w:val="false"/>
          <w:color w:val="000000"/>
          <w:sz w:val="28"/>
        </w:rPr>
        <w:t>
      "4-3) уполномоченному государственному органу, осуществляющему руководство в сфере обеспечения поступлений налогов и других обязательных платежей в бюджет в соответствии с налоговым законодательством Республики Казахстан в отношении:</w:t>
      </w:r>
    </w:p>
    <w:p>
      <w:pPr>
        <w:spacing w:after="0"/>
        <w:ind w:left="0"/>
        <w:jc w:val="both"/>
      </w:pPr>
      <w:r>
        <w:rPr>
          <w:rFonts w:ascii="Times New Roman"/>
          <w:b w:val="false"/>
          <w:i w:val="false"/>
          <w:color w:val="000000"/>
          <w:sz w:val="28"/>
        </w:rPr>
        <w:t>
      договоров страхования, заключенных проверяемыми физическими лицами;</w:t>
      </w:r>
    </w:p>
    <w:p>
      <w:pPr>
        <w:spacing w:after="0"/>
        <w:ind w:left="0"/>
        <w:jc w:val="both"/>
      </w:pPr>
      <w:r>
        <w:rPr>
          <w:rFonts w:ascii="Times New Roman"/>
          <w:b w:val="false"/>
          <w:i w:val="false"/>
          <w:color w:val="000000"/>
          <w:sz w:val="28"/>
        </w:rPr>
        <w:t>
      договоров накопительного страхования, выгодоприобретателями по которым являются физические лица-нерезиденты;</w:t>
      </w:r>
    </w:p>
    <w:p>
      <w:pPr>
        <w:spacing w:after="0"/>
        <w:ind w:left="0"/>
        <w:jc w:val="both"/>
      </w:pPr>
      <w:r>
        <w:rPr>
          <w:rFonts w:ascii="Times New Roman"/>
          <w:b w:val="false"/>
          <w:i w:val="false"/>
          <w:color w:val="000000"/>
          <w:sz w:val="28"/>
        </w:rPr>
        <w:t>
      договоров накопительного страхования, выгодоприобретателями по которым являются физические лица, указанные в запросе уполномоченного органа иностранного государства, направленном в соответствии с международным договором Республики Казахстан;";</w:t>
      </w:r>
    </w:p>
    <w:bookmarkStart w:name="z426" w:id="3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42"/>
    <w:bookmarkStart w:name="z427" w:id="3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343"/>
    <w:bookmarkStart w:name="z428" w:id="344"/>
    <w:p>
      <w:pPr>
        <w:spacing w:after="0"/>
        <w:ind w:left="0"/>
        <w:jc w:val="both"/>
      </w:pPr>
      <w:r>
        <w:rPr>
          <w:rFonts w:ascii="Times New Roman"/>
          <w:b w:val="false"/>
          <w:i w:val="false"/>
          <w:color w:val="000000"/>
          <w:sz w:val="28"/>
        </w:rPr>
        <w:t>
      в абзацах шестом и седьмом цифры "67-1" заменить цифрами "67-2";</w:t>
      </w:r>
    </w:p>
    <w:bookmarkEnd w:id="344"/>
    <w:bookmarkStart w:name="z429" w:id="3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18)</w:t>
      </w:r>
      <w:r>
        <w:rPr>
          <w:rFonts w:ascii="Times New Roman"/>
          <w:b w:val="false"/>
          <w:i w:val="false"/>
          <w:color w:val="000000"/>
          <w:sz w:val="28"/>
        </w:rPr>
        <w:t>:</w:t>
      </w:r>
    </w:p>
    <w:bookmarkEnd w:id="345"/>
    <w:bookmarkStart w:name="z430" w:id="346"/>
    <w:p>
      <w:pPr>
        <w:spacing w:after="0"/>
        <w:ind w:left="0"/>
        <w:jc w:val="both"/>
      </w:pPr>
      <w:r>
        <w:rPr>
          <w:rFonts w:ascii="Times New Roman"/>
          <w:b w:val="false"/>
          <w:i w:val="false"/>
          <w:color w:val="000000"/>
          <w:sz w:val="28"/>
        </w:rPr>
        <w:t>
      в абзацах первом и втором цифры "67-1" заменить цифрами "67-2";</w:t>
      </w:r>
    </w:p>
    <w:bookmarkEnd w:id="346"/>
    <w:bookmarkStart w:name="z431" w:id="3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64)</w:t>
      </w:r>
      <w:r>
        <w:rPr>
          <w:rFonts w:ascii="Times New Roman"/>
          <w:b w:val="false"/>
          <w:i w:val="false"/>
          <w:color w:val="000000"/>
          <w:sz w:val="28"/>
        </w:rPr>
        <w:t>:</w:t>
      </w:r>
    </w:p>
    <w:bookmarkEnd w:id="347"/>
    <w:bookmarkStart w:name="z432" w:id="348"/>
    <w:p>
      <w:pPr>
        <w:spacing w:after="0"/>
        <w:ind w:left="0"/>
        <w:jc w:val="both"/>
      </w:pPr>
      <w:r>
        <w:rPr>
          <w:rFonts w:ascii="Times New Roman"/>
          <w:b w:val="false"/>
          <w:i w:val="false"/>
          <w:color w:val="000000"/>
          <w:sz w:val="28"/>
        </w:rPr>
        <w:t>
      по всему тексту слова "40-кратный", "160-кратный", "160-кратного" и "160-кратному" заменить соответственно словами "160-кратный", "500-кратный", "500-кратного" и "500-кратному";</w:t>
      </w:r>
    </w:p>
    <w:bookmarkEnd w:id="348"/>
    <w:bookmarkStart w:name="z433" w:id="349"/>
    <w:p>
      <w:pPr>
        <w:spacing w:after="0"/>
        <w:ind w:left="0"/>
        <w:jc w:val="both"/>
      </w:pPr>
      <w:r>
        <w:rPr>
          <w:rFonts w:ascii="Times New Roman"/>
          <w:b w:val="false"/>
          <w:i w:val="false"/>
          <w:color w:val="000000"/>
          <w:sz w:val="28"/>
        </w:rPr>
        <w:t>
      абзац сорок первый изложить в следующей редакции:</w:t>
      </w:r>
    </w:p>
    <w:bookmarkEnd w:id="349"/>
    <w:p>
      <w:pPr>
        <w:spacing w:after="0"/>
        <w:ind w:left="0"/>
        <w:jc w:val="both"/>
      </w:pPr>
      <w:r>
        <w:rPr>
          <w:rFonts w:ascii="Times New Roman"/>
          <w:b w:val="false"/>
          <w:i w:val="false"/>
          <w:color w:val="000000"/>
          <w:sz w:val="28"/>
        </w:rPr>
        <w:t>
      "4) прочее имущество, не указанное в подпунктах 1), 2) и 3) настоящего пункта, при наличии документов, подтверждающих стоимость такого имущества, включая стоимость, определенную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 и (или) подтверждающих право собственности на такое имущество.";</w:t>
      </w:r>
    </w:p>
    <w:bookmarkStart w:name="z434" w:id="350"/>
    <w:p>
      <w:pPr>
        <w:spacing w:after="0"/>
        <w:ind w:left="0"/>
        <w:jc w:val="both"/>
      </w:pPr>
      <w:r>
        <w:rPr>
          <w:rFonts w:ascii="Times New Roman"/>
          <w:b w:val="false"/>
          <w:i w:val="false"/>
          <w:color w:val="000000"/>
          <w:sz w:val="28"/>
        </w:rPr>
        <w:t xml:space="preserve">
      абзацы десятый и одиннадцатый </w:t>
      </w:r>
      <w:r>
        <w:rPr>
          <w:rFonts w:ascii="Times New Roman"/>
          <w:b w:val="false"/>
          <w:i w:val="false"/>
          <w:color w:val="000000"/>
          <w:sz w:val="28"/>
        </w:rPr>
        <w:t>подпункта 2)</w:t>
      </w:r>
      <w:r>
        <w:rPr>
          <w:rFonts w:ascii="Times New Roman"/>
          <w:b w:val="false"/>
          <w:i w:val="false"/>
          <w:color w:val="000000"/>
          <w:sz w:val="28"/>
        </w:rPr>
        <w:t xml:space="preserve"> пункта 5 изложить в следующей редакции:</w:t>
      </w:r>
    </w:p>
    <w:bookmarkEnd w:id="350"/>
    <w:p>
      <w:pPr>
        <w:spacing w:after="0"/>
        <w:ind w:left="0"/>
        <w:jc w:val="both"/>
      </w:pPr>
      <w:r>
        <w:rPr>
          <w:rFonts w:ascii="Times New Roman"/>
          <w:b w:val="false"/>
          <w:i w:val="false"/>
          <w:color w:val="000000"/>
          <w:sz w:val="28"/>
        </w:rPr>
        <w:t>
      "2-2. Деяния, предусмотренные частью 2-1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трех месячных расчетных показателей.";</w:t>
      </w:r>
    </w:p>
    <w:bookmarkStart w:name="z435" w:id="35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исключить;</w:t>
      </w:r>
    </w:p>
    <w:bookmarkEnd w:id="351"/>
    <w:bookmarkStart w:name="z436" w:id="352"/>
    <w:p>
      <w:pPr>
        <w:spacing w:after="0"/>
        <w:ind w:left="0"/>
        <w:jc w:val="both"/>
      </w:pPr>
      <w:r>
        <w:rPr>
          <w:rFonts w:ascii="Times New Roman"/>
          <w:b w:val="false"/>
          <w:i w:val="false"/>
          <w:color w:val="000000"/>
          <w:sz w:val="28"/>
        </w:rPr>
        <w:t xml:space="preserve">
      3) абзац первый </w:t>
      </w:r>
      <w:r>
        <w:rPr>
          <w:rFonts w:ascii="Times New Roman"/>
          <w:b w:val="false"/>
          <w:i w:val="false"/>
          <w:color w:val="000000"/>
          <w:sz w:val="28"/>
        </w:rPr>
        <w:t>статьи 5</w:t>
      </w:r>
      <w:r>
        <w:rPr>
          <w:rFonts w:ascii="Times New Roman"/>
          <w:b w:val="false"/>
          <w:i w:val="false"/>
          <w:color w:val="000000"/>
          <w:sz w:val="28"/>
        </w:rPr>
        <w:t xml:space="preserve"> изложить в следующей редакции:</w:t>
      </w:r>
    </w:p>
    <w:bookmarkEnd w:id="352"/>
    <w:p>
      <w:pPr>
        <w:spacing w:after="0"/>
        <w:ind w:left="0"/>
        <w:jc w:val="left"/>
      </w:pPr>
      <w:r>
        <w:rPr>
          <w:rFonts w:ascii="Times New Roman"/>
          <w:b/>
          <w:i w:val="false"/>
          <w:color w:val="000000"/>
        </w:rPr>
        <w:t xml:space="preserve"> "Статья 5. Установить, что в период с 1 января 2016 года до 1 января 2020 года </w:t>
      </w:r>
      <w:r>
        <w:rPr>
          <w:rFonts w:ascii="Times New Roman"/>
          <w:b/>
          <w:i w:val="false"/>
          <w:color w:val="000000"/>
        </w:rPr>
        <w:t>пункт 2</w:t>
      </w:r>
      <w:r>
        <w:rPr>
          <w:rFonts w:ascii="Times New Roman"/>
          <w:b/>
          <w:i w:val="false"/>
          <w:color w:val="000000"/>
        </w:rPr>
        <w:t xml:space="preserve"> статьи 185 Кодекса Республики Казахстан от 10 декабря 2008 года "О налогах и других обязательных платежах в бюджет" (Налоговый кодекс) действует в следующей редакции:";</w:t>
      </w:r>
    </w:p>
    <w:bookmarkStart w:name="z437" w:id="353"/>
    <w:p>
      <w:pPr>
        <w:spacing w:after="0"/>
        <w:ind w:left="0"/>
        <w:jc w:val="both"/>
      </w:pPr>
      <w:r>
        <w:rPr>
          <w:rFonts w:ascii="Times New Roman"/>
          <w:b w:val="false"/>
          <w:i w:val="false"/>
          <w:color w:val="000000"/>
          <w:sz w:val="28"/>
        </w:rPr>
        <w:t xml:space="preserve">
      4) абзац первый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353"/>
    <w:p>
      <w:pPr>
        <w:spacing w:after="0"/>
        <w:ind w:left="0"/>
        <w:jc w:val="left"/>
      </w:pPr>
      <w:r>
        <w:rPr>
          <w:rFonts w:ascii="Times New Roman"/>
          <w:b/>
          <w:i w:val="false"/>
          <w:color w:val="000000"/>
        </w:rPr>
        <w:t xml:space="preserve"> "Статья 6. Установить, что в период с 1 января 2016 года до 1 января 2020 года </w:t>
      </w:r>
      <w:r>
        <w:rPr>
          <w:rFonts w:ascii="Times New Roman"/>
          <w:b/>
          <w:i w:val="false"/>
          <w:color w:val="000000"/>
        </w:rPr>
        <w:t>пункт 1</w:t>
      </w:r>
      <w:r>
        <w:rPr>
          <w:rFonts w:ascii="Times New Roman"/>
          <w:b/>
          <w:i w:val="false"/>
          <w:color w:val="000000"/>
        </w:rPr>
        <w:t xml:space="preserve"> статьи 186 Кодекса Республики Казахстан от 10 декабря 2008 года "О налогах и других обязательных платежах в бюджет" (Налоговый кодекс) действует в следующей редакции:";</w:t>
      </w:r>
    </w:p>
    <w:bookmarkStart w:name="z438" w:id="35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7</w:t>
      </w:r>
      <w:r>
        <w:rPr>
          <w:rFonts w:ascii="Times New Roman"/>
          <w:b w:val="false"/>
          <w:i w:val="false"/>
          <w:color w:val="000000"/>
          <w:sz w:val="28"/>
        </w:rPr>
        <w:t xml:space="preserve"> исключить;</w:t>
      </w:r>
    </w:p>
    <w:bookmarkEnd w:id="354"/>
    <w:bookmarkStart w:name="z439" w:id="35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8</w:t>
      </w:r>
      <w:r>
        <w:rPr>
          <w:rFonts w:ascii="Times New Roman"/>
          <w:b w:val="false"/>
          <w:i w:val="false"/>
          <w:color w:val="000000"/>
          <w:sz w:val="28"/>
        </w:rPr>
        <w:t xml:space="preserve"> изложить в следующей редакции:</w:t>
      </w:r>
    </w:p>
    <w:bookmarkEnd w:id="355"/>
    <w:p>
      <w:pPr>
        <w:spacing w:after="0"/>
        <w:ind w:left="0"/>
        <w:jc w:val="both"/>
      </w:pPr>
      <w:r>
        <w:rPr>
          <w:rFonts w:ascii="Times New Roman"/>
          <w:b w:val="false"/>
          <w:i w:val="false"/>
          <w:color w:val="000000"/>
          <w:sz w:val="28"/>
        </w:rPr>
        <w:t>
      "Статья 8. Установить, что налоговые органы не вправе осуществлять проведение выборочных налоговых проверок в течение 2020–2022 годов в отношении физических лиц, представивших декларации об активах и обязательствах, доходах и имуществе.";</w:t>
      </w:r>
    </w:p>
    <w:bookmarkStart w:name="z440" w:id="356"/>
    <w:p>
      <w:pPr>
        <w:spacing w:after="0"/>
        <w:ind w:left="0"/>
        <w:jc w:val="both"/>
      </w:pPr>
      <w:r>
        <w:rPr>
          <w:rFonts w:ascii="Times New Roman"/>
          <w:b w:val="false"/>
          <w:i w:val="false"/>
          <w:color w:val="000000"/>
          <w:sz w:val="28"/>
        </w:rPr>
        <w:t xml:space="preserve">
      7) часть первую </w:t>
      </w:r>
      <w:r>
        <w:rPr>
          <w:rFonts w:ascii="Times New Roman"/>
          <w:b w:val="false"/>
          <w:i w:val="false"/>
          <w:color w:val="000000"/>
          <w:sz w:val="28"/>
        </w:rPr>
        <w:t>статьи 10</w:t>
      </w:r>
      <w:r>
        <w:rPr>
          <w:rFonts w:ascii="Times New Roman"/>
          <w:b w:val="false"/>
          <w:i w:val="false"/>
          <w:color w:val="000000"/>
          <w:sz w:val="28"/>
        </w:rPr>
        <w:t xml:space="preserve"> изложить в следующей редакции:</w:t>
      </w:r>
    </w:p>
    <w:bookmarkEnd w:id="356"/>
    <w:p>
      <w:pPr>
        <w:spacing w:after="0"/>
        <w:ind w:left="0"/>
        <w:jc w:val="both"/>
      </w:pPr>
      <w:r>
        <w:rPr>
          <w:rFonts w:ascii="Times New Roman"/>
          <w:b w:val="false"/>
          <w:i w:val="false"/>
          <w:color w:val="000000"/>
          <w:sz w:val="28"/>
        </w:rPr>
        <w:t>
      "Статья 10. Установить, что налогоплательщики, являющиеся на 31 декабря 2019 года плательщиками фиксированного налога, налога на игорный бизнес, на 1 января 2020 года определяют первоначальную стоимость фиксированных активов как стоимость приобретения активов, уменьшенную на расчетную сумму амортизации.";</w:t>
      </w:r>
    </w:p>
    <w:bookmarkStart w:name="z441" w:id="35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1</w:t>
      </w:r>
      <w:r>
        <w:rPr>
          <w:rFonts w:ascii="Times New Roman"/>
          <w:b w:val="false"/>
          <w:i w:val="false"/>
          <w:color w:val="000000"/>
          <w:sz w:val="28"/>
        </w:rPr>
        <w:t xml:space="preserve"> статьи 11:</w:t>
      </w:r>
    </w:p>
    <w:bookmarkEnd w:id="357"/>
    <w:bookmarkStart w:name="z442" w:id="358"/>
    <w:p>
      <w:pPr>
        <w:spacing w:after="0"/>
        <w:ind w:left="0"/>
        <w:jc w:val="both"/>
      </w:pPr>
      <w:r>
        <w:rPr>
          <w:rFonts w:ascii="Times New Roman"/>
          <w:b w:val="false"/>
          <w:i w:val="false"/>
          <w:color w:val="000000"/>
          <w:sz w:val="28"/>
        </w:rPr>
        <w:t>
      абзац первый изложить в следующей редакции:</w:t>
      </w:r>
    </w:p>
    <w:bookmarkEnd w:id="358"/>
    <w:p>
      <w:pPr>
        <w:spacing w:after="0"/>
        <w:ind w:left="0"/>
        <w:jc w:val="both"/>
      </w:pPr>
      <w:r>
        <w:rPr>
          <w:rFonts w:ascii="Times New Roman"/>
          <w:b w:val="false"/>
          <w:i w:val="false"/>
          <w:color w:val="000000"/>
          <w:sz w:val="28"/>
        </w:rPr>
        <w:t>
      "1. Настоящий Закон вводится в действие с 1 января 2021 года, за исключением:";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i w:val="false"/>
          <w:color w:val="000000"/>
        </w:rPr>
        <w:t xml:space="preserve"> "3) </w:t>
      </w:r>
      <w:r>
        <w:rPr>
          <w:rFonts w:ascii="Times New Roman"/>
          <w:b/>
          <w:i w:val="false"/>
          <w:color w:val="000000"/>
        </w:rPr>
        <w:t>пункта 1</w:t>
      </w:r>
      <w:r>
        <w:rPr>
          <w:rFonts w:ascii="Times New Roman"/>
          <w:b/>
          <w:i w:val="false"/>
          <w:color w:val="000000"/>
        </w:rPr>
        <w:t xml:space="preserve">, </w:t>
      </w:r>
      <w:r>
        <w:rPr>
          <w:rFonts w:ascii="Times New Roman"/>
          <w:b/>
          <w:i w:val="false"/>
          <w:color w:val="000000"/>
        </w:rPr>
        <w:t>подпункта 79)</w:t>
      </w:r>
      <w:r>
        <w:rPr>
          <w:rFonts w:ascii="Times New Roman"/>
          <w:b/>
          <w:i w:val="false"/>
          <w:color w:val="000000"/>
        </w:rPr>
        <w:t xml:space="preserve"> пункта 2 статьи 1 настоящего Закона, которые вводятся в действие с 1 января 2017 года;";</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исключить.</w:t>
      </w:r>
    </w:p>
    <w:bookmarkStart w:name="z24" w:id="359"/>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 (Ведомости Парламента Республики Казахстан, 2015 г., № 22-V, ст. 153; 2016 г., № 7-I, ст. 50):</w:t>
      </w:r>
    </w:p>
    <w:bookmarkEnd w:id="359"/>
    <w:bookmarkStart w:name="z445" w:id="36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7</w:t>
      </w:r>
      <w:r>
        <w:rPr>
          <w:rFonts w:ascii="Times New Roman"/>
          <w:b w:val="false"/>
          <w:i w:val="false"/>
          <w:color w:val="000000"/>
          <w:sz w:val="28"/>
        </w:rPr>
        <w:t xml:space="preserve"> статьи 16 изложить в следующей редакции:</w:t>
      </w:r>
    </w:p>
    <w:bookmarkEnd w:id="360"/>
    <w:bookmarkStart w:name="z517" w:id="361"/>
    <w:p>
      <w:pPr>
        <w:spacing w:after="0"/>
        <w:ind w:left="0"/>
        <w:jc w:val="both"/>
      </w:pPr>
      <w:r>
        <w:rPr>
          <w:rFonts w:ascii="Times New Roman"/>
          <w:b w:val="false"/>
          <w:i w:val="false"/>
          <w:color w:val="000000"/>
          <w:sz w:val="28"/>
        </w:rPr>
        <w:t xml:space="preserve">
      "7. Лица, поступающие на государственную службу, и их супруги представляют в органы государственных доходов декларацию об активах и обязательствах в порядке, установленном налоговым законодательством Республики Казахстан, и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361"/>
    <w:bookmarkStart w:name="z518" w:id="362"/>
    <w:p>
      <w:pPr>
        <w:spacing w:after="0"/>
        <w:ind w:left="0"/>
        <w:jc w:val="both"/>
      </w:pPr>
      <w:r>
        <w:rPr>
          <w:rFonts w:ascii="Times New Roman"/>
          <w:b w:val="false"/>
          <w:i w:val="false"/>
          <w:color w:val="000000"/>
          <w:sz w:val="28"/>
        </w:rPr>
        <w:t>
      Лица, поступившие на государственную службу, и их супруги обязаны представлять в органы государственных доходов декларации физических лиц в порядке и сроки, которые установлены налоговым законодательством Республики Казахстан.";</w:t>
      </w:r>
    </w:p>
    <w:bookmarkEnd w:id="362"/>
    <w:bookmarkStart w:name="z446" w:id="363"/>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пункта 8</w:t>
      </w:r>
      <w:r>
        <w:rPr>
          <w:rFonts w:ascii="Times New Roman"/>
          <w:b w:val="false"/>
          <w:i w:val="false"/>
          <w:color w:val="000000"/>
          <w:sz w:val="28"/>
        </w:rPr>
        <w:t xml:space="preserve"> статьи 27 изложить в следующей редакции:</w:t>
      </w:r>
    </w:p>
    <w:bookmarkEnd w:id="363"/>
    <w:p>
      <w:pPr>
        <w:spacing w:after="0"/>
        <w:ind w:left="0"/>
        <w:jc w:val="both"/>
      </w:pPr>
      <w:r>
        <w:rPr>
          <w:rFonts w:ascii="Times New Roman"/>
          <w:b w:val="false"/>
          <w:i w:val="false"/>
          <w:color w:val="000000"/>
          <w:sz w:val="28"/>
        </w:rPr>
        <w:t>
      "В этих случаях на данное лицо не распространяются требования о прохождении обязательной специальной проверки и представлении декларации об активах и обязательствах.";</w:t>
      </w:r>
    </w:p>
    <w:bookmarkStart w:name="z447" w:id="36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68 исключить.</w:t>
      </w:r>
    </w:p>
    <w:bookmarkEnd w:id="364"/>
    <w:bookmarkStart w:name="z25" w:id="365"/>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декабря 2015 года "О внесении изменений и дополнений в некоторые законодательные акты Республики Казахстан по вопросам налогообложения и таможенного администрирования" (Ведомости Парламента Республики Казахстан, 2015 г., № 23-I, ст. 169):</w:t>
      </w:r>
    </w:p>
    <w:bookmarkEnd w:id="365"/>
    <w:bookmarkStart w:name="z448" w:id="36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статьи 1:</w:t>
      </w:r>
    </w:p>
    <w:bookmarkEnd w:id="366"/>
    <w:bookmarkStart w:name="z449" w:id="3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367"/>
    <w:bookmarkStart w:name="z450" w:id="368"/>
    <w:p>
      <w:pPr>
        <w:spacing w:after="0"/>
        <w:ind w:left="0"/>
        <w:jc w:val="both"/>
      </w:pPr>
      <w:r>
        <w:rPr>
          <w:rFonts w:ascii="Times New Roman"/>
          <w:b w:val="false"/>
          <w:i w:val="false"/>
          <w:color w:val="000000"/>
          <w:sz w:val="28"/>
        </w:rPr>
        <w:t xml:space="preserve">
      в абзаце четырнадцатом слова "451 и 568" заменить словами "и </w:t>
      </w:r>
      <w:r>
        <w:rPr>
          <w:rFonts w:ascii="Times New Roman"/>
          <w:b w:val="false"/>
          <w:i w:val="false"/>
          <w:color w:val="000000"/>
          <w:sz w:val="28"/>
        </w:rPr>
        <w:t>451</w:t>
      </w:r>
      <w:r>
        <w:rPr>
          <w:rFonts w:ascii="Times New Roman"/>
          <w:b w:val="false"/>
          <w:i w:val="false"/>
          <w:color w:val="000000"/>
          <w:sz w:val="28"/>
        </w:rPr>
        <w:t>";</w:t>
      </w:r>
    </w:p>
    <w:bookmarkEnd w:id="368"/>
    <w:bookmarkStart w:name="z451" w:id="369"/>
    <w:p>
      <w:pPr>
        <w:spacing w:after="0"/>
        <w:ind w:left="0"/>
        <w:jc w:val="both"/>
      </w:pPr>
      <w:r>
        <w:rPr>
          <w:rFonts w:ascii="Times New Roman"/>
          <w:b w:val="false"/>
          <w:i w:val="false"/>
          <w:color w:val="000000"/>
          <w:sz w:val="28"/>
        </w:rPr>
        <w:t>
      абзацы девятнадцатый и двадцатый исключить;</w:t>
      </w:r>
    </w:p>
    <w:bookmarkEnd w:id="369"/>
    <w:bookmarkStart w:name="z452" w:id="370"/>
    <w:p>
      <w:pPr>
        <w:spacing w:after="0"/>
        <w:ind w:left="0"/>
        <w:jc w:val="both"/>
      </w:pPr>
      <w:r>
        <w:rPr>
          <w:rFonts w:ascii="Times New Roman"/>
          <w:b w:val="false"/>
          <w:i w:val="false"/>
          <w:color w:val="000000"/>
          <w:sz w:val="28"/>
        </w:rPr>
        <w:t xml:space="preserve">
      в абзаце десятом </w:t>
      </w:r>
      <w:r>
        <w:rPr>
          <w:rFonts w:ascii="Times New Roman"/>
          <w:b w:val="false"/>
          <w:i w:val="false"/>
          <w:color w:val="000000"/>
          <w:sz w:val="28"/>
        </w:rPr>
        <w:t>подпункта 5)</w:t>
      </w:r>
      <w:r>
        <w:rPr>
          <w:rFonts w:ascii="Times New Roman"/>
          <w:b w:val="false"/>
          <w:i w:val="false"/>
          <w:color w:val="000000"/>
          <w:sz w:val="28"/>
        </w:rPr>
        <w:t xml:space="preserve"> слова ", а также их копирования" исключить;</w:t>
      </w:r>
    </w:p>
    <w:bookmarkEnd w:id="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56)</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i w:val="false"/>
          <w:color w:val="000000"/>
        </w:rPr>
        <w:t xml:space="preserve"> "56) </w:t>
      </w:r>
      <w:r>
        <w:rPr>
          <w:rFonts w:ascii="Times New Roman"/>
          <w:b/>
          <w:i w:val="false"/>
          <w:color w:val="000000"/>
        </w:rPr>
        <w:t>пункт 3</w:t>
      </w:r>
      <w:r>
        <w:rPr>
          <w:rFonts w:ascii="Times New Roman"/>
          <w:b/>
          <w:i w:val="false"/>
          <w:color w:val="000000"/>
        </w:rPr>
        <w:t xml:space="preserve"> статьи 256 дополнить частью третьей следующего содержания:</w:t>
      </w:r>
    </w:p>
    <w:p>
      <w:pPr>
        <w:spacing w:after="0"/>
        <w:ind w:left="0"/>
        <w:jc w:val="both"/>
      </w:pPr>
      <w:r>
        <w:rPr>
          <w:rFonts w:ascii="Times New Roman"/>
          <w:b w:val="false"/>
          <w:i w:val="false"/>
          <w:color w:val="000000"/>
          <w:sz w:val="28"/>
        </w:rPr>
        <w:t>
      "В случае импорта товаров на территорию Республики Казахстан в соответствии с таможенным законодательством Таможенного союза и (или) таможенным законодательством Республики Казахстан уплаченный налог относится в зачет в том налоговом периоде, в котором исполнено налоговое обязательство по уплате налога на добавленную стоимость.";";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59)</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i w:val="false"/>
          <w:color w:val="000000"/>
        </w:rPr>
        <w:t xml:space="preserve"> "59) в </w:t>
      </w:r>
      <w:r>
        <w:rPr>
          <w:rFonts w:ascii="Times New Roman"/>
          <w:b/>
          <w:i w:val="false"/>
          <w:color w:val="000000"/>
        </w:rPr>
        <w:t>статье 263</w:t>
      </w:r>
      <w:r>
        <w:rPr>
          <w:rFonts w:ascii="Times New Roman"/>
          <w:b/>
          <w:i w:val="false"/>
          <w:color w:val="000000"/>
        </w:rPr>
        <w:t>:</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исключить;</w:t>
      </w:r>
    </w:p>
    <w:bookmarkStart w:name="z457" w:id="371"/>
    <w:p>
      <w:pPr>
        <w:spacing w:after="0"/>
        <w:ind w:left="0"/>
        <w:jc w:val="both"/>
      </w:pPr>
      <w:r>
        <w:rPr>
          <w:rFonts w:ascii="Times New Roman"/>
          <w:b w:val="false"/>
          <w:i w:val="false"/>
          <w:color w:val="000000"/>
          <w:sz w:val="28"/>
        </w:rPr>
        <w:t>
      дополнить пунктами 2-1, 2-2 и 2-3 следующего содержания:</w:t>
      </w:r>
    </w:p>
    <w:bookmarkEnd w:id="371"/>
    <w:p>
      <w:pPr>
        <w:spacing w:after="0"/>
        <w:ind w:left="0"/>
        <w:jc w:val="both"/>
      </w:pPr>
      <w:r>
        <w:rPr>
          <w:rFonts w:ascii="Times New Roman"/>
          <w:b w:val="false"/>
          <w:i w:val="false"/>
          <w:color w:val="000000"/>
          <w:sz w:val="28"/>
        </w:rPr>
        <w:t>
      "2-1. В случае, если выписка счета-фактуры в электронной форме невозможна по причине возникновения технических ошибок в программном обеспечении, подтвержденных уполномоченным органом, выписка счета-фактуры производится на бумажном носителе.</w:t>
      </w:r>
    </w:p>
    <w:p>
      <w:pPr>
        <w:spacing w:after="0"/>
        <w:ind w:left="0"/>
        <w:jc w:val="both"/>
      </w:pPr>
      <w:r>
        <w:rPr>
          <w:rFonts w:ascii="Times New Roman"/>
          <w:b w:val="false"/>
          <w:i w:val="false"/>
          <w:color w:val="000000"/>
          <w:sz w:val="28"/>
        </w:rPr>
        <w:t>
      2-2. Прием, обработка, передача и хранение счетов-фактур, выписываемых в электронной форме, осуществляются посредством информационной системы электронных счетов-фактур.</w:t>
      </w:r>
    </w:p>
    <w:p>
      <w:pPr>
        <w:spacing w:after="0"/>
        <w:ind w:left="0"/>
        <w:jc w:val="both"/>
      </w:pPr>
      <w:r>
        <w:rPr>
          <w:rFonts w:ascii="Times New Roman"/>
          <w:b w:val="false"/>
          <w:i w:val="false"/>
          <w:color w:val="000000"/>
          <w:sz w:val="28"/>
        </w:rPr>
        <w:t>
      Уполномоченным органом устанавливается порядок документооборота счетов-фактур, выписываемых в электронной форме, в котором отражаются:</w:t>
      </w:r>
    </w:p>
    <w:p>
      <w:pPr>
        <w:spacing w:after="0"/>
        <w:ind w:left="0"/>
        <w:jc w:val="both"/>
      </w:pPr>
      <w:r>
        <w:rPr>
          <w:rFonts w:ascii="Times New Roman"/>
          <w:b w:val="false"/>
          <w:i w:val="false"/>
          <w:color w:val="000000"/>
          <w:sz w:val="28"/>
        </w:rPr>
        <w:t>
      форма счета-фактуры;</w:t>
      </w:r>
    </w:p>
    <w:p>
      <w:pPr>
        <w:spacing w:after="0"/>
        <w:ind w:left="0"/>
        <w:jc w:val="both"/>
      </w:pPr>
      <w:r>
        <w:rPr>
          <w:rFonts w:ascii="Times New Roman"/>
          <w:b w:val="false"/>
          <w:i w:val="false"/>
          <w:color w:val="000000"/>
          <w:sz w:val="28"/>
        </w:rPr>
        <w:t>
      порядок выписки, отправки, приема, регистрации, обработки, передачи и получения счетов-фактур;</w:t>
      </w:r>
    </w:p>
    <w:p>
      <w:pPr>
        <w:spacing w:after="0"/>
        <w:ind w:left="0"/>
        <w:jc w:val="both"/>
      </w:pPr>
      <w:r>
        <w:rPr>
          <w:rFonts w:ascii="Times New Roman"/>
          <w:b w:val="false"/>
          <w:i w:val="false"/>
          <w:color w:val="000000"/>
          <w:sz w:val="28"/>
        </w:rPr>
        <w:t>
      порядок заверения счетов-фактур;</w:t>
      </w:r>
    </w:p>
    <w:p>
      <w:pPr>
        <w:spacing w:after="0"/>
        <w:ind w:left="0"/>
        <w:jc w:val="both"/>
      </w:pPr>
      <w:r>
        <w:rPr>
          <w:rFonts w:ascii="Times New Roman"/>
          <w:b w:val="false"/>
          <w:i w:val="false"/>
          <w:color w:val="000000"/>
          <w:sz w:val="28"/>
        </w:rPr>
        <w:t>
      особенности подтверждения получения исправленных и (или) дополнительных счетов-фактур;</w:t>
      </w:r>
    </w:p>
    <w:p>
      <w:pPr>
        <w:spacing w:after="0"/>
        <w:ind w:left="0"/>
        <w:jc w:val="both"/>
      </w:pPr>
      <w:r>
        <w:rPr>
          <w:rFonts w:ascii="Times New Roman"/>
          <w:b w:val="false"/>
          <w:i w:val="false"/>
          <w:color w:val="000000"/>
          <w:sz w:val="28"/>
        </w:rPr>
        <w:t>
      порядок хранения счетов-фактур.</w:t>
      </w:r>
    </w:p>
    <w:p>
      <w:pPr>
        <w:spacing w:after="0"/>
        <w:ind w:left="0"/>
        <w:jc w:val="both"/>
      </w:pPr>
      <w:r>
        <w:rPr>
          <w:rFonts w:ascii="Times New Roman"/>
          <w:b w:val="false"/>
          <w:i w:val="false"/>
          <w:color w:val="000000"/>
          <w:sz w:val="28"/>
        </w:rPr>
        <w:t>
      Уполномоченный орган несет ответственность за:</w:t>
      </w:r>
    </w:p>
    <w:p>
      <w:pPr>
        <w:spacing w:after="0"/>
        <w:ind w:left="0"/>
        <w:jc w:val="both"/>
      </w:pPr>
      <w:r>
        <w:rPr>
          <w:rFonts w:ascii="Times New Roman"/>
          <w:b w:val="false"/>
          <w:i w:val="false"/>
          <w:color w:val="000000"/>
          <w:sz w:val="28"/>
        </w:rPr>
        <w:t>
      своевременность приема, регистрации, обработки и передачи счетов-фактур, выписанных в электронной форме, а также их хранение;</w:t>
      </w:r>
    </w:p>
    <w:p>
      <w:pPr>
        <w:spacing w:after="0"/>
        <w:ind w:left="0"/>
        <w:jc w:val="both"/>
      </w:pPr>
      <w:r>
        <w:rPr>
          <w:rFonts w:ascii="Times New Roman"/>
          <w:b w:val="false"/>
          <w:i w:val="false"/>
          <w:color w:val="000000"/>
          <w:sz w:val="28"/>
        </w:rPr>
        <w:t>
      достоверность передаваемых сведений, отраженных в счетах-фактурах, выписанных в электронной форме;</w:t>
      </w:r>
    </w:p>
    <w:p>
      <w:pPr>
        <w:spacing w:after="0"/>
        <w:ind w:left="0"/>
        <w:jc w:val="both"/>
      </w:pPr>
      <w:r>
        <w:rPr>
          <w:rFonts w:ascii="Times New Roman"/>
          <w:b w:val="false"/>
          <w:i w:val="false"/>
          <w:color w:val="000000"/>
          <w:sz w:val="28"/>
        </w:rPr>
        <w:t>
      неразглашение сведений, указанных в счетах-фактурах, третьим лицам, за исключением случаев, предусмотренных законодательством Республики Казахстан.</w:t>
      </w:r>
    </w:p>
    <w:p>
      <w:pPr>
        <w:spacing w:after="0"/>
        <w:ind w:left="0"/>
        <w:jc w:val="both"/>
      </w:pPr>
      <w:r>
        <w:rPr>
          <w:rFonts w:ascii="Times New Roman"/>
          <w:b w:val="false"/>
          <w:i w:val="false"/>
          <w:color w:val="000000"/>
          <w:sz w:val="28"/>
        </w:rPr>
        <w:t>
      2-3. Форма счета-фактуры, кроме счета-фактуры, выписываемого в электронной форме, определяется налогоплательщиком самостоятельно с учетом положений настоящей статьи.";</w:t>
      </w:r>
    </w:p>
    <w:bookmarkStart w:name="z458" w:id="37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372"/>
    <w:p>
      <w:pPr>
        <w:spacing w:after="0"/>
        <w:ind w:left="0"/>
        <w:jc w:val="left"/>
      </w:pPr>
      <w:r>
        <w:rPr>
          <w:rFonts w:ascii="Times New Roman"/>
          <w:b/>
          <w:i w:val="false"/>
          <w:color w:val="000000"/>
        </w:rPr>
        <w:t xml:space="preserve"> "3. Налогоплательщики указывают в счете-фактуре или ином документе, предусмотренном </w:t>
      </w:r>
      <w:r>
        <w:rPr>
          <w:rFonts w:ascii="Times New Roman"/>
          <w:b/>
          <w:i w:val="false"/>
          <w:color w:val="000000"/>
        </w:rPr>
        <w:t>пунктом 2</w:t>
      </w:r>
      <w:r>
        <w:rPr>
          <w:rFonts w:ascii="Times New Roman"/>
          <w:b/>
          <w:i w:val="false"/>
          <w:color w:val="000000"/>
        </w:rPr>
        <w:t xml:space="preserve"> статьи 256 настоящего Кодекса:";</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bookmarkStart w:name="z460" w:id="3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373"/>
    <w:bookmarkStart w:name="z461" w:id="374"/>
    <w:p>
      <w:pPr>
        <w:spacing w:after="0"/>
        <w:ind w:left="0"/>
        <w:jc w:val="both"/>
      </w:pPr>
      <w:r>
        <w:rPr>
          <w:rFonts w:ascii="Times New Roman"/>
          <w:b w:val="false"/>
          <w:i w:val="false"/>
          <w:color w:val="000000"/>
          <w:sz w:val="28"/>
        </w:rPr>
        <w:t>
      абзац первый изложить в следующей редакции:</w:t>
      </w:r>
    </w:p>
    <w:bookmarkEnd w:id="374"/>
    <w:p>
      <w:pPr>
        <w:spacing w:after="0"/>
        <w:ind w:left="0"/>
        <w:jc w:val="both"/>
      </w:pPr>
      <w:r>
        <w:rPr>
          <w:rFonts w:ascii="Times New Roman"/>
          <w:b w:val="false"/>
          <w:i w:val="false"/>
          <w:color w:val="000000"/>
          <w:sz w:val="28"/>
        </w:rPr>
        <w:t>
      "5. В счете-фактуре, выписываемом на бумажном носителе, должны быть указаны:";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3-1) изложить в следующей редакции:</w:t>
      </w:r>
    </w:p>
    <w:p>
      <w:pPr>
        <w:spacing w:after="0"/>
        <w:ind w:left="0"/>
        <w:jc w:val="both"/>
      </w:pPr>
      <w:r>
        <w:rPr>
          <w:rFonts w:ascii="Times New Roman"/>
          <w:b w:val="false"/>
          <w:i w:val="false"/>
          <w:color w:val="000000"/>
          <w:sz w:val="28"/>
        </w:rPr>
        <w:t>
      "3) в отношении физических лиц, являющихся получателями товаров, работ, услуг, – 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
      в отношении индивидуальных предпринимателей, являющихся поставщиками или получателями товаров, работ, услуг, – фамилия, имя, отчество (если оно указано в документе, удостоверяющем личность) и (или) наименование налогоплательщика, указанное в свидетельстве о постановке на регистрационный учет по налогу на добавленную стоимость;</w:t>
      </w:r>
    </w:p>
    <w:p>
      <w:pPr>
        <w:spacing w:after="0"/>
        <w:ind w:left="0"/>
        <w:jc w:val="both"/>
      </w:pPr>
      <w:r>
        <w:rPr>
          <w:rFonts w:ascii="Times New Roman"/>
          <w:b w:val="false"/>
          <w:i w:val="false"/>
          <w:color w:val="000000"/>
          <w:sz w:val="28"/>
        </w:rPr>
        <w:t>
      в отношении юридических лиц, являющихся поставщиками или получателями товаров, работ, услуг, – наименование, указанное в справке о государственной регистрации (перерегистрации) юридического лица. При этом в части указания организационно-правовой формы возможно использование аббревиатуры в соответствии с обычаями, в том числе обычаями делового оборота;</w:t>
      </w:r>
    </w:p>
    <w:p>
      <w:pPr>
        <w:spacing w:after="0"/>
        <w:ind w:left="0"/>
        <w:jc w:val="both"/>
      </w:pPr>
      <w:r>
        <w:rPr>
          <w:rFonts w:ascii="Times New Roman"/>
          <w:b w:val="false"/>
          <w:i w:val="false"/>
          <w:color w:val="000000"/>
          <w:sz w:val="28"/>
        </w:rPr>
        <w:t xml:space="preserve">
      3-1) в случаях, предусмотренных </w:t>
      </w:r>
      <w:r>
        <w:rPr>
          <w:rFonts w:ascii="Times New Roman"/>
          <w:b w:val="false"/>
          <w:i w:val="false"/>
          <w:color w:val="000000"/>
          <w:sz w:val="28"/>
        </w:rPr>
        <w:t>статьей 264-1</w:t>
      </w:r>
      <w:r>
        <w:rPr>
          <w:rFonts w:ascii="Times New Roman"/>
          <w:b w:val="false"/>
          <w:i w:val="false"/>
          <w:color w:val="000000"/>
          <w:sz w:val="28"/>
        </w:rPr>
        <w:t xml:space="preserve"> настоящего Кодекса, статус поставщика – комитент или комиссионер;";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В случае реализации подакцизных товаров в счете-фактуре дополнительно указывается сумма акциза.</w:t>
      </w:r>
    </w:p>
    <w:p>
      <w:pPr>
        <w:spacing w:after="0"/>
        <w:ind w:left="0"/>
        <w:jc w:val="both"/>
      </w:pPr>
      <w:r>
        <w:rPr>
          <w:rFonts w:ascii="Times New Roman"/>
          <w:b w:val="false"/>
          <w:i w:val="false"/>
          <w:color w:val="000000"/>
          <w:sz w:val="28"/>
        </w:rPr>
        <w:t xml:space="preserve">
      В случае несоблюдения требований, установленных </w:t>
      </w:r>
      <w:r>
        <w:rPr>
          <w:rFonts w:ascii="Times New Roman"/>
          <w:b w:val="false"/>
          <w:i w:val="false"/>
          <w:color w:val="000000"/>
          <w:sz w:val="28"/>
        </w:rPr>
        <w:t>статьей 78</w:t>
      </w:r>
      <w:r>
        <w:rPr>
          <w:rFonts w:ascii="Times New Roman"/>
          <w:b w:val="false"/>
          <w:i w:val="false"/>
          <w:color w:val="000000"/>
          <w:sz w:val="28"/>
        </w:rPr>
        <w:t xml:space="preserve"> настоящего Кодекса, лизингодатель выписывает счет-фактуру или дополнительный счет-фактуру с отметкой "несоблюдение </w:t>
      </w:r>
      <w:r>
        <w:rPr>
          <w:rFonts w:ascii="Times New Roman"/>
          <w:b w:val="false"/>
          <w:i w:val="false"/>
          <w:color w:val="000000"/>
          <w:sz w:val="28"/>
        </w:rPr>
        <w:t>статьи 78</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7. Если иное не предусмотрено настоящей статьей, счет-фактура выписывается:</w:t>
      </w:r>
    </w:p>
    <w:p>
      <w:pPr>
        <w:spacing w:after="0"/>
        <w:ind w:left="0"/>
        <w:jc w:val="both"/>
      </w:pPr>
      <w:r>
        <w:rPr>
          <w:rFonts w:ascii="Times New Roman"/>
          <w:b w:val="false"/>
          <w:i w:val="false"/>
          <w:color w:val="000000"/>
          <w:sz w:val="28"/>
        </w:rPr>
        <w:t>
      на бумажном носителе – не ранее даты совершения оборота и не позднее семи календарных дней после даты совершения оборота по реализации;</w:t>
      </w:r>
    </w:p>
    <w:p>
      <w:pPr>
        <w:spacing w:after="0"/>
        <w:ind w:left="0"/>
        <w:jc w:val="both"/>
      </w:pPr>
      <w:r>
        <w:rPr>
          <w:rFonts w:ascii="Times New Roman"/>
          <w:b w:val="false"/>
          <w:i w:val="false"/>
          <w:color w:val="000000"/>
          <w:sz w:val="28"/>
        </w:rPr>
        <w:t>
      в электронной форме – не ранее даты совершения оборота и не позднее пятнадцати календарных дней после даты совершения оборота по реализации.";</w:t>
      </w:r>
    </w:p>
    <w:bookmarkStart w:name="z464" w:id="375"/>
    <w:p>
      <w:pPr>
        <w:spacing w:after="0"/>
        <w:ind w:left="0"/>
        <w:jc w:val="both"/>
      </w:pPr>
      <w:r>
        <w:rPr>
          <w:rFonts w:ascii="Times New Roman"/>
          <w:b w:val="false"/>
          <w:i w:val="false"/>
          <w:color w:val="000000"/>
          <w:sz w:val="28"/>
        </w:rPr>
        <w:t>
      дополнить пунктами 7-1 и 7-2 следующего содержания:</w:t>
      </w:r>
    </w:p>
    <w:bookmarkEnd w:id="375"/>
    <w:p>
      <w:pPr>
        <w:spacing w:after="0"/>
        <w:ind w:left="0"/>
        <w:jc w:val="both"/>
      </w:pPr>
      <w:r>
        <w:rPr>
          <w:rFonts w:ascii="Times New Roman"/>
          <w:b w:val="false"/>
          <w:i w:val="false"/>
          <w:color w:val="000000"/>
          <w:sz w:val="28"/>
        </w:rPr>
        <w:t>
      "7-1. Плательщик налога на добавленную стоимость при выписке счетов-фактур вправе выписывать счета-фактуры:</w:t>
      </w:r>
    </w:p>
    <w:p>
      <w:pPr>
        <w:spacing w:after="0"/>
        <w:ind w:left="0"/>
        <w:jc w:val="both"/>
      </w:pPr>
      <w:r>
        <w:rPr>
          <w:rFonts w:ascii="Times New Roman"/>
          <w:b w:val="false"/>
          <w:i w:val="false"/>
          <w:color w:val="000000"/>
          <w:sz w:val="28"/>
        </w:rPr>
        <w:t>
      при реализации электроэнергии, воды, газа, системных услуг, оказываемых системным оператором, услуг связи, коммунальных услуг, железнодорожных перевозок, транспортно-экспедиционных услуг, услуг оператора вагонов (контейнеров), услуг по перевозке грузов по системе магистральных трубопроводов, услуг по предоставлению кредита (займа, микрокредита), а также облагаемых налогом на добавленную стоимость банковских операций – по итогам календарного месяца не позднее 20 числа месяца, следующего за месяцем, по итогам которого выписывается счет-фактура;</w:t>
      </w:r>
    </w:p>
    <w:p>
      <w:pPr>
        <w:spacing w:after="0"/>
        <w:ind w:left="0"/>
        <w:jc w:val="both"/>
      </w:pPr>
      <w:r>
        <w:rPr>
          <w:rFonts w:ascii="Times New Roman"/>
          <w:b w:val="false"/>
          <w:i w:val="false"/>
          <w:color w:val="000000"/>
          <w:sz w:val="28"/>
        </w:rPr>
        <w:t>
      при передаче имущества в финансовый лизинг в части начисленной суммы вознаграждения – по итогам календарного квартала не позднее 20 числа месяца, следующего за кварталом, по итогам которого выписывается счет-фактура;</w:t>
      </w:r>
    </w:p>
    <w:p>
      <w:pPr>
        <w:spacing w:after="0"/>
        <w:ind w:left="0"/>
        <w:jc w:val="both"/>
      </w:pPr>
      <w:r>
        <w:rPr>
          <w:rFonts w:ascii="Times New Roman"/>
          <w:b w:val="false"/>
          <w:i w:val="false"/>
          <w:color w:val="000000"/>
          <w:sz w:val="28"/>
        </w:rPr>
        <w:t xml:space="preserve">
      при реализации товаров, работ, услуг по договорам, заключенным на срок один или более одного года, лицам, указанным в пункте 1 </w:t>
      </w:r>
      <w:r>
        <w:rPr>
          <w:rFonts w:ascii="Times New Roman"/>
          <w:b w:val="false"/>
          <w:i w:val="false"/>
          <w:color w:val="000000"/>
          <w:sz w:val="28"/>
        </w:rPr>
        <w:t>статьи 276</w:t>
      </w:r>
      <w:r>
        <w:rPr>
          <w:rFonts w:ascii="Times New Roman"/>
          <w:b w:val="false"/>
          <w:i w:val="false"/>
          <w:color w:val="000000"/>
          <w:sz w:val="28"/>
        </w:rPr>
        <w:t xml:space="preserve"> настоящего Кодекса, – по итогам календарного месяца не позднее 20 числа месяца, следующего за месяцем, по итогам которого выписывается счет-фактура.</w:t>
      </w:r>
    </w:p>
    <w:p>
      <w:pPr>
        <w:spacing w:after="0"/>
        <w:ind w:left="0"/>
        <w:jc w:val="both"/>
      </w:pPr>
      <w:r>
        <w:rPr>
          <w:rFonts w:ascii="Times New Roman"/>
          <w:b w:val="false"/>
          <w:i w:val="false"/>
          <w:color w:val="000000"/>
          <w:sz w:val="28"/>
        </w:rPr>
        <w:t>
      7-2. В случае вывоза товаров в таможенной процедуре экспорта счет-фактура выписывается:</w:t>
      </w:r>
    </w:p>
    <w:p>
      <w:pPr>
        <w:spacing w:after="0"/>
        <w:ind w:left="0"/>
        <w:jc w:val="both"/>
      </w:pPr>
      <w:r>
        <w:rPr>
          <w:rFonts w:ascii="Times New Roman"/>
          <w:b w:val="false"/>
          <w:i w:val="false"/>
          <w:color w:val="000000"/>
          <w:sz w:val="28"/>
        </w:rPr>
        <w:t>
      на бумажном носителе – не позднее семи календарных дней после даты совершения оборота по реализации;</w:t>
      </w:r>
    </w:p>
    <w:p>
      <w:pPr>
        <w:spacing w:after="0"/>
        <w:ind w:left="0"/>
        <w:jc w:val="both"/>
      </w:pPr>
      <w:r>
        <w:rPr>
          <w:rFonts w:ascii="Times New Roman"/>
          <w:b w:val="false"/>
          <w:i w:val="false"/>
          <w:color w:val="000000"/>
          <w:sz w:val="28"/>
        </w:rPr>
        <w:t>
      в электронной форме – не позднее двадцати календарных дней после даты совершения оборота по реализации.";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14-3</w:t>
      </w:r>
      <w:r>
        <w:rPr>
          <w:rFonts w:ascii="Times New Roman"/>
          <w:b w:val="false"/>
          <w:i w:val="false"/>
          <w:color w:val="000000"/>
          <w:sz w:val="28"/>
        </w:rPr>
        <w:t xml:space="preserve"> дополнить частью второй следующего содержания:</w:t>
      </w:r>
    </w:p>
    <w:p>
      <w:pPr>
        <w:spacing w:after="0"/>
        <w:ind w:left="0"/>
        <w:jc w:val="both"/>
      </w:pPr>
      <w:r>
        <w:rPr>
          <w:rFonts w:ascii="Times New Roman"/>
          <w:b w:val="false"/>
          <w:i w:val="false"/>
          <w:color w:val="000000"/>
          <w:sz w:val="28"/>
        </w:rPr>
        <w:t>
      "По исправленному счету-фактуре, выписанному в электронной форме, получатель товаров, работ, услуг вправе в течение десяти календарных дней со дня получения такого исправленного счета-фактуры указать несогласие с выпиской такого счета-фактуры согласно порядку документооборота счетов-фактур, выписываемых в электронной форме.";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i w:val="false"/>
          <w:color w:val="000000"/>
        </w:rPr>
        <w:t xml:space="preserve"> "18. Особенности выписки счетов-фактур в рамках договоров, условия которых соответствуют условиям договора комиссии, установлены </w:t>
      </w:r>
      <w:r>
        <w:rPr>
          <w:rFonts w:ascii="Times New Roman"/>
          <w:b/>
          <w:i w:val="false"/>
          <w:color w:val="000000"/>
        </w:rPr>
        <w:t>статьей 264-1</w:t>
      </w:r>
      <w:r>
        <w:rPr>
          <w:rFonts w:ascii="Times New Roman"/>
          <w:b/>
          <w:i w:val="false"/>
          <w:color w:val="000000"/>
        </w:rPr>
        <w:t xml:space="preserve"> настоящего Кодекса.";</w:t>
      </w:r>
    </w:p>
    <w:bookmarkStart w:name="z467" w:id="3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136)</w:t>
      </w:r>
      <w:r>
        <w:rPr>
          <w:rFonts w:ascii="Times New Roman"/>
          <w:b w:val="false"/>
          <w:i w:val="false"/>
          <w:color w:val="000000"/>
          <w:sz w:val="28"/>
        </w:rPr>
        <w:t>:</w:t>
      </w:r>
    </w:p>
    <w:bookmarkEnd w:id="376"/>
    <w:bookmarkStart w:name="z468" w:id="377"/>
    <w:p>
      <w:pPr>
        <w:spacing w:after="0"/>
        <w:ind w:left="0"/>
        <w:jc w:val="both"/>
      </w:pPr>
      <w:r>
        <w:rPr>
          <w:rFonts w:ascii="Times New Roman"/>
          <w:b w:val="false"/>
          <w:i w:val="false"/>
          <w:color w:val="000000"/>
          <w:sz w:val="28"/>
        </w:rPr>
        <w:t>
      абзац второй изложить в следующей редакции:</w:t>
      </w:r>
    </w:p>
    <w:bookmarkEnd w:id="377"/>
    <w:p>
      <w:pPr>
        <w:spacing w:after="0"/>
        <w:ind w:left="0"/>
        <w:jc w:val="left"/>
      </w:pPr>
      <w:r>
        <w:rPr>
          <w:rFonts w:ascii="Times New Roman"/>
          <w:b/>
          <w:i w:val="false"/>
          <w:color w:val="000000"/>
        </w:rPr>
        <w:t xml:space="preserve"> "</w:t>
      </w:r>
      <w:r>
        <w:rPr>
          <w:rFonts w:ascii="Times New Roman"/>
          <w:b/>
          <w:i w:val="false"/>
          <w:color w:val="000000"/>
        </w:rPr>
        <w:t>пункты 1</w:t>
      </w:r>
      <w:r>
        <w:rPr>
          <w:rFonts w:ascii="Times New Roman"/>
          <w:b/>
          <w:i w:val="false"/>
          <w:color w:val="000000"/>
        </w:rPr>
        <w:t xml:space="preserve"> и </w:t>
      </w:r>
      <w:r>
        <w:rPr>
          <w:rFonts w:ascii="Times New Roman"/>
          <w:b/>
          <w:i w:val="false"/>
          <w:color w:val="000000"/>
        </w:rPr>
        <w:t>2</w:t>
      </w:r>
      <w:r>
        <w:rPr>
          <w:rFonts w:ascii="Times New Roman"/>
          <w:b/>
          <w:i w:val="false"/>
          <w:color w:val="000000"/>
        </w:rPr>
        <w:t xml:space="preserve"> изложить в следующей редакции:";</w:t>
      </w:r>
    </w:p>
    <w:bookmarkStart w:name="z469" w:id="378"/>
    <w:p>
      <w:pPr>
        <w:spacing w:after="0"/>
        <w:ind w:left="0"/>
        <w:jc w:val="both"/>
      </w:pPr>
      <w:r>
        <w:rPr>
          <w:rFonts w:ascii="Times New Roman"/>
          <w:b w:val="false"/>
          <w:i w:val="false"/>
          <w:color w:val="000000"/>
          <w:sz w:val="28"/>
        </w:rPr>
        <w:t>
      абзац третий исключить;</w:t>
      </w:r>
    </w:p>
    <w:bookmarkEnd w:id="378"/>
    <w:bookmarkStart w:name="z470" w:id="379"/>
    <w:p>
      <w:pPr>
        <w:spacing w:after="0"/>
        <w:ind w:left="0"/>
        <w:jc w:val="both"/>
      </w:pPr>
      <w:r>
        <w:rPr>
          <w:rFonts w:ascii="Times New Roman"/>
          <w:b w:val="false"/>
          <w:i w:val="false"/>
          <w:color w:val="000000"/>
          <w:sz w:val="28"/>
        </w:rPr>
        <w:t>
      в абзаце четвертом слово "Постановке" заменить словами "Обязательной постановке";</w:t>
      </w:r>
    </w:p>
    <w:bookmarkEnd w:id="379"/>
    <w:bookmarkStart w:name="z471" w:id="380"/>
    <w:p>
      <w:pPr>
        <w:spacing w:after="0"/>
        <w:ind w:left="0"/>
        <w:jc w:val="both"/>
      </w:pPr>
      <w:r>
        <w:rPr>
          <w:rFonts w:ascii="Times New Roman"/>
          <w:b w:val="false"/>
          <w:i w:val="false"/>
          <w:color w:val="000000"/>
          <w:sz w:val="28"/>
        </w:rPr>
        <w:t>
      в абзаце семнадцатом слова "пункты 5 и 6" заменить словами "пункт 6";</w:t>
      </w:r>
    </w:p>
    <w:bookmarkEnd w:id="380"/>
    <w:bookmarkStart w:name="z472" w:id="381"/>
    <w:p>
      <w:pPr>
        <w:spacing w:after="0"/>
        <w:ind w:left="0"/>
        <w:jc w:val="both"/>
      </w:pPr>
      <w:r>
        <w:rPr>
          <w:rFonts w:ascii="Times New Roman"/>
          <w:b w:val="false"/>
          <w:i w:val="false"/>
          <w:color w:val="000000"/>
          <w:sz w:val="28"/>
        </w:rPr>
        <w:t>
      абзац восемнадцатый исключить;</w:t>
      </w:r>
    </w:p>
    <w:bookmarkEnd w:id="3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137)</w:t>
      </w:r>
      <w:r>
        <w:rPr>
          <w:rFonts w:ascii="Times New Roman"/>
          <w:b w:val="false"/>
          <w:i w:val="false"/>
          <w:color w:val="000000"/>
          <w:sz w:val="28"/>
        </w:rPr>
        <w:t xml:space="preserve"> исключить;</w:t>
      </w:r>
    </w:p>
    <w:bookmarkStart w:name="z474" w:id="38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w:t>
      </w:r>
      <w:r>
        <w:rPr>
          <w:rFonts w:ascii="Times New Roman"/>
          <w:b w:val="false"/>
          <w:i w:val="false"/>
          <w:color w:val="000000"/>
          <w:sz w:val="28"/>
        </w:rPr>
        <w:t>:</w:t>
      </w:r>
    </w:p>
    <w:bookmarkEnd w:id="382"/>
    <w:bookmarkStart w:name="z475" w:id="383"/>
    <w:p>
      <w:pPr>
        <w:spacing w:after="0"/>
        <w:ind w:left="0"/>
        <w:jc w:val="both"/>
      </w:pPr>
      <w:r>
        <w:rPr>
          <w:rFonts w:ascii="Times New Roman"/>
          <w:b w:val="false"/>
          <w:i w:val="false"/>
          <w:color w:val="000000"/>
          <w:sz w:val="28"/>
        </w:rPr>
        <w:t xml:space="preserve">
      абзац сорок пятый </w:t>
      </w:r>
      <w:r>
        <w:rPr>
          <w:rFonts w:ascii="Times New Roman"/>
          <w:b w:val="false"/>
          <w:i w:val="false"/>
          <w:color w:val="000000"/>
          <w:sz w:val="28"/>
        </w:rPr>
        <w:t>подпункта 1)</w:t>
      </w:r>
      <w:r>
        <w:rPr>
          <w:rFonts w:ascii="Times New Roman"/>
          <w:b w:val="false"/>
          <w:i w:val="false"/>
          <w:color w:val="000000"/>
          <w:sz w:val="28"/>
        </w:rPr>
        <w:t xml:space="preserve"> изложить в следующей редакции:</w:t>
      </w:r>
    </w:p>
    <w:bookmarkEnd w:id="383"/>
    <w:p>
      <w:pPr>
        <w:spacing w:after="0"/>
        <w:ind w:left="0"/>
        <w:jc w:val="both"/>
      </w:pPr>
      <w:r>
        <w:rPr>
          <w:rFonts w:ascii="Times New Roman"/>
          <w:b w:val="false"/>
          <w:i w:val="false"/>
          <w:color w:val="000000"/>
          <w:sz w:val="28"/>
        </w:rPr>
        <w:t>
      "29-1) доход, образовавшийся по ипотечному жилищному займу (ипотечному займу), полученному в период с 1 января 2004 года по 31 декабря 2009 года, который подлежит рефинансированию в рамках Программы рефинансирования ипотечных жилищных займов (ипотечных займов), утвержденной Национальным Банком Республики Казахстан в виде:</w:t>
      </w:r>
    </w:p>
    <w:p>
      <w:pPr>
        <w:spacing w:after="0"/>
        <w:ind w:left="0"/>
        <w:jc w:val="both"/>
      </w:pPr>
      <w:r>
        <w:rPr>
          <w:rFonts w:ascii="Times New Roman"/>
          <w:b w:val="false"/>
          <w:i w:val="false"/>
          <w:color w:val="000000"/>
          <w:sz w:val="28"/>
        </w:rPr>
        <w:t>
      прощения основного долга в части суммы ранее капитализированного вознаграждения, комиссии, неустойки (пени, штрафа);</w:t>
      </w:r>
    </w:p>
    <w:p>
      <w:pPr>
        <w:spacing w:after="0"/>
        <w:ind w:left="0"/>
        <w:jc w:val="both"/>
      </w:pPr>
      <w:r>
        <w:rPr>
          <w:rFonts w:ascii="Times New Roman"/>
          <w:b w:val="false"/>
          <w:i w:val="false"/>
          <w:color w:val="000000"/>
          <w:sz w:val="28"/>
        </w:rPr>
        <w:t>
      прощения задолженности по вознаграждению, комиссии, неустойке (пени, штрафу);</w:t>
      </w:r>
    </w:p>
    <w:p>
      <w:pPr>
        <w:spacing w:after="0"/>
        <w:ind w:left="0"/>
        <w:jc w:val="both"/>
      </w:pPr>
      <w:r>
        <w:rPr>
          <w:rFonts w:ascii="Times New Roman"/>
          <w:b w:val="false"/>
          <w:i w:val="false"/>
          <w:color w:val="000000"/>
          <w:sz w:val="28"/>
        </w:rPr>
        <w:t>
      уменьшения размера требования к заемщику по сумме основного долга ипотечного жилищного займа (ипотечного займа), полученного в иностранной валюте, в результате пересчета такой суммы с применением официального курса Национального Банка Республики Казахстан по состоянию на 18 августа 2015 года;</w:t>
      </w:r>
    </w:p>
    <w:p>
      <w:pPr>
        <w:spacing w:after="0"/>
        <w:ind w:left="0"/>
        <w:jc w:val="both"/>
      </w:pPr>
      <w:r>
        <w:rPr>
          <w:rFonts w:ascii="Times New Roman"/>
          <w:b w:val="false"/>
          <w:i w:val="false"/>
          <w:color w:val="000000"/>
          <w:sz w:val="28"/>
        </w:rPr>
        <w:t>
      дохода, полученного заемщиком, который относится к социально уязвимым слоям населения в соответствии с законодательством Республики Казахстан о жилищных отношениях, в виде оплаты за такое лицо банком, организацией, осуществляющей отдельные виды банковских операций, а также организацией, добровольно вернувшей лицензию уполномоченного органа на проведение банковских операций, государственной пошлины, взимаемой с подаваемого в суд искового заявления;";</w:t>
      </w:r>
    </w:p>
    <w:bookmarkStart w:name="z476" w:id="384"/>
    <w:p>
      <w:pPr>
        <w:spacing w:after="0"/>
        <w:ind w:left="0"/>
        <w:jc w:val="both"/>
      </w:pPr>
      <w:r>
        <w:rPr>
          <w:rFonts w:ascii="Times New Roman"/>
          <w:b w:val="false"/>
          <w:i w:val="false"/>
          <w:color w:val="000000"/>
          <w:sz w:val="28"/>
        </w:rPr>
        <w:t xml:space="preserve">
      абзац сорок восьмой </w:t>
      </w:r>
      <w:r>
        <w:rPr>
          <w:rFonts w:ascii="Times New Roman"/>
          <w:b w:val="false"/>
          <w:i w:val="false"/>
          <w:color w:val="000000"/>
          <w:sz w:val="28"/>
        </w:rPr>
        <w:t>подпункта 2)</w:t>
      </w:r>
      <w:r>
        <w:rPr>
          <w:rFonts w:ascii="Times New Roman"/>
          <w:b w:val="false"/>
          <w:i w:val="false"/>
          <w:color w:val="000000"/>
          <w:sz w:val="28"/>
        </w:rPr>
        <w:t xml:space="preserve"> изложить в следующей редакции:</w:t>
      </w:r>
    </w:p>
    <w:bookmarkEnd w:id="384"/>
    <w:p>
      <w:pPr>
        <w:spacing w:after="0"/>
        <w:ind w:left="0"/>
        <w:jc w:val="both"/>
      </w:pPr>
      <w:r>
        <w:rPr>
          <w:rFonts w:ascii="Times New Roman"/>
          <w:b w:val="false"/>
          <w:i w:val="false"/>
          <w:color w:val="000000"/>
          <w:sz w:val="28"/>
        </w:rPr>
        <w:t>
      "29-1) доход, образовавшийся по ипотечному жилищному займу (ипотечному займу), полученному в период с 1 января 2004 года по 31 декабря 2009 года, который подлежит рефинансированию в рамках Программы рефинансирования ипотечных жилищных займов (ипотечных займов), утвержденной Национальным Банком Республики Казахстан в виде:</w:t>
      </w:r>
    </w:p>
    <w:p>
      <w:pPr>
        <w:spacing w:after="0"/>
        <w:ind w:left="0"/>
        <w:jc w:val="both"/>
      </w:pPr>
      <w:r>
        <w:rPr>
          <w:rFonts w:ascii="Times New Roman"/>
          <w:b w:val="false"/>
          <w:i w:val="false"/>
          <w:color w:val="000000"/>
          <w:sz w:val="28"/>
        </w:rPr>
        <w:t>
      прощения основного долга в части суммы ранее капитализированного вознаграждения, комиссии, неустойки (пени, штрафа);</w:t>
      </w:r>
    </w:p>
    <w:p>
      <w:pPr>
        <w:spacing w:after="0"/>
        <w:ind w:left="0"/>
        <w:jc w:val="both"/>
      </w:pPr>
      <w:r>
        <w:rPr>
          <w:rFonts w:ascii="Times New Roman"/>
          <w:b w:val="false"/>
          <w:i w:val="false"/>
          <w:color w:val="000000"/>
          <w:sz w:val="28"/>
        </w:rPr>
        <w:t>
      прощения задолженности по вознаграждению, комиссии, неустойке (пени, штрафу);</w:t>
      </w:r>
    </w:p>
    <w:p>
      <w:pPr>
        <w:spacing w:after="0"/>
        <w:ind w:left="0"/>
        <w:jc w:val="both"/>
      </w:pPr>
      <w:r>
        <w:rPr>
          <w:rFonts w:ascii="Times New Roman"/>
          <w:b w:val="false"/>
          <w:i w:val="false"/>
          <w:color w:val="000000"/>
          <w:sz w:val="28"/>
        </w:rPr>
        <w:t>
      уменьшения размера требования к заемщику по сумме основного долга ипотечного жилищного займа (ипотечного займа), полученного в иностранной валюте, в результате пересчета такой суммы с применением официального курса Национального Банка Республики Казахстан по состоянию на 18 августа 2015 года;</w:t>
      </w:r>
    </w:p>
    <w:p>
      <w:pPr>
        <w:spacing w:after="0"/>
        <w:ind w:left="0"/>
        <w:jc w:val="both"/>
      </w:pPr>
      <w:r>
        <w:rPr>
          <w:rFonts w:ascii="Times New Roman"/>
          <w:b w:val="false"/>
          <w:i w:val="false"/>
          <w:color w:val="000000"/>
          <w:sz w:val="28"/>
        </w:rPr>
        <w:t>
      дохода, полученного заемщиком, который относится к социально уязвимым слоям населения в соответствии с законодательством Республики Казахстан о жилищных отношениях, в виде оплаты за такое лицо банком, организацией, осуществляющей отдельные виды банковских операций, а также организацией, добровольно вернувшей лицензию уполномоченного органа на проведение банковских операций, государственной пошлины, взимаемой с подаваемого в суд искового заявления;";</w:t>
      </w:r>
    </w:p>
    <w:bookmarkStart w:name="z477" w:id="38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10</w:t>
      </w:r>
      <w:r>
        <w:rPr>
          <w:rFonts w:ascii="Times New Roman"/>
          <w:b w:val="false"/>
          <w:i w:val="false"/>
          <w:color w:val="000000"/>
          <w:sz w:val="28"/>
        </w:rPr>
        <w:t xml:space="preserve"> цифры "2017" заменить цифрами "2018";</w:t>
      </w:r>
    </w:p>
    <w:bookmarkEnd w:id="385"/>
    <w:bookmarkStart w:name="z478" w:id="38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w:t>
      </w:r>
      <w:r>
        <w:rPr>
          <w:rFonts w:ascii="Times New Roman"/>
          <w:b w:val="false"/>
          <w:i w:val="false"/>
          <w:color w:val="000000"/>
          <w:sz w:val="28"/>
        </w:rPr>
        <w:t xml:space="preserve"> статьи 15:</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i w:val="false"/>
          <w:color w:val="000000"/>
        </w:rPr>
        <w:t xml:space="preserve"> "7) </w:t>
      </w:r>
      <w:r>
        <w:rPr>
          <w:rFonts w:ascii="Times New Roman"/>
          <w:b/>
          <w:i w:val="false"/>
          <w:color w:val="000000"/>
        </w:rPr>
        <w:t>подпункта 1)</w:t>
      </w:r>
      <w:r>
        <w:rPr>
          <w:rFonts w:ascii="Times New Roman"/>
          <w:b/>
          <w:i w:val="false"/>
          <w:color w:val="000000"/>
        </w:rPr>
        <w:t xml:space="preserve">, абзацев второго – тринадцатого, пятнадцатого, шестнадцатого, восемнадцатого, двадцать третьего – двадцать шестого, двадцать девятого – тридцать первого </w:t>
      </w:r>
      <w:r>
        <w:rPr>
          <w:rFonts w:ascii="Times New Roman"/>
          <w:b/>
          <w:i w:val="false"/>
          <w:color w:val="000000"/>
        </w:rPr>
        <w:t>подпункта 2)</w:t>
      </w:r>
      <w:r>
        <w:rPr>
          <w:rFonts w:ascii="Times New Roman"/>
          <w:b/>
          <w:i w:val="false"/>
          <w:color w:val="000000"/>
        </w:rPr>
        <w:t xml:space="preserve">, абзацев второго – четвертого </w:t>
      </w:r>
      <w:r>
        <w:rPr>
          <w:rFonts w:ascii="Times New Roman"/>
          <w:b/>
          <w:i w:val="false"/>
          <w:color w:val="000000"/>
        </w:rPr>
        <w:t>подпункта 6)</w:t>
      </w:r>
      <w:r>
        <w:rPr>
          <w:rFonts w:ascii="Times New Roman"/>
          <w:b/>
          <w:i w:val="false"/>
          <w:color w:val="000000"/>
        </w:rPr>
        <w:t xml:space="preserve">, </w:t>
      </w:r>
      <w:r>
        <w:rPr>
          <w:rFonts w:ascii="Times New Roman"/>
          <w:b/>
          <w:i w:val="false"/>
          <w:color w:val="000000"/>
        </w:rPr>
        <w:t>подпунктов 9)</w:t>
      </w:r>
      <w:r>
        <w:rPr>
          <w:rFonts w:ascii="Times New Roman"/>
          <w:b/>
          <w:i w:val="false"/>
          <w:color w:val="000000"/>
        </w:rPr>
        <w:t xml:space="preserve">, </w:t>
      </w:r>
      <w:r>
        <w:rPr>
          <w:rFonts w:ascii="Times New Roman"/>
          <w:b/>
          <w:i w:val="false"/>
          <w:color w:val="000000"/>
        </w:rPr>
        <w:t>16)</w:t>
      </w:r>
      <w:r>
        <w:rPr>
          <w:rFonts w:ascii="Times New Roman"/>
          <w:b/>
          <w:i w:val="false"/>
          <w:color w:val="000000"/>
        </w:rPr>
        <w:t xml:space="preserve"> – </w:t>
      </w:r>
      <w:r>
        <w:rPr>
          <w:rFonts w:ascii="Times New Roman"/>
          <w:b/>
          <w:i w:val="false"/>
          <w:color w:val="000000"/>
        </w:rPr>
        <w:t>18)</w:t>
      </w:r>
      <w:r>
        <w:rPr>
          <w:rFonts w:ascii="Times New Roman"/>
          <w:b/>
          <w:i w:val="false"/>
          <w:color w:val="000000"/>
        </w:rPr>
        <w:t xml:space="preserve">, абзацев второго и третьего </w:t>
      </w:r>
      <w:r>
        <w:rPr>
          <w:rFonts w:ascii="Times New Roman"/>
          <w:b/>
          <w:i w:val="false"/>
          <w:color w:val="000000"/>
        </w:rPr>
        <w:t>подпункта 20)</w:t>
      </w:r>
      <w:r>
        <w:rPr>
          <w:rFonts w:ascii="Times New Roman"/>
          <w:b/>
          <w:i w:val="false"/>
          <w:color w:val="000000"/>
        </w:rPr>
        <w:t xml:space="preserve">, </w:t>
      </w:r>
      <w:r>
        <w:rPr>
          <w:rFonts w:ascii="Times New Roman"/>
          <w:b/>
          <w:i w:val="false"/>
          <w:color w:val="000000"/>
        </w:rPr>
        <w:t>подпунктов 21)</w:t>
      </w:r>
      <w:r>
        <w:rPr>
          <w:rFonts w:ascii="Times New Roman"/>
          <w:b/>
          <w:i w:val="false"/>
          <w:color w:val="000000"/>
        </w:rPr>
        <w:t xml:space="preserve"> и </w:t>
      </w:r>
      <w:r>
        <w:rPr>
          <w:rFonts w:ascii="Times New Roman"/>
          <w:b/>
          <w:i w:val="false"/>
          <w:color w:val="000000"/>
        </w:rPr>
        <w:t>22)</w:t>
      </w:r>
      <w:r>
        <w:rPr>
          <w:rFonts w:ascii="Times New Roman"/>
          <w:b/>
          <w:i w:val="false"/>
          <w:color w:val="000000"/>
        </w:rPr>
        <w:t xml:space="preserve">, абзацев второго и третьего </w:t>
      </w:r>
      <w:r>
        <w:rPr>
          <w:rFonts w:ascii="Times New Roman"/>
          <w:b/>
          <w:i w:val="false"/>
          <w:color w:val="000000"/>
        </w:rPr>
        <w:t>подпункта 25)</w:t>
      </w:r>
      <w:r>
        <w:rPr>
          <w:rFonts w:ascii="Times New Roman"/>
          <w:b/>
          <w:i w:val="false"/>
          <w:color w:val="000000"/>
        </w:rPr>
        <w:t xml:space="preserve">, </w:t>
      </w:r>
      <w:r>
        <w:rPr>
          <w:rFonts w:ascii="Times New Roman"/>
          <w:b/>
          <w:i w:val="false"/>
          <w:color w:val="000000"/>
        </w:rPr>
        <w:t>подпунктов 27)</w:t>
      </w:r>
      <w:r>
        <w:rPr>
          <w:rFonts w:ascii="Times New Roman"/>
          <w:b/>
          <w:i w:val="false"/>
          <w:color w:val="000000"/>
        </w:rPr>
        <w:t xml:space="preserve"> – </w:t>
      </w:r>
      <w:r>
        <w:rPr>
          <w:rFonts w:ascii="Times New Roman"/>
          <w:b/>
          <w:i w:val="false"/>
          <w:color w:val="000000"/>
        </w:rPr>
        <w:t>31)</w:t>
      </w:r>
      <w:r>
        <w:rPr>
          <w:rFonts w:ascii="Times New Roman"/>
          <w:b/>
          <w:i w:val="false"/>
          <w:color w:val="000000"/>
        </w:rPr>
        <w:t xml:space="preserve">, абзацев второго – шестнадцатого, девятнадцатого – двадцать третьего </w:t>
      </w:r>
      <w:r>
        <w:rPr>
          <w:rFonts w:ascii="Times New Roman"/>
          <w:b/>
          <w:i w:val="false"/>
          <w:color w:val="000000"/>
        </w:rPr>
        <w:t>подпункта 33)</w:t>
      </w:r>
      <w:r>
        <w:rPr>
          <w:rFonts w:ascii="Times New Roman"/>
          <w:b/>
          <w:i w:val="false"/>
          <w:color w:val="000000"/>
        </w:rPr>
        <w:t xml:space="preserve">, </w:t>
      </w:r>
      <w:r>
        <w:rPr>
          <w:rFonts w:ascii="Times New Roman"/>
          <w:b/>
          <w:i w:val="false"/>
          <w:color w:val="000000"/>
        </w:rPr>
        <w:t>подпунктов 35)</w:t>
      </w:r>
      <w:r>
        <w:rPr>
          <w:rFonts w:ascii="Times New Roman"/>
          <w:b/>
          <w:i w:val="false"/>
          <w:color w:val="000000"/>
        </w:rPr>
        <w:t xml:space="preserve">, </w:t>
      </w:r>
      <w:r>
        <w:rPr>
          <w:rFonts w:ascii="Times New Roman"/>
          <w:b/>
          <w:i w:val="false"/>
          <w:color w:val="000000"/>
        </w:rPr>
        <w:t>39)</w:t>
      </w:r>
      <w:r>
        <w:rPr>
          <w:rFonts w:ascii="Times New Roman"/>
          <w:b/>
          <w:i w:val="false"/>
          <w:color w:val="000000"/>
        </w:rPr>
        <w:t xml:space="preserve"> – </w:t>
      </w:r>
      <w:r>
        <w:rPr>
          <w:rFonts w:ascii="Times New Roman"/>
          <w:b/>
          <w:i w:val="false"/>
          <w:color w:val="000000"/>
        </w:rPr>
        <w:t>41)</w:t>
      </w:r>
      <w:r>
        <w:rPr>
          <w:rFonts w:ascii="Times New Roman"/>
          <w:b/>
          <w:i w:val="false"/>
          <w:color w:val="000000"/>
        </w:rPr>
        <w:t xml:space="preserve">, абзацев третьего, четвертого, седьмого и восьмого </w:t>
      </w:r>
      <w:r>
        <w:rPr>
          <w:rFonts w:ascii="Times New Roman"/>
          <w:b/>
          <w:i w:val="false"/>
          <w:color w:val="000000"/>
        </w:rPr>
        <w:t>подпункта 42)</w:t>
      </w:r>
      <w:r>
        <w:rPr>
          <w:rFonts w:ascii="Times New Roman"/>
          <w:b/>
          <w:i w:val="false"/>
          <w:color w:val="000000"/>
        </w:rPr>
        <w:t xml:space="preserve">, </w:t>
      </w:r>
      <w:r>
        <w:rPr>
          <w:rFonts w:ascii="Times New Roman"/>
          <w:b/>
          <w:i w:val="false"/>
          <w:color w:val="000000"/>
        </w:rPr>
        <w:t>подпунктов 43)</w:t>
      </w:r>
      <w:r>
        <w:rPr>
          <w:rFonts w:ascii="Times New Roman"/>
          <w:b/>
          <w:i w:val="false"/>
          <w:color w:val="000000"/>
        </w:rPr>
        <w:t xml:space="preserve">, </w:t>
      </w:r>
      <w:r>
        <w:rPr>
          <w:rFonts w:ascii="Times New Roman"/>
          <w:b/>
          <w:i w:val="false"/>
          <w:color w:val="000000"/>
        </w:rPr>
        <w:t>44)</w:t>
      </w:r>
      <w:r>
        <w:rPr>
          <w:rFonts w:ascii="Times New Roman"/>
          <w:b/>
          <w:i w:val="false"/>
          <w:color w:val="000000"/>
        </w:rPr>
        <w:t xml:space="preserve">, </w:t>
      </w:r>
      <w:r>
        <w:rPr>
          <w:rFonts w:ascii="Times New Roman"/>
          <w:b/>
          <w:i w:val="false"/>
          <w:color w:val="000000"/>
        </w:rPr>
        <w:t>46)</w:t>
      </w:r>
      <w:r>
        <w:rPr>
          <w:rFonts w:ascii="Times New Roman"/>
          <w:b/>
          <w:i w:val="false"/>
          <w:color w:val="000000"/>
        </w:rPr>
        <w:t xml:space="preserve">, </w:t>
      </w:r>
      <w:r>
        <w:rPr>
          <w:rFonts w:ascii="Times New Roman"/>
          <w:b/>
          <w:i w:val="false"/>
          <w:color w:val="000000"/>
        </w:rPr>
        <w:t>48)</w:t>
      </w:r>
      <w:r>
        <w:rPr>
          <w:rFonts w:ascii="Times New Roman"/>
          <w:b/>
          <w:i w:val="false"/>
          <w:color w:val="000000"/>
        </w:rPr>
        <w:t xml:space="preserve"> – </w:t>
      </w:r>
      <w:r>
        <w:rPr>
          <w:rFonts w:ascii="Times New Roman"/>
          <w:b/>
          <w:i w:val="false"/>
          <w:color w:val="000000"/>
        </w:rPr>
        <w:t>58)</w:t>
      </w:r>
      <w:r>
        <w:rPr>
          <w:rFonts w:ascii="Times New Roman"/>
          <w:b/>
          <w:i w:val="false"/>
          <w:color w:val="000000"/>
        </w:rPr>
        <w:t xml:space="preserve">, абзацев четвертого, семнадцатого – девятнадцатого, двадцать третьего – двадцать седьмого, двадцать девятого – тридцатого, сорок четвертого и сорок пятого </w:t>
      </w:r>
      <w:r>
        <w:rPr>
          <w:rFonts w:ascii="Times New Roman"/>
          <w:b/>
          <w:i w:val="false"/>
          <w:color w:val="000000"/>
        </w:rPr>
        <w:t>подпункта 59)</w:t>
      </w:r>
      <w:r>
        <w:rPr>
          <w:rFonts w:ascii="Times New Roman"/>
          <w:b/>
          <w:i w:val="false"/>
          <w:color w:val="000000"/>
        </w:rPr>
        <w:t xml:space="preserve">, </w:t>
      </w:r>
      <w:r>
        <w:rPr>
          <w:rFonts w:ascii="Times New Roman"/>
          <w:b/>
          <w:i w:val="false"/>
          <w:color w:val="000000"/>
        </w:rPr>
        <w:t>подпунктов 60)</w:t>
      </w:r>
      <w:r>
        <w:rPr>
          <w:rFonts w:ascii="Times New Roman"/>
          <w:b/>
          <w:i w:val="false"/>
          <w:color w:val="000000"/>
        </w:rPr>
        <w:t xml:space="preserve"> и </w:t>
      </w:r>
      <w:r>
        <w:rPr>
          <w:rFonts w:ascii="Times New Roman"/>
          <w:b/>
          <w:i w:val="false"/>
          <w:color w:val="000000"/>
        </w:rPr>
        <w:t>62)</w:t>
      </w:r>
      <w:r>
        <w:rPr>
          <w:rFonts w:ascii="Times New Roman"/>
          <w:b/>
          <w:i w:val="false"/>
          <w:color w:val="000000"/>
        </w:rPr>
        <w:t xml:space="preserve">, абзацев второго, третьего, девятого </w:t>
      </w:r>
      <w:r>
        <w:rPr>
          <w:rFonts w:ascii="Times New Roman"/>
          <w:b/>
          <w:i w:val="false"/>
          <w:color w:val="000000"/>
        </w:rPr>
        <w:t>подпункта 63)</w:t>
      </w:r>
      <w:r>
        <w:rPr>
          <w:rFonts w:ascii="Times New Roman"/>
          <w:b/>
          <w:i w:val="false"/>
          <w:color w:val="000000"/>
        </w:rPr>
        <w:t xml:space="preserve">, </w:t>
      </w:r>
      <w:r>
        <w:rPr>
          <w:rFonts w:ascii="Times New Roman"/>
          <w:b/>
          <w:i w:val="false"/>
          <w:color w:val="000000"/>
        </w:rPr>
        <w:t>подпунктов 64)</w:t>
      </w:r>
      <w:r>
        <w:rPr>
          <w:rFonts w:ascii="Times New Roman"/>
          <w:b/>
          <w:i w:val="false"/>
          <w:color w:val="000000"/>
        </w:rPr>
        <w:t xml:space="preserve"> – </w:t>
      </w:r>
      <w:r>
        <w:rPr>
          <w:rFonts w:ascii="Times New Roman"/>
          <w:b/>
          <w:i w:val="false"/>
          <w:color w:val="000000"/>
        </w:rPr>
        <w:t>70)</w:t>
      </w:r>
      <w:r>
        <w:rPr>
          <w:rFonts w:ascii="Times New Roman"/>
          <w:b/>
          <w:i w:val="false"/>
          <w:color w:val="000000"/>
        </w:rPr>
        <w:t xml:space="preserve">, абзацев второго, шестого – девятого </w:t>
      </w:r>
      <w:r>
        <w:rPr>
          <w:rFonts w:ascii="Times New Roman"/>
          <w:b/>
          <w:i w:val="false"/>
          <w:color w:val="000000"/>
        </w:rPr>
        <w:t>подпункта 71)</w:t>
      </w:r>
      <w:r>
        <w:rPr>
          <w:rFonts w:ascii="Times New Roman"/>
          <w:b/>
          <w:i w:val="false"/>
          <w:color w:val="000000"/>
        </w:rPr>
        <w:t xml:space="preserve">, </w:t>
      </w:r>
      <w:r>
        <w:rPr>
          <w:rFonts w:ascii="Times New Roman"/>
          <w:b/>
          <w:i w:val="false"/>
          <w:color w:val="000000"/>
        </w:rPr>
        <w:t>подпунктов 72)</w:t>
      </w:r>
      <w:r>
        <w:rPr>
          <w:rFonts w:ascii="Times New Roman"/>
          <w:b/>
          <w:i w:val="false"/>
          <w:color w:val="000000"/>
        </w:rPr>
        <w:t xml:space="preserve"> – </w:t>
      </w:r>
      <w:r>
        <w:rPr>
          <w:rFonts w:ascii="Times New Roman"/>
          <w:b/>
          <w:i w:val="false"/>
          <w:color w:val="000000"/>
        </w:rPr>
        <w:t>77)</w:t>
      </w:r>
      <w:r>
        <w:rPr>
          <w:rFonts w:ascii="Times New Roman"/>
          <w:b/>
          <w:i w:val="false"/>
          <w:color w:val="000000"/>
        </w:rPr>
        <w:t xml:space="preserve">, абзацев третьего – восемнадцатого </w:t>
      </w:r>
      <w:r>
        <w:rPr>
          <w:rFonts w:ascii="Times New Roman"/>
          <w:b/>
          <w:i w:val="false"/>
          <w:color w:val="000000"/>
        </w:rPr>
        <w:t>подпункта 78)</w:t>
      </w:r>
      <w:r>
        <w:rPr>
          <w:rFonts w:ascii="Times New Roman"/>
          <w:b/>
          <w:i w:val="false"/>
          <w:color w:val="000000"/>
        </w:rPr>
        <w:t xml:space="preserve">, </w:t>
      </w:r>
      <w:r>
        <w:rPr>
          <w:rFonts w:ascii="Times New Roman"/>
          <w:b/>
          <w:i w:val="false"/>
          <w:color w:val="000000"/>
        </w:rPr>
        <w:t>подпунктов 79)</w:t>
      </w:r>
      <w:r>
        <w:rPr>
          <w:rFonts w:ascii="Times New Roman"/>
          <w:b/>
          <w:i w:val="false"/>
          <w:color w:val="000000"/>
        </w:rPr>
        <w:t xml:space="preserve"> – </w:t>
      </w:r>
      <w:r>
        <w:rPr>
          <w:rFonts w:ascii="Times New Roman"/>
          <w:b/>
          <w:i w:val="false"/>
          <w:color w:val="000000"/>
        </w:rPr>
        <w:t>88)</w:t>
      </w:r>
      <w:r>
        <w:rPr>
          <w:rFonts w:ascii="Times New Roman"/>
          <w:b/>
          <w:i w:val="false"/>
          <w:color w:val="000000"/>
        </w:rPr>
        <w:t xml:space="preserve">, абзаца седьмого </w:t>
      </w:r>
      <w:r>
        <w:rPr>
          <w:rFonts w:ascii="Times New Roman"/>
          <w:b/>
          <w:i w:val="false"/>
          <w:color w:val="000000"/>
        </w:rPr>
        <w:t>подпункта 89)</w:t>
      </w:r>
      <w:r>
        <w:rPr>
          <w:rFonts w:ascii="Times New Roman"/>
          <w:b/>
          <w:i w:val="false"/>
          <w:color w:val="000000"/>
        </w:rPr>
        <w:t xml:space="preserve">, </w:t>
      </w:r>
      <w:r>
        <w:rPr>
          <w:rFonts w:ascii="Times New Roman"/>
          <w:b/>
          <w:i w:val="false"/>
          <w:color w:val="000000"/>
        </w:rPr>
        <w:t>подпунктов 90)</w:t>
      </w:r>
      <w:r>
        <w:rPr>
          <w:rFonts w:ascii="Times New Roman"/>
          <w:b/>
          <w:i w:val="false"/>
          <w:color w:val="000000"/>
        </w:rPr>
        <w:t xml:space="preserve"> – </w:t>
      </w:r>
      <w:r>
        <w:rPr>
          <w:rFonts w:ascii="Times New Roman"/>
          <w:b/>
          <w:i w:val="false"/>
          <w:color w:val="000000"/>
        </w:rPr>
        <w:t>92)</w:t>
      </w:r>
      <w:r>
        <w:rPr>
          <w:rFonts w:ascii="Times New Roman"/>
          <w:b/>
          <w:i w:val="false"/>
          <w:color w:val="000000"/>
        </w:rPr>
        <w:t xml:space="preserve">, абзацев третьего и четвертого </w:t>
      </w:r>
      <w:r>
        <w:rPr>
          <w:rFonts w:ascii="Times New Roman"/>
          <w:b/>
          <w:i w:val="false"/>
          <w:color w:val="000000"/>
        </w:rPr>
        <w:t>подпункта 93)</w:t>
      </w:r>
      <w:r>
        <w:rPr>
          <w:rFonts w:ascii="Times New Roman"/>
          <w:b/>
          <w:i w:val="false"/>
          <w:color w:val="000000"/>
        </w:rPr>
        <w:t xml:space="preserve">, </w:t>
      </w:r>
      <w:r>
        <w:rPr>
          <w:rFonts w:ascii="Times New Roman"/>
          <w:b/>
          <w:i w:val="false"/>
          <w:color w:val="000000"/>
        </w:rPr>
        <w:t>подпункта 94)</w:t>
      </w:r>
      <w:r>
        <w:rPr>
          <w:rFonts w:ascii="Times New Roman"/>
          <w:b/>
          <w:i w:val="false"/>
          <w:color w:val="000000"/>
        </w:rPr>
        <w:t xml:space="preserve">, абзацев шестого – одиннадцатого </w:t>
      </w:r>
      <w:r>
        <w:rPr>
          <w:rFonts w:ascii="Times New Roman"/>
          <w:b/>
          <w:i w:val="false"/>
          <w:color w:val="000000"/>
        </w:rPr>
        <w:t>подпункта 95)</w:t>
      </w:r>
      <w:r>
        <w:rPr>
          <w:rFonts w:ascii="Times New Roman"/>
          <w:b/>
          <w:i w:val="false"/>
          <w:color w:val="000000"/>
        </w:rPr>
        <w:t xml:space="preserve">, </w:t>
      </w:r>
      <w:r>
        <w:rPr>
          <w:rFonts w:ascii="Times New Roman"/>
          <w:b/>
          <w:i w:val="false"/>
          <w:color w:val="000000"/>
        </w:rPr>
        <w:t>подпунктов 96)</w:t>
      </w:r>
      <w:r>
        <w:rPr>
          <w:rFonts w:ascii="Times New Roman"/>
          <w:b/>
          <w:i w:val="false"/>
          <w:color w:val="000000"/>
        </w:rPr>
        <w:t xml:space="preserve"> и </w:t>
      </w:r>
      <w:r>
        <w:rPr>
          <w:rFonts w:ascii="Times New Roman"/>
          <w:b/>
          <w:i w:val="false"/>
          <w:color w:val="000000"/>
        </w:rPr>
        <w:t>97)</w:t>
      </w:r>
      <w:r>
        <w:rPr>
          <w:rFonts w:ascii="Times New Roman"/>
          <w:b/>
          <w:i w:val="false"/>
          <w:color w:val="000000"/>
        </w:rPr>
        <w:t xml:space="preserve">, абзацев второго – четвертого, седьмого – тринадцатого </w:t>
      </w:r>
      <w:r>
        <w:rPr>
          <w:rFonts w:ascii="Times New Roman"/>
          <w:b/>
          <w:i w:val="false"/>
          <w:color w:val="000000"/>
        </w:rPr>
        <w:t>подпункта 98)</w:t>
      </w:r>
      <w:r>
        <w:rPr>
          <w:rFonts w:ascii="Times New Roman"/>
          <w:b/>
          <w:i w:val="false"/>
          <w:color w:val="000000"/>
        </w:rPr>
        <w:t xml:space="preserve">, абзацев шестого – семнадцатого </w:t>
      </w:r>
      <w:r>
        <w:rPr>
          <w:rFonts w:ascii="Times New Roman"/>
          <w:b/>
          <w:i w:val="false"/>
          <w:color w:val="000000"/>
        </w:rPr>
        <w:t>подпункта 99)</w:t>
      </w:r>
      <w:r>
        <w:rPr>
          <w:rFonts w:ascii="Times New Roman"/>
          <w:b/>
          <w:i w:val="false"/>
          <w:color w:val="000000"/>
        </w:rPr>
        <w:t xml:space="preserve">, </w:t>
      </w:r>
      <w:r>
        <w:rPr>
          <w:rFonts w:ascii="Times New Roman"/>
          <w:b/>
          <w:i w:val="false"/>
          <w:color w:val="000000"/>
        </w:rPr>
        <w:t>подпунктов 100)</w:t>
      </w:r>
      <w:r>
        <w:rPr>
          <w:rFonts w:ascii="Times New Roman"/>
          <w:b/>
          <w:i w:val="false"/>
          <w:color w:val="000000"/>
        </w:rPr>
        <w:t xml:space="preserve"> – </w:t>
      </w:r>
      <w:r>
        <w:rPr>
          <w:rFonts w:ascii="Times New Roman"/>
          <w:b/>
          <w:i w:val="false"/>
          <w:color w:val="000000"/>
        </w:rPr>
        <w:t>102)</w:t>
      </w:r>
      <w:r>
        <w:rPr>
          <w:rFonts w:ascii="Times New Roman"/>
          <w:b/>
          <w:i w:val="false"/>
          <w:color w:val="000000"/>
        </w:rPr>
        <w:t xml:space="preserve">, абзацев шестого и седьмого </w:t>
      </w:r>
      <w:r>
        <w:rPr>
          <w:rFonts w:ascii="Times New Roman"/>
          <w:b/>
          <w:i w:val="false"/>
          <w:color w:val="000000"/>
        </w:rPr>
        <w:t>подпункта 103)</w:t>
      </w:r>
      <w:r>
        <w:rPr>
          <w:rFonts w:ascii="Times New Roman"/>
          <w:b/>
          <w:i w:val="false"/>
          <w:color w:val="000000"/>
        </w:rPr>
        <w:t xml:space="preserve">, абзацев восьмого, девятого и одиннадцатого </w:t>
      </w:r>
      <w:r>
        <w:rPr>
          <w:rFonts w:ascii="Times New Roman"/>
          <w:b/>
          <w:i w:val="false"/>
          <w:color w:val="000000"/>
        </w:rPr>
        <w:t>подпункта 108)</w:t>
      </w:r>
      <w:r>
        <w:rPr>
          <w:rFonts w:ascii="Times New Roman"/>
          <w:b/>
          <w:i w:val="false"/>
          <w:color w:val="000000"/>
        </w:rPr>
        <w:t xml:space="preserve">, </w:t>
      </w:r>
      <w:r>
        <w:rPr>
          <w:rFonts w:ascii="Times New Roman"/>
          <w:b/>
          <w:i w:val="false"/>
          <w:color w:val="000000"/>
        </w:rPr>
        <w:t>подпунктов 110)</w:t>
      </w:r>
      <w:r>
        <w:rPr>
          <w:rFonts w:ascii="Times New Roman"/>
          <w:b/>
          <w:i w:val="false"/>
          <w:color w:val="000000"/>
        </w:rPr>
        <w:t xml:space="preserve">, </w:t>
      </w:r>
      <w:r>
        <w:rPr>
          <w:rFonts w:ascii="Times New Roman"/>
          <w:b/>
          <w:i w:val="false"/>
          <w:color w:val="000000"/>
        </w:rPr>
        <w:t>111)</w:t>
      </w:r>
      <w:r>
        <w:rPr>
          <w:rFonts w:ascii="Times New Roman"/>
          <w:b/>
          <w:i w:val="false"/>
          <w:color w:val="000000"/>
        </w:rPr>
        <w:t xml:space="preserve">, </w:t>
      </w:r>
      <w:r>
        <w:rPr>
          <w:rFonts w:ascii="Times New Roman"/>
          <w:b/>
          <w:i w:val="false"/>
          <w:color w:val="000000"/>
        </w:rPr>
        <w:t>113)</w:t>
      </w:r>
      <w:r>
        <w:rPr>
          <w:rFonts w:ascii="Times New Roman"/>
          <w:b/>
          <w:i w:val="false"/>
          <w:color w:val="000000"/>
        </w:rPr>
        <w:t xml:space="preserve"> – </w:t>
      </w:r>
      <w:r>
        <w:rPr>
          <w:rFonts w:ascii="Times New Roman"/>
          <w:b/>
          <w:i w:val="false"/>
          <w:color w:val="000000"/>
        </w:rPr>
        <w:t>120)</w:t>
      </w:r>
      <w:r>
        <w:rPr>
          <w:rFonts w:ascii="Times New Roman"/>
          <w:b/>
          <w:i w:val="false"/>
          <w:color w:val="000000"/>
        </w:rPr>
        <w:t xml:space="preserve">, </w:t>
      </w:r>
      <w:r>
        <w:rPr>
          <w:rFonts w:ascii="Times New Roman"/>
          <w:b/>
          <w:i w:val="false"/>
          <w:color w:val="000000"/>
        </w:rPr>
        <w:t>124)</w:t>
      </w:r>
      <w:r>
        <w:rPr>
          <w:rFonts w:ascii="Times New Roman"/>
          <w:b/>
          <w:i w:val="false"/>
          <w:color w:val="000000"/>
        </w:rPr>
        <w:t xml:space="preserve"> – </w:t>
      </w:r>
      <w:r>
        <w:rPr>
          <w:rFonts w:ascii="Times New Roman"/>
          <w:b/>
          <w:i w:val="false"/>
          <w:color w:val="000000"/>
        </w:rPr>
        <w:t>126)</w:t>
      </w:r>
      <w:r>
        <w:rPr>
          <w:rFonts w:ascii="Times New Roman"/>
          <w:b/>
          <w:i w:val="false"/>
          <w:color w:val="000000"/>
        </w:rPr>
        <w:t xml:space="preserve">, абзацев третьего – восьмого </w:t>
      </w:r>
      <w:r>
        <w:rPr>
          <w:rFonts w:ascii="Times New Roman"/>
          <w:b/>
          <w:i w:val="false"/>
          <w:color w:val="000000"/>
        </w:rPr>
        <w:t>подпункта 127)</w:t>
      </w:r>
      <w:r>
        <w:rPr>
          <w:rFonts w:ascii="Times New Roman"/>
          <w:b/>
          <w:i w:val="false"/>
          <w:color w:val="000000"/>
        </w:rPr>
        <w:t xml:space="preserve">, </w:t>
      </w:r>
      <w:r>
        <w:rPr>
          <w:rFonts w:ascii="Times New Roman"/>
          <w:b/>
          <w:i w:val="false"/>
          <w:color w:val="000000"/>
        </w:rPr>
        <w:t>подпунктов 128)</w:t>
      </w:r>
      <w:r>
        <w:rPr>
          <w:rFonts w:ascii="Times New Roman"/>
          <w:b/>
          <w:i w:val="false"/>
          <w:color w:val="000000"/>
        </w:rPr>
        <w:t xml:space="preserve"> – </w:t>
      </w:r>
      <w:r>
        <w:rPr>
          <w:rFonts w:ascii="Times New Roman"/>
          <w:b/>
          <w:i w:val="false"/>
          <w:color w:val="000000"/>
        </w:rPr>
        <w:t>132)</w:t>
      </w:r>
      <w:r>
        <w:rPr>
          <w:rFonts w:ascii="Times New Roman"/>
          <w:b/>
          <w:i w:val="false"/>
          <w:color w:val="000000"/>
        </w:rPr>
        <w:t xml:space="preserve">, </w:t>
      </w:r>
      <w:r>
        <w:rPr>
          <w:rFonts w:ascii="Times New Roman"/>
          <w:b/>
          <w:i w:val="false"/>
          <w:color w:val="000000"/>
        </w:rPr>
        <w:t>134)</w:t>
      </w:r>
      <w:r>
        <w:rPr>
          <w:rFonts w:ascii="Times New Roman"/>
          <w:b/>
          <w:i w:val="false"/>
          <w:color w:val="000000"/>
        </w:rPr>
        <w:t xml:space="preserve"> и </w:t>
      </w:r>
      <w:r>
        <w:rPr>
          <w:rFonts w:ascii="Times New Roman"/>
          <w:b/>
          <w:i w:val="false"/>
          <w:color w:val="000000"/>
        </w:rPr>
        <w:t>135)</w:t>
      </w:r>
      <w:r>
        <w:rPr>
          <w:rFonts w:ascii="Times New Roman"/>
          <w:b/>
          <w:i w:val="false"/>
          <w:color w:val="000000"/>
        </w:rPr>
        <w:t xml:space="preserve">, абзацев восьмого – пятнадцатого </w:t>
      </w:r>
      <w:r>
        <w:rPr>
          <w:rFonts w:ascii="Times New Roman"/>
          <w:b/>
          <w:i w:val="false"/>
          <w:color w:val="000000"/>
        </w:rPr>
        <w:t>подпункта 136)</w:t>
      </w:r>
      <w:r>
        <w:rPr>
          <w:rFonts w:ascii="Times New Roman"/>
          <w:b/>
          <w:i w:val="false"/>
          <w:color w:val="000000"/>
        </w:rPr>
        <w:t xml:space="preserve">, </w:t>
      </w:r>
      <w:r>
        <w:rPr>
          <w:rFonts w:ascii="Times New Roman"/>
          <w:b/>
          <w:i w:val="false"/>
          <w:color w:val="000000"/>
        </w:rPr>
        <w:t>подпунктов 146)</w:t>
      </w:r>
      <w:r>
        <w:rPr>
          <w:rFonts w:ascii="Times New Roman"/>
          <w:b/>
          <w:i w:val="false"/>
          <w:color w:val="000000"/>
        </w:rPr>
        <w:t xml:space="preserve">, </w:t>
      </w:r>
      <w:r>
        <w:rPr>
          <w:rFonts w:ascii="Times New Roman"/>
          <w:b/>
          <w:i w:val="false"/>
          <w:color w:val="000000"/>
        </w:rPr>
        <w:t>149)</w:t>
      </w:r>
      <w:r>
        <w:rPr>
          <w:rFonts w:ascii="Times New Roman"/>
          <w:b/>
          <w:i w:val="false"/>
          <w:color w:val="000000"/>
        </w:rPr>
        <w:t xml:space="preserve"> – </w:t>
      </w:r>
      <w:r>
        <w:rPr>
          <w:rFonts w:ascii="Times New Roman"/>
          <w:b/>
          <w:i w:val="false"/>
          <w:color w:val="000000"/>
        </w:rPr>
        <w:t>165)</w:t>
      </w:r>
      <w:r>
        <w:rPr>
          <w:rFonts w:ascii="Times New Roman"/>
          <w:b/>
          <w:i w:val="false"/>
          <w:color w:val="000000"/>
        </w:rPr>
        <w:t xml:space="preserve">, абзацев второго и третьего </w:t>
      </w:r>
      <w:r>
        <w:rPr>
          <w:rFonts w:ascii="Times New Roman"/>
          <w:b/>
          <w:i w:val="false"/>
          <w:color w:val="000000"/>
        </w:rPr>
        <w:t>подпункта 168)</w:t>
      </w:r>
      <w:r>
        <w:rPr>
          <w:rFonts w:ascii="Times New Roman"/>
          <w:b/>
          <w:i w:val="false"/>
          <w:color w:val="000000"/>
        </w:rPr>
        <w:t xml:space="preserve">, </w:t>
      </w:r>
      <w:r>
        <w:rPr>
          <w:rFonts w:ascii="Times New Roman"/>
          <w:b/>
          <w:i w:val="false"/>
          <w:color w:val="000000"/>
        </w:rPr>
        <w:t>подпунктов 169)</w:t>
      </w:r>
      <w:r>
        <w:rPr>
          <w:rFonts w:ascii="Times New Roman"/>
          <w:b/>
          <w:i w:val="false"/>
          <w:color w:val="000000"/>
        </w:rPr>
        <w:t xml:space="preserve"> – </w:t>
      </w:r>
      <w:r>
        <w:rPr>
          <w:rFonts w:ascii="Times New Roman"/>
          <w:b/>
          <w:i w:val="false"/>
          <w:color w:val="000000"/>
        </w:rPr>
        <w:t>173)</w:t>
      </w:r>
      <w:r>
        <w:rPr>
          <w:rFonts w:ascii="Times New Roman"/>
          <w:b/>
          <w:i w:val="false"/>
          <w:color w:val="000000"/>
        </w:rPr>
        <w:t xml:space="preserve"> пункта 1, абзацев третьего, пятого – двадцать седьмого </w:t>
      </w:r>
      <w:r>
        <w:rPr>
          <w:rFonts w:ascii="Times New Roman"/>
          <w:b/>
          <w:i w:val="false"/>
          <w:color w:val="000000"/>
        </w:rPr>
        <w:t>подпункта 1)</w:t>
      </w:r>
      <w:r>
        <w:rPr>
          <w:rFonts w:ascii="Times New Roman"/>
          <w:b/>
          <w:i w:val="false"/>
          <w:color w:val="000000"/>
        </w:rPr>
        <w:t xml:space="preserve">, </w:t>
      </w:r>
      <w:r>
        <w:rPr>
          <w:rFonts w:ascii="Times New Roman"/>
          <w:b/>
          <w:i w:val="false"/>
          <w:color w:val="000000"/>
        </w:rPr>
        <w:t>подпунктов 2)</w:t>
      </w:r>
      <w:r>
        <w:rPr>
          <w:rFonts w:ascii="Times New Roman"/>
          <w:b/>
          <w:i w:val="false"/>
          <w:color w:val="000000"/>
        </w:rPr>
        <w:t xml:space="preserve">, </w:t>
      </w:r>
      <w:r>
        <w:rPr>
          <w:rFonts w:ascii="Times New Roman"/>
          <w:b/>
          <w:i w:val="false"/>
          <w:color w:val="000000"/>
        </w:rPr>
        <w:t>3)</w:t>
      </w:r>
      <w:r>
        <w:rPr>
          <w:rFonts w:ascii="Times New Roman"/>
          <w:b/>
          <w:i w:val="false"/>
          <w:color w:val="000000"/>
        </w:rPr>
        <w:t xml:space="preserve">, </w:t>
      </w:r>
      <w:r>
        <w:rPr>
          <w:rFonts w:ascii="Times New Roman"/>
          <w:b/>
          <w:i w:val="false"/>
          <w:color w:val="000000"/>
        </w:rPr>
        <w:t>6)</w:t>
      </w:r>
      <w:r>
        <w:rPr>
          <w:rFonts w:ascii="Times New Roman"/>
          <w:b/>
          <w:i w:val="false"/>
          <w:color w:val="000000"/>
        </w:rPr>
        <w:t xml:space="preserve">, </w:t>
      </w:r>
      <w:r>
        <w:rPr>
          <w:rFonts w:ascii="Times New Roman"/>
          <w:b/>
          <w:i w:val="false"/>
          <w:color w:val="000000"/>
        </w:rPr>
        <w:t>8)</w:t>
      </w:r>
      <w:r>
        <w:rPr>
          <w:rFonts w:ascii="Times New Roman"/>
          <w:b/>
          <w:i w:val="false"/>
          <w:color w:val="000000"/>
        </w:rPr>
        <w:t xml:space="preserve">, </w:t>
      </w:r>
      <w:r>
        <w:rPr>
          <w:rFonts w:ascii="Times New Roman"/>
          <w:b/>
          <w:i w:val="false"/>
          <w:color w:val="000000"/>
        </w:rPr>
        <w:t>10)</w:t>
      </w:r>
      <w:r>
        <w:rPr>
          <w:rFonts w:ascii="Times New Roman"/>
          <w:b/>
          <w:i w:val="false"/>
          <w:color w:val="000000"/>
        </w:rPr>
        <w:t xml:space="preserve">, </w:t>
      </w:r>
      <w:r>
        <w:rPr>
          <w:rFonts w:ascii="Times New Roman"/>
          <w:b/>
          <w:i w:val="false"/>
          <w:color w:val="000000"/>
        </w:rPr>
        <w:t>13)</w:t>
      </w:r>
      <w:r>
        <w:rPr>
          <w:rFonts w:ascii="Times New Roman"/>
          <w:b/>
          <w:i w:val="false"/>
          <w:color w:val="000000"/>
        </w:rPr>
        <w:t xml:space="preserve"> и </w:t>
      </w:r>
      <w:r>
        <w:rPr>
          <w:rFonts w:ascii="Times New Roman"/>
          <w:b/>
          <w:i w:val="false"/>
          <w:color w:val="000000"/>
        </w:rPr>
        <w:t>14)</w:t>
      </w:r>
      <w:r>
        <w:rPr>
          <w:rFonts w:ascii="Times New Roman"/>
          <w:b/>
          <w:i w:val="false"/>
          <w:color w:val="000000"/>
        </w:rPr>
        <w:t xml:space="preserve">, абзацев пятого и шестого </w:t>
      </w:r>
      <w:r>
        <w:rPr>
          <w:rFonts w:ascii="Times New Roman"/>
          <w:b/>
          <w:i w:val="false"/>
          <w:color w:val="000000"/>
        </w:rPr>
        <w:t>подпункта 15)</w:t>
      </w:r>
      <w:r>
        <w:rPr>
          <w:rFonts w:ascii="Times New Roman"/>
          <w:b/>
          <w:i w:val="false"/>
          <w:color w:val="000000"/>
        </w:rPr>
        <w:t xml:space="preserve">, </w:t>
      </w:r>
      <w:r>
        <w:rPr>
          <w:rFonts w:ascii="Times New Roman"/>
          <w:b/>
          <w:i w:val="false"/>
          <w:color w:val="000000"/>
        </w:rPr>
        <w:t>подпунктов 16)</w:t>
      </w:r>
      <w:r>
        <w:rPr>
          <w:rFonts w:ascii="Times New Roman"/>
          <w:b/>
          <w:i w:val="false"/>
          <w:color w:val="000000"/>
        </w:rPr>
        <w:t xml:space="preserve"> – </w:t>
      </w:r>
      <w:r>
        <w:rPr>
          <w:rFonts w:ascii="Times New Roman"/>
          <w:b/>
          <w:i w:val="false"/>
          <w:color w:val="000000"/>
        </w:rPr>
        <w:t>24)</w:t>
      </w:r>
      <w:r>
        <w:rPr>
          <w:rFonts w:ascii="Times New Roman"/>
          <w:b/>
          <w:i w:val="false"/>
          <w:color w:val="000000"/>
        </w:rPr>
        <w:t xml:space="preserve">, </w:t>
      </w:r>
      <w:r>
        <w:rPr>
          <w:rFonts w:ascii="Times New Roman"/>
          <w:b/>
          <w:i w:val="false"/>
          <w:color w:val="000000"/>
        </w:rPr>
        <w:t>26)</w:t>
      </w:r>
      <w:r>
        <w:rPr>
          <w:rFonts w:ascii="Times New Roman"/>
          <w:b/>
          <w:i w:val="false"/>
          <w:color w:val="000000"/>
        </w:rPr>
        <w:t xml:space="preserve"> – </w:t>
      </w:r>
      <w:r>
        <w:rPr>
          <w:rFonts w:ascii="Times New Roman"/>
          <w:b/>
          <w:i w:val="false"/>
          <w:color w:val="000000"/>
        </w:rPr>
        <w:t>47)</w:t>
      </w:r>
      <w:r>
        <w:rPr>
          <w:rFonts w:ascii="Times New Roman"/>
          <w:b/>
          <w:i w:val="false"/>
          <w:color w:val="000000"/>
        </w:rPr>
        <w:t xml:space="preserve">, абзацев второго – двадцатого </w:t>
      </w:r>
      <w:r>
        <w:rPr>
          <w:rFonts w:ascii="Times New Roman"/>
          <w:b/>
          <w:i w:val="false"/>
          <w:color w:val="000000"/>
        </w:rPr>
        <w:t>подпункта 48)</w:t>
      </w:r>
      <w:r>
        <w:rPr>
          <w:rFonts w:ascii="Times New Roman"/>
          <w:b/>
          <w:i w:val="false"/>
          <w:color w:val="000000"/>
        </w:rPr>
        <w:t xml:space="preserve">, </w:t>
      </w:r>
      <w:r>
        <w:rPr>
          <w:rFonts w:ascii="Times New Roman"/>
          <w:b/>
          <w:i w:val="false"/>
          <w:color w:val="000000"/>
        </w:rPr>
        <w:t>подпунктов 49)</w:t>
      </w:r>
      <w:r>
        <w:rPr>
          <w:rFonts w:ascii="Times New Roman"/>
          <w:b/>
          <w:i w:val="false"/>
          <w:color w:val="000000"/>
        </w:rPr>
        <w:t xml:space="preserve">, </w:t>
      </w:r>
      <w:r>
        <w:rPr>
          <w:rFonts w:ascii="Times New Roman"/>
          <w:b/>
          <w:i w:val="false"/>
          <w:color w:val="000000"/>
        </w:rPr>
        <w:t>51)</w:t>
      </w:r>
      <w:r>
        <w:rPr>
          <w:rFonts w:ascii="Times New Roman"/>
          <w:b/>
          <w:i w:val="false"/>
          <w:color w:val="000000"/>
        </w:rPr>
        <w:t xml:space="preserve"> – </w:t>
      </w:r>
      <w:r>
        <w:rPr>
          <w:rFonts w:ascii="Times New Roman"/>
          <w:b/>
          <w:i w:val="false"/>
          <w:color w:val="000000"/>
        </w:rPr>
        <w:t>56)</w:t>
      </w:r>
      <w:r>
        <w:rPr>
          <w:rFonts w:ascii="Times New Roman"/>
          <w:b/>
          <w:i w:val="false"/>
          <w:color w:val="000000"/>
        </w:rPr>
        <w:t xml:space="preserve">, абзацев второго и третьего </w:t>
      </w:r>
      <w:r>
        <w:rPr>
          <w:rFonts w:ascii="Times New Roman"/>
          <w:b/>
          <w:i w:val="false"/>
          <w:color w:val="000000"/>
        </w:rPr>
        <w:t>подпункта 57)</w:t>
      </w:r>
      <w:r>
        <w:rPr>
          <w:rFonts w:ascii="Times New Roman"/>
          <w:b/>
          <w:i w:val="false"/>
          <w:color w:val="000000"/>
        </w:rPr>
        <w:t xml:space="preserve">, </w:t>
      </w:r>
      <w:r>
        <w:rPr>
          <w:rFonts w:ascii="Times New Roman"/>
          <w:b/>
          <w:i w:val="false"/>
          <w:color w:val="000000"/>
        </w:rPr>
        <w:t>подпунктов 59)</w:t>
      </w:r>
      <w:r>
        <w:rPr>
          <w:rFonts w:ascii="Times New Roman"/>
          <w:b/>
          <w:i w:val="false"/>
          <w:color w:val="000000"/>
        </w:rPr>
        <w:t xml:space="preserve"> – </w:t>
      </w:r>
      <w:r>
        <w:rPr>
          <w:rFonts w:ascii="Times New Roman"/>
          <w:b/>
          <w:i w:val="false"/>
          <w:color w:val="000000"/>
        </w:rPr>
        <w:t>64)</w:t>
      </w:r>
      <w:r>
        <w:rPr>
          <w:rFonts w:ascii="Times New Roman"/>
          <w:b/>
          <w:i w:val="false"/>
          <w:color w:val="000000"/>
        </w:rPr>
        <w:t xml:space="preserve"> пункта 2, абзаца пятого </w:t>
      </w:r>
      <w:r>
        <w:rPr>
          <w:rFonts w:ascii="Times New Roman"/>
          <w:b/>
          <w:i w:val="false"/>
          <w:color w:val="000000"/>
        </w:rPr>
        <w:t>подпункта 1)</w:t>
      </w:r>
      <w:r>
        <w:rPr>
          <w:rFonts w:ascii="Times New Roman"/>
          <w:b/>
          <w:i w:val="false"/>
          <w:color w:val="000000"/>
        </w:rPr>
        <w:t xml:space="preserve">, </w:t>
      </w:r>
      <w:r>
        <w:rPr>
          <w:rFonts w:ascii="Times New Roman"/>
          <w:b/>
          <w:i w:val="false"/>
          <w:color w:val="000000"/>
        </w:rPr>
        <w:t>подпунктов 4)</w:t>
      </w:r>
      <w:r>
        <w:rPr>
          <w:rFonts w:ascii="Times New Roman"/>
          <w:b/>
          <w:i w:val="false"/>
          <w:color w:val="000000"/>
        </w:rPr>
        <w:t xml:space="preserve">, </w:t>
      </w:r>
      <w:r>
        <w:rPr>
          <w:rFonts w:ascii="Times New Roman"/>
          <w:b/>
          <w:i w:val="false"/>
          <w:color w:val="000000"/>
        </w:rPr>
        <w:t>6)</w:t>
      </w:r>
      <w:r>
        <w:rPr>
          <w:rFonts w:ascii="Times New Roman"/>
          <w:b/>
          <w:i w:val="false"/>
          <w:color w:val="000000"/>
        </w:rPr>
        <w:t xml:space="preserve"> – </w:t>
      </w:r>
      <w:r>
        <w:rPr>
          <w:rFonts w:ascii="Times New Roman"/>
          <w:b/>
          <w:i w:val="false"/>
          <w:color w:val="000000"/>
        </w:rPr>
        <w:t>11)</w:t>
      </w:r>
      <w:r>
        <w:rPr>
          <w:rFonts w:ascii="Times New Roman"/>
          <w:b/>
          <w:i w:val="false"/>
          <w:color w:val="000000"/>
        </w:rPr>
        <w:t xml:space="preserve">, </w:t>
      </w:r>
      <w:r>
        <w:rPr>
          <w:rFonts w:ascii="Times New Roman"/>
          <w:b/>
          <w:i w:val="false"/>
          <w:color w:val="000000"/>
        </w:rPr>
        <w:t>13)</w:t>
      </w:r>
      <w:r>
        <w:rPr>
          <w:rFonts w:ascii="Times New Roman"/>
          <w:b/>
          <w:i w:val="false"/>
          <w:color w:val="000000"/>
        </w:rPr>
        <w:t xml:space="preserve"> – </w:t>
      </w:r>
      <w:r>
        <w:rPr>
          <w:rFonts w:ascii="Times New Roman"/>
          <w:b/>
          <w:i w:val="false"/>
          <w:color w:val="000000"/>
        </w:rPr>
        <w:t>18)</w:t>
      </w:r>
      <w:r>
        <w:rPr>
          <w:rFonts w:ascii="Times New Roman"/>
          <w:b/>
          <w:i w:val="false"/>
          <w:color w:val="000000"/>
        </w:rPr>
        <w:t xml:space="preserve">, </w:t>
      </w:r>
      <w:r>
        <w:rPr>
          <w:rFonts w:ascii="Times New Roman"/>
          <w:b/>
          <w:i w:val="false"/>
          <w:color w:val="000000"/>
        </w:rPr>
        <w:t>20)</w:t>
      </w:r>
      <w:r>
        <w:rPr>
          <w:rFonts w:ascii="Times New Roman"/>
          <w:b/>
          <w:i w:val="false"/>
          <w:color w:val="000000"/>
        </w:rPr>
        <w:t xml:space="preserve"> и </w:t>
      </w:r>
      <w:r>
        <w:rPr>
          <w:rFonts w:ascii="Times New Roman"/>
          <w:b/>
          <w:i w:val="false"/>
          <w:color w:val="000000"/>
        </w:rPr>
        <w:t>21)</w:t>
      </w:r>
      <w:r>
        <w:rPr>
          <w:rFonts w:ascii="Times New Roman"/>
          <w:b/>
          <w:i w:val="false"/>
          <w:color w:val="000000"/>
        </w:rPr>
        <w:t xml:space="preserve"> пункта 3, абзацев второго – седьмого </w:t>
      </w:r>
      <w:r>
        <w:rPr>
          <w:rFonts w:ascii="Times New Roman"/>
          <w:b/>
          <w:i w:val="false"/>
          <w:color w:val="000000"/>
        </w:rPr>
        <w:t>подпункта 1)</w:t>
      </w:r>
      <w:r>
        <w:rPr>
          <w:rFonts w:ascii="Times New Roman"/>
          <w:b/>
          <w:i w:val="false"/>
          <w:color w:val="000000"/>
        </w:rPr>
        <w:t xml:space="preserve">, </w:t>
      </w:r>
      <w:r>
        <w:rPr>
          <w:rFonts w:ascii="Times New Roman"/>
          <w:b/>
          <w:i w:val="false"/>
          <w:color w:val="000000"/>
        </w:rPr>
        <w:t>подпунктов 3)</w:t>
      </w:r>
      <w:r>
        <w:rPr>
          <w:rFonts w:ascii="Times New Roman"/>
          <w:b/>
          <w:i w:val="false"/>
          <w:color w:val="000000"/>
        </w:rPr>
        <w:t xml:space="preserve"> – </w:t>
      </w:r>
      <w:r>
        <w:rPr>
          <w:rFonts w:ascii="Times New Roman"/>
          <w:b/>
          <w:i w:val="false"/>
          <w:color w:val="000000"/>
        </w:rPr>
        <w:t>5)</w:t>
      </w:r>
      <w:r>
        <w:rPr>
          <w:rFonts w:ascii="Times New Roman"/>
          <w:b/>
          <w:i w:val="false"/>
          <w:color w:val="000000"/>
        </w:rPr>
        <w:t xml:space="preserve"> пункта 5, </w:t>
      </w:r>
      <w:r>
        <w:rPr>
          <w:rFonts w:ascii="Times New Roman"/>
          <w:b/>
          <w:i w:val="false"/>
          <w:color w:val="000000"/>
        </w:rPr>
        <w:t>пунктов 7</w:t>
      </w:r>
      <w:r>
        <w:rPr>
          <w:rFonts w:ascii="Times New Roman"/>
          <w:b/>
          <w:i w:val="false"/>
          <w:color w:val="000000"/>
        </w:rPr>
        <w:t xml:space="preserve"> и </w:t>
      </w:r>
      <w:r>
        <w:rPr>
          <w:rFonts w:ascii="Times New Roman"/>
          <w:b/>
          <w:i w:val="false"/>
          <w:color w:val="000000"/>
        </w:rPr>
        <w:t>10</w:t>
      </w:r>
      <w:r>
        <w:rPr>
          <w:rFonts w:ascii="Times New Roman"/>
          <w:b/>
          <w:i w:val="false"/>
          <w:color w:val="000000"/>
        </w:rPr>
        <w:t xml:space="preserve">, </w:t>
      </w:r>
      <w:r>
        <w:rPr>
          <w:rFonts w:ascii="Times New Roman"/>
          <w:b/>
          <w:i w:val="false"/>
          <w:color w:val="000000"/>
        </w:rPr>
        <w:t>подпункта 1)</w:t>
      </w:r>
      <w:r>
        <w:rPr>
          <w:rFonts w:ascii="Times New Roman"/>
          <w:b/>
          <w:i w:val="false"/>
          <w:color w:val="000000"/>
        </w:rPr>
        <w:t xml:space="preserve">, абзаца второго </w:t>
      </w:r>
      <w:r>
        <w:rPr>
          <w:rFonts w:ascii="Times New Roman"/>
          <w:b/>
          <w:i w:val="false"/>
          <w:color w:val="000000"/>
        </w:rPr>
        <w:t>подпункта 2)</w:t>
      </w:r>
      <w:r>
        <w:rPr>
          <w:rFonts w:ascii="Times New Roman"/>
          <w:b/>
          <w:i w:val="false"/>
          <w:color w:val="000000"/>
        </w:rPr>
        <w:t xml:space="preserve">, </w:t>
      </w:r>
      <w:r>
        <w:rPr>
          <w:rFonts w:ascii="Times New Roman"/>
          <w:b/>
          <w:i w:val="false"/>
          <w:color w:val="000000"/>
        </w:rPr>
        <w:t>подпунктов 3)</w:t>
      </w:r>
      <w:r>
        <w:rPr>
          <w:rFonts w:ascii="Times New Roman"/>
          <w:b/>
          <w:i w:val="false"/>
          <w:color w:val="000000"/>
        </w:rPr>
        <w:t xml:space="preserve"> и </w:t>
      </w:r>
      <w:r>
        <w:rPr>
          <w:rFonts w:ascii="Times New Roman"/>
          <w:b/>
          <w:i w:val="false"/>
          <w:color w:val="000000"/>
        </w:rPr>
        <w:t>6)</w:t>
      </w:r>
      <w:r>
        <w:rPr>
          <w:rFonts w:ascii="Times New Roman"/>
          <w:b/>
          <w:i w:val="false"/>
          <w:color w:val="000000"/>
        </w:rPr>
        <w:t xml:space="preserve"> пункта 13, абзацев третьего и четвертого </w:t>
      </w:r>
      <w:r>
        <w:rPr>
          <w:rFonts w:ascii="Times New Roman"/>
          <w:b/>
          <w:i w:val="false"/>
          <w:color w:val="000000"/>
        </w:rPr>
        <w:t>пункта 14</w:t>
      </w:r>
      <w:r>
        <w:rPr>
          <w:rFonts w:ascii="Times New Roman"/>
          <w:b/>
          <w:i w:val="false"/>
          <w:color w:val="000000"/>
        </w:rPr>
        <w:t xml:space="preserve">, </w:t>
      </w:r>
      <w:r>
        <w:rPr>
          <w:rFonts w:ascii="Times New Roman"/>
          <w:b/>
          <w:i w:val="false"/>
          <w:color w:val="000000"/>
        </w:rPr>
        <w:t>пунктов 16</w:t>
      </w:r>
      <w:r>
        <w:rPr>
          <w:rFonts w:ascii="Times New Roman"/>
          <w:b/>
          <w:i w:val="false"/>
          <w:color w:val="000000"/>
        </w:rPr>
        <w:t xml:space="preserve"> и </w:t>
      </w:r>
      <w:r>
        <w:rPr>
          <w:rFonts w:ascii="Times New Roman"/>
          <w:b/>
          <w:i w:val="false"/>
          <w:color w:val="000000"/>
        </w:rPr>
        <w:t>17</w:t>
      </w:r>
      <w:r>
        <w:rPr>
          <w:rFonts w:ascii="Times New Roman"/>
          <w:b/>
          <w:i w:val="false"/>
          <w:color w:val="000000"/>
        </w:rPr>
        <w:t xml:space="preserve"> статьи 1 настоящего Закона, которые вводятся в действие с 1 января 2016 года;";</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i w:val="false"/>
          <w:color w:val="000000"/>
        </w:rPr>
        <w:t xml:space="preserve"> "11) абзацев семнадцатого, двадцать седьмого и двадцать восьмого </w:t>
      </w:r>
      <w:r>
        <w:rPr>
          <w:rFonts w:ascii="Times New Roman"/>
          <w:b/>
          <w:i w:val="false"/>
          <w:color w:val="000000"/>
        </w:rPr>
        <w:t>подпункта 2)</w:t>
      </w:r>
      <w:r>
        <w:rPr>
          <w:rFonts w:ascii="Times New Roman"/>
          <w:b/>
          <w:i w:val="false"/>
          <w:color w:val="000000"/>
        </w:rPr>
        <w:t xml:space="preserve">, абзацев четвертого и пятого </w:t>
      </w:r>
      <w:r>
        <w:rPr>
          <w:rFonts w:ascii="Times New Roman"/>
          <w:b/>
          <w:i w:val="false"/>
          <w:color w:val="000000"/>
        </w:rPr>
        <w:t>подпункта 4)</w:t>
      </w:r>
      <w:r>
        <w:rPr>
          <w:rFonts w:ascii="Times New Roman"/>
          <w:b/>
          <w:i w:val="false"/>
          <w:color w:val="000000"/>
        </w:rPr>
        <w:t xml:space="preserve">, абзацев третьего и четвертого </w:t>
      </w:r>
      <w:r>
        <w:rPr>
          <w:rFonts w:ascii="Times New Roman"/>
          <w:b/>
          <w:i w:val="false"/>
          <w:color w:val="000000"/>
        </w:rPr>
        <w:t>подпункта 37)</w:t>
      </w:r>
      <w:r>
        <w:rPr>
          <w:rFonts w:ascii="Times New Roman"/>
          <w:b/>
          <w:i w:val="false"/>
          <w:color w:val="000000"/>
        </w:rPr>
        <w:t xml:space="preserve">, абзацев третьего и четвертого </w:t>
      </w:r>
      <w:r>
        <w:rPr>
          <w:rFonts w:ascii="Times New Roman"/>
          <w:b/>
          <w:i w:val="false"/>
          <w:color w:val="000000"/>
        </w:rPr>
        <w:t>подпункта 38)</w:t>
      </w:r>
      <w:r>
        <w:rPr>
          <w:rFonts w:ascii="Times New Roman"/>
          <w:b/>
          <w:i w:val="false"/>
          <w:color w:val="000000"/>
        </w:rPr>
        <w:t xml:space="preserve">, абзацев второго, пятого – шестнадцатого, двадцать первого, двадцать второго, тридцать первого – сорок третьего </w:t>
      </w:r>
      <w:r>
        <w:rPr>
          <w:rFonts w:ascii="Times New Roman"/>
          <w:b/>
          <w:i w:val="false"/>
          <w:color w:val="000000"/>
        </w:rPr>
        <w:t>подпункта 59)</w:t>
      </w:r>
      <w:r>
        <w:rPr>
          <w:rFonts w:ascii="Times New Roman"/>
          <w:b/>
          <w:i w:val="false"/>
          <w:color w:val="000000"/>
        </w:rPr>
        <w:t xml:space="preserve">, </w:t>
      </w:r>
      <w:r>
        <w:rPr>
          <w:rFonts w:ascii="Times New Roman"/>
          <w:b/>
          <w:i w:val="false"/>
          <w:color w:val="000000"/>
        </w:rPr>
        <w:t>подпункта 61)</w:t>
      </w:r>
      <w:r>
        <w:rPr>
          <w:rFonts w:ascii="Times New Roman"/>
          <w:b/>
          <w:i w:val="false"/>
          <w:color w:val="000000"/>
        </w:rPr>
        <w:t xml:space="preserve">, абзацев четвертого и пятого </w:t>
      </w:r>
      <w:r>
        <w:rPr>
          <w:rFonts w:ascii="Times New Roman"/>
          <w:b/>
          <w:i w:val="false"/>
          <w:color w:val="000000"/>
        </w:rPr>
        <w:t>подпункта 71)</w:t>
      </w:r>
      <w:r>
        <w:rPr>
          <w:rFonts w:ascii="Times New Roman"/>
          <w:b/>
          <w:i w:val="false"/>
          <w:color w:val="000000"/>
        </w:rPr>
        <w:t xml:space="preserve">, абзацев второго – шестого, восьмого и девятого </w:t>
      </w:r>
      <w:r>
        <w:rPr>
          <w:rFonts w:ascii="Times New Roman"/>
          <w:b/>
          <w:i w:val="false"/>
          <w:color w:val="000000"/>
        </w:rPr>
        <w:t>подпункта 89)</w:t>
      </w:r>
      <w:r>
        <w:rPr>
          <w:rFonts w:ascii="Times New Roman"/>
          <w:b/>
          <w:i w:val="false"/>
          <w:color w:val="000000"/>
        </w:rPr>
        <w:t xml:space="preserve">, абзацев второго – пятого </w:t>
      </w:r>
      <w:r>
        <w:rPr>
          <w:rFonts w:ascii="Times New Roman"/>
          <w:b/>
          <w:i w:val="false"/>
          <w:color w:val="000000"/>
        </w:rPr>
        <w:t>подпункта 95)</w:t>
      </w:r>
      <w:r>
        <w:rPr>
          <w:rFonts w:ascii="Times New Roman"/>
          <w:b/>
          <w:i w:val="false"/>
          <w:color w:val="000000"/>
        </w:rPr>
        <w:t xml:space="preserve">, абзацев второго – пятого, восьмого и девятого </w:t>
      </w:r>
      <w:r>
        <w:rPr>
          <w:rFonts w:ascii="Times New Roman"/>
          <w:b/>
          <w:i w:val="false"/>
          <w:color w:val="000000"/>
        </w:rPr>
        <w:t>подпункта 103)</w:t>
      </w:r>
      <w:r>
        <w:rPr>
          <w:rFonts w:ascii="Times New Roman"/>
          <w:b/>
          <w:i w:val="false"/>
          <w:color w:val="000000"/>
        </w:rPr>
        <w:t xml:space="preserve">, </w:t>
      </w:r>
      <w:r>
        <w:rPr>
          <w:rFonts w:ascii="Times New Roman"/>
          <w:b/>
          <w:i w:val="false"/>
          <w:color w:val="000000"/>
        </w:rPr>
        <w:t>подпунктов 104)</w:t>
      </w:r>
      <w:r>
        <w:rPr>
          <w:rFonts w:ascii="Times New Roman"/>
          <w:b/>
          <w:i w:val="false"/>
          <w:color w:val="000000"/>
        </w:rPr>
        <w:t xml:space="preserve"> – </w:t>
      </w:r>
      <w:r>
        <w:rPr>
          <w:rFonts w:ascii="Times New Roman"/>
          <w:b/>
          <w:i w:val="false"/>
          <w:color w:val="000000"/>
        </w:rPr>
        <w:t>107)</w:t>
      </w:r>
      <w:r>
        <w:rPr>
          <w:rFonts w:ascii="Times New Roman"/>
          <w:b/>
          <w:i w:val="false"/>
          <w:color w:val="000000"/>
        </w:rPr>
        <w:t xml:space="preserve">, абзацев второго – шестого, десятого, двенадцатого – четырнадцатого </w:t>
      </w:r>
      <w:r>
        <w:rPr>
          <w:rFonts w:ascii="Times New Roman"/>
          <w:b/>
          <w:i w:val="false"/>
          <w:color w:val="000000"/>
        </w:rPr>
        <w:t>подпункта 108)</w:t>
      </w:r>
      <w:r>
        <w:rPr>
          <w:rFonts w:ascii="Times New Roman"/>
          <w:b/>
          <w:i w:val="false"/>
          <w:color w:val="000000"/>
        </w:rPr>
        <w:t xml:space="preserve">, абзаца второго </w:t>
      </w:r>
      <w:r>
        <w:rPr>
          <w:rFonts w:ascii="Times New Roman"/>
          <w:b/>
          <w:i w:val="false"/>
          <w:color w:val="000000"/>
        </w:rPr>
        <w:t>подпункта 109)</w:t>
      </w:r>
      <w:r>
        <w:rPr>
          <w:rFonts w:ascii="Times New Roman"/>
          <w:b/>
          <w:i w:val="false"/>
          <w:color w:val="000000"/>
        </w:rPr>
        <w:t xml:space="preserve">, </w:t>
      </w:r>
      <w:r>
        <w:rPr>
          <w:rFonts w:ascii="Times New Roman"/>
          <w:b/>
          <w:i w:val="false"/>
          <w:color w:val="000000"/>
        </w:rPr>
        <w:t>подпункта 121)</w:t>
      </w:r>
      <w:r>
        <w:rPr>
          <w:rFonts w:ascii="Times New Roman"/>
          <w:b/>
          <w:i w:val="false"/>
          <w:color w:val="000000"/>
        </w:rPr>
        <w:t xml:space="preserve">, абзацев четвертого – седьмого </w:t>
      </w:r>
      <w:r>
        <w:rPr>
          <w:rFonts w:ascii="Times New Roman"/>
          <w:b/>
          <w:i w:val="false"/>
          <w:color w:val="000000"/>
        </w:rPr>
        <w:t>подпункта 136)</w:t>
      </w:r>
      <w:r>
        <w:rPr>
          <w:rFonts w:ascii="Times New Roman"/>
          <w:b/>
          <w:i w:val="false"/>
          <w:color w:val="000000"/>
        </w:rPr>
        <w:t xml:space="preserve">, </w:t>
      </w:r>
      <w:r>
        <w:rPr>
          <w:rFonts w:ascii="Times New Roman"/>
          <w:b/>
          <w:i w:val="false"/>
          <w:color w:val="000000"/>
        </w:rPr>
        <w:t>подпунктов 141)</w:t>
      </w:r>
      <w:r>
        <w:rPr>
          <w:rFonts w:ascii="Times New Roman"/>
          <w:b/>
          <w:i w:val="false"/>
          <w:color w:val="000000"/>
        </w:rPr>
        <w:t xml:space="preserve">, </w:t>
      </w:r>
      <w:r>
        <w:rPr>
          <w:rFonts w:ascii="Times New Roman"/>
          <w:b/>
          <w:i w:val="false"/>
          <w:color w:val="000000"/>
        </w:rPr>
        <w:t>142)</w:t>
      </w:r>
      <w:r>
        <w:rPr>
          <w:rFonts w:ascii="Times New Roman"/>
          <w:b/>
          <w:i w:val="false"/>
          <w:color w:val="000000"/>
        </w:rPr>
        <w:t xml:space="preserve">, </w:t>
      </w:r>
      <w:r>
        <w:rPr>
          <w:rFonts w:ascii="Times New Roman"/>
          <w:b/>
          <w:i w:val="false"/>
          <w:color w:val="000000"/>
        </w:rPr>
        <w:t>147)</w:t>
      </w:r>
      <w:r>
        <w:rPr>
          <w:rFonts w:ascii="Times New Roman"/>
          <w:b/>
          <w:i w:val="false"/>
          <w:color w:val="000000"/>
        </w:rPr>
        <w:t xml:space="preserve">, </w:t>
      </w:r>
      <w:r>
        <w:rPr>
          <w:rFonts w:ascii="Times New Roman"/>
          <w:b/>
          <w:i w:val="false"/>
          <w:color w:val="000000"/>
        </w:rPr>
        <w:t>148)</w:t>
      </w:r>
      <w:r>
        <w:rPr>
          <w:rFonts w:ascii="Times New Roman"/>
          <w:b/>
          <w:i w:val="false"/>
          <w:color w:val="000000"/>
        </w:rPr>
        <w:t xml:space="preserve">, </w:t>
      </w:r>
      <w:r>
        <w:rPr>
          <w:rFonts w:ascii="Times New Roman"/>
          <w:b/>
          <w:i w:val="false"/>
          <w:color w:val="000000"/>
        </w:rPr>
        <w:t>166)</w:t>
      </w:r>
      <w:r>
        <w:rPr>
          <w:rFonts w:ascii="Times New Roman"/>
          <w:b/>
          <w:i w:val="false"/>
          <w:color w:val="000000"/>
        </w:rPr>
        <w:t xml:space="preserve"> и </w:t>
      </w:r>
      <w:r>
        <w:rPr>
          <w:rFonts w:ascii="Times New Roman"/>
          <w:b/>
          <w:i w:val="false"/>
          <w:color w:val="000000"/>
        </w:rPr>
        <w:t>167)</w:t>
      </w:r>
      <w:r>
        <w:rPr>
          <w:rFonts w:ascii="Times New Roman"/>
          <w:b/>
          <w:i w:val="false"/>
          <w:color w:val="000000"/>
        </w:rPr>
        <w:t xml:space="preserve"> пункта 1, </w:t>
      </w:r>
      <w:r>
        <w:rPr>
          <w:rFonts w:ascii="Times New Roman"/>
          <w:b/>
          <w:i w:val="false"/>
          <w:color w:val="000000"/>
        </w:rPr>
        <w:t>подпунктов 12)</w:t>
      </w:r>
      <w:r>
        <w:rPr>
          <w:rFonts w:ascii="Times New Roman"/>
          <w:b/>
          <w:i w:val="false"/>
          <w:color w:val="000000"/>
        </w:rPr>
        <w:t xml:space="preserve"> и </w:t>
      </w:r>
      <w:r>
        <w:rPr>
          <w:rFonts w:ascii="Times New Roman"/>
          <w:b/>
          <w:i w:val="false"/>
          <w:color w:val="000000"/>
        </w:rPr>
        <w:t>19)</w:t>
      </w:r>
      <w:r>
        <w:rPr>
          <w:rFonts w:ascii="Times New Roman"/>
          <w:b/>
          <w:i w:val="false"/>
          <w:color w:val="000000"/>
        </w:rPr>
        <w:t xml:space="preserve"> пункта 3, </w:t>
      </w:r>
      <w:r>
        <w:rPr>
          <w:rFonts w:ascii="Times New Roman"/>
          <w:b/>
          <w:i w:val="false"/>
          <w:color w:val="000000"/>
        </w:rPr>
        <w:t>пунктов 8</w:t>
      </w:r>
      <w:r>
        <w:rPr>
          <w:rFonts w:ascii="Times New Roman"/>
          <w:b/>
          <w:i w:val="false"/>
          <w:color w:val="000000"/>
        </w:rPr>
        <w:t xml:space="preserve">, </w:t>
      </w:r>
      <w:r>
        <w:rPr>
          <w:rFonts w:ascii="Times New Roman"/>
          <w:b/>
          <w:i w:val="false"/>
          <w:color w:val="000000"/>
        </w:rPr>
        <w:t>15</w:t>
      </w:r>
      <w:r>
        <w:rPr>
          <w:rFonts w:ascii="Times New Roman"/>
          <w:b/>
          <w:i w:val="false"/>
          <w:color w:val="000000"/>
        </w:rPr>
        <w:t xml:space="preserve"> и </w:t>
      </w:r>
      <w:r>
        <w:rPr>
          <w:rFonts w:ascii="Times New Roman"/>
          <w:b/>
          <w:i w:val="false"/>
          <w:color w:val="000000"/>
        </w:rPr>
        <w:t>18</w:t>
      </w:r>
      <w:r>
        <w:rPr>
          <w:rFonts w:ascii="Times New Roman"/>
          <w:b/>
          <w:i w:val="false"/>
          <w:color w:val="000000"/>
        </w:rPr>
        <w:t xml:space="preserve"> статьи 1 настоящего Закона, которые вводятся в действие с 1 января 2017 года;";</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исключить;</w:t>
      </w:r>
    </w:p>
    <w:bookmarkStart w:name="z482" w:id="387"/>
    <w:p>
      <w:pPr>
        <w:spacing w:after="0"/>
        <w:ind w:left="0"/>
        <w:jc w:val="both"/>
      </w:pPr>
      <w:r>
        <w:rPr>
          <w:rFonts w:ascii="Times New Roman"/>
          <w:b w:val="false"/>
          <w:i w:val="false"/>
          <w:color w:val="000000"/>
          <w:sz w:val="28"/>
        </w:rPr>
        <w:t>
      дополнить подпунктами 14), 15) и 16) следующего содержания:</w:t>
      </w:r>
    </w:p>
    <w:bookmarkEnd w:id="387"/>
    <w:p>
      <w:pPr>
        <w:spacing w:after="0"/>
        <w:ind w:left="0"/>
        <w:jc w:val="left"/>
      </w:pPr>
      <w:r>
        <w:rPr>
          <w:rFonts w:ascii="Times New Roman"/>
          <w:b/>
          <w:i w:val="false"/>
          <w:color w:val="000000"/>
        </w:rPr>
        <w:t xml:space="preserve"> "14) подпункта 112) </w:t>
      </w:r>
      <w:r>
        <w:rPr>
          <w:rFonts w:ascii="Times New Roman"/>
          <w:b/>
          <w:i w:val="false"/>
          <w:color w:val="000000"/>
        </w:rPr>
        <w:t>пункта 3</w:t>
      </w:r>
      <w:r>
        <w:rPr>
          <w:rFonts w:ascii="Times New Roman"/>
          <w:b/>
          <w:i w:val="false"/>
          <w:color w:val="000000"/>
        </w:rPr>
        <w:t xml:space="preserve"> настоящего Закона, который вводится в действие с 1 января 2018 года;</w:t>
      </w:r>
    </w:p>
    <w:p>
      <w:pPr>
        <w:spacing w:after="0"/>
        <w:ind w:left="0"/>
        <w:jc w:val="both"/>
      </w:pPr>
      <w:r>
        <w:rPr>
          <w:rFonts w:ascii="Times New Roman"/>
          <w:b w:val="false"/>
          <w:i w:val="false"/>
          <w:color w:val="000000"/>
          <w:sz w:val="28"/>
        </w:rPr>
        <w:t xml:space="preserve">
      5) абзацев восьмого – десятого </w:t>
      </w:r>
      <w:r>
        <w:rPr>
          <w:rFonts w:ascii="Times New Roman"/>
          <w:b w:val="false"/>
          <w:i w:val="false"/>
          <w:color w:val="000000"/>
          <w:sz w:val="28"/>
        </w:rPr>
        <w:t>подпункта 5)</w:t>
      </w:r>
      <w:r>
        <w:rPr>
          <w:rFonts w:ascii="Times New Roman"/>
          <w:b w:val="false"/>
          <w:i w:val="false"/>
          <w:color w:val="000000"/>
          <w:sz w:val="28"/>
        </w:rPr>
        <w:t xml:space="preserve">, </w:t>
      </w:r>
      <w:r>
        <w:rPr>
          <w:rFonts w:ascii="Times New Roman"/>
          <w:b w:val="false"/>
          <w:i w:val="false"/>
          <w:color w:val="000000"/>
          <w:sz w:val="28"/>
        </w:rPr>
        <w:t>подпункта 7)</w:t>
      </w:r>
      <w:r>
        <w:rPr>
          <w:rFonts w:ascii="Times New Roman"/>
          <w:b w:val="false"/>
          <w:i w:val="false"/>
          <w:color w:val="000000"/>
          <w:sz w:val="28"/>
        </w:rPr>
        <w:t xml:space="preserve">, абзацев четвертого и пятого </w:t>
      </w:r>
      <w:r>
        <w:rPr>
          <w:rFonts w:ascii="Times New Roman"/>
          <w:b w:val="false"/>
          <w:i w:val="false"/>
          <w:color w:val="000000"/>
          <w:sz w:val="28"/>
        </w:rPr>
        <w:t>подпункта 99)</w:t>
      </w:r>
      <w:r>
        <w:rPr>
          <w:rFonts w:ascii="Times New Roman"/>
          <w:b w:val="false"/>
          <w:i w:val="false"/>
          <w:color w:val="000000"/>
          <w:sz w:val="28"/>
        </w:rPr>
        <w:t xml:space="preserve"> пункта 1, абзацев четвертого – седьмого </w:t>
      </w:r>
      <w:r>
        <w:rPr>
          <w:rFonts w:ascii="Times New Roman"/>
          <w:b w:val="false"/>
          <w:i w:val="false"/>
          <w:color w:val="000000"/>
          <w:sz w:val="28"/>
        </w:rPr>
        <w:t>подпункта 57)</w:t>
      </w:r>
      <w:r>
        <w:rPr>
          <w:rFonts w:ascii="Times New Roman"/>
          <w:b w:val="false"/>
          <w:i w:val="false"/>
          <w:color w:val="000000"/>
          <w:sz w:val="28"/>
        </w:rPr>
        <w:t xml:space="preserve">, </w:t>
      </w:r>
      <w:r>
        <w:rPr>
          <w:rFonts w:ascii="Times New Roman"/>
          <w:b w:val="false"/>
          <w:i w:val="false"/>
          <w:color w:val="000000"/>
          <w:sz w:val="28"/>
        </w:rPr>
        <w:t>подпункта 58)</w:t>
      </w:r>
      <w:r>
        <w:rPr>
          <w:rFonts w:ascii="Times New Roman"/>
          <w:b w:val="false"/>
          <w:i w:val="false"/>
          <w:color w:val="000000"/>
          <w:sz w:val="28"/>
        </w:rPr>
        <w:t xml:space="preserve"> пункта 2 статьи 1 настоящего Закона, которые вводятся в действие с 1 января 2019 года;</w:t>
      </w:r>
    </w:p>
    <w:p>
      <w:pPr>
        <w:spacing w:after="0"/>
        <w:ind w:left="0"/>
        <w:jc w:val="both"/>
      </w:pPr>
      <w:r>
        <w:rPr>
          <w:rFonts w:ascii="Times New Roman"/>
          <w:b w:val="false"/>
          <w:i w:val="false"/>
          <w:color w:val="000000"/>
          <w:sz w:val="28"/>
        </w:rPr>
        <w:t xml:space="preserve">
      16) абзацев четвертого и пятого </w:t>
      </w:r>
      <w:r>
        <w:rPr>
          <w:rFonts w:ascii="Times New Roman"/>
          <w:b w:val="false"/>
          <w:i w:val="false"/>
          <w:color w:val="000000"/>
          <w:sz w:val="28"/>
        </w:rPr>
        <w:t>подпункта 3)</w:t>
      </w:r>
      <w:r>
        <w:rPr>
          <w:rFonts w:ascii="Times New Roman"/>
          <w:b w:val="false"/>
          <w:i w:val="false"/>
          <w:color w:val="000000"/>
          <w:sz w:val="28"/>
        </w:rPr>
        <w:t xml:space="preserve">, абзацев второго – седьмого </w:t>
      </w:r>
      <w:r>
        <w:rPr>
          <w:rFonts w:ascii="Times New Roman"/>
          <w:b w:val="false"/>
          <w:i w:val="false"/>
          <w:color w:val="000000"/>
          <w:sz w:val="28"/>
        </w:rPr>
        <w:t>подпункта 5)</w:t>
      </w:r>
      <w:r>
        <w:rPr>
          <w:rFonts w:ascii="Times New Roman"/>
          <w:b w:val="false"/>
          <w:i w:val="false"/>
          <w:color w:val="000000"/>
          <w:sz w:val="28"/>
        </w:rPr>
        <w:t xml:space="preserve">, </w:t>
      </w:r>
      <w:r>
        <w:rPr>
          <w:rFonts w:ascii="Times New Roman"/>
          <w:b w:val="false"/>
          <w:i w:val="false"/>
          <w:color w:val="000000"/>
          <w:sz w:val="28"/>
        </w:rPr>
        <w:t>подпунктов 34)</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пункта 1, абзаца шестого </w:t>
      </w:r>
      <w:r>
        <w:rPr>
          <w:rFonts w:ascii="Times New Roman"/>
          <w:b w:val="false"/>
          <w:i w:val="false"/>
          <w:color w:val="000000"/>
          <w:sz w:val="28"/>
        </w:rPr>
        <w:t>подпункта 1)</w:t>
      </w:r>
      <w:r>
        <w:rPr>
          <w:rFonts w:ascii="Times New Roman"/>
          <w:b w:val="false"/>
          <w:i w:val="false"/>
          <w:color w:val="000000"/>
          <w:sz w:val="28"/>
        </w:rPr>
        <w:t xml:space="preserve"> и </w:t>
      </w:r>
      <w:r>
        <w:rPr>
          <w:rFonts w:ascii="Times New Roman"/>
          <w:b w:val="false"/>
          <w:i w:val="false"/>
          <w:color w:val="000000"/>
          <w:sz w:val="28"/>
        </w:rPr>
        <w:t>подпункта 5)</w:t>
      </w:r>
      <w:r>
        <w:rPr>
          <w:rFonts w:ascii="Times New Roman"/>
          <w:b w:val="false"/>
          <w:i w:val="false"/>
          <w:color w:val="000000"/>
          <w:sz w:val="28"/>
        </w:rPr>
        <w:t xml:space="preserve"> пункта 3 настоящего Закона, которые вводятся в действие с 1 января 2020 года.".</w:t>
      </w:r>
    </w:p>
    <w:bookmarkStart w:name="z26" w:id="388"/>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марта 2016 года "О внесении изменений и дополнений в некоторые законодательные акты Республики Казахстан по вопросам сокращения разрешительных документов и упрощения разрешительных процедур" (Ведомости Парламента Республики Казахстан, 2016 г., № 6, ст. 45):</w:t>
      </w:r>
    </w:p>
    <w:bookmarkEnd w:id="388"/>
    <w:bookmarkStart w:name="z483" w:id="38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389"/>
    <w:bookmarkStart w:name="z484" w:id="3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390"/>
    <w:bookmarkStart w:name="z485" w:id="391"/>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9)</w:t>
      </w:r>
      <w:r>
        <w:rPr>
          <w:rFonts w:ascii="Times New Roman"/>
          <w:b w:val="false"/>
          <w:i w:val="false"/>
          <w:color w:val="000000"/>
          <w:sz w:val="28"/>
        </w:rPr>
        <w:t xml:space="preserve"> изложить в следующей редакции:</w:t>
      </w:r>
    </w:p>
    <w:bookmarkEnd w:id="391"/>
    <w:p>
      <w:pPr>
        <w:spacing w:after="0"/>
        <w:ind w:left="0"/>
        <w:jc w:val="both"/>
      </w:pPr>
      <w:r>
        <w:rPr>
          <w:rFonts w:ascii="Times New Roman"/>
          <w:b w:val="false"/>
          <w:i w:val="false"/>
          <w:color w:val="000000"/>
          <w:sz w:val="28"/>
        </w:rPr>
        <w:t>
      "1. Для постановки на регистрационный учет в качестве индивидуального предпринимателя физическое лицо направляет в налоговый орган уведомление в порядке, установленном законодательством Республики Казахстан о разрешениях и уведомлениях.";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исключить;</w:t>
      </w:r>
    </w:p>
    <w:bookmarkStart w:name="z487" w:id="392"/>
    <w:p>
      <w:pPr>
        <w:spacing w:after="0"/>
        <w:ind w:left="0"/>
        <w:jc w:val="both"/>
      </w:pPr>
      <w:r>
        <w:rPr>
          <w:rFonts w:ascii="Times New Roman"/>
          <w:b w:val="false"/>
          <w:i w:val="false"/>
          <w:color w:val="000000"/>
          <w:sz w:val="28"/>
        </w:rPr>
        <w:t xml:space="preserve">
      абзацы третий, седьмой, девятый и десятый </w:t>
      </w:r>
      <w:r>
        <w:rPr>
          <w:rFonts w:ascii="Times New Roman"/>
          <w:b w:val="false"/>
          <w:i w:val="false"/>
          <w:color w:val="000000"/>
          <w:sz w:val="28"/>
        </w:rPr>
        <w:t>подпункта 2)</w:t>
      </w:r>
      <w:r>
        <w:rPr>
          <w:rFonts w:ascii="Times New Roman"/>
          <w:b w:val="false"/>
          <w:i w:val="false"/>
          <w:color w:val="000000"/>
          <w:sz w:val="28"/>
        </w:rPr>
        <w:t xml:space="preserve"> пункта 9 изложить в следующей редакции:</w:t>
      </w:r>
    </w:p>
    <w:bookmarkEnd w:id="392"/>
    <w:p>
      <w:pPr>
        <w:spacing w:after="0"/>
        <w:ind w:left="0"/>
        <w:jc w:val="both"/>
      </w:pPr>
      <w:r>
        <w:rPr>
          <w:rFonts w:ascii="Times New Roman"/>
          <w:b w:val="false"/>
          <w:i w:val="false"/>
          <w:color w:val="000000"/>
          <w:sz w:val="28"/>
        </w:rPr>
        <w:t>
      "1. Для государственной регистрации в качестве индивидуального предпринимателя (совместного индивидуального предпринимательства) физическое лицо (уполномоченное лицо совместного индивидуального предпринимательства) представляет непосредственно в орган государственных доходов или через Государственную корпорацию "Правительство для граждан" уведомление по форме, утвержденной уполномоченным органом в сфере разрешений и уведомлений.";</w:t>
      </w:r>
    </w:p>
    <w:p>
      <w:pPr>
        <w:spacing w:after="0"/>
        <w:ind w:left="0"/>
        <w:jc w:val="both"/>
      </w:pPr>
      <w:r>
        <w:rPr>
          <w:rFonts w:ascii="Times New Roman"/>
          <w:b w:val="false"/>
          <w:i w:val="false"/>
          <w:color w:val="000000"/>
          <w:sz w:val="28"/>
        </w:rPr>
        <w:t>
      "2. Лица, включенные в перечень организаций и лиц, связанных с финансированием терроризма и экстремизма, в соответствии с законодательством Республики Казахстан не вправе подавать уведомление.";</w:t>
      </w:r>
    </w:p>
    <w:p>
      <w:pPr>
        <w:spacing w:after="0"/>
        <w:ind w:left="0"/>
        <w:jc w:val="both"/>
      </w:pPr>
      <w:r>
        <w:rPr>
          <w:rFonts w:ascii="Times New Roman"/>
          <w:b w:val="false"/>
          <w:i w:val="false"/>
          <w:color w:val="000000"/>
          <w:sz w:val="28"/>
        </w:rPr>
        <w:t>
      "4. При изменении данных, указанных в уведомлении, индивидуальный предприниматель (уполномоченное лицо совместного индивидуального предпринимательства) обязан (обязано) сообщить о таких изменениях в орган государственных доходов по форме, установленной этим органом.</w:t>
      </w:r>
    </w:p>
    <w:p>
      <w:pPr>
        <w:spacing w:after="0"/>
        <w:ind w:left="0"/>
        <w:jc w:val="both"/>
      </w:pPr>
      <w:r>
        <w:rPr>
          <w:rFonts w:ascii="Times New Roman"/>
          <w:b w:val="false"/>
          <w:i w:val="false"/>
          <w:color w:val="000000"/>
          <w:sz w:val="28"/>
        </w:rPr>
        <w:t>
      5. Уведомление представляется в электронной форме посредством веб-портала "электронного правительства" либо в явочном порядке на бумажном носителе.";</w:t>
      </w:r>
    </w:p>
    <w:bookmarkStart w:name="z488" w:id="3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46</w:t>
      </w:r>
      <w:r>
        <w:rPr>
          <w:rFonts w:ascii="Times New Roman"/>
          <w:b w:val="false"/>
          <w:i w:val="false"/>
          <w:color w:val="000000"/>
          <w:sz w:val="28"/>
        </w:rPr>
        <w:t>:</w:t>
      </w:r>
    </w:p>
    <w:bookmarkEnd w:id="393"/>
    <w:bookmarkStart w:name="z489" w:id="394"/>
    <w:p>
      <w:pPr>
        <w:spacing w:after="0"/>
        <w:ind w:left="0"/>
        <w:jc w:val="both"/>
      </w:pPr>
      <w:r>
        <w:rPr>
          <w:rFonts w:ascii="Times New Roman"/>
          <w:b w:val="false"/>
          <w:i w:val="false"/>
          <w:color w:val="000000"/>
          <w:sz w:val="28"/>
        </w:rPr>
        <w:t xml:space="preserve">
      абзац девятнадцатый </w:t>
      </w:r>
      <w:r>
        <w:rPr>
          <w:rFonts w:ascii="Times New Roman"/>
          <w:b w:val="false"/>
          <w:i w:val="false"/>
          <w:color w:val="000000"/>
          <w:sz w:val="28"/>
        </w:rPr>
        <w:t>подпункта 7)</w:t>
      </w:r>
      <w:r>
        <w:rPr>
          <w:rFonts w:ascii="Times New Roman"/>
          <w:b w:val="false"/>
          <w:i w:val="false"/>
          <w:color w:val="000000"/>
          <w:sz w:val="28"/>
        </w:rPr>
        <w:t xml:space="preserve"> изложить в следующей редакции:</w:t>
      </w:r>
    </w:p>
    <w:bookmarkEnd w:id="394"/>
    <w:p>
      <w:pPr>
        <w:spacing w:after="0"/>
        <w:ind w:left="0"/>
        <w:jc w:val="both"/>
      </w:pPr>
      <w:r>
        <w:rPr>
          <w:rFonts w:ascii="Times New Roman"/>
          <w:b w:val="false"/>
          <w:i w:val="false"/>
          <w:color w:val="000000"/>
          <w:sz w:val="28"/>
        </w:rPr>
        <w:t>
      "строки 141, 142, 143, 148, 149, 152, 153, 155, 156, 160, 161, 162, 167, 169, 171, 172, 174, 177, 178, 179, 180, 181, 182, 185, 190, 194, 203, 204, 211, 218, 219, 220, 222, 224, 225, 226, 237, 238, 240 и 241 исключить;";</w:t>
      </w:r>
    </w:p>
    <w:bookmarkStart w:name="z490" w:id="395"/>
    <w:p>
      <w:pPr>
        <w:spacing w:after="0"/>
        <w:ind w:left="0"/>
        <w:jc w:val="both"/>
      </w:pPr>
      <w:r>
        <w:rPr>
          <w:rFonts w:ascii="Times New Roman"/>
          <w:b w:val="false"/>
          <w:i w:val="false"/>
          <w:color w:val="000000"/>
          <w:sz w:val="28"/>
        </w:rPr>
        <w:t xml:space="preserve">
      абзацы первый и второй </w:t>
      </w:r>
      <w:r>
        <w:rPr>
          <w:rFonts w:ascii="Times New Roman"/>
          <w:b w:val="false"/>
          <w:i w:val="false"/>
          <w:color w:val="000000"/>
          <w:sz w:val="28"/>
        </w:rPr>
        <w:t>подпункта 8)</w:t>
      </w:r>
      <w:r>
        <w:rPr>
          <w:rFonts w:ascii="Times New Roman"/>
          <w:b w:val="false"/>
          <w:i w:val="false"/>
          <w:color w:val="000000"/>
          <w:sz w:val="28"/>
        </w:rPr>
        <w:t xml:space="preserve"> изложить в следующей редакции:</w:t>
      </w:r>
    </w:p>
    <w:bookmarkEnd w:id="395"/>
    <w:p>
      <w:pPr>
        <w:spacing w:after="0"/>
        <w:ind w:left="0"/>
        <w:jc w:val="left"/>
      </w:pPr>
      <w:r>
        <w:rPr>
          <w:rFonts w:ascii="Times New Roman"/>
          <w:b/>
          <w:i w:val="false"/>
          <w:color w:val="000000"/>
        </w:rPr>
        <w:t xml:space="preserve"> "8) </w:t>
      </w:r>
      <w:r>
        <w:rPr>
          <w:rFonts w:ascii="Times New Roman"/>
          <w:b/>
          <w:i w:val="false"/>
          <w:color w:val="000000"/>
        </w:rPr>
        <w:t>приложение 3</w:t>
      </w:r>
      <w:r>
        <w:rPr>
          <w:rFonts w:ascii="Times New Roman"/>
          <w:b/>
          <w:i w:val="false"/>
          <w:color w:val="000000"/>
        </w:rPr>
        <w:t xml:space="preserve"> дополнить пунктами 39, 40, 42, 43, 44, 45, 46, 47, 48, 49, 50, 51, 52, 53, 54 и 55 следующего содержания:</w:t>
      </w:r>
    </w:p>
    <w:p>
      <w:pPr>
        <w:spacing w:after="0"/>
        <w:ind w:left="0"/>
        <w:jc w:val="both"/>
      </w:pPr>
      <w:r>
        <w:rPr>
          <w:rFonts w:ascii="Times New Roman"/>
          <w:b w:val="false"/>
          <w:i w:val="false"/>
          <w:color w:val="000000"/>
          <w:sz w:val="28"/>
        </w:rPr>
        <w:t>
      "39. Уведомление о начале деятельности в качестве индивидуального предпринимателя;";</w:t>
      </w:r>
    </w:p>
    <w:bookmarkStart w:name="z491" w:id="396"/>
    <w:p>
      <w:pPr>
        <w:spacing w:after="0"/>
        <w:ind w:left="0"/>
        <w:jc w:val="both"/>
      </w:pPr>
      <w:r>
        <w:rPr>
          <w:rFonts w:ascii="Times New Roman"/>
          <w:b w:val="false"/>
          <w:i w:val="false"/>
          <w:color w:val="000000"/>
          <w:sz w:val="28"/>
        </w:rPr>
        <w:t>
      абзац четвертый исключить;</w:t>
      </w:r>
    </w:p>
    <w:bookmarkEnd w:id="396"/>
    <w:bookmarkStart w:name="z492" w:id="39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w:t>
      </w:r>
      <w:r>
        <w:rPr>
          <w:rFonts w:ascii="Times New Roman"/>
          <w:b w:val="false"/>
          <w:i w:val="false"/>
          <w:color w:val="000000"/>
          <w:sz w:val="28"/>
        </w:rPr>
        <w:t xml:space="preserve"> пункта 1 статьи 2 изложить в следующей редакции:</w:t>
      </w:r>
    </w:p>
    <w:bookmarkEnd w:id="397"/>
    <w:p>
      <w:pPr>
        <w:spacing w:after="0"/>
        <w:ind w:left="0"/>
        <w:jc w:val="left"/>
      </w:pPr>
      <w:r>
        <w:rPr>
          <w:rFonts w:ascii="Times New Roman"/>
          <w:b/>
          <w:i w:val="false"/>
          <w:color w:val="000000"/>
        </w:rPr>
        <w:t xml:space="preserve"> "1) </w:t>
      </w:r>
      <w:r>
        <w:rPr>
          <w:rFonts w:ascii="Times New Roman"/>
          <w:b/>
          <w:i w:val="false"/>
          <w:color w:val="000000"/>
        </w:rPr>
        <w:t>подпунктов 9)</w:t>
      </w:r>
      <w:r>
        <w:rPr>
          <w:rFonts w:ascii="Times New Roman"/>
          <w:b/>
          <w:i w:val="false"/>
          <w:color w:val="000000"/>
        </w:rPr>
        <w:t xml:space="preserve">, </w:t>
      </w:r>
      <w:r>
        <w:rPr>
          <w:rFonts w:ascii="Times New Roman"/>
          <w:b/>
          <w:i w:val="false"/>
          <w:color w:val="000000"/>
        </w:rPr>
        <w:t>11)</w:t>
      </w:r>
      <w:r>
        <w:rPr>
          <w:rFonts w:ascii="Times New Roman"/>
          <w:b/>
          <w:i w:val="false"/>
          <w:color w:val="000000"/>
        </w:rPr>
        <w:t xml:space="preserve"> и </w:t>
      </w:r>
      <w:r>
        <w:rPr>
          <w:rFonts w:ascii="Times New Roman"/>
          <w:b/>
          <w:i w:val="false"/>
          <w:color w:val="000000"/>
        </w:rPr>
        <w:t>12)</w:t>
      </w:r>
      <w:r>
        <w:rPr>
          <w:rFonts w:ascii="Times New Roman"/>
          <w:b/>
          <w:i w:val="false"/>
          <w:color w:val="000000"/>
        </w:rPr>
        <w:t xml:space="preserve"> пункта 5, </w:t>
      </w:r>
      <w:r>
        <w:rPr>
          <w:rFonts w:ascii="Times New Roman"/>
          <w:b/>
          <w:i w:val="false"/>
          <w:color w:val="000000"/>
        </w:rPr>
        <w:t>подпункта 1)</w:t>
      </w:r>
      <w:r>
        <w:rPr>
          <w:rFonts w:ascii="Times New Roman"/>
          <w:b/>
          <w:i w:val="false"/>
          <w:color w:val="000000"/>
        </w:rPr>
        <w:t xml:space="preserve">, абзаца второго </w:t>
      </w:r>
      <w:r>
        <w:rPr>
          <w:rFonts w:ascii="Times New Roman"/>
          <w:b/>
          <w:i w:val="false"/>
          <w:color w:val="000000"/>
        </w:rPr>
        <w:t>подпункта 2)</w:t>
      </w:r>
      <w:r>
        <w:rPr>
          <w:rFonts w:ascii="Times New Roman"/>
          <w:b/>
          <w:i w:val="false"/>
          <w:color w:val="000000"/>
        </w:rPr>
        <w:t xml:space="preserve">, </w:t>
      </w:r>
      <w:r>
        <w:rPr>
          <w:rFonts w:ascii="Times New Roman"/>
          <w:b/>
          <w:i w:val="false"/>
          <w:color w:val="000000"/>
        </w:rPr>
        <w:t>подпунктов 6)</w:t>
      </w:r>
      <w:r>
        <w:rPr>
          <w:rFonts w:ascii="Times New Roman"/>
          <w:b/>
          <w:i w:val="false"/>
          <w:color w:val="000000"/>
        </w:rPr>
        <w:t xml:space="preserve">, </w:t>
      </w:r>
      <w:r>
        <w:rPr>
          <w:rFonts w:ascii="Times New Roman"/>
          <w:b/>
          <w:i w:val="false"/>
          <w:color w:val="000000"/>
        </w:rPr>
        <w:t>7)</w:t>
      </w:r>
      <w:r>
        <w:rPr>
          <w:rFonts w:ascii="Times New Roman"/>
          <w:b/>
          <w:i w:val="false"/>
          <w:color w:val="000000"/>
        </w:rPr>
        <w:t xml:space="preserve">, </w:t>
      </w:r>
      <w:r>
        <w:rPr>
          <w:rFonts w:ascii="Times New Roman"/>
          <w:b/>
          <w:i w:val="false"/>
          <w:color w:val="000000"/>
        </w:rPr>
        <w:t>9)</w:t>
      </w:r>
      <w:r>
        <w:rPr>
          <w:rFonts w:ascii="Times New Roman"/>
          <w:b/>
          <w:i w:val="false"/>
          <w:color w:val="000000"/>
        </w:rPr>
        <w:t xml:space="preserve">, </w:t>
      </w:r>
      <w:r>
        <w:rPr>
          <w:rFonts w:ascii="Times New Roman"/>
          <w:b/>
          <w:i w:val="false"/>
          <w:color w:val="000000"/>
        </w:rPr>
        <w:t>10)</w:t>
      </w:r>
      <w:r>
        <w:rPr>
          <w:rFonts w:ascii="Times New Roman"/>
          <w:b/>
          <w:i w:val="false"/>
          <w:color w:val="000000"/>
        </w:rPr>
        <w:t xml:space="preserve">, </w:t>
      </w:r>
      <w:r>
        <w:rPr>
          <w:rFonts w:ascii="Times New Roman"/>
          <w:b/>
          <w:i w:val="false"/>
          <w:color w:val="000000"/>
        </w:rPr>
        <w:t>11)</w:t>
      </w:r>
      <w:r>
        <w:rPr>
          <w:rFonts w:ascii="Times New Roman"/>
          <w:b/>
          <w:i w:val="false"/>
          <w:color w:val="000000"/>
        </w:rPr>
        <w:t xml:space="preserve"> и </w:t>
      </w:r>
      <w:r>
        <w:rPr>
          <w:rFonts w:ascii="Times New Roman"/>
          <w:b/>
          <w:i w:val="false"/>
          <w:color w:val="000000"/>
        </w:rPr>
        <w:t>12)</w:t>
      </w:r>
      <w:r>
        <w:rPr>
          <w:rFonts w:ascii="Times New Roman"/>
          <w:b/>
          <w:i w:val="false"/>
          <w:color w:val="000000"/>
        </w:rPr>
        <w:t xml:space="preserve"> пункта 6, </w:t>
      </w:r>
      <w:r>
        <w:rPr>
          <w:rFonts w:ascii="Times New Roman"/>
          <w:b/>
          <w:i w:val="false"/>
          <w:color w:val="000000"/>
        </w:rPr>
        <w:t>подпунктов 3)</w:t>
      </w:r>
      <w:r>
        <w:rPr>
          <w:rFonts w:ascii="Times New Roman"/>
          <w:b/>
          <w:i w:val="false"/>
          <w:color w:val="000000"/>
        </w:rPr>
        <w:t xml:space="preserve"> и </w:t>
      </w:r>
      <w:r>
        <w:rPr>
          <w:rFonts w:ascii="Times New Roman"/>
          <w:b/>
          <w:i w:val="false"/>
          <w:color w:val="000000"/>
        </w:rPr>
        <w:t>4)</w:t>
      </w:r>
      <w:r>
        <w:rPr>
          <w:rFonts w:ascii="Times New Roman"/>
          <w:b/>
          <w:i w:val="false"/>
          <w:color w:val="000000"/>
        </w:rPr>
        <w:t xml:space="preserve"> пункта 8, абзаца второго </w:t>
      </w:r>
      <w:r>
        <w:rPr>
          <w:rFonts w:ascii="Times New Roman"/>
          <w:b/>
          <w:i w:val="false"/>
          <w:color w:val="000000"/>
        </w:rPr>
        <w:t>подпункта 1)</w:t>
      </w:r>
      <w:r>
        <w:rPr>
          <w:rFonts w:ascii="Times New Roman"/>
          <w:b/>
          <w:i w:val="false"/>
          <w:color w:val="000000"/>
        </w:rPr>
        <w:t xml:space="preserve">, </w:t>
      </w:r>
      <w:r>
        <w:rPr>
          <w:rFonts w:ascii="Times New Roman"/>
          <w:b/>
          <w:i w:val="false"/>
          <w:color w:val="000000"/>
        </w:rPr>
        <w:t>подпунктов 2)</w:t>
      </w:r>
      <w:r>
        <w:rPr>
          <w:rFonts w:ascii="Times New Roman"/>
          <w:b/>
          <w:i w:val="false"/>
          <w:color w:val="000000"/>
        </w:rPr>
        <w:t xml:space="preserve"> и </w:t>
      </w:r>
      <w:r>
        <w:rPr>
          <w:rFonts w:ascii="Times New Roman"/>
          <w:b/>
          <w:i w:val="false"/>
          <w:color w:val="000000"/>
        </w:rPr>
        <w:t>3)</w:t>
      </w:r>
      <w:r>
        <w:rPr>
          <w:rFonts w:ascii="Times New Roman"/>
          <w:b/>
          <w:i w:val="false"/>
          <w:color w:val="000000"/>
        </w:rPr>
        <w:t xml:space="preserve"> пункта 9, </w:t>
      </w:r>
      <w:r>
        <w:rPr>
          <w:rFonts w:ascii="Times New Roman"/>
          <w:b/>
          <w:i w:val="false"/>
          <w:color w:val="000000"/>
        </w:rPr>
        <w:t>подпункта 2)</w:t>
      </w:r>
      <w:r>
        <w:rPr>
          <w:rFonts w:ascii="Times New Roman"/>
          <w:b/>
          <w:i w:val="false"/>
          <w:color w:val="000000"/>
        </w:rPr>
        <w:t xml:space="preserve">, абзацев третьего, пятого и тридцать пятого </w:t>
      </w:r>
      <w:r>
        <w:rPr>
          <w:rFonts w:ascii="Times New Roman"/>
          <w:b/>
          <w:i w:val="false"/>
          <w:color w:val="000000"/>
        </w:rPr>
        <w:t>подпункта 7)</w:t>
      </w:r>
      <w:r>
        <w:rPr>
          <w:rFonts w:ascii="Times New Roman"/>
          <w:b/>
          <w:i w:val="false"/>
          <w:color w:val="000000"/>
        </w:rPr>
        <w:t xml:space="preserve"> и абзацев второго и третьего </w:t>
      </w:r>
      <w:r>
        <w:rPr>
          <w:rFonts w:ascii="Times New Roman"/>
          <w:b/>
          <w:i w:val="false"/>
          <w:color w:val="000000"/>
        </w:rPr>
        <w:t>подпункта 8)</w:t>
      </w:r>
      <w:r>
        <w:rPr>
          <w:rFonts w:ascii="Times New Roman"/>
          <w:b/>
          <w:i w:val="false"/>
          <w:color w:val="000000"/>
        </w:rPr>
        <w:t xml:space="preserve"> пункта 46 статьи 1, которые вводятся в действие с 1 января 2017 года;".</w:t>
      </w:r>
    </w:p>
    <w:p>
      <w:pPr>
        <w:spacing w:after="0"/>
        <w:ind w:left="0"/>
        <w:jc w:val="both"/>
      </w:pPr>
      <w:r>
        <w:rPr>
          <w:rFonts w:ascii="Times New Roman"/>
          <w:b w:val="false"/>
          <w:i w:val="false"/>
          <w:color w:val="ff0000"/>
          <w:sz w:val="28"/>
        </w:rPr>
        <w:t xml:space="preserve">
      Сноска. Статья 1 с изменениями, внесенными законами РК от 06.05.2017 </w:t>
      </w:r>
      <w:r>
        <w:rPr>
          <w:rFonts w:ascii="Times New Roman"/>
          <w:b w:val="false"/>
          <w:i w:val="false"/>
          <w:color w:val="ff0000"/>
          <w:sz w:val="28"/>
        </w:rPr>
        <w:t>№ 63-VI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03.07.2019 </w:t>
      </w:r>
      <w:r>
        <w:rPr>
          <w:rFonts w:ascii="Times New Roman"/>
          <w:b w:val="false"/>
          <w:i w:val="false"/>
          <w:color w:val="ff0000"/>
          <w:sz w:val="28"/>
        </w:rPr>
        <w:t>№ 262-VI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ff0000"/>
          <w:sz w:val="28"/>
        </w:rPr>
        <w:t>№ 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w:t>
      </w:r>
      <w:r>
        <w:rPr>
          <w:rFonts w:ascii="Times New Roman"/>
          <w:b/>
          <w:i w:val="false"/>
          <w:color w:val="000000"/>
          <w:sz w:val="28"/>
        </w:rPr>
        <w:t xml:space="preserve">Приостановить до 1 января 2019 года действие строк 7, 12, 14 и 15 таблицы </w:t>
      </w:r>
      <w:r>
        <w:rPr>
          <w:rFonts w:ascii="Times New Roman"/>
          <w:b/>
          <w:i w:val="false"/>
          <w:color w:val="000000"/>
          <w:sz w:val="28"/>
        </w:rPr>
        <w:t>подпункта 1)</w:t>
      </w:r>
      <w:r>
        <w:rPr>
          <w:rFonts w:ascii="Times New Roman"/>
          <w:b/>
          <w:i w:val="false"/>
          <w:color w:val="000000"/>
          <w:sz w:val="28"/>
        </w:rPr>
        <w:t xml:space="preserve"> пункта 4 статьи 280 Кодекса Республики Казахстан "О налогах и других обязательных платежах в бюджет" (Налоговый кодекс), установив, что в период приостановления:</w:t>
      </w:r>
    </w:p>
    <w:bookmarkStart w:name="z494" w:id="398"/>
    <w:p>
      <w:pPr>
        <w:spacing w:after="0"/>
        <w:ind w:left="0"/>
        <w:jc w:val="both"/>
      </w:pPr>
      <w:r>
        <w:rPr>
          <w:rFonts w:ascii="Times New Roman"/>
          <w:b w:val="false"/>
          <w:i w:val="false"/>
          <w:color w:val="000000"/>
          <w:sz w:val="28"/>
        </w:rPr>
        <w:t>
      1) со 2 января 2017 года до 1 января 2018 года действуют следующие ставки акцизов:</w:t>
      </w:r>
    </w:p>
    <w:bookmarkEnd w:id="39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3068"/>
        <w:gridCol w:w="6589"/>
        <w:gridCol w:w="2074"/>
      </w:tblGrid>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ТНВЭД ТС</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подакцизных товаров</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акцизов (в тенге за единицу измерения)</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2207</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80 объемных процентов или более (кроме спирта этилового неденатурированного, реализуемого или используемого для производства алкогольной продукции, лечебных и фармацевтических препаратов, отпускаемого государственным медицинским учреждениям в пределах установленных квот), этиловый спирт и прочие спирты денатурированные, любой концентрации (кроме спирта этилового (этанола) денатурированного топливного(не бесцветного, окрашенного) для потребления на внутреннем рынке)</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тенге/литр</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2207</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(этанол) денатурированный топливный (не бесцветный, окрашенный для потребления на внутреннем рынке)</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тенге/литр</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2208</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спиртовые настойки и прочие спиртные напитки с концентрацией спирта менее 80 объемных процентов (кроме спирта этилового неденатурированного, реализуемого или используемого для производства алкогольной продукции, лечебных и фармацевтических препаратов, отпускаемого государственным медицинским учреждениям в пределах установленных квот)</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тенге/литр 100% спирта</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2207</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80 объемных процентов или более, реализуемый или используемый для производства алкогольной продукции</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тенге/литр</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2208</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спиртовые настойки и прочие спиртные напитки с концентрацией спирта менее 80 объемных процентов, реализуемые или используемые для производства алкогольной продукции</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тенге/литр 100% спирта</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3003, 3004</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Спиртосодержащая продукция медицинского назначения, зарегистрированная в соответствии с законодательством Республики Казахстан в качестве лекарственного средства</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тенге/литр 100% спирта</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Алкогольная продукция (кроме коньяка, бренди, вин, виноматериала, пива и пивного напитка)</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тенге/ литр 100% спирта</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 бренди</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тенге/литр 100% спирта</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2204, 2205, 2206 00</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тенге/литр</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2204, 2205, 2206 00</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Виноматериал (кроме реализуемого или используемого для производства этилового спирта и алкогольной продукции)</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тенге/литр</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2204, 2205, 2206 00</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Виноматериал, реализуемый или используемый для производства этилового спирта и алкогольной продукции</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тенге/литр</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и пивной напиток</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тенге/литр</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2202 90 100 1</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с объемным содержанием этилового спирта не более 0,5 процента</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тенге/литр</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с фильтром</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 тенге/ 1 000 штук</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без фильтра, папиросы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 тенге/ 1 000 штук</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Сигариллы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 тенге/ 1 000 штук</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тенге/ штука</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2403</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 трубочный, курительный, жевательный, сосательный, нюхательный, кальянный и прочий, упакованный в потребительскую тару и предназначенный для конечного потребления, за исключением фармацевтической продукции, содержащей никотин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 тенге/ килограмм</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2709 00</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Сырая нефть, газовый конденсат</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тенге/тонна</w:t>
            </w:r>
          </w:p>
        </w:tc>
      </w:tr>
      <w:tr>
        <w:trPr>
          <w:trHeight w:val="3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8702</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предназначенные для перевозки 10 и более человек с объемом двигателя более 3 000 куб. см, за исключением микроавтобусов, автобусов и троллейбусов</w:t>
            </w:r>
          </w:p>
        </w:tc>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тенге/ куб. см</w:t>
            </w:r>
          </w:p>
        </w:tc>
      </w:tr>
      <w:tr>
        <w:trPr>
          <w:trHeight w:val="30" w:hRule="atLeast"/>
        </w:trPr>
        <w:tc>
          <w:tcPr>
            <w:tcW w:w="0" w:type="auto"/>
            <w:vMerge/>
            <w:tcBorders>
              <w:top w:val="nil"/>
              <w:left w:val="single" w:color="cfcfcf" w:sz="5"/>
              <w:bottom w:val="single" w:color="cfcfcf" w:sz="5"/>
              <w:right w:val="single" w:color="cfcfcf" w:sz="5"/>
            </w:tcBorders>
          </w:tcP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8703</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легковые и прочие моторные транспортные средства, предназначенные главным образом для перевозки людей, с объемом двигателя более 3 000 куб. см (кроме автомобилей с ручным управлением или адаптером ручного управления, специально предназначенных для инвалидов)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8704</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на шасси легкового автомобиля с платформой для грузов и кабиной водителя, отделенной от грузового отсека жесткой стационарной перегородкой, с объемом двигателя более 3 000 куб. см (кроме автомобилей с ручным управлением или адаптером ручного управления, специально предназначенных для инвалидов)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 нагреваемым табаком (нагреваемая табачная палочка, нагреваемая капсула с табаком и пр.)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тенге/1 кг</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Никотиносодержащая жидкость в картриджах, резервуарах и других контейнерах для использования в электронных сигаретах</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тенге/миллилитр жидкости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95" w:id="399"/>
    <w:p>
      <w:pPr>
        <w:spacing w:after="0"/>
        <w:ind w:left="0"/>
        <w:jc w:val="both"/>
      </w:pPr>
      <w:r>
        <w:rPr>
          <w:rFonts w:ascii="Times New Roman"/>
          <w:b w:val="false"/>
          <w:i w:val="false"/>
          <w:color w:val="000000"/>
          <w:sz w:val="28"/>
        </w:rPr>
        <w:t>
      2) с 1 января 2018 года до 1 января 2019 года действуют следующие ставки акцизов:</w:t>
      </w:r>
    </w:p>
    <w:bookmarkEnd w:id="39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3068"/>
        <w:gridCol w:w="6675"/>
        <w:gridCol w:w="1988"/>
      </w:tblGrid>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ТС</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подакцизных товаров</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акцизов (в тенге за единицу измерения)</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2207</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80 объемных процентов или более (кроме спирта этилового неденатурированного, реализуемого или используемого для производства алкогольной продукции, лечебных и фармацевтических препаратов, отпускаемого государственным медицинским учреждениям в пределах установленных квот), этиловый спирт и прочие спирты денатурированные, любой концентрации (кроме спирта этилового (этанола) денатурированного топливного (не бесцветного, окрашенного) для потребления на внутреннем рынке)</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тенге/литр</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2207</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(этанол)денатурированный топливный (не бесцветный, окрашенный для потребления на внутреннем рынке)</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тенге/литр</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2208</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спиртовые настойки и прочие спиртные напитки с концентрацией спирта менее 80 объемных процентов (кроме спирта этилового неденатурированного, реализуемого или используемого для производства алкогольной продукции, лечебных и фармацевтических препаратов, отпускаемого государственным медицинским учреждениям в пределах установленных квот)</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тенге/литр 100% спирта</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2207</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80 объемных процентов или более, реализуемый или используемый для производства алкогольной продукции</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тенге/литр</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2208</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спиртовые настойки и прочие спиртные напитки с концентрацией спирта менее 80 объемных процентов, реализуемые или используемые для производства алкогольной продукции</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тенге/литр 100% спирта</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3003, 3004</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Спиртосодержащая продукция медицинского назначения, зарегистрированная в соответствии с законодательством Республики Казахстан в качестве лекарственного средства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тенге/литр 100% спирта</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Алкогольная продукция (кроме коньяка, бренди, вин, виноматериала, пива и пивного напитка)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 тенге/литр 100% спирта</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 бренди</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тенге/литр 100% спирта</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2204, 2205, 2206 00</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тенге/литр</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2204, 2205, 2206 00</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Виноматериал (кроме реализуемого или используемого для производства этилового спирта и алкогольной продукции)</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тенге/литр</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2204, 2205, 2206 00</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Виноматериал, реализуемый или используемый для производства этилового спирта и алкогольной продукции</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тенге/литр</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и пивной напиток</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тенге/литр</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2202 90 100 1</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с объемным содержанием этилового спирта не более 0,5 процента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тенге/литр</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с фильтром</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 тенге/ 1 000 штук</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без фильтра, папиросы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 тенге/ 1 000 штук</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Сигариллы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 тенге/ 1 000 штук</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тенге/ штука</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2403</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 трубочный, курительный, жевательный, сосательный, нюхательный, кальянный и прочий, упакованный в потребительскую тару и предназначенный для конечного потребления, за исключением фармацевтической продукции, содержащей никотин</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 тенге/ килограмм</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2709 00</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Сырая нефть, газовый конденсат</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тенге/тонна</w:t>
            </w:r>
          </w:p>
        </w:tc>
      </w:tr>
      <w:tr>
        <w:trPr>
          <w:trHeight w:val="3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8702</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предназначенные для перевозки 10 и более человек с объемом двигателя более 3 000 куб. см, за исключением микроавтобусов, автобусов и троллейбусов</w:t>
            </w:r>
          </w:p>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тенге/ куб. см</w:t>
            </w:r>
          </w:p>
        </w:tc>
      </w:tr>
      <w:tr>
        <w:trPr>
          <w:trHeight w:val="30" w:hRule="atLeast"/>
        </w:trPr>
        <w:tc>
          <w:tcPr>
            <w:tcW w:w="0" w:type="auto"/>
            <w:vMerge/>
            <w:tcBorders>
              <w:top w:val="nil"/>
              <w:left w:val="single" w:color="cfcfcf" w:sz="5"/>
              <w:bottom w:val="single" w:color="cfcfcf" w:sz="5"/>
              <w:right w:val="single" w:color="cfcfcf" w:sz="5"/>
            </w:tcBorders>
          </w:tcP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8703</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легковые и прочие моторные транспортные средства, предназначенные главным образом для перевозки людей с объемом двигателя более 3 000 куб. см (кроме автомобилей с ручным управлением или адаптером ручного управления, специально предназначенных для инвалидов)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8704</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на шасси легкового автомобиля с платформой для грузов и кабиной водителя, отделенной от грузового отсека жесткой стационарной перегородкой, с объемом двигателя более 3 000 куб. см (кроме автомобилей с ручным управлением или адаптером ручного управления, специально предназначенных для инвалидов)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 нагреваемым табаком (нагреваемая табачная палочка, нагреваемая капсула с табаком и пр.)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тенге/1 кг</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Никотиносодержащая жидкость в картриджах, резервуарах и других контейнерах для использования в электронных сигаретах</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тенге/миллилитр жидкости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i w:val="false"/>
          <w:color w:val="000000"/>
          <w:sz w:val="28"/>
        </w:rPr>
        <w:t>Статья 3.</w:t>
      </w:r>
      <w:r>
        <w:rPr>
          <w:rFonts w:ascii="Times New Roman"/>
          <w:b/>
          <w:i w:val="false"/>
          <w:color w:val="000000"/>
          <w:sz w:val="28"/>
        </w:rPr>
        <w:t xml:space="preserve">Приостановить до 1 января 2020 года действие </w:t>
      </w:r>
      <w:r>
        <w:rPr>
          <w:rFonts w:ascii="Times New Roman"/>
          <w:b/>
          <w:i w:val="false"/>
          <w:color w:val="000000"/>
          <w:sz w:val="28"/>
        </w:rPr>
        <w:t>пункта 5</w:t>
      </w:r>
      <w:r>
        <w:rPr>
          <w:rFonts w:ascii="Times New Roman"/>
          <w:b/>
          <w:i w:val="false"/>
          <w:color w:val="000000"/>
          <w:sz w:val="28"/>
        </w:rPr>
        <w:t xml:space="preserve"> статьи 568 Кодекса Республики Казахстан "О налогах и других обязательных платежах в бюджет" (Налоговый кодекс), установив, что в период приостановления:</w:t>
      </w:r>
    </w:p>
    <w:bookmarkStart w:name="z497" w:id="400"/>
    <w:p>
      <w:pPr>
        <w:spacing w:after="0"/>
        <w:ind w:left="0"/>
        <w:jc w:val="both"/>
      </w:pPr>
      <w:r>
        <w:rPr>
          <w:rFonts w:ascii="Times New Roman"/>
          <w:b w:val="false"/>
          <w:i w:val="false"/>
          <w:color w:val="000000"/>
          <w:sz w:val="28"/>
        </w:rPr>
        <w:t>
      1) с 1 января 2017 года до 1 января 2018 года действует следующая редакция:</w:t>
      </w:r>
    </w:p>
    <w:bookmarkEnd w:id="400"/>
    <w:p>
      <w:pPr>
        <w:spacing w:after="0"/>
        <w:ind w:left="0"/>
        <w:jc w:val="both"/>
      </w:pPr>
      <w:r>
        <w:rPr>
          <w:rFonts w:ascii="Times New Roman"/>
          <w:b w:val="false"/>
          <w:i w:val="false"/>
          <w:color w:val="000000"/>
          <w:sz w:val="28"/>
        </w:rPr>
        <w:t>
      "5. Минимум оборота составляет 30 000-кратный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Start w:name="z498" w:id="401"/>
    <w:p>
      <w:pPr>
        <w:spacing w:after="0"/>
        <w:ind w:left="0"/>
        <w:jc w:val="both"/>
      </w:pPr>
      <w:r>
        <w:rPr>
          <w:rFonts w:ascii="Times New Roman"/>
          <w:b w:val="false"/>
          <w:i w:val="false"/>
          <w:color w:val="000000"/>
          <w:sz w:val="28"/>
        </w:rPr>
        <w:t>
      2) с 1 января 2018 года до 1 января 2019 года действует следующая редакция:</w:t>
      </w:r>
    </w:p>
    <w:bookmarkEnd w:id="401"/>
    <w:p>
      <w:pPr>
        <w:spacing w:after="0"/>
        <w:ind w:left="0"/>
        <w:jc w:val="both"/>
      </w:pPr>
      <w:r>
        <w:rPr>
          <w:rFonts w:ascii="Times New Roman"/>
          <w:b w:val="false"/>
          <w:i w:val="false"/>
          <w:color w:val="000000"/>
          <w:sz w:val="28"/>
        </w:rPr>
        <w:t>
      "5. Минимум оборота составляет 25 000-кратный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Start w:name="z499" w:id="402"/>
    <w:p>
      <w:pPr>
        <w:spacing w:after="0"/>
        <w:ind w:left="0"/>
        <w:jc w:val="both"/>
      </w:pPr>
      <w:r>
        <w:rPr>
          <w:rFonts w:ascii="Times New Roman"/>
          <w:b w:val="false"/>
          <w:i w:val="false"/>
          <w:color w:val="000000"/>
          <w:sz w:val="28"/>
        </w:rPr>
        <w:t>
      3) с 1 января 2019 года до 1 января 2020 года действует следующая редакция:</w:t>
      </w:r>
    </w:p>
    <w:bookmarkEnd w:id="402"/>
    <w:p>
      <w:pPr>
        <w:spacing w:after="0"/>
        <w:ind w:left="0"/>
        <w:jc w:val="both"/>
      </w:pPr>
      <w:r>
        <w:rPr>
          <w:rFonts w:ascii="Times New Roman"/>
          <w:b w:val="false"/>
          <w:i w:val="false"/>
          <w:color w:val="000000"/>
          <w:sz w:val="28"/>
        </w:rPr>
        <w:t>
      "5. Минимум оборота составляет 20 000-кратный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pPr>
        <w:spacing w:after="0"/>
        <w:ind w:left="0"/>
        <w:jc w:val="both"/>
      </w:pPr>
      <w:r>
        <w:rPr>
          <w:rFonts w:ascii="Times New Roman"/>
          <w:b/>
          <w:i w:val="false"/>
          <w:color w:val="000000"/>
          <w:sz w:val="28"/>
        </w:rPr>
        <w:t>Статья 4.</w:t>
      </w:r>
      <w:r>
        <w:rPr>
          <w:rFonts w:ascii="Times New Roman"/>
          <w:b/>
          <w:i w:val="false"/>
          <w:color w:val="000000"/>
          <w:sz w:val="28"/>
        </w:rPr>
        <w:t xml:space="preserve">Установить, что абзацы двенадцатый – восемнадцатый </w:t>
      </w:r>
      <w:r>
        <w:rPr>
          <w:rFonts w:ascii="Times New Roman"/>
          <w:b/>
          <w:i w:val="false"/>
          <w:color w:val="000000"/>
          <w:sz w:val="28"/>
        </w:rPr>
        <w:t>подпункта 1)</w:t>
      </w:r>
      <w:r>
        <w:rPr>
          <w:rFonts w:ascii="Times New Roman"/>
          <w:b/>
          <w:i w:val="false"/>
          <w:color w:val="000000"/>
          <w:sz w:val="28"/>
        </w:rPr>
        <w:t xml:space="preserve">, </w:t>
      </w:r>
      <w:r>
        <w:rPr>
          <w:rFonts w:ascii="Times New Roman"/>
          <w:b/>
          <w:i w:val="false"/>
          <w:color w:val="000000"/>
          <w:sz w:val="28"/>
        </w:rPr>
        <w:t>подпункты 3)</w:t>
      </w:r>
      <w:r>
        <w:rPr>
          <w:rFonts w:ascii="Times New Roman"/>
          <w:b/>
          <w:i w:val="false"/>
          <w:color w:val="000000"/>
          <w:sz w:val="28"/>
        </w:rPr>
        <w:t xml:space="preserve">, </w:t>
      </w:r>
      <w:r>
        <w:rPr>
          <w:rFonts w:ascii="Times New Roman"/>
          <w:b/>
          <w:i w:val="false"/>
          <w:color w:val="000000"/>
          <w:sz w:val="28"/>
        </w:rPr>
        <w:t>6)</w:t>
      </w:r>
      <w:r>
        <w:rPr>
          <w:rFonts w:ascii="Times New Roman"/>
          <w:b/>
          <w:i w:val="false"/>
          <w:color w:val="000000"/>
          <w:sz w:val="28"/>
        </w:rPr>
        <w:t xml:space="preserve">, </w:t>
      </w:r>
      <w:r>
        <w:rPr>
          <w:rFonts w:ascii="Times New Roman"/>
          <w:b/>
          <w:i w:val="false"/>
          <w:color w:val="000000"/>
          <w:sz w:val="28"/>
        </w:rPr>
        <w:t>9)</w:t>
      </w:r>
      <w:r>
        <w:rPr>
          <w:rFonts w:ascii="Times New Roman"/>
          <w:b/>
          <w:i w:val="false"/>
          <w:color w:val="000000"/>
          <w:sz w:val="28"/>
        </w:rPr>
        <w:t xml:space="preserve">, </w:t>
      </w:r>
      <w:r>
        <w:rPr>
          <w:rFonts w:ascii="Times New Roman"/>
          <w:b/>
          <w:i w:val="false"/>
          <w:color w:val="000000"/>
          <w:sz w:val="28"/>
        </w:rPr>
        <w:t>12)</w:t>
      </w:r>
      <w:r>
        <w:rPr>
          <w:rFonts w:ascii="Times New Roman"/>
          <w:b/>
          <w:i w:val="false"/>
          <w:color w:val="000000"/>
          <w:sz w:val="28"/>
        </w:rPr>
        <w:t xml:space="preserve">, </w:t>
      </w:r>
      <w:r>
        <w:rPr>
          <w:rFonts w:ascii="Times New Roman"/>
          <w:b/>
          <w:i w:val="false"/>
          <w:color w:val="000000"/>
          <w:sz w:val="28"/>
        </w:rPr>
        <w:t>16)</w:t>
      </w:r>
      <w:r>
        <w:rPr>
          <w:rFonts w:ascii="Times New Roman"/>
          <w:b/>
          <w:i w:val="false"/>
          <w:color w:val="000000"/>
          <w:sz w:val="28"/>
        </w:rPr>
        <w:t xml:space="preserve">, </w:t>
      </w:r>
      <w:r>
        <w:rPr>
          <w:rFonts w:ascii="Times New Roman"/>
          <w:b/>
          <w:i w:val="false"/>
          <w:color w:val="000000"/>
          <w:sz w:val="28"/>
        </w:rPr>
        <w:t>17)</w:t>
      </w:r>
      <w:r>
        <w:rPr>
          <w:rFonts w:ascii="Times New Roman"/>
          <w:b/>
          <w:i w:val="false"/>
          <w:color w:val="000000"/>
          <w:sz w:val="28"/>
        </w:rPr>
        <w:t xml:space="preserve">, </w:t>
      </w:r>
      <w:r>
        <w:rPr>
          <w:rFonts w:ascii="Times New Roman"/>
          <w:b/>
          <w:i w:val="false"/>
          <w:color w:val="000000"/>
          <w:sz w:val="28"/>
        </w:rPr>
        <w:t>63)</w:t>
      </w:r>
      <w:r>
        <w:rPr>
          <w:rFonts w:ascii="Times New Roman"/>
          <w:b/>
          <w:i w:val="false"/>
          <w:color w:val="000000"/>
          <w:sz w:val="28"/>
        </w:rPr>
        <w:t xml:space="preserve">, абзацы четвертый – девятый </w:t>
      </w:r>
      <w:r>
        <w:rPr>
          <w:rFonts w:ascii="Times New Roman"/>
          <w:b/>
          <w:i w:val="false"/>
          <w:color w:val="000000"/>
          <w:sz w:val="28"/>
        </w:rPr>
        <w:t>подпункта 101)</w:t>
      </w:r>
      <w:r>
        <w:rPr>
          <w:rFonts w:ascii="Times New Roman"/>
          <w:b/>
          <w:i w:val="false"/>
          <w:color w:val="000000"/>
          <w:sz w:val="28"/>
        </w:rPr>
        <w:t xml:space="preserve">, </w:t>
      </w:r>
      <w:r>
        <w:rPr>
          <w:rFonts w:ascii="Times New Roman"/>
          <w:b/>
          <w:i w:val="false"/>
          <w:color w:val="000000"/>
          <w:sz w:val="28"/>
        </w:rPr>
        <w:t>подпункты 112)</w:t>
      </w:r>
      <w:r>
        <w:rPr>
          <w:rFonts w:ascii="Times New Roman"/>
          <w:b/>
          <w:i w:val="false"/>
          <w:color w:val="000000"/>
          <w:sz w:val="28"/>
        </w:rPr>
        <w:t xml:space="preserve">, </w:t>
      </w:r>
      <w:r>
        <w:rPr>
          <w:rFonts w:ascii="Times New Roman"/>
          <w:b/>
          <w:i w:val="false"/>
          <w:color w:val="000000"/>
          <w:sz w:val="28"/>
        </w:rPr>
        <w:t>114)</w:t>
      </w:r>
      <w:r>
        <w:rPr>
          <w:rFonts w:ascii="Times New Roman"/>
          <w:b/>
          <w:i w:val="false"/>
          <w:color w:val="000000"/>
          <w:sz w:val="28"/>
        </w:rPr>
        <w:t xml:space="preserve">, </w:t>
      </w:r>
      <w:r>
        <w:rPr>
          <w:rFonts w:ascii="Times New Roman"/>
          <w:b/>
          <w:i w:val="false"/>
          <w:color w:val="000000"/>
          <w:sz w:val="28"/>
        </w:rPr>
        <w:t>116)</w:t>
      </w:r>
      <w:r>
        <w:rPr>
          <w:rFonts w:ascii="Times New Roman"/>
          <w:b/>
          <w:i w:val="false"/>
          <w:color w:val="000000"/>
          <w:sz w:val="28"/>
        </w:rPr>
        <w:t xml:space="preserve">, абзацы десятый и одиннадцатый </w:t>
      </w:r>
      <w:r>
        <w:rPr>
          <w:rFonts w:ascii="Times New Roman"/>
          <w:b/>
          <w:i w:val="false"/>
          <w:color w:val="000000"/>
          <w:sz w:val="28"/>
        </w:rPr>
        <w:t>подпункта 118)</w:t>
      </w:r>
      <w:r>
        <w:rPr>
          <w:rFonts w:ascii="Times New Roman"/>
          <w:b/>
          <w:i w:val="false"/>
          <w:color w:val="000000"/>
          <w:sz w:val="28"/>
        </w:rPr>
        <w:t xml:space="preserve">, </w:t>
      </w:r>
      <w:r>
        <w:rPr>
          <w:rFonts w:ascii="Times New Roman"/>
          <w:b/>
          <w:i w:val="false"/>
          <w:color w:val="000000"/>
          <w:sz w:val="28"/>
        </w:rPr>
        <w:t>подпункт 120)</w:t>
      </w:r>
      <w:r>
        <w:rPr>
          <w:rFonts w:ascii="Times New Roman"/>
          <w:b/>
          <w:i w:val="false"/>
          <w:color w:val="000000"/>
          <w:sz w:val="28"/>
        </w:rPr>
        <w:t xml:space="preserve">, абзацы второй и третий </w:t>
      </w:r>
      <w:r>
        <w:rPr>
          <w:rFonts w:ascii="Times New Roman"/>
          <w:b/>
          <w:i w:val="false"/>
          <w:color w:val="000000"/>
          <w:sz w:val="28"/>
        </w:rPr>
        <w:t>подпункта 121)</w:t>
      </w:r>
      <w:r>
        <w:rPr>
          <w:rFonts w:ascii="Times New Roman"/>
          <w:b/>
          <w:i w:val="false"/>
          <w:color w:val="000000"/>
          <w:sz w:val="28"/>
        </w:rPr>
        <w:t xml:space="preserve">, </w:t>
      </w:r>
      <w:r>
        <w:rPr>
          <w:rFonts w:ascii="Times New Roman"/>
          <w:b/>
          <w:i w:val="false"/>
          <w:color w:val="000000"/>
          <w:sz w:val="28"/>
        </w:rPr>
        <w:t>подпункты 125)</w:t>
      </w:r>
      <w:r>
        <w:rPr>
          <w:rFonts w:ascii="Times New Roman"/>
          <w:b/>
          <w:i w:val="false"/>
          <w:color w:val="000000"/>
          <w:sz w:val="28"/>
        </w:rPr>
        <w:t xml:space="preserve">, </w:t>
      </w:r>
      <w:r>
        <w:rPr>
          <w:rFonts w:ascii="Times New Roman"/>
          <w:b/>
          <w:i w:val="false"/>
          <w:color w:val="000000"/>
          <w:sz w:val="28"/>
        </w:rPr>
        <w:t>126)</w:t>
      </w:r>
      <w:r>
        <w:rPr>
          <w:rFonts w:ascii="Times New Roman"/>
          <w:b/>
          <w:i w:val="false"/>
          <w:color w:val="000000"/>
          <w:sz w:val="28"/>
        </w:rPr>
        <w:t xml:space="preserve">, </w:t>
      </w:r>
      <w:r>
        <w:rPr>
          <w:rFonts w:ascii="Times New Roman"/>
          <w:b/>
          <w:i w:val="false"/>
          <w:color w:val="000000"/>
          <w:sz w:val="28"/>
        </w:rPr>
        <w:t>127)</w:t>
      </w:r>
      <w:r>
        <w:rPr>
          <w:rFonts w:ascii="Times New Roman"/>
          <w:b/>
          <w:i w:val="false"/>
          <w:color w:val="000000"/>
          <w:sz w:val="28"/>
        </w:rPr>
        <w:t xml:space="preserve">, </w:t>
      </w:r>
      <w:r>
        <w:rPr>
          <w:rFonts w:ascii="Times New Roman"/>
          <w:b/>
          <w:i w:val="false"/>
          <w:color w:val="000000"/>
          <w:sz w:val="28"/>
        </w:rPr>
        <w:t>131)</w:t>
      </w:r>
      <w:r>
        <w:rPr>
          <w:rFonts w:ascii="Times New Roman"/>
          <w:b/>
          <w:i w:val="false"/>
          <w:color w:val="000000"/>
          <w:sz w:val="28"/>
        </w:rPr>
        <w:t xml:space="preserve">, </w:t>
      </w:r>
      <w:r>
        <w:rPr>
          <w:rFonts w:ascii="Times New Roman"/>
          <w:b/>
          <w:i w:val="false"/>
          <w:color w:val="000000"/>
          <w:sz w:val="28"/>
        </w:rPr>
        <w:t>132)</w:t>
      </w:r>
      <w:r>
        <w:rPr>
          <w:rFonts w:ascii="Times New Roman"/>
          <w:b/>
          <w:i w:val="false"/>
          <w:color w:val="000000"/>
          <w:sz w:val="28"/>
        </w:rPr>
        <w:t xml:space="preserve">, </w:t>
      </w:r>
      <w:r>
        <w:rPr>
          <w:rFonts w:ascii="Times New Roman"/>
          <w:b/>
          <w:i w:val="false"/>
          <w:color w:val="000000"/>
          <w:sz w:val="28"/>
        </w:rPr>
        <w:t>133)</w:t>
      </w:r>
      <w:r>
        <w:rPr>
          <w:rFonts w:ascii="Times New Roman"/>
          <w:b/>
          <w:i w:val="false"/>
          <w:color w:val="000000"/>
          <w:sz w:val="28"/>
        </w:rPr>
        <w:t xml:space="preserve">, </w:t>
      </w:r>
      <w:r>
        <w:rPr>
          <w:rFonts w:ascii="Times New Roman"/>
          <w:b/>
          <w:i w:val="false"/>
          <w:color w:val="000000"/>
          <w:sz w:val="28"/>
        </w:rPr>
        <w:t>134)</w:t>
      </w:r>
      <w:r>
        <w:rPr>
          <w:rFonts w:ascii="Times New Roman"/>
          <w:b/>
          <w:i w:val="false"/>
          <w:color w:val="000000"/>
          <w:sz w:val="28"/>
        </w:rPr>
        <w:t xml:space="preserve">, </w:t>
      </w:r>
      <w:r>
        <w:rPr>
          <w:rFonts w:ascii="Times New Roman"/>
          <w:b/>
          <w:i w:val="false"/>
          <w:color w:val="000000"/>
          <w:sz w:val="28"/>
        </w:rPr>
        <w:t>135)</w:t>
      </w:r>
      <w:r>
        <w:rPr>
          <w:rFonts w:ascii="Times New Roman"/>
          <w:b/>
          <w:i w:val="false"/>
          <w:color w:val="000000"/>
          <w:sz w:val="28"/>
        </w:rPr>
        <w:t xml:space="preserve">, </w:t>
      </w:r>
      <w:r>
        <w:rPr>
          <w:rFonts w:ascii="Times New Roman"/>
          <w:b/>
          <w:i w:val="false"/>
          <w:color w:val="000000"/>
          <w:sz w:val="28"/>
        </w:rPr>
        <w:t>136)</w:t>
      </w:r>
      <w:r>
        <w:rPr>
          <w:rFonts w:ascii="Times New Roman"/>
          <w:b/>
          <w:i w:val="false"/>
          <w:color w:val="000000"/>
          <w:sz w:val="28"/>
        </w:rPr>
        <w:t xml:space="preserve">, </w:t>
      </w:r>
      <w:r>
        <w:rPr>
          <w:rFonts w:ascii="Times New Roman"/>
          <w:b/>
          <w:i w:val="false"/>
          <w:color w:val="000000"/>
          <w:sz w:val="28"/>
        </w:rPr>
        <w:t>137)</w:t>
      </w:r>
      <w:r>
        <w:rPr>
          <w:rFonts w:ascii="Times New Roman"/>
          <w:b/>
          <w:i w:val="false"/>
          <w:color w:val="000000"/>
          <w:sz w:val="28"/>
        </w:rPr>
        <w:t xml:space="preserve">, </w:t>
      </w:r>
      <w:r>
        <w:rPr>
          <w:rFonts w:ascii="Times New Roman"/>
          <w:b/>
          <w:i w:val="false"/>
          <w:color w:val="000000"/>
          <w:sz w:val="28"/>
        </w:rPr>
        <w:t>138)</w:t>
      </w:r>
      <w:r>
        <w:rPr>
          <w:rFonts w:ascii="Times New Roman"/>
          <w:b/>
          <w:i w:val="false"/>
          <w:color w:val="000000"/>
          <w:sz w:val="28"/>
        </w:rPr>
        <w:t xml:space="preserve">, </w:t>
      </w:r>
      <w:r>
        <w:rPr>
          <w:rFonts w:ascii="Times New Roman"/>
          <w:b/>
          <w:i w:val="false"/>
          <w:color w:val="000000"/>
          <w:sz w:val="28"/>
        </w:rPr>
        <w:t>139)</w:t>
      </w:r>
      <w:r>
        <w:rPr>
          <w:rFonts w:ascii="Times New Roman"/>
          <w:b/>
          <w:i w:val="false"/>
          <w:color w:val="000000"/>
          <w:sz w:val="28"/>
        </w:rPr>
        <w:t xml:space="preserve">, </w:t>
      </w:r>
      <w:r>
        <w:rPr>
          <w:rFonts w:ascii="Times New Roman"/>
          <w:b/>
          <w:i w:val="false"/>
          <w:color w:val="000000"/>
          <w:sz w:val="28"/>
        </w:rPr>
        <w:t>140)</w:t>
      </w:r>
      <w:r>
        <w:rPr>
          <w:rFonts w:ascii="Times New Roman"/>
          <w:b/>
          <w:i w:val="false"/>
          <w:color w:val="000000"/>
          <w:sz w:val="28"/>
        </w:rPr>
        <w:t xml:space="preserve"> и </w:t>
      </w:r>
      <w:r>
        <w:rPr>
          <w:rFonts w:ascii="Times New Roman"/>
          <w:b/>
          <w:i w:val="false"/>
          <w:color w:val="000000"/>
          <w:sz w:val="28"/>
        </w:rPr>
        <w:t>141)</w:t>
      </w:r>
      <w:r>
        <w:rPr>
          <w:rFonts w:ascii="Times New Roman"/>
          <w:b/>
          <w:i w:val="false"/>
          <w:color w:val="000000"/>
          <w:sz w:val="28"/>
        </w:rPr>
        <w:t xml:space="preserve"> пункта 2, </w:t>
      </w:r>
      <w:r>
        <w:rPr>
          <w:rFonts w:ascii="Times New Roman"/>
          <w:b/>
          <w:i w:val="false"/>
          <w:color w:val="000000"/>
          <w:sz w:val="28"/>
        </w:rPr>
        <w:t>подпункты 1)</w:t>
      </w:r>
      <w:r>
        <w:rPr>
          <w:rFonts w:ascii="Times New Roman"/>
          <w:b/>
          <w:i w:val="false"/>
          <w:color w:val="000000"/>
          <w:sz w:val="28"/>
        </w:rPr>
        <w:t xml:space="preserve">, </w:t>
      </w:r>
      <w:r>
        <w:rPr>
          <w:rFonts w:ascii="Times New Roman"/>
          <w:b/>
          <w:i w:val="false"/>
          <w:color w:val="000000"/>
          <w:sz w:val="28"/>
        </w:rPr>
        <w:t>3)</w:t>
      </w:r>
      <w:r>
        <w:rPr>
          <w:rFonts w:ascii="Times New Roman"/>
          <w:b/>
          <w:i w:val="false"/>
          <w:color w:val="000000"/>
          <w:sz w:val="28"/>
        </w:rPr>
        <w:t xml:space="preserve">, </w:t>
      </w:r>
      <w:r>
        <w:rPr>
          <w:rFonts w:ascii="Times New Roman"/>
          <w:b/>
          <w:i w:val="false"/>
          <w:color w:val="000000"/>
          <w:sz w:val="28"/>
        </w:rPr>
        <w:t>10)</w:t>
      </w:r>
      <w:r>
        <w:rPr>
          <w:rFonts w:ascii="Times New Roman"/>
          <w:b/>
          <w:i w:val="false"/>
          <w:color w:val="000000"/>
          <w:sz w:val="28"/>
        </w:rPr>
        <w:t xml:space="preserve">, </w:t>
      </w:r>
      <w:r>
        <w:rPr>
          <w:rFonts w:ascii="Times New Roman"/>
          <w:b/>
          <w:i w:val="false"/>
          <w:color w:val="000000"/>
          <w:sz w:val="28"/>
        </w:rPr>
        <w:t>11)</w:t>
      </w:r>
      <w:r>
        <w:rPr>
          <w:rFonts w:ascii="Times New Roman"/>
          <w:b/>
          <w:i w:val="false"/>
          <w:color w:val="000000"/>
          <w:sz w:val="28"/>
        </w:rPr>
        <w:t xml:space="preserve">, абзацы четвертый и пятый </w:t>
      </w:r>
      <w:r>
        <w:rPr>
          <w:rFonts w:ascii="Times New Roman"/>
          <w:b/>
          <w:i w:val="false"/>
          <w:color w:val="000000"/>
          <w:sz w:val="28"/>
        </w:rPr>
        <w:t>подпункта 12)</w:t>
      </w:r>
      <w:r>
        <w:rPr>
          <w:rFonts w:ascii="Times New Roman"/>
          <w:b/>
          <w:i w:val="false"/>
          <w:color w:val="000000"/>
          <w:sz w:val="28"/>
        </w:rPr>
        <w:t xml:space="preserve">, </w:t>
      </w:r>
      <w:r>
        <w:rPr>
          <w:rFonts w:ascii="Times New Roman"/>
          <w:b/>
          <w:i w:val="false"/>
          <w:color w:val="000000"/>
          <w:sz w:val="28"/>
        </w:rPr>
        <w:t>подпункты 14)</w:t>
      </w:r>
      <w:r>
        <w:rPr>
          <w:rFonts w:ascii="Times New Roman"/>
          <w:b/>
          <w:i w:val="false"/>
          <w:color w:val="000000"/>
          <w:sz w:val="28"/>
        </w:rPr>
        <w:t xml:space="preserve">, </w:t>
      </w:r>
      <w:r>
        <w:rPr>
          <w:rFonts w:ascii="Times New Roman"/>
          <w:b/>
          <w:i w:val="false"/>
          <w:color w:val="000000"/>
          <w:sz w:val="28"/>
        </w:rPr>
        <w:t>15)</w:t>
      </w:r>
      <w:r>
        <w:rPr>
          <w:rFonts w:ascii="Times New Roman"/>
          <w:b/>
          <w:i w:val="false"/>
          <w:color w:val="000000"/>
          <w:sz w:val="28"/>
        </w:rPr>
        <w:t xml:space="preserve">, </w:t>
      </w:r>
      <w:r>
        <w:rPr>
          <w:rFonts w:ascii="Times New Roman"/>
          <w:b/>
          <w:i w:val="false"/>
          <w:color w:val="000000"/>
          <w:sz w:val="28"/>
        </w:rPr>
        <w:t>16)</w:t>
      </w:r>
      <w:r>
        <w:rPr>
          <w:rFonts w:ascii="Times New Roman"/>
          <w:b/>
          <w:i w:val="false"/>
          <w:color w:val="000000"/>
          <w:sz w:val="28"/>
        </w:rPr>
        <w:t xml:space="preserve">, </w:t>
      </w:r>
      <w:r>
        <w:rPr>
          <w:rFonts w:ascii="Times New Roman"/>
          <w:b/>
          <w:i w:val="false"/>
          <w:color w:val="000000"/>
          <w:sz w:val="28"/>
        </w:rPr>
        <w:t>17)</w:t>
      </w:r>
      <w:r>
        <w:rPr>
          <w:rFonts w:ascii="Times New Roman"/>
          <w:b/>
          <w:i w:val="false"/>
          <w:color w:val="000000"/>
          <w:sz w:val="28"/>
        </w:rPr>
        <w:t xml:space="preserve">, </w:t>
      </w:r>
      <w:r>
        <w:rPr>
          <w:rFonts w:ascii="Times New Roman"/>
          <w:b/>
          <w:i w:val="false"/>
          <w:color w:val="000000"/>
          <w:sz w:val="28"/>
        </w:rPr>
        <w:t>18)</w:t>
      </w:r>
      <w:r>
        <w:rPr>
          <w:rFonts w:ascii="Times New Roman"/>
          <w:b/>
          <w:i w:val="false"/>
          <w:color w:val="000000"/>
          <w:sz w:val="28"/>
        </w:rPr>
        <w:t xml:space="preserve"> пункта 3 и </w:t>
      </w:r>
      <w:r>
        <w:rPr>
          <w:rFonts w:ascii="Times New Roman"/>
          <w:b/>
          <w:i w:val="false"/>
          <w:color w:val="000000"/>
          <w:sz w:val="28"/>
        </w:rPr>
        <w:t>пункт 10</w:t>
      </w:r>
      <w:r>
        <w:rPr>
          <w:rFonts w:ascii="Times New Roman"/>
          <w:b/>
          <w:i w:val="false"/>
          <w:color w:val="000000"/>
          <w:sz w:val="28"/>
        </w:rPr>
        <w:t xml:space="preserve"> статьи 1 настоящего Закона не применяются в случае, если жалобы на уведомление о результатах проверки и (или) уведомлений об устранении нарушений поданы до 1 июля 2017 года.</w:t>
      </w:r>
    </w:p>
    <w:p>
      <w:pPr>
        <w:spacing w:after="0"/>
        <w:ind w:left="0"/>
        <w:jc w:val="both"/>
      </w:pPr>
      <w:r>
        <w:rPr>
          <w:rFonts w:ascii="Times New Roman"/>
          <w:b w:val="false"/>
          <w:i w:val="false"/>
          <w:color w:val="000000"/>
          <w:sz w:val="28"/>
        </w:rPr>
        <w:t xml:space="preserve">
      Рассмотрение жалоб на уведомление о результатах проверки и (или) уведомление об устранении нарушений, а также на пересмотр решения по результатам рассмотрения жалобы на уведомление о результатах проверки, поданных до 1 июля 2017 года, осуществляется в соответствии с положениями </w:t>
      </w:r>
      <w:r>
        <w:rPr>
          <w:rFonts w:ascii="Times New Roman"/>
          <w:b w:val="false"/>
          <w:i w:val="false"/>
          <w:color w:val="000000"/>
          <w:sz w:val="28"/>
        </w:rPr>
        <w:t>глав 93</w:t>
      </w:r>
      <w:r>
        <w:rPr>
          <w:rFonts w:ascii="Times New Roman"/>
          <w:b w:val="false"/>
          <w:i w:val="false"/>
          <w:color w:val="000000"/>
          <w:sz w:val="28"/>
        </w:rPr>
        <w:t xml:space="preserve"> и </w:t>
      </w:r>
      <w:r>
        <w:rPr>
          <w:rFonts w:ascii="Times New Roman"/>
          <w:b w:val="false"/>
          <w:i w:val="false"/>
          <w:color w:val="000000"/>
          <w:sz w:val="28"/>
        </w:rPr>
        <w:t>94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и (или) </w:t>
      </w:r>
      <w:r>
        <w:rPr>
          <w:rFonts w:ascii="Times New Roman"/>
          <w:b w:val="false"/>
          <w:i w:val="false"/>
          <w:color w:val="000000"/>
          <w:sz w:val="28"/>
        </w:rPr>
        <w:t>главы 19</w:t>
      </w:r>
      <w:r>
        <w:rPr>
          <w:rFonts w:ascii="Times New Roman"/>
          <w:b w:val="false"/>
          <w:i w:val="false"/>
          <w:color w:val="000000"/>
          <w:sz w:val="28"/>
        </w:rPr>
        <w:t xml:space="preserve"> Кодекса Республики Казахстан "О таможенном деле в Республике Казахстан" в редакции, действующей до 1 июля 2017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изменением, внесенным Законом РК от 20.06.2017 </w:t>
      </w:r>
      <w:r>
        <w:rPr>
          <w:rFonts w:ascii="Times New Roman"/>
          <w:b w:val="false"/>
          <w:i w:val="false"/>
          <w:color w:val="000000"/>
          <w:sz w:val="28"/>
        </w:rPr>
        <w:t>№ 76-VI</w:t>
      </w:r>
      <w:r>
        <w:rPr>
          <w:rFonts w:ascii="Times New Roman"/>
          <w:b w:val="false"/>
          <w:i w:val="false"/>
          <w:color w:val="ff0000"/>
          <w:sz w:val="28"/>
        </w:rPr>
        <w:t xml:space="preserve"> (вводится в действие с 01.07.2017).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w:t>
      </w:r>
      <w:r>
        <w:rPr>
          <w:rFonts w:ascii="Times New Roman"/>
          <w:b/>
          <w:i w:val="false"/>
          <w:color w:val="000000"/>
          <w:sz w:val="28"/>
        </w:rPr>
        <w:t xml:space="preserve">Установить, что юридические лица, включенные в реестр владельцев складов временного хранения и реестр владельцев таможенных складов, в течение шести месяцев со дня введения в действие настоящего Закона должны привести свою деятельность в соответствие с требованиями </w:t>
      </w:r>
      <w:r>
        <w:rPr>
          <w:rFonts w:ascii="Times New Roman"/>
          <w:b/>
          <w:i w:val="false"/>
          <w:color w:val="000000"/>
          <w:sz w:val="28"/>
        </w:rPr>
        <w:t>подпунктов 4)</w:t>
      </w:r>
      <w:r>
        <w:rPr>
          <w:rFonts w:ascii="Times New Roman"/>
          <w:b/>
          <w:i w:val="false"/>
          <w:color w:val="000000"/>
          <w:sz w:val="28"/>
        </w:rPr>
        <w:t xml:space="preserve"> и </w:t>
      </w:r>
      <w:r>
        <w:rPr>
          <w:rFonts w:ascii="Times New Roman"/>
          <w:b/>
          <w:i w:val="false"/>
          <w:color w:val="000000"/>
          <w:sz w:val="28"/>
        </w:rPr>
        <w:t>6)</w:t>
      </w:r>
      <w:r>
        <w:rPr>
          <w:rFonts w:ascii="Times New Roman"/>
          <w:b/>
          <w:i w:val="false"/>
          <w:color w:val="000000"/>
          <w:sz w:val="28"/>
        </w:rPr>
        <w:t xml:space="preserve"> пункта 3 статьи 1 настоящего Закона.</w:t>
      </w:r>
    </w:p>
    <w:p>
      <w:pPr>
        <w:spacing w:after="0"/>
        <w:ind w:left="0"/>
        <w:jc w:val="both"/>
      </w:pPr>
      <w:r>
        <w:rPr>
          <w:rFonts w:ascii="Times New Roman"/>
          <w:b/>
          <w:i w:val="false"/>
          <w:color w:val="000000"/>
          <w:sz w:val="28"/>
        </w:rPr>
        <w:t>Статья 6.</w:t>
      </w:r>
    </w:p>
    <w:bookmarkStart w:name="z503" w:id="403"/>
    <w:p>
      <w:pPr>
        <w:spacing w:after="0"/>
        <w:ind w:left="0"/>
        <w:jc w:val="both"/>
      </w:pPr>
      <w:r>
        <w:rPr>
          <w:rFonts w:ascii="Times New Roman"/>
          <w:b w:val="false"/>
          <w:i w:val="false"/>
          <w:color w:val="000000"/>
          <w:sz w:val="28"/>
        </w:rPr>
        <w:t>
      1. Настоящий Закон вводится в действие с 1 января 2017 года, за исключением:</w:t>
      </w:r>
    </w:p>
    <w:bookmarkEnd w:id="403"/>
    <w:bookmarkStart w:name="z504" w:id="40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подпункта 36)</w:t>
      </w:r>
      <w:r>
        <w:rPr>
          <w:rFonts w:ascii="Times New Roman"/>
          <w:b w:val="false"/>
          <w:i w:val="false"/>
          <w:color w:val="000000"/>
          <w:sz w:val="28"/>
        </w:rPr>
        <w:t xml:space="preserve"> пункта 2 статьи 1 настоящего Закона, который вводится в действие с 1 января 2013 года;</w:t>
      </w:r>
    </w:p>
    <w:bookmarkEnd w:id="404"/>
    <w:bookmarkStart w:name="z505" w:id="405"/>
    <w:p>
      <w:pPr>
        <w:spacing w:after="0"/>
        <w:ind w:left="0"/>
        <w:jc w:val="both"/>
      </w:pPr>
      <w:r>
        <w:rPr>
          <w:rFonts w:ascii="Times New Roman"/>
          <w:b w:val="false"/>
          <w:i w:val="false"/>
          <w:color w:val="000000"/>
          <w:sz w:val="28"/>
        </w:rPr>
        <w:t xml:space="preserve">
      2) абзаца второго </w:t>
      </w:r>
      <w:r>
        <w:rPr>
          <w:rFonts w:ascii="Times New Roman"/>
          <w:b w:val="false"/>
          <w:i w:val="false"/>
          <w:color w:val="000000"/>
          <w:sz w:val="28"/>
        </w:rPr>
        <w:t>подпункта 18)</w:t>
      </w:r>
      <w:r>
        <w:rPr>
          <w:rFonts w:ascii="Times New Roman"/>
          <w:b w:val="false"/>
          <w:i w:val="false"/>
          <w:color w:val="000000"/>
          <w:sz w:val="28"/>
        </w:rPr>
        <w:t xml:space="preserve">, </w:t>
      </w:r>
      <w:r>
        <w:rPr>
          <w:rFonts w:ascii="Times New Roman"/>
          <w:b w:val="false"/>
          <w:i w:val="false"/>
          <w:color w:val="000000"/>
          <w:sz w:val="28"/>
        </w:rPr>
        <w:t>подпункта 89)</w:t>
      </w:r>
      <w:r>
        <w:rPr>
          <w:rFonts w:ascii="Times New Roman"/>
          <w:b w:val="false"/>
          <w:i w:val="false"/>
          <w:color w:val="000000"/>
          <w:sz w:val="28"/>
        </w:rPr>
        <w:t xml:space="preserve">, абзацев второго, третьего и пятого </w:t>
      </w:r>
      <w:r>
        <w:rPr>
          <w:rFonts w:ascii="Times New Roman"/>
          <w:b w:val="false"/>
          <w:i w:val="false"/>
          <w:color w:val="000000"/>
          <w:sz w:val="28"/>
        </w:rPr>
        <w:t>подпункта 105)</w:t>
      </w:r>
      <w:r>
        <w:rPr>
          <w:rFonts w:ascii="Times New Roman"/>
          <w:b w:val="false"/>
          <w:i w:val="false"/>
          <w:color w:val="000000"/>
          <w:sz w:val="28"/>
        </w:rPr>
        <w:t xml:space="preserve"> пункта 2, </w:t>
      </w:r>
      <w:r>
        <w:rPr>
          <w:rFonts w:ascii="Times New Roman"/>
          <w:b w:val="false"/>
          <w:i w:val="false"/>
          <w:color w:val="000000"/>
          <w:sz w:val="28"/>
        </w:rPr>
        <w:t>подпункта 3)</w:t>
      </w:r>
      <w:r>
        <w:rPr>
          <w:rFonts w:ascii="Times New Roman"/>
          <w:b w:val="false"/>
          <w:i w:val="false"/>
          <w:color w:val="000000"/>
          <w:sz w:val="28"/>
        </w:rPr>
        <w:t xml:space="preserve"> пункта 12, абзацев второго – седьмого </w:t>
      </w:r>
      <w:r>
        <w:rPr>
          <w:rFonts w:ascii="Times New Roman"/>
          <w:b w:val="false"/>
          <w:i w:val="false"/>
          <w:color w:val="000000"/>
          <w:sz w:val="28"/>
        </w:rPr>
        <w:t>подпункта 2)</w:t>
      </w:r>
      <w:r>
        <w:rPr>
          <w:rFonts w:ascii="Times New Roman"/>
          <w:b w:val="false"/>
          <w:i w:val="false"/>
          <w:color w:val="000000"/>
          <w:sz w:val="28"/>
        </w:rPr>
        <w:t xml:space="preserve"> пункта 25 статьи 1 настоящего Закона, которые вводятся в действие с 1 января 2015 года;</w:t>
      </w:r>
    </w:p>
    <w:bookmarkEnd w:id="405"/>
    <w:bookmarkStart w:name="z506" w:id="40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подпункта 1)</w:t>
      </w:r>
      <w:r>
        <w:rPr>
          <w:rFonts w:ascii="Times New Roman"/>
          <w:b w:val="false"/>
          <w:i w:val="false"/>
          <w:color w:val="000000"/>
          <w:sz w:val="28"/>
        </w:rPr>
        <w:t xml:space="preserve"> пункта 1, абзацев второго, третьего и пятого </w:t>
      </w:r>
      <w:r>
        <w:rPr>
          <w:rFonts w:ascii="Times New Roman"/>
          <w:b w:val="false"/>
          <w:i w:val="false"/>
          <w:color w:val="000000"/>
          <w:sz w:val="28"/>
        </w:rPr>
        <w:t>подпункта 1)</w:t>
      </w:r>
      <w:r>
        <w:rPr>
          <w:rFonts w:ascii="Times New Roman"/>
          <w:b w:val="false"/>
          <w:i w:val="false"/>
          <w:color w:val="000000"/>
          <w:sz w:val="28"/>
        </w:rPr>
        <w:t xml:space="preserve">, абзаца четырнадцатого </w:t>
      </w:r>
      <w:r>
        <w:rPr>
          <w:rFonts w:ascii="Times New Roman"/>
          <w:b w:val="false"/>
          <w:i w:val="false"/>
          <w:color w:val="000000"/>
          <w:sz w:val="28"/>
        </w:rPr>
        <w:t>подпункта 2)</w:t>
      </w:r>
      <w:r>
        <w:rPr>
          <w:rFonts w:ascii="Times New Roman"/>
          <w:b w:val="false"/>
          <w:i w:val="false"/>
          <w:color w:val="000000"/>
          <w:sz w:val="28"/>
        </w:rPr>
        <w:t xml:space="preserve">, абзаца третьего </w:t>
      </w:r>
      <w:r>
        <w:rPr>
          <w:rFonts w:ascii="Times New Roman"/>
          <w:b w:val="false"/>
          <w:i w:val="false"/>
          <w:color w:val="000000"/>
          <w:sz w:val="28"/>
        </w:rPr>
        <w:t>подпункта 18)</w:t>
      </w:r>
      <w:r>
        <w:rPr>
          <w:rFonts w:ascii="Times New Roman"/>
          <w:b w:val="false"/>
          <w:i w:val="false"/>
          <w:color w:val="000000"/>
          <w:sz w:val="28"/>
        </w:rPr>
        <w:t xml:space="preserve">, абзацев седьмого – девятого </w:t>
      </w:r>
      <w:r>
        <w:rPr>
          <w:rFonts w:ascii="Times New Roman"/>
          <w:b w:val="false"/>
          <w:i w:val="false"/>
          <w:color w:val="000000"/>
          <w:sz w:val="28"/>
        </w:rPr>
        <w:t>подпункта 20)</w:t>
      </w:r>
      <w:r>
        <w:rPr>
          <w:rFonts w:ascii="Times New Roman"/>
          <w:b w:val="false"/>
          <w:i w:val="false"/>
          <w:color w:val="000000"/>
          <w:sz w:val="28"/>
        </w:rPr>
        <w:t xml:space="preserve">, </w:t>
      </w:r>
      <w:r>
        <w:rPr>
          <w:rFonts w:ascii="Times New Roman"/>
          <w:b w:val="false"/>
          <w:i w:val="false"/>
          <w:color w:val="000000"/>
          <w:sz w:val="28"/>
        </w:rPr>
        <w:t>подпунктов 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абзацев третьего – шестого </w:t>
      </w:r>
      <w:r>
        <w:rPr>
          <w:rFonts w:ascii="Times New Roman"/>
          <w:b w:val="false"/>
          <w:i w:val="false"/>
          <w:color w:val="000000"/>
          <w:sz w:val="28"/>
        </w:rPr>
        <w:t>подпункта 50)</w:t>
      </w:r>
      <w:r>
        <w:rPr>
          <w:rFonts w:ascii="Times New Roman"/>
          <w:b w:val="false"/>
          <w:i w:val="false"/>
          <w:color w:val="000000"/>
          <w:sz w:val="28"/>
        </w:rPr>
        <w:t xml:space="preserve">, абзацев второго – шестого, восьмого – двенадцатого </w:t>
      </w:r>
      <w:r>
        <w:rPr>
          <w:rFonts w:ascii="Times New Roman"/>
          <w:b w:val="false"/>
          <w:i w:val="false"/>
          <w:color w:val="000000"/>
          <w:sz w:val="28"/>
        </w:rPr>
        <w:t>подпункта 56)</w:t>
      </w:r>
      <w:r>
        <w:rPr>
          <w:rFonts w:ascii="Times New Roman"/>
          <w:b w:val="false"/>
          <w:i w:val="false"/>
          <w:color w:val="000000"/>
          <w:sz w:val="28"/>
        </w:rPr>
        <w:t xml:space="preserve"> </w:t>
      </w:r>
      <w:r>
        <w:rPr>
          <w:rFonts w:ascii="Times New Roman"/>
          <w:b w:val="false"/>
          <w:i w:val="false"/>
          <w:color w:val="000000"/>
          <w:sz w:val="28"/>
        </w:rPr>
        <w:t>подпунктов 59)</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и </w:t>
      </w:r>
      <w:r>
        <w:rPr>
          <w:rFonts w:ascii="Times New Roman"/>
          <w:b w:val="false"/>
          <w:i w:val="false"/>
          <w:color w:val="000000"/>
          <w:sz w:val="28"/>
        </w:rPr>
        <w:t>124)</w:t>
      </w:r>
      <w:r>
        <w:rPr>
          <w:rFonts w:ascii="Times New Roman"/>
          <w:b w:val="false"/>
          <w:i w:val="false"/>
          <w:color w:val="000000"/>
          <w:sz w:val="28"/>
        </w:rPr>
        <w:t xml:space="preserve"> пункта 2, </w:t>
      </w:r>
      <w:r>
        <w:rPr>
          <w:rFonts w:ascii="Times New Roman"/>
          <w:b w:val="false"/>
          <w:i w:val="false"/>
          <w:color w:val="000000"/>
          <w:sz w:val="28"/>
        </w:rPr>
        <w:t>подпункта 1)</w:t>
      </w:r>
      <w:r>
        <w:rPr>
          <w:rFonts w:ascii="Times New Roman"/>
          <w:b w:val="false"/>
          <w:i w:val="false"/>
          <w:color w:val="000000"/>
          <w:sz w:val="28"/>
        </w:rPr>
        <w:t xml:space="preserve">, абзацев восьмого – тринадцатого </w:t>
      </w:r>
      <w:r>
        <w:rPr>
          <w:rFonts w:ascii="Times New Roman"/>
          <w:b w:val="false"/>
          <w:i w:val="false"/>
          <w:color w:val="000000"/>
          <w:sz w:val="28"/>
        </w:rPr>
        <w:t>подпункта 2)</w:t>
      </w:r>
      <w:r>
        <w:rPr>
          <w:rFonts w:ascii="Times New Roman"/>
          <w:b w:val="false"/>
          <w:i w:val="false"/>
          <w:color w:val="000000"/>
          <w:sz w:val="28"/>
        </w:rPr>
        <w:t xml:space="preserve">, </w:t>
      </w:r>
      <w:r>
        <w:rPr>
          <w:rFonts w:ascii="Times New Roman"/>
          <w:b w:val="false"/>
          <w:i w:val="false"/>
          <w:color w:val="000000"/>
          <w:sz w:val="28"/>
        </w:rPr>
        <w:t>подпунктов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25 статьи 1 настоящего Закона, которые вводятся в действие с 1 января 2016 года;</w:t>
      </w:r>
    </w:p>
    <w:bookmarkEnd w:id="406"/>
    <w:bookmarkStart w:name="z507" w:id="407"/>
    <w:p>
      <w:pPr>
        <w:spacing w:after="0"/>
        <w:ind w:left="0"/>
        <w:jc w:val="both"/>
      </w:pPr>
      <w:r>
        <w:rPr>
          <w:rFonts w:ascii="Times New Roman"/>
          <w:b w:val="false"/>
          <w:i w:val="false"/>
          <w:color w:val="000000"/>
          <w:sz w:val="28"/>
        </w:rPr>
        <w:t xml:space="preserve">
      4) абзацев двенадцатого – пятнадцатого и семнадцатого </w:t>
      </w:r>
      <w:r>
        <w:rPr>
          <w:rFonts w:ascii="Times New Roman"/>
          <w:b w:val="false"/>
          <w:i w:val="false"/>
          <w:color w:val="000000"/>
          <w:sz w:val="28"/>
        </w:rPr>
        <w:t>подпункта 1)</w:t>
      </w:r>
      <w:r>
        <w:rPr>
          <w:rFonts w:ascii="Times New Roman"/>
          <w:b w:val="false"/>
          <w:i w:val="false"/>
          <w:color w:val="000000"/>
          <w:sz w:val="28"/>
        </w:rPr>
        <w:t xml:space="preserve"> пункта 26 статьи 1 настоящего Закона, которые вводятся в действие с 22 апреля 2016 года;</w:t>
      </w:r>
    </w:p>
    <w:bookmarkEnd w:id="407"/>
    <w:bookmarkStart w:name="z508" w:id="40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подпункта 65)</w:t>
      </w:r>
      <w:r>
        <w:rPr>
          <w:rFonts w:ascii="Times New Roman"/>
          <w:b w:val="false"/>
          <w:i w:val="false"/>
          <w:color w:val="000000"/>
          <w:sz w:val="28"/>
        </w:rPr>
        <w:t xml:space="preserve"> пункта 2 статьи 1 настоящего Закона, который вводится в действие с 2 января 2017 года;</w:t>
      </w:r>
    </w:p>
    <w:bookmarkEnd w:id="408"/>
    <w:bookmarkStart w:name="z509" w:id="409"/>
    <w:p>
      <w:pPr>
        <w:spacing w:after="0"/>
        <w:ind w:left="0"/>
        <w:jc w:val="both"/>
      </w:pPr>
      <w:r>
        <w:rPr>
          <w:rFonts w:ascii="Times New Roman"/>
          <w:b w:val="false"/>
          <w:i w:val="false"/>
          <w:color w:val="000000"/>
          <w:sz w:val="28"/>
        </w:rPr>
        <w:t xml:space="preserve">
      6) абзацев двенадцатого – восемнадцатого </w:t>
      </w:r>
      <w:r>
        <w:rPr>
          <w:rFonts w:ascii="Times New Roman"/>
          <w:b w:val="false"/>
          <w:i w:val="false"/>
          <w:color w:val="000000"/>
          <w:sz w:val="28"/>
        </w:rPr>
        <w:t>подпункта 1)</w:t>
      </w:r>
      <w:r>
        <w:rPr>
          <w:rFonts w:ascii="Times New Roman"/>
          <w:b w:val="false"/>
          <w:i w:val="false"/>
          <w:color w:val="000000"/>
          <w:sz w:val="28"/>
        </w:rPr>
        <w:t xml:space="preserve">, </w:t>
      </w:r>
      <w:r>
        <w:rPr>
          <w:rFonts w:ascii="Times New Roman"/>
          <w:b w:val="false"/>
          <w:i w:val="false"/>
          <w:color w:val="000000"/>
          <w:sz w:val="28"/>
        </w:rPr>
        <w:t>подпунктов 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абзацев четвертого – девятого </w:t>
      </w:r>
      <w:r>
        <w:rPr>
          <w:rFonts w:ascii="Times New Roman"/>
          <w:b w:val="false"/>
          <w:i w:val="false"/>
          <w:color w:val="000000"/>
          <w:sz w:val="28"/>
        </w:rPr>
        <w:t>подпункта 101)</w:t>
      </w:r>
      <w:r>
        <w:rPr>
          <w:rFonts w:ascii="Times New Roman"/>
          <w:b w:val="false"/>
          <w:i w:val="false"/>
          <w:color w:val="000000"/>
          <w:sz w:val="28"/>
        </w:rPr>
        <w:t xml:space="preserve">, </w:t>
      </w:r>
      <w:r>
        <w:rPr>
          <w:rFonts w:ascii="Times New Roman"/>
          <w:b w:val="false"/>
          <w:i w:val="false"/>
          <w:color w:val="000000"/>
          <w:sz w:val="28"/>
        </w:rPr>
        <w:t>подпунктов 112)</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абзацев десятого и одиннадцатого </w:t>
      </w:r>
      <w:r>
        <w:rPr>
          <w:rFonts w:ascii="Times New Roman"/>
          <w:b w:val="false"/>
          <w:i w:val="false"/>
          <w:color w:val="000000"/>
          <w:sz w:val="28"/>
        </w:rPr>
        <w:t>подпункта 118)</w:t>
      </w:r>
      <w:r>
        <w:rPr>
          <w:rFonts w:ascii="Times New Roman"/>
          <w:b w:val="false"/>
          <w:i w:val="false"/>
          <w:color w:val="000000"/>
          <w:sz w:val="28"/>
        </w:rPr>
        <w:t xml:space="preserve">, </w:t>
      </w:r>
      <w:r>
        <w:rPr>
          <w:rFonts w:ascii="Times New Roman"/>
          <w:b w:val="false"/>
          <w:i w:val="false"/>
          <w:color w:val="000000"/>
          <w:sz w:val="28"/>
        </w:rPr>
        <w:t>подпункта 120)</w:t>
      </w:r>
      <w:r>
        <w:rPr>
          <w:rFonts w:ascii="Times New Roman"/>
          <w:b w:val="false"/>
          <w:i w:val="false"/>
          <w:color w:val="000000"/>
          <w:sz w:val="28"/>
        </w:rPr>
        <w:t xml:space="preserve">, абзацев второго и третьего </w:t>
      </w:r>
      <w:r>
        <w:rPr>
          <w:rFonts w:ascii="Times New Roman"/>
          <w:b w:val="false"/>
          <w:i w:val="false"/>
          <w:color w:val="000000"/>
          <w:sz w:val="28"/>
        </w:rPr>
        <w:t>подпункта 121)</w:t>
      </w:r>
      <w:r>
        <w:rPr>
          <w:rFonts w:ascii="Times New Roman"/>
          <w:b w:val="false"/>
          <w:i w:val="false"/>
          <w:color w:val="000000"/>
          <w:sz w:val="28"/>
        </w:rPr>
        <w:t xml:space="preserve">, </w:t>
      </w:r>
      <w:r>
        <w:rPr>
          <w:rFonts w:ascii="Times New Roman"/>
          <w:b w:val="false"/>
          <w:i w:val="false"/>
          <w:color w:val="000000"/>
          <w:sz w:val="28"/>
        </w:rPr>
        <w:t>подпунктов 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и </w:t>
      </w:r>
      <w:r>
        <w:rPr>
          <w:rFonts w:ascii="Times New Roman"/>
          <w:b w:val="false"/>
          <w:i w:val="false"/>
          <w:color w:val="000000"/>
          <w:sz w:val="28"/>
        </w:rPr>
        <w:t>141)</w:t>
      </w:r>
      <w:r>
        <w:rPr>
          <w:rFonts w:ascii="Times New Roman"/>
          <w:b w:val="false"/>
          <w:i w:val="false"/>
          <w:color w:val="000000"/>
          <w:sz w:val="28"/>
        </w:rPr>
        <w:t xml:space="preserve"> пункта 2,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абзацев четвертого и пятого </w:t>
      </w:r>
      <w:r>
        <w:rPr>
          <w:rFonts w:ascii="Times New Roman"/>
          <w:b w:val="false"/>
          <w:i w:val="false"/>
          <w:color w:val="000000"/>
          <w:sz w:val="28"/>
        </w:rPr>
        <w:t>подпункта 12)</w:t>
      </w:r>
      <w:r>
        <w:rPr>
          <w:rFonts w:ascii="Times New Roman"/>
          <w:b w:val="false"/>
          <w:i w:val="false"/>
          <w:color w:val="000000"/>
          <w:sz w:val="28"/>
        </w:rPr>
        <w:t xml:space="preserve">, </w:t>
      </w:r>
      <w:r>
        <w:rPr>
          <w:rFonts w:ascii="Times New Roman"/>
          <w:b w:val="false"/>
          <w:i w:val="false"/>
          <w:color w:val="000000"/>
          <w:sz w:val="28"/>
        </w:rPr>
        <w:t>подпунктов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пункта 3 и </w:t>
      </w:r>
      <w:r>
        <w:rPr>
          <w:rFonts w:ascii="Times New Roman"/>
          <w:b w:val="false"/>
          <w:i w:val="false"/>
          <w:color w:val="000000"/>
          <w:sz w:val="28"/>
        </w:rPr>
        <w:t>пункта 10</w:t>
      </w:r>
      <w:r>
        <w:rPr>
          <w:rFonts w:ascii="Times New Roman"/>
          <w:b w:val="false"/>
          <w:i w:val="false"/>
          <w:color w:val="000000"/>
          <w:sz w:val="28"/>
        </w:rPr>
        <w:t xml:space="preserve"> статьи 1 настоящего Закона, которые вводятся в действие с 1 июля 2017 года;</w:t>
      </w:r>
    </w:p>
    <w:bookmarkEnd w:id="409"/>
    <w:bookmarkStart w:name="z510" w:id="410"/>
    <w:p>
      <w:pPr>
        <w:spacing w:after="0"/>
        <w:ind w:left="0"/>
        <w:jc w:val="both"/>
      </w:pPr>
      <w:r>
        <w:rPr>
          <w:rFonts w:ascii="Times New Roman"/>
          <w:b w:val="false"/>
          <w:i w:val="false"/>
          <w:color w:val="000000"/>
          <w:sz w:val="28"/>
        </w:rPr>
        <w:t xml:space="preserve">
      7) абзаца седьмого </w:t>
      </w:r>
      <w:r>
        <w:rPr>
          <w:rFonts w:ascii="Times New Roman"/>
          <w:b w:val="false"/>
          <w:i w:val="false"/>
          <w:color w:val="000000"/>
          <w:sz w:val="28"/>
        </w:rPr>
        <w:t>подпункта 60)</w:t>
      </w:r>
      <w:r>
        <w:rPr>
          <w:rFonts w:ascii="Times New Roman"/>
          <w:b w:val="false"/>
          <w:i w:val="false"/>
          <w:color w:val="000000"/>
          <w:sz w:val="28"/>
        </w:rPr>
        <w:t xml:space="preserve"> пункта 2 статьи 1 настоящего Закона, который вводится в действие с 1 января 2019 года;</w:t>
      </w:r>
    </w:p>
    <w:bookmarkEnd w:id="410"/>
    <w:bookmarkStart w:name="z511" w:id="41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подпунктов 19)</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пункта 2 статьи 1 настоящего Закона, которые вводятся в действие с 1 января 2020 года;</w:t>
      </w:r>
    </w:p>
    <w:bookmarkEnd w:id="411"/>
    <w:bookmarkStart w:name="z516" w:id="412"/>
    <w:p>
      <w:pPr>
        <w:spacing w:after="0"/>
        <w:ind w:left="0"/>
        <w:jc w:val="both"/>
      </w:pPr>
      <w:r>
        <w:rPr>
          <w:rFonts w:ascii="Times New Roman"/>
          <w:b w:val="false"/>
          <w:i w:val="false"/>
          <w:color w:val="000000"/>
          <w:sz w:val="28"/>
        </w:rPr>
        <w:t xml:space="preserve">
      9) пункта 6 и подпунктов 1) и 2) </w:t>
      </w:r>
      <w:r>
        <w:rPr>
          <w:rFonts w:ascii="Times New Roman"/>
          <w:b w:val="false"/>
          <w:i w:val="false"/>
          <w:color w:val="000000"/>
          <w:sz w:val="28"/>
        </w:rPr>
        <w:t>пункта 24</w:t>
      </w:r>
      <w:r>
        <w:rPr>
          <w:rFonts w:ascii="Times New Roman"/>
          <w:b w:val="false"/>
          <w:i w:val="false"/>
          <w:color w:val="000000"/>
          <w:sz w:val="28"/>
        </w:rPr>
        <w:t xml:space="preserve"> статьи 1 настоящего Закона, которые вводятся в действие с 1 января 2021 года.</w:t>
      </w:r>
    </w:p>
    <w:bookmarkEnd w:id="412"/>
    <w:bookmarkStart w:name="z512" w:id="413"/>
    <w:p>
      <w:pPr>
        <w:spacing w:after="0"/>
        <w:ind w:left="0"/>
        <w:jc w:val="both"/>
      </w:pPr>
      <w:r>
        <w:rPr>
          <w:rFonts w:ascii="Times New Roman"/>
          <w:b w:val="false"/>
          <w:i w:val="false"/>
          <w:color w:val="000000"/>
          <w:sz w:val="28"/>
        </w:rPr>
        <w:t xml:space="preserve">
      2. Абзацы второй – шестой </w:t>
      </w:r>
      <w:r>
        <w:rPr>
          <w:rFonts w:ascii="Times New Roman"/>
          <w:b w:val="false"/>
          <w:i w:val="false"/>
          <w:color w:val="000000"/>
          <w:sz w:val="28"/>
        </w:rPr>
        <w:t>подпункта 20)</w:t>
      </w:r>
      <w:r>
        <w:rPr>
          <w:rFonts w:ascii="Times New Roman"/>
          <w:b w:val="false"/>
          <w:i w:val="false"/>
          <w:color w:val="000000"/>
          <w:sz w:val="28"/>
        </w:rPr>
        <w:t xml:space="preserve"> и </w:t>
      </w:r>
      <w:r>
        <w:rPr>
          <w:rFonts w:ascii="Times New Roman"/>
          <w:b w:val="false"/>
          <w:i w:val="false"/>
          <w:color w:val="000000"/>
          <w:sz w:val="28"/>
        </w:rPr>
        <w:t>подпункт 23)</w:t>
      </w:r>
      <w:r>
        <w:rPr>
          <w:rFonts w:ascii="Times New Roman"/>
          <w:b w:val="false"/>
          <w:i w:val="false"/>
          <w:color w:val="000000"/>
          <w:sz w:val="28"/>
        </w:rPr>
        <w:t xml:space="preserve"> пункта 2 статьи 1 настоящего Закона действуют с 1 января 2017 года до 1 января 2027 года.</w:t>
      </w:r>
    </w:p>
    <w:bookmarkEnd w:id="4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29)</w:t>
      </w:r>
      <w:r>
        <w:rPr>
          <w:rFonts w:ascii="Times New Roman"/>
          <w:b w:val="false"/>
          <w:i w:val="false"/>
          <w:color w:val="000000"/>
          <w:sz w:val="28"/>
        </w:rPr>
        <w:t xml:space="preserve"> пункта 2 статьи 1 настоящего Закона действует с 1 января 2014 года до 1 апреля 2017 года.</w:t>
      </w:r>
    </w:p>
    <w:bookmarkStart w:name="z514" w:id="414"/>
    <w:p>
      <w:pPr>
        <w:spacing w:after="0"/>
        <w:ind w:left="0"/>
        <w:jc w:val="both"/>
      </w:pPr>
      <w:r>
        <w:rPr>
          <w:rFonts w:ascii="Times New Roman"/>
          <w:b w:val="false"/>
          <w:i w:val="false"/>
          <w:color w:val="000000"/>
          <w:sz w:val="28"/>
        </w:rPr>
        <w:t xml:space="preserve">
      Абзацы шестой – одиннадцатый </w:t>
      </w:r>
      <w:r>
        <w:rPr>
          <w:rFonts w:ascii="Times New Roman"/>
          <w:b w:val="false"/>
          <w:i w:val="false"/>
          <w:color w:val="000000"/>
          <w:sz w:val="28"/>
        </w:rPr>
        <w:t>подпункта 32)</w:t>
      </w:r>
      <w:r>
        <w:rPr>
          <w:rFonts w:ascii="Times New Roman"/>
          <w:b w:val="false"/>
          <w:i w:val="false"/>
          <w:color w:val="000000"/>
          <w:sz w:val="28"/>
        </w:rPr>
        <w:t xml:space="preserve"> пункта 2 статьи 1 настоящего Закона действуют с 1 июля 2016 года до 1 января 2027 года.</w:t>
      </w:r>
    </w:p>
    <w:bookmarkEnd w:id="414"/>
    <w:bookmarkStart w:name="z515" w:id="415"/>
    <w:p>
      <w:pPr>
        <w:spacing w:after="0"/>
        <w:ind w:left="0"/>
        <w:jc w:val="both"/>
      </w:pPr>
      <w:r>
        <w:rPr>
          <w:rFonts w:ascii="Times New Roman"/>
          <w:b w:val="false"/>
          <w:i w:val="false"/>
          <w:color w:val="000000"/>
          <w:sz w:val="28"/>
        </w:rPr>
        <w:t xml:space="preserve">
      Абзац шестой </w:t>
      </w:r>
      <w:r>
        <w:rPr>
          <w:rFonts w:ascii="Times New Roman"/>
          <w:b w:val="false"/>
          <w:i w:val="false"/>
          <w:color w:val="000000"/>
          <w:sz w:val="28"/>
        </w:rPr>
        <w:t>подпункта 60)</w:t>
      </w:r>
      <w:r>
        <w:rPr>
          <w:rFonts w:ascii="Times New Roman"/>
          <w:b w:val="false"/>
          <w:i w:val="false"/>
          <w:color w:val="000000"/>
          <w:sz w:val="28"/>
        </w:rPr>
        <w:t xml:space="preserve"> пункта 2 статьи 1 настоящего Закона действует с 1 января 2018 года до 1 января 2019 года.</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