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67c8" w14:textId="8806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Королевства Саудовской Аравии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Закон Республики Казахстан от 1 июля 2016 года № 6-VI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Королевства Саудовской Аравии об избежании двойного налогообложения и предотвращении уклонения от налогообложения в отношении налогов на доход и </w:t>
      </w:r>
      <w:r>
        <w:rPr>
          <w:rFonts w:ascii="Times New Roman"/>
          <w:b w:val="false"/>
          <w:i w:val="false"/>
          <w:color w:val="000000"/>
          <w:sz w:val="28"/>
        </w:rPr>
        <w:t>Протокол</w:t>
      </w:r>
      <w:r>
        <w:rPr>
          <w:rFonts w:ascii="Times New Roman"/>
          <w:b w:val="false"/>
          <w:i w:val="false"/>
          <w:color w:val="000000"/>
          <w:sz w:val="28"/>
        </w:rPr>
        <w:t xml:space="preserve"> к ней, совершенные в Астане 7 июня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31" w:id="0"/>
    <w:p>
      <w:pPr>
        <w:spacing w:after="0"/>
        <w:ind w:left="0"/>
        <w:jc w:val="left"/>
      </w:pPr>
      <w:r>
        <w:rPr>
          <w:rFonts w:ascii="Times New Roman"/>
          <w:b/>
          <w:i w:val="false"/>
          <w:color w:val="000000"/>
        </w:rPr>
        <w:t xml:space="preserve"> 
Конвенция</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Королевства Саудовской Аравии об избежании</w:t>
      </w:r>
      <w:r>
        <w:br/>
      </w:r>
      <w:r>
        <w:rPr>
          <w:rFonts w:ascii="Times New Roman"/>
          <w:b/>
          <w:i w:val="false"/>
          <w:color w:val="000000"/>
        </w:rPr>
        <w:t>
двойного налогообложения и предотвращении уклонения от</w:t>
      </w:r>
      <w:r>
        <w:br/>
      </w:r>
      <w:r>
        <w:rPr>
          <w:rFonts w:ascii="Times New Roman"/>
          <w:b/>
          <w:i w:val="false"/>
          <w:color w:val="000000"/>
        </w:rPr>
        <w:t>
налогообложения в отношении налогов на доход</w:t>
      </w:r>
    </w:p>
    <w:bookmarkEnd w:id="0"/>
    <w:p>
      <w:pPr>
        <w:spacing w:after="0"/>
        <w:ind w:left="0"/>
        <w:jc w:val="both"/>
      </w:pPr>
      <w:r>
        <w:rPr>
          <w:rFonts w:ascii="Times New Roman"/>
          <w:b w:val="false"/>
          <w:i w:val="false"/>
          <w:color w:val="ff0000"/>
          <w:sz w:val="28"/>
        </w:rPr>
        <w:t>Вступила в силу 1 сентября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5, ст. 91</w:t>
      </w:r>
    </w:p>
    <w:p>
      <w:pPr>
        <w:spacing w:after="0"/>
        <w:ind w:left="0"/>
        <w:jc w:val="both"/>
      </w:pPr>
      <w:r>
        <w:rPr>
          <w:rFonts w:ascii="Times New Roman"/>
          <w:b w:val="false"/>
          <w:i w:val="false"/>
          <w:color w:val="000000"/>
          <w:sz w:val="28"/>
        </w:rPr>
        <w:t>      Правительство Республики Казахстан и Правительство Королевства Саудовской Аравии, желая заключить Конвенцию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Конвенция</w:t>
      </w:r>
    </w:p>
    <w:bookmarkEnd w:id="1"/>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Start w:name="z2" w:id="2"/>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Конвенция</w:t>
      </w:r>
    </w:p>
    <w:bookmarkEnd w:id="2"/>
    <w:bookmarkStart w:name="z32" w:id="3"/>
    <w:p>
      <w:pPr>
        <w:spacing w:after="0"/>
        <w:ind w:left="0"/>
        <w:jc w:val="both"/>
      </w:pPr>
      <w:r>
        <w:rPr>
          <w:rFonts w:ascii="Times New Roman"/>
          <w:b w:val="false"/>
          <w:i w:val="false"/>
          <w:color w:val="000000"/>
          <w:sz w:val="28"/>
        </w:rPr>
        <w:t>
      1. Настоящая Конвенция применяется к налогам на доход, взимаемым от имени Договаривающегося государства или его административных подразделений, или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Конвенция, являются, в частности:</w:t>
      </w:r>
      <w:r>
        <w:br/>
      </w:r>
      <w:r>
        <w:rPr>
          <w:rFonts w:ascii="Times New Roman"/>
          <w:b w:val="false"/>
          <w:i w:val="false"/>
          <w:color w:val="000000"/>
          <w:sz w:val="28"/>
        </w:rPr>
        <w:t>
      a) в случае Республики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(далее именуемые как "Казахстанские налоги")</w:t>
      </w:r>
      <w:r>
        <w:br/>
      </w:r>
      <w:r>
        <w:rPr>
          <w:rFonts w:ascii="Times New Roman"/>
          <w:b w:val="false"/>
          <w:i w:val="false"/>
          <w:color w:val="000000"/>
          <w:sz w:val="28"/>
        </w:rPr>
        <w:t>
      b) в случае Королевства Саудовской Аравии:</w:t>
      </w:r>
      <w:r>
        <w:br/>
      </w:r>
      <w:r>
        <w:rPr>
          <w:rFonts w:ascii="Times New Roman"/>
          <w:b w:val="false"/>
          <w:i w:val="false"/>
          <w:color w:val="000000"/>
          <w:sz w:val="28"/>
        </w:rPr>
        <w:t>
      i) Закат (Zakat);</w:t>
      </w:r>
      <w:r>
        <w:br/>
      </w:r>
      <w:r>
        <w:rPr>
          <w:rFonts w:ascii="Times New Roman"/>
          <w:b w:val="false"/>
          <w:i w:val="false"/>
          <w:color w:val="000000"/>
          <w:sz w:val="28"/>
        </w:rPr>
        <w:t>
      ii) подоходный налог, включающий инвестиционный налог природного газа.</w:t>
      </w:r>
      <w:r>
        <w:br/>
      </w:r>
      <w:r>
        <w:rPr>
          <w:rFonts w:ascii="Times New Roman"/>
          <w:b w:val="false"/>
          <w:i w:val="false"/>
          <w:color w:val="000000"/>
          <w:sz w:val="28"/>
        </w:rPr>
        <w:t>
      (далее именуемые как "Саудовские налоги").</w:t>
      </w:r>
      <w:r>
        <w:br/>
      </w:r>
      <w:r>
        <w:rPr>
          <w:rFonts w:ascii="Times New Roman"/>
          <w:b w:val="false"/>
          <w:i w:val="false"/>
          <w:color w:val="000000"/>
          <w:sz w:val="28"/>
        </w:rPr>
        <w:t>
</w:t>
      </w:r>
      <w:r>
        <w:rPr>
          <w:rFonts w:ascii="Times New Roman"/>
          <w:b w:val="false"/>
          <w:i w:val="false"/>
          <w:color w:val="000000"/>
          <w:sz w:val="28"/>
        </w:rPr>
        <w:t>
      4. Положения настоящей Конвенции также применяются к любым идентичным или по существу аналогичным налогам на доход, которые будут взиматься каждым Договаривающимся государством после даты подписания настоящей Конвенции в дополнение или вместо существующих налогов. Компетентные органы обоих Договаривающихся государств уведомят друг друга о любых существенных изменениях в их соответствующих налоговых законодательствах.</w:t>
      </w:r>
    </w:p>
    <w:bookmarkEnd w:id="3"/>
    <w:bookmarkStart w:name="z3" w:id="4"/>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4"/>
    <w:bookmarkStart w:name="z36" w:id="5"/>
    <w:p>
      <w:pPr>
        <w:spacing w:after="0"/>
        <w:ind w:left="0"/>
        <w:jc w:val="both"/>
      </w:pPr>
      <w:r>
        <w:rPr>
          <w:rFonts w:ascii="Times New Roman"/>
          <w:b w:val="false"/>
          <w:i w:val="false"/>
          <w:color w:val="000000"/>
          <w:sz w:val="28"/>
        </w:rPr>
        <w:t>
      1. Для целей настоящей Конвенции, если из контекста не вытекает иное, термин:</w:t>
      </w:r>
      <w:r>
        <w:br/>
      </w:r>
      <w:r>
        <w:rPr>
          <w:rFonts w:ascii="Times New Roman"/>
          <w:b w:val="false"/>
          <w:i w:val="false"/>
          <w:color w:val="000000"/>
          <w:sz w:val="28"/>
        </w:rPr>
        <w:t>
</w:t>
      </w:r>
      <w:r>
        <w:rPr>
          <w:rFonts w:ascii="Times New Roman"/>
          <w:b w:val="false"/>
          <w:i w:val="false"/>
          <w:color w:val="000000"/>
          <w:sz w:val="28"/>
        </w:rPr>
        <w:t>
      a) Республика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w:t>
      </w:r>
      <w:r>
        <w:rPr>
          <w:rFonts w:ascii="Times New Roman"/>
          <w:b w:val="false"/>
          <w:i w:val="false"/>
          <w:color w:val="000000"/>
          <w:sz w:val="28"/>
        </w:rPr>
        <w:t>
      b) Королевство Саудовская Аравия означает Королевство Саудовская Аравия, которое также включает территориальные воды, также области вне таких вод, в которых Королевство Саудовская Аравия осуществляет свои суверенные и юридические права на основе своих законов и международного права: на его воды, морское дно, недра и природные ресурсы;</w:t>
      </w:r>
      <w:r>
        <w:br/>
      </w:r>
      <w:r>
        <w:rPr>
          <w:rFonts w:ascii="Times New Roman"/>
          <w:b w:val="false"/>
          <w:i w:val="false"/>
          <w:color w:val="000000"/>
          <w:sz w:val="28"/>
        </w:rPr>
        <w:t>
</w:t>
      </w:r>
      <w:r>
        <w:rPr>
          <w:rFonts w:ascii="Times New Roman"/>
          <w:b w:val="false"/>
          <w:i w:val="false"/>
          <w:color w:val="000000"/>
          <w:sz w:val="28"/>
        </w:rPr>
        <w:t>
      c) Договаривающееся государство и другое Договаривающееся государство означают Казахстан или Королевство Саудовская Аравия, в зависимости от контекста;</w:t>
      </w:r>
      <w:r>
        <w:br/>
      </w:r>
      <w:r>
        <w:rPr>
          <w:rFonts w:ascii="Times New Roman"/>
          <w:b w:val="false"/>
          <w:i w:val="false"/>
          <w:color w:val="000000"/>
          <w:sz w:val="28"/>
        </w:rPr>
        <w:t>
</w:t>
      </w:r>
      <w:r>
        <w:rPr>
          <w:rFonts w:ascii="Times New Roman"/>
          <w:b w:val="false"/>
          <w:i w:val="false"/>
          <w:color w:val="000000"/>
          <w:sz w:val="28"/>
        </w:rPr>
        <w:t>
      d) лицо включает физическое лицо, компанию или любое другое объединение лиц, включая государство, его административные подразделения, или местные органы власти;</w:t>
      </w:r>
      <w:r>
        <w:br/>
      </w:r>
      <w:r>
        <w:rPr>
          <w:rFonts w:ascii="Times New Roman"/>
          <w:b w:val="false"/>
          <w:i w:val="false"/>
          <w:color w:val="000000"/>
          <w:sz w:val="28"/>
        </w:rPr>
        <w:t>
</w:t>
      </w:r>
      <w:r>
        <w:rPr>
          <w:rFonts w:ascii="Times New Roman"/>
          <w:b w:val="false"/>
          <w:i w:val="false"/>
          <w:color w:val="000000"/>
          <w:sz w:val="28"/>
        </w:rPr>
        <w:t>
      e) компания означает любое корпоративное объединение или любую экономическую единицу, которая для целей налогообложения рассматривается как корпоративное объединение;</w:t>
      </w:r>
      <w:r>
        <w:br/>
      </w:r>
      <w:r>
        <w:rPr>
          <w:rFonts w:ascii="Times New Roman"/>
          <w:b w:val="false"/>
          <w:i w:val="false"/>
          <w:color w:val="000000"/>
          <w:sz w:val="28"/>
        </w:rPr>
        <w:t>
</w:t>
      </w:r>
      <w:r>
        <w:rPr>
          <w:rFonts w:ascii="Times New Roman"/>
          <w:b w:val="false"/>
          <w:i w:val="false"/>
          <w:color w:val="000000"/>
          <w:sz w:val="28"/>
        </w:rPr>
        <w:t>
      f)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g) международная перевозка означает любую перевозку морским или воздушным судном, эксплуатируемым предприятием Договаривающегося государства, имеющим место эффективного управления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h) национальное лицо означает:</w:t>
      </w:r>
      <w:r>
        <w:br/>
      </w:r>
      <w:r>
        <w:rPr>
          <w:rFonts w:ascii="Times New Roman"/>
          <w:b w:val="false"/>
          <w:i w:val="false"/>
          <w:color w:val="000000"/>
          <w:sz w:val="28"/>
        </w:rPr>
        <w:t>
      (i) любое физическое лицо, получившее гражданство Договаривающегося государства;</w:t>
      </w:r>
      <w:r>
        <w:br/>
      </w:r>
      <w:r>
        <w:rPr>
          <w:rFonts w:ascii="Times New Roman"/>
          <w:b w:val="false"/>
          <w:i w:val="false"/>
          <w:color w:val="000000"/>
          <w:sz w:val="28"/>
        </w:rPr>
        <w:t>
      (ii) любое юридическое лицо, товарищество или ассоциацию, получившие такой статус на основании действующего законодательства Договаривающегося государства;</w:t>
      </w:r>
      <w:r>
        <w:br/>
      </w:r>
      <w:r>
        <w:rPr>
          <w:rFonts w:ascii="Times New Roman"/>
          <w:b w:val="false"/>
          <w:i w:val="false"/>
          <w:color w:val="000000"/>
          <w:sz w:val="28"/>
        </w:rPr>
        <w:t>
      i) компетентный орган означает:</w:t>
      </w:r>
      <w:r>
        <w:br/>
      </w:r>
      <w:r>
        <w:rPr>
          <w:rFonts w:ascii="Times New Roman"/>
          <w:b w:val="false"/>
          <w:i w:val="false"/>
          <w:color w:val="000000"/>
          <w:sz w:val="28"/>
        </w:rPr>
        <w:t>
      (i) в случае Казахстана - Министерство финансов или его уполномоченного представителя;</w:t>
      </w:r>
      <w:r>
        <w:br/>
      </w:r>
      <w:r>
        <w:rPr>
          <w:rFonts w:ascii="Times New Roman"/>
          <w:b w:val="false"/>
          <w:i w:val="false"/>
          <w:color w:val="000000"/>
          <w:sz w:val="28"/>
        </w:rPr>
        <w:t>
      (ii) в случае Королевства Саудовской Аравии - Министерство финансов, представленное Министром финансов или его уполномоченным представителем.</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настоящая Конвенция, любое значение по применяемому налоговому законодательству этого государства преобладает над значением, придаваемым термину по другим законам этого государства.</w:t>
      </w:r>
    </w:p>
    <w:bookmarkEnd w:id="5"/>
    <w:bookmarkStart w:name="z4" w:id="6"/>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bookmarkEnd w:id="6"/>
    <w:bookmarkStart w:name="z46" w:id="7"/>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w:t>
      </w:r>
      <w:r>
        <w:br/>
      </w:r>
      <w:r>
        <w:rPr>
          <w:rFonts w:ascii="Times New Roman"/>
          <w:b w:val="false"/>
          <w:i w:val="false"/>
          <w:color w:val="000000"/>
          <w:sz w:val="28"/>
        </w:rPr>
        <w:t>
      a) любое лицо, которое по законодательству этого государства подлежит налогообложению на основании его местожительства, резидентства, места управления, места регистрации или любого другого критерия аналогичного характера, и также включает это государство и любое административное подразделение или местный орган власти;</w:t>
      </w:r>
      <w:r>
        <w:br/>
      </w:r>
      <w:r>
        <w:rPr>
          <w:rFonts w:ascii="Times New Roman"/>
          <w:b w:val="false"/>
          <w:i w:val="false"/>
          <w:color w:val="000000"/>
          <w:sz w:val="28"/>
        </w:rPr>
        <w:t>
      b) юридическое лицо, учрежденное согласно законодательству Договаривающегося государства и обычно освобожденное от налога в этом государстве:</w:t>
      </w:r>
      <w:r>
        <w:br/>
      </w:r>
      <w:r>
        <w:rPr>
          <w:rFonts w:ascii="Times New Roman"/>
          <w:b w:val="false"/>
          <w:i w:val="false"/>
          <w:color w:val="000000"/>
          <w:sz w:val="28"/>
        </w:rPr>
        <w:t>
      i) исключительно для религиозных, благотворительных, образовательных, научных целей; или</w:t>
      </w:r>
      <w:r>
        <w:br/>
      </w:r>
      <w:r>
        <w:rPr>
          <w:rFonts w:ascii="Times New Roman"/>
          <w:b w:val="false"/>
          <w:i w:val="false"/>
          <w:color w:val="000000"/>
          <w:sz w:val="28"/>
        </w:rPr>
        <w:t>
      ii) для обеспечения пенсий или других подобных выплат служащим в соответствии с планом.</w:t>
      </w:r>
      <w:r>
        <w:br/>
      </w:r>
      <w:r>
        <w:rPr>
          <w:rFonts w:ascii="Times New Roman"/>
          <w:b w:val="false"/>
          <w:i w:val="false"/>
          <w:color w:val="000000"/>
          <w:sz w:val="28"/>
        </w:rPr>
        <w:t>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a) оно считается резидентом только того Договаривающегося государства, в котором оно располагает имеющимся в его распоряжении постоянным жилищем; если он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то оно считается резидентом только того Договаривающегося государства, в котором оно обычно проживает;</w:t>
      </w:r>
      <w:r>
        <w:br/>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Договаривающегося государства, гражданином которого оно является;</w:t>
      </w:r>
      <w:r>
        <w:br/>
      </w:r>
      <w:r>
        <w:rPr>
          <w:rFonts w:ascii="Times New Roman"/>
          <w:b w:val="false"/>
          <w:i w:val="false"/>
          <w:color w:val="000000"/>
          <w:sz w:val="28"/>
        </w:rPr>
        <w:t>
      d) если оно не имеет гражданство ни в одном из Договаривающихся государств, то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лицо иное, чем физическое, является резидентом обоих Договаривающихся государств, оно считается резидентом только того государства, в котором находится место его эффективного управления.</w:t>
      </w:r>
    </w:p>
    <w:bookmarkEnd w:id="7"/>
    <w:bookmarkStart w:name="z5" w:id="8"/>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bookmarkEnd w:id="8"/>
    <w:bookmarkStart w:name="z49" w:id="9"/>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 но не ограничивается:</w:t>
      </w:r>
      <w:r>
        <w:br/>
      </w:r>
      <w:r>
        <w:rPr>
          <w:rFonts w:ascii="Times New Roman"/>
          <w:b w:val="false"/>
          <w:i w:val="false"/>
          <w:color w:val="000000"/>
          <w:sz w:val="28"/>
        </w:rPr>
        <w:t>
      a) местом управления;</w:t>
      </w:r>
      <w:r>
        <w:br/>
      </w:r>
      <w:r>
        <w:rPr>
          <w:rFonts w:ascii="Times New Roman"/>
          <w:b w:val="false"/>
          <w:i w:val="false"/>
          <w:color w:val="000000"/>
          <w:sz w:val="28"/>
        </w:rPr>
        <w:t>
      b) отделением;</w:t>
      </w:r>
      <w:r>
        <w:br/>
      </w:r>
      <w:r>
        <w:rPr>
          <w:rFonts w:ascii="Times New Roman"/>
          <w:b w:val="false"/>
          <w:i w:val="false"/>
          <w:color w:val="000000"/>
          <w:sz w:val="28"/>
        </w:rPr>
        <w:t>
      c) конторой;</w:t>
      </w:r>
      <w:r>
        <w:br/>
      </w:r>
      <w:r>
        <w:rPr>
          <w:rFonts w:ascii="Times New Roman"/>
          <w:b w:val="false"/>
          <w:i w:val="false"/>
          <w:color w:val="000000"/>
          <w:sz w:val="28"/>
        </w:rPr>
        <w:t>
      d) фабрикой;</w:t>
      </w:r>
      <w:r>
        <w:br/>
      </w:r>
      <w:r>
        <w:rPr>
          <w:rFonts w:ascii="Times New Roman"/>
          <w:b w:val="false"/>
          <w:i w:val="false"/>
          <w:color w:val="000000"/>
          <w:sz w:val="28"/>
        </w:rPr>
        <w:t>
      e) мастерской;</w:t>
      </w:r>
      <w:r>
        <w:br/>
      </w:r>
      <w:r>
        <w:rPr>
          <w:rFonts w:ascii="Times New Roman"/>
          <w:b w:val="false"/>
          <w:i w:val="false"/>
          <w:color w:val="000000"/>
          <w:sz w:val="28"/>
        </w:rPr>
        <w:t>
      f) любым местом добычи или разведки природных ресурсов.</w:t>
      </w:r>
      <w:r>
        <w:br/>
      </w:r>
      <w:r>
        <w:rPr>
          <w:rFonts w:ascii="Times New Roman"/>
          <w:b w:val="false"/>
          <w:i w:val="false"/>
          <w:color w:val="000000"/>
          <w:sz w:val="28"/>
        </w:rPr>
        <w:t>
</w:t>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a) строительную площадку, конструкцию, монтажный или сборочный объект или услуги, связанные с наблюдением за выполнением этих работ, но только если такая площадка, объект или деятельность существуют в период более чем 6 месяцев;</w:t>
      </w:r>
      <w:r>
        <w:br/>
      </w:r>
      <w:r>
        <w:rPr>
          <w:rFonts w:ascii="Times New Roman"/>
          <w:b w:val="false"/>
          <w:i w:val="false"/>
          <w:color w:val="000000"/>
          <w:sz w:val="28"/>
        </w:rPr>
        <w:t>
      b)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в период или периоды более чем 6 месяцев в пределах любого 12 месячного периода.</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 следующие виды деятельности:</w:t>
      </w:r>
      <w:r>
        <w:br/>
      </w:r>
      <w:r>
        <w:rPr>
          <w:rFonts w:ascii="Times New Roman"/>
          <w:b w:val="false"/>
          <w:i w:val="false"/>
          <w:color w:val="000000"/>
          <w:sz w:val="28"/>
        </w:rPr>
        <w:t>
      a) использование сооружений исключительно для целей хранения или демонстрации или доставки товаров или изделий, принадлежащих предприятию;</w:t>
      </w:r>
      <w:r>
        <w:br/>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или демонстраций или доставки;</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предпринимательской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xml:space="preserve">
      g) продажа товаров или изделий, принадлежащих предприятию, представленных на случайных временных ярмарках или выставках. </w:t>
      </w:r>
      <w:r>
        <w:br/>
      </w:r>
      <w:r>
        <w:rPr>
          <w:rFonts w:ascii="Times New Roman"/>
          <w:b w:val="false"/>
          <w:i w:val="false"/>
          <w:color w:val="000000"/>
          <w:sz w:val="28"/>
        </w:rPr>
        <w:t>
</w:t>
      </w:r>
      <w:r>
        <w:rPr>
          <w:rFonts w:ascii="Times New Roman"/>
          <w:b w:val="false"/>
          <w:i w:val="false"/>
          <w:color w:val="000000"/>
          <w:sz w:val="28"/>
        </w:rPr>
        <w:t>
      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если лицо - иное, чем агент с независимым статусом, к которому применяется пункт 6 - действует в Договаривающемся государстве от имени предприятия другого Договаривающегося государства, то это предприятие будет рассматриваться как имеющее постоянное учреждение в первом упомянутом Договаривающемся государстве в отношении любой деятельности, которое это лицо предпринимает для предприятия, если такое лицо:</w:t>
      </w:r>
      <w:r>
        <w:br/>
      </w:r>
      <w:r>
        <w:rPr>
          <w:rFonts w:ascii="Times New Roman"/>
          <w:b w:val="false"/>
          <w:i w:val="false"/>
          <w:color w:val="000000"/>
          <w:sz w:val="28"/>
        </w:rPr>
        <w:t>
      а) имеет и обычно использует в этом государстве полномочия заключать контракты от имени предприятия, если только его деятельность не ограничивается видами деятельности, упомянутыми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которые если и осуществляются через постоянное место деятельности, не превращают это постоянное место предпринимательской деятельности в постоянное учреждение согласно положениям этого пункта; или</w:t>
      </w:r>
      <w:r>
        <w:br/>
      </w:r>
      <w:r>
        <w:rPr>
          <w:rFonts w:ascii="Times New Roman"/>
          <w:b w:val="false"/>
          <w:i w:val="false"/>
          <w:color w:val="000000"/>
          <w:sz w:val="28"/>
        </w:rPr>
        <w:t>
      b) не имеет такие полномочия, но обычно содержит в первом упомянутом государстве запас товаров или изделий, с которого оно на регулярной основе поставляет товары или изделия от имени предприятия.</w:t>
      </w:r>
      <w:r>
        <w:br/>
      </w:r>
      <w:r>
        <w:rPr>
          <w:rFonts w:ascii="Times New Roman"/>
          <w:b w:val="false"/>
          <w:i w:val="false"/>
          <w:color w:val="000000"/>
          <w:sz w:val="28"/>
        </w:rPr>
        <w:t>
</w:t>
      </w:r>
      <w:r>
        <w:rPr>
          <w:rFonts w:ascii="Times New Roman"/>
          <w:b w:val="false"/>
          <w:i w:val="false"/>
          <w:color w:val="000000"/>
          <w:sz w:val="28"/>
        </w:rPr>
        <w:t>
      6. Предприятие Договаривающегося государства не рассматривается как имеющее постоянное учреждение в другом Договаривающемся государстве в связи с тем, что оно осуществляет предпринимательскую деятельность в этом другом государстве через брокера, основного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w:t>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учреждает одну из этих компаний в постоянное учреждение другой.</w:t>
      </w:r>
    </w:p>
    <w:bookmarkEnd w:id="9"/>
    <w:bookmarkStart w:name="z6" w:id="10"/>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0"/>
    <w:bookmarkStart w:name="z56" w:id="11"/>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Этот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bookmarkEnd w:id="11"/>
    <w:bookmarkStart w:name="z7" w:id="12"/>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2"/>
    <w:bookmarkStart w:name="z60" w:id="13"/>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w:t>
      </w:r>
      <w:r>
        <w:br/>
      </w:r>
      <w:r>
        <w:rPr>
          <w:rFonts w:ascii="Times New Roman"/>
          <w:b w:val="false"/>
          <w:i w:val="false"/>
          <w:color w:val="000000"/>
          <w:sz w:val="28"/>
        </w:rPr>
        <w:t>
      a) такому постоянному учреждению;</w:t>
      </w:r>
      <w:r>
        <w:br/>
      </w:r>
      <w:r>
        <w:rPr>
          <w:rFonts w:ascii="Times New Roman"/>
          <w:b w:val="false"/>
          <w:i w:val="false"/>
          <w:color w:val="000000"/>
          <w:sz w:val="28"/>
        </w:rPr>
        <w:t>
      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w:t>
      </w:r>
      <w:r>
        <w:br/>
      </w:r>
      <w:r>
        <w:rPr>
          <w:rFonts w:ascii="Times New Roman"/>
          <w:b w:val="false"/>
          <w:i w:val="false"/>
          <w:color w:val="000000"/>
          <w:sz w:val="28"/>
        </w:rPr>
        <w:t>
      c) другой предпринимательской деятельности, осуществляемой в этом другом государстве, которые по своему характеру совпадает или схожи с предпринимательской деятельностью, осуществляемой через такое постоянное учреждение.</w:t>
      </w:r>
      <w:r>
        <w:br/>
      </w:r>
      <w:r>
        <w:rPr>
          <w:rFonts w:ascii="Times New Roman"/>
          <w:b w:val="false"/>
          <w:i w:val="false"/>
          <w:color w:val="000000"/>
          <w:sz w:val="28"/>
        </w:rPr>
        <w:t>
</w:t>
      </w:r>
      <w:r>
        <w:rPr>
          <w:rFonts w:ascii="Times New Roman"/>
          <w:b w:val="false"/>
          <w:i w:val="false"/>
          <w:color w:val="000000"/>
          <w:sz w:val="28"/>
        </w:rPr>
        <w:t>
      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предпринимательской деятельности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Однако, не допускается вычет в отношении сумм, если такие имеются, выплаченные (иначе, чем компенсация фактических расходов) постоянным учреждением головному офису предприятия или любому из его других офисов, в виде роялти, гонораров или других схожих платежей за использование патентов, или других прав, или в виде комиссионных за предоставленные особые услуги или за управление, или, за исключением банковских предприятий, в виде дохода от долговых требований в отношении денежного займа, предоставленного постоянному учреждению. Подобным образом, прибыль постоянного учреждения не должна включать суммы (иные, чем компенсация понесенных расходов), полученные постоянным учреждением головному офису предприятия или любого из его других подразделений, в виде роялти, гонораров и других схожих платежей за пользование патентами или другими правами; в виде комиссионных за предоставленные особые услуги или за управление; или, за исключением банковских предприятий, в виде дохода от долговых требований в отношении денежного займа, предоставленного головному офису предприятия или любому другому его подразделению.</w:t>
      </w:r>
      <w:r>
        <w:br/>
      </w:r>
      <w:r>
        <w:rPr>
          <w:rFonts w:ascii="Times New Roman"/>
          <w:b w:val="false"/>
          <w:i w:val="false"/>
          <w:color w:val="000000"/>
          <w:sz w:val="28"/>
        </w:rPr>
        <w:t>
</w:t>
      </w:r>
      <w:r>
        <w:rPr>
          <w:rFonts w:ascii="Times New Roman"/>
          <w:b w:val="false"/>
          <w:i w:val="false"/>
          <w:color w:val="000000"/>
          <w:sz w:val="28"/>
        </w:rPr>
        <w:t>
      4. Несмотря на другие положения, предпринимательская прибыль, полученная предприятием Договаривающегося государства от экспорта изделий в другое Договаривающееся государство, не должна облагаться налогом в этом другом Договаривающемся государстве. Если экспортные контракты включают иные действия, совершаемые в этом другом Договаривающегося государстве, то прибыль, полученная от таких действий, может облагаться налогом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5. Термин "предпринимательская прибыль" включает, но не ограничивается доходом, полученным от производственной, коммерческой, банковской деятельности, от операций внутренней транспортировки, представления услуг и арендной платы за материальное персональное движимое имущество. Этот термин не включает выполнение личных услуг физическим лицом как служащего или в независимой форме.</w:t>
      </w:r>
      <w:r>
        <w:br/>
      </w:r>
      <w:r>
        <w:rPr>
          <w:rFonts w:ascii="Times New Roman"/>
          <w:b w:val="false"/>
          <w:i w:val="false"/>
          <w:color w:val="000000"/>
          <w:sz w:val="28"/>
        </w:rPr>
        <w:t>
</w:t>
      </w:r>
      <w:r>
        <w:rPr>
          <w:rFonts w:ascii="Times New Roman"/>
          <w:b w:val="false"/>
          <w:i w:val="false"/>
          <w:color w:val="000000"/>
          <w:sz w:val="28"/>
        </w:rPr>
        <w:t>
      6. Ничто в настоящей статье не должно затронуть действия любого законодательства Договаривающегося государства, имеющего отношение к налогам, налагаемым на доход от страховой деятельности нерезидентов.</w:t>
      </w:r>
      <w:r>
        <w:br/>
      </w:r>
      <w:r>
        <w:rPr>
          <w:rFonts w:ascii="Times New Roman"/>
          <w:b w:val="false"/>
          <w:i w:val="false"/>
          <w:color w:val="000000"/>
          <w:sz w:val="28"/>
        </w:rPr>
        <w:t>
</w:t>
      </w:r>
      <w:r>
        <w:rPr>
          <w:rFonts w:ascii="Times New Roman"/>
          <w:b w:val="false"/>
          <w:i w:val="false"/>
          <w:color w:val="000000"/>
          <w:sz w:val="28"/>
        </w:rPr>
        <w:t>
      7. Не зачисляется какая-либо прибыль постоянного учреждения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8.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9. Если прибыль включает виды доходов, которые упомянуты отдельно в других статьях настоящей Конвенции, тогда положения этих статьей не будут затрагиваться положениями настоящей статьи.</w:t>
      </w:r>
    </w:p>
    <w:bookmarkEnd w:id="13"/>
    <w:bookmarkStart w:name="z8" w:id="14"/>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bookmarkEnd w:id="14"/>
    <w:bookmarkStart w:name="z69" w:id="15"/>
    <w:p>
      <w:pPr>
        <w:spacing w:after="0"/>
        <w:ind w:left="0"/>
        <w:jc w:val="both"/>
      </w:pPr>
      <w:r>
        <w:rPr>
          <w:rFonts w:ascii="Times New Roman"/>
          <w:b w:val="false"/>
          <w:i w:val="false"/>
          <w:color w:val="000000"/>
          <w:sz w:val="28"/>
        </w:rPr>
        <w:t>
      1. Прибыль от эксплуатации морских или воздушных судов в международной перевозке, облагается налогом только в Договаривающемся государстве, в котором находится место эффективного управления предприятием.</w:t>
      </w:r>
      <w:r>
        <w:br/>
      </w:r>
      <w:r>
        <w:rPr>
          <w:rFonts w:ascii="Times New Roman"/>
          <w:b w:val="false"/>
          <w:i w:val="false"/>
          <w:color w:val="000000"/>
          <w:sz w:val="28"/>
        </w:rPr>
        <w:t>
</w:t>
      </w:r>
      <w:r>
        <w:rPr>
          <w:rFonts w:ascii="Times New Roman"/>
          <w:b w:val="false"/>
          <w:i w:val="false"/>
          <w:color w:val="000000"/>
          <w:sz w:val="28"/>
        </w:rPr>
        <w:t>
      2. Термин "прибыль, полученная от международной эксплуатации морского или воздушного судна" включает:</w:t>
      </w:r>
      <w:r>
        <w:br/>
      </w:r>
      <w:r>
        <w:rPr>
          <w:rFonts w:ascii="Times New Roman"/>
          <w:b w:val="false"/>
          <w:i w:val="false"/>
          <w:color w:val="000000"/>
          <w:sz w:val="28"/>
        </w:rPr>
        <w:t>
      a) прибыль, полученную от сдачи в аренду полностью (время или рейс) морского или воздушного судна, используемого в международной транспортировке;</w:t>
      </w:r>
      <w:r>
        <w:br/>
      </w:r>
      <w:r>
        <w:rPr>
          <w:rFonts w:ascii="Times New Roman"/>
          <w:b w:val="false"/>
          <w:i w:val="false"/>
          <w:color w:val="000000"/>
          <w:sz w:val="28"/>
        </w:rPr>
        <w:t>
      b) прибыль, полученная от случайной аренды морского или воздушного судна без экипажа, используемого в международной транспортировке;</w:t>
      </w:r>
      <w:r>
        <w:br/>
      </w:r>
      <w:r>
        <w:rPr>
          <w:rFonts w:ascii="Times New Roman"/>
          <w:b w:val="false"/>
          <w:i w:val="false"/>
          <w:color w:val="000000"/>
          <w:sz w:val="28"/>
        </w:rPr>
        <w:t>
      с) прибыль, полученная от использования или сдачи в аренду контейнеров и связанного с ним оборудования, используемых в международной транспортировке, которая является дополнительной к доходу от эксплуатации морского или воздушного судна в международной перевозке.</w:t>
      </w:r>
      <w:r>
        <w:br/>
      </w:r>
      <w:r>
        <w:rPr>
          <w:rFonts w:ascii="Times New Roman"/>
          <w:b w:val="false"/>
          <w:i w:val="false"/>
          <w:color w:val="000000"/>
          <w:sz w:val="28"/>
        </w:rPr>
        <w:t>
</w:t>
      </w:r>
      <w:r>
        <w:rPr>
          <w:rFonts w:ascii="Times New Roman"/>
          <w:b w:val="false"/>
          <w:i w:val="false"/>
          <w:color w:val="000000"/>
          <w:sz w:val="28"/>
        </w:rPr>
        <w:t>
      3. Если место эффективного управления морского предприятия находится на борту судна, тогда оно будет считаться расположенным в Договаривающемся государстве, в котором находится порт приписки судна, а при отсутствии такого порта приписки - в Договаривающемся государстве, резидентом которого является эксплуататор судна.</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также к прибыли от участия в пуле, в совместном предприятии или в международной организации по эксплуатации транспортных средств.</w:t>
      </w:r>
    </w:p>
    <w:bookmarkEnd w:id="15"/>
    <w:bookmarkStart w:name="z9" w:id="16"/>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16"/>
    <w:bookmarkStart w:name="z73" w:id="17"/>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17"/>
    <w:bookmarkStart w:name="z10" w:id="18"/>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18"/>
    <w:bookmarkStart w:name="z75" w:id="19"/>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5 процентов общей суммы дивидендов.</w:t>
      </w:r>
      <w:r>
        <w:br/>
      </w:r>
      <w:r>
        <w:rPr>
          <w:rFonts w:ascii="Times New Roman"/>
          <w:b w:val="false"/>
          <w:i w:val="false"/>
          <w:color w:val="000000"/>
          <w:sz w:val="28"/>
        </w:rPr>
        <w:t>
      Данный пункт не должен затрагивать налогообложение относительно прибыли компании,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акций "жуиссанс" или прав "жуиссанс", акций горнодобывающей промышленности, акций учредителей или других прав, не являющихся долговыми требованиями, дающими право на участие в прибыли, а также доход от других корпоративных прав, которые подлежат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настоящей Конвенции,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на дивиденды, выплачиваемые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образующегося в таком другом государстве.</w:t>
      </w:r>
    </w:p>
    <w:bookmarkEnd w:id="19"/>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Доход от долговых требований</w:t>
      </w:r>
    </w:p>
    <w:bookmarkEnd w:id="20"/>
    <w:bookmarkStart w:name="z80" w:id="21"/>
    <w:p>
      <w:pPr>
        <w:spacing w:after="0"/>
        <w:ind w:left="0"/>
        <w:jc w:val="both"/>
      </w:pPr>
      <w:r>
        <w:rPr>
          <w:rFonts w:ascii="Times New Roman"/>
          <w:b w:val="false"/>
          <w:i w:val="false"/>
          <w:color w:val="000000"/>
          <w:sz w:val="28"/>
        </w:rPr>
        <w:t>
      1. Доход от долговых требований, возникающих в Договаривающемся государстве и выплачиваемый резиденту другого Договаривающегося государства,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доходы от долговых требований также облагаются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доходов от долговых требований является резидентом другого Договаривающегося государства, то взимаемый таким образом налог не должен превышать 10 процентов общей суммы доходов от долговых требований.</w:t>
      </w:r>
      <w:r>
        <w:br/>
      </w:r>
      <w:r>
        <w:rPr>
          <w:rFonts w:ascii="Times New Roman"/>
          <w:b w:val="false"/>
          <w:i w:val="false"/>
          <w:color w:val="000000"/>
          <w:sz w:val="28"/>
        </w:rPr>
        <w:t>
</w:t>
      </w:r>
      <w:r>
        <w:rPr>
          <w:rFonts w:ascii="Times New Roman"/>
          <w:b w:val="false"/>
          <w:i w:val="false"/>
          <w:color w:val="000000"/>
          <w:sz w:val="28"/>
        </w:rPr>
        <w:t>
      3. Термин "доход от долгового требования", при использовании в настоящей статье, означает доход от долговых требований любого вида, обеспеченного или не обеспеченного залогом, и права участия или не участия в прибыли должников, и в частности доход от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доходов от долговых требований для целей настоящей статьи.</w:t>
      </w:r>
      <w:r>
        <w:br/>
      </w:r>
      <w:r>
        <w:rPr>
          <w:rFonts w:ascii="Times New Roman"/>
          <w:b w:val="false"/>
          <w:i w:val="false"/>
          <w:color w:val="000000"/>
          <w:sz w:val="28"/>
        </w:rPr>
        <w:t>
</w:t>
      </w:r>
      <w:r>
        <w:rPr>
          <w:rFonts w:ascii="Times New Roman"/>
          <w:b w:val="false"/>
          <w:i w:val="false"/>
          <w:color w:val="000000"/>
          <w:sz w:val="28"/>
        </w:rPr>
        <w:t>
      4. Положение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доходов от долговых требований,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доходы от долговых требований, через расположенное там постоянное учреждение или оказывает в этом другом государстве независимые личные услуги с находящейся там постоянной базой и долговые требования, в отношении которого выплачивается доход,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настоящей Конвенции,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5. Доходы от долговых требований будут считаться возникшими в Договаривающемся государстве, если плательщик является резидентом этого государства. Если, однако, лицо, выплачивающее такой доход,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выплатить такой доход и такой доход подлежит выплате таким постоянным учреждением или постоянной базой, тогда такой доход будет считаться возникшим в государстве, в котором расположено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6. Если по причине особых отношений между плательщиком и фактическим владельцем или между ними обоими и каким-либо другим лицом, сумма доходов от долговых требований, относящаяся к долговому обязательству, по которому оно выплачено, превышает сумму, которая была бы согласована плательщиком и фактическим владельцем, при отсутствии таких отношений, положения этой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21"/>
    <w:bookmarkStart w:name="z12" w:id="22"/>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2"/>
    <w:bookmarkStart w:name="z86" w:id="23"/>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взимаемый таким образом налог не должен превышать 10 процентов от общей суммы роялти.</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или фильмы или записи, используемые в радио и телевизионных передачах, любой патент, торговую марку, дизайн или модель, план, секретную формулу или процесс или информацию, касающуюся промышленного, коммерческого или научного опыта, или платежи, за использование или предоставление права использования промышленного, коммерческого или научного оборудования.</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настоящей Конвенции,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23"/>
    <w:bookmarkStart w:name="z13" w:id="24"/>
    <w:p>
      <w:pPr>
        <w:spacing w:after="0"/>
        <w:ind w:left="0"/>
        <w:jc w:val="left"/>
      </w:pPr>
      <w:r>
        <w:rPr>
          <w:rFonts w:ascii="Times New Roman"/>
          <w:b/>
          <w:i w:val="false"/>
          <w:color w:val="000000"/>
        </w:rPr>
        <w:t xml:space="preserve"> 
Статья 13 </w:t>
      </w:r>
      <w:r>
        <w:br/>
      </w:r>
      <w:r>
        <w:rPr>
          <w:rFonts w:ascii="Times New Roman"/>
          <w:b/>
          <w:i w:val="false"/>
          <w:color w:val="000000"/>
        </w:rPr>
        <w:t>
Доходы от прироста стоимости имущества</w:t>
      </w:r>
    </w:p>
    <w:bookmarkEnd w:id="24"/>
    <w:bookmarkStart w:name="z92" w:id="25"/>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w:t>
      </w:r>
      <w:r>
        <w:rPr>
          <w:rFonts w:ascii="Times New Roman"/>
          <w:b w:val="false"/>
          <w:i w:val="false"/>
          <w:color w:val="000000"/>
          <w:sz w:val="28"/>
        </w:rPr>
        <w:t>статье 6</w:t>
      </w:r>
      <w:r>
        <w:rPr>
          <w:rFonts w:ascii="Times New Roman"/>
          <w:b w:val="false"/>
          <w:i w:val="false"/>
          <w:color w:val="000000"/>
          <w:sz w:val="28"/>
        </w:rPr>
        <w:t xml:space="preserve"> настоящей Конвенции, и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Доходы от отчуждения движимого имущества, составляющие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в целях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Договаривающемся государстве, в котором находится место эффективного управления предприятием.</w:t>
      </w:r>
      <w:r>
        <w:br/>
      </w:r>
      <w:r>
        <w:rPr>
          <w:rFonts w:ascii="Times New Roman"/>
          <w:b w:val="false"/>
          <w:i w:val="false"/>
          <w:color w:val="000000"/>
          <w:sz w:val="28"/>
        </w:rPr>
        <w:t>
</w:t>
      </w:r>
      <w:r>
        <w:rPr>
          <w:rFonts w:ascii="Times New Roman"/>
          <w:b w:val="false"/>
          <w:i w:val="false"/>
          <w:color w:val="000000"/>
          <w:sz w:val="28"/>
        </w:rPr>
        <w:t>
      4. Несмотря на положение </w:t>
      </w:r>
      <w:r>
        <w:rPr>
          <w:rFonts w:ascii="Times New Roman"/>
          <w:b w:val="false"/>
          <w:i w:val="false"/>
          <w:color w:val="000000"/>
          <w:sz w:val="28"/>
        </w:rPr>
        <w:t>пункта 2</w:t>
      </w:r>
      <w:r>
        <w:rPr>
          <w:rFonts w:ascii="Times New Roman"/>
          <w:b w:val="false"/>
          <w:i w:val="false"/>
          <w:color w:val="000000"/>
          <w:sz w:val="28"/>
        </w:rPr>
        <w:t xml:space="preserve"> настоящей статьи, доходы от отчуждения акций, которые составляют долю в компании, являющейся резидентом Договаривающегося государства, облагаются налогом в этом государстве.</w:t>
      </w:r>
      <w:r>
        <w:br/>
      </w:r>
      <w:r>
        <w:rPr>
          <w:rFonts w:ascii="Times New Roman"/>
          <w:b w:val="false"/>
          <w:i w:val="false"/>
          <w:color w:val="000000"/>
          <w:sz w:val="28"/>
        </w:rPr>
        <w:t>
</w:t>
      </w:r>
      <w:r>
        <w:rPr>
          <w:rFonts w:ascii="Times New Roman"/>
          <w:b w:val="false"/>
          <w:i w:val="false"/>
          <w:color w:val="000000"/>
          <w:sz w:val="28"/>
        </w:rPr>
        <w:t>
      5.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w:t>
      </w:r>
    </w:p>
    <w:bookmarkEnd w:id="25"/>
    <w:bookmarkStart w:name="z14" w:id="26"/>
    <w:p>
      <w:pPr>
        <w:spacing w:after="0"/>
        <w:ind w:left="0"/>
        <w:jc w:val="left"/>
      </w:pPr>
      <w:r>
        <w:rPr>
          <w:rFonts w:ascii="Times New Roman"/>
          <w:b/>
          <w:i w:val="false"/>
          <w:color w:val="000000"/>
        </w:rPr>
        <w:t xml:space="preserve"> 
Статья 14 </w:t>
      </w:r>
      <w:r>
        <w:br/>
      </w:r>
      <w:r>
        <w:rPr>
          <w:rFonts w:ascii="Times New Roman"/>
          <w:b/>
          <w:i w:val="false"/>
          <w:color w:val="000000"/>
        </w:rPr>
        <w:t>
Независимые личные услуги</w:t>
      </w:r>
    </w:p>
    <w:bookmarkEnd w:id="26"/>
    <w:bookmarkStart w:name="z97" w:id="27"/>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кроме следующих обстоятельств, когда такой доход может также облагаться налогом в другом Договаривающемся государстве:</w:t>
      </w:r>
      <w:r>
        <w:br/>
      </w:r>
      <w:r>
        <w:rPr>
          <w:rFonts w:ascii="Times New Roman"/>
          <w:b w:val="false"/>
          <w:i w:val="false"/>
          <w:color w:val="000000"/>
          <w:sz w:val="28"/>
        </w:rPr>
        <w:t>
      a) если он имеет постоянную базу, доступной ему на регулярной основе в другом Договаривающемся государстве с целью выполнения своей деятельности; в таком случае, только та часть дохода, относящаяся к этой постоянной базе, может облагаться налогом в этом другом Договаривающемся государстве; или</w:t>
      </w:r>
      <w:r>
        <w:br/>
      </w:r>
      <w:r>
        <w:rPr>
          <w:rFonts w:ascii="Times New Roman"/>
          <w:b w:val="false"/>
          <w:i w:val="false"/>
          <w:color w:val="000000"/>
          <w:sz w:val="28"/>
        </w:rPr>
        <w:t>
      b) если его пребывание в другом Договаривающемся государстве длится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 в таком случае, только большая часть дохода, которая получена от его деятельности, выполненной в этом другом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
    <w:bookmarkEnd w:id="27"/>
    <w:bookmarkStart w:name="z15" w:id="28"/>
    <w:p>
      <w:pPr>
        <w:spacing w:after="0"/>
        <w:ind w:left="0"/>
        <w:jc w:val="left"/>
      </w:pPr>
      <w:r>
        <w:rPr>
          <w:rFonts w:ascii="Times New Roman"/>
          <w:b/>
          <w:i w:val="false"/>
          <w:color w:val="000000"/>
        </w:rPr>
        <w:t xml:space="preserve"> 
Статья 15 </w:t>
      </w:r>
      <w:r>
        <w:br/>
      </w:r>
      <w:r>
        <w:rPr>
          <w:rFonts w:ascii="Times New Roman"/>
          <w:b/>
          <w:i w:val="false"/>
          <w:color w:val="000000"/>
        </w:rPr>
        <w:t>
Зависимые личные услуги</w:t>
      </w:r>
    </w:p>
    <w:bookmarkEnd w:id="28"/>
    <w:bookmarkStart w:name="z99" w:id="29"/>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настоящей Конвенции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r>
        <w:br/>
      </w:r>
      <w:r>
        <w:rPr>
          <w:rFonts w:ascii="Times New Roman"/>
          <w:b w:val="false"/>
          <w:i w:val="false"/>
          <w:color w:val="000000"/>
          <w:sz w:val="28"/>
        </w:rPr>
        <w:t>
      а)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w:t>
      </w:r>
      <w:r>
        <w:br/>
      </w:r>
      <w:r>
        <w:rPr>
          <w:rFonts w:ascii="Times New Roman"/>
          <w:b w:val="false"/>
          <w:i w:val="false"/>
          <w:color w:val="000000"/>
          <w:sz w:val="28"/>
        </w:rPr>
        <w:t>
      c) вознаграждение не выплачивается постоянным учреждением или постоянной базой, которую наниматель имеет в другом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в котором находится место эффективного управления предприятия.</w:t>
      </w:r>
    </w:p>
    <w:bookmarkEnd w:id="29"/>
    <w:bookmarkStart w:name="z16" w:id="30"/>
    <w:p>
      <w:pPr>
        <w:spacing w:after="0"/>
        <w:ind w:left="0"/>
        <w:jc w:val="left"/>
      </w:pPr>
      <w:r>
        <w:rPr>
          <w:rFonts w:ascii="Times New Roman"/>
          <w:b/>
          <w:i w:val="false"/>
          <w:color w:val="000000"/>
        </w:rPr>
        <w:t xml:space="preserve"> 
Статья 16</w:t>
      </w:r>
      <w:r>
        <w:br/>
      </w:r>
      <w:r>
        <w:rPr>
          <w:rFonts w:ascii="Times New Roman"/>
          <w:b/>
          <w:i w:val="false"/>
          <w:color w:val="000000"/>
        </w:rPr>
        <w:t>
Гонорары директоров</w:t>
      </w:r>
    </w:p>
    <w:bookmarkEnd w:id="30"/>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w:t>
      </w:r>
    </w:p>
    <w:bookmarkStart w:name="z17" w:id="31"/>
    <w:p>
      <w:pPr>
        <w:spacing w:after="0"/>
        <w:ind w:left="0"/>
        <w:jc w:val="left"/>
      </w:pPr>
      <w:r>
        <w:rPr>
          <w:rFonts w:ascii="Times New Roman"/>
          <w:b/>
          <w:i w:val="false"/>
          <w:color w:val="000000"/>
        </w:rPr>
        <w:t xml:space="preserve"> 
Статья 17 </w:t>
      </w:r>
      <w:r>
        <w:br/>
      </w:r>
      <w:r>
        <w:rPr>
          <w:rFonts w:ascii="Times New Roman"/>
          <w:b/>
          <w:i w:val="false"/>
          <w:color w:val="000000"/>
        </w:rPr>
        <w:t>
Артисты и спортсмены</w:t>
      </w:r>
    </w:p>
    <w:bookmarkEnd w:id="31"/>
    <w:bookmarkStart w:name="z102" w:id="32"/>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статей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настоящей Конвенции,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облагаться налогом в Договаривающемся государстве, в котором осуществляется деятельность артиста или спортсмена.</w:t>
      </w:r>
      <w:r>
        <w:br/>
      </w:r>
      <w:r>
        <w:rPr>
          <w:rFonts w:ascii="Times New Roman"/>
          <w:b w:val="false"/>
          <w:i w:val="false"/>
          <w:color w:val="000000"/>
          <w:sz w:val="28"/>
        </w:rPr>
        <w:t>
</w:t>
      </w:r>
      <w:r>
        <w:rPr>
          <w:rFonts w:ascii="Times New Roman"/>
          <w:b w:val="false"/>
          <w:i w:val="false"/>
          <w:color w:val="000000"/>
          <w:sz w:val="28"/>
        </w:rPr>
        <w:t>
      3. Доход, получаемый резидентом Договаривающегося государства от деятельности, осуществляемой в другом Договаривающемся государстве предусмотренный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будет освобожден от налога в этом другом Договаривающемся государстве, если посещение этого другого Договаривающегося государства поддержано полностью или главным образом, общественными организациями первого упомянутого Договаривающегося государства, его административными подразделениями, или местными органами власти, или имеет место культурное соглашение, или договоренность между Правительствами Договаривающихся государств.</w:t>
      </w:r>
    </w:p>
    <w:bookmarkEnd w:id="32"/>
    <w:bookmarkStart w:name="z18" w:id="33"/>
    <w:p>
      <w:pPr>
        <w:spacing w:after="0"/>
        <w:ind w:left="0"/>
        <w:jc w:val="left"/>
      </w:pPr>
      <w:r>
        <w:rPr>
          <w:rFonts w:ascii="Times New Roman"/>
          <w:b/>
          <w:i w:val="false"/>
          <w:color w:val="000000"/>
        </w:rPr>
        <w:t xml:space="preserve"> 
Статья 18</w:t>
      </w:r>
      <w:r>
        <w:br/>
      </w:r>
      <w:r>
        <w:rPr>
          <w:rFonts w:ascii="Times New Roman"/>
          <w:b/>
          <w:i w:val="false"/>
          <w:color w:val="000000"/>
        </w:rPr>
        <w:t>
Пенсии</w:t>
      </w:r>
    </w:p>
    <w:bookmarkEnd w:id="33"/>
    <w:bookmarkStart w:name="z105" w:id="34"/>
    <w:p>
      <w:pPr>
        <w:spacing w:after="0"/>
        <w:ind w:left="0"/>
        <w:jc w:val="both"/>
      </w:pPr>
      <w:r>
        <w:rPr>
          <w:rFonts w:ascii="Times New Roman"/>
          <w:b w:val="false"/>
          <w:i w:val="false"/>
          <w:color w:val="000000"/>
          <w:sz w:val="28"/>
        </w:rPr>
        <w:t>
      1.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19 настоящей Конвенции,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пенсии и другие платежи, выплачиваемые согласно общественной схеме, которая является частью системы социального обеспечения Договаривающегося государства или его административных подразделений или местных органов власти, облагается налогом только в этом государстве.</w:t>
      </w:r>
    </w:p>
    <w:bookmarkEnd w:id="34"/>
    <w:bookmarkStart w:name="z19" w:id="35"/>
    <w:p>
      <w:pPr>
        <w:spacing w:after="0"/>
        <w:ind w:left="0"/>
        <w:jc w:val="left"/>
      </w:pPr>
      <w:r>
        <w:rPr>
          <w:rFonts w:ascii="Times New Roman"/>
          <w:b/>
          <w:i w:val="false"/>
          <w:color w:val="000000"/>
        </w:rPr>
        <w:t xml:space="preserve"> 
Статья 19</w:t>
      </w:r>
      <w:r>
        <w:br/>
      </w:r>
      <w:r>
        <w:rPr>
          <w:rFonts w:ascii="Times New Roman"/>
          <w:b/>
          <w:i w:val="false"/>
          <w:color w:val="000000"/>
        </w:rPr>
        <w:t>
Государственная служба</w:t>
      </w:r>
    </w:p>
    <w:bookmarkEnd w:id="35"/>
    <w:bookmarkStart w:name="z107" w:id="36"/>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административными подразделениями или местными органами власти физическому лицу за службу, осуществляемую для этого государства или его административных подразделений или местных органов власти, облагаются налогом только в этом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государстве и физическое лицо, которое является резидентом этого государства:</w:t>
      </w:r>
      <w:r>
        <w:br/>
      </w:r>
      <w:r>
        <w:rPr>
          <w:rFonts w:ascii="Times New Roman"/>
          <w:b w:val="false"/>
          <w:i w:val="false"/>
          <w:color w:val="000000"/>
          <w:sz w:val="28"/>
        </w:rPr>
        <w:t>
      (i) является гражданином этого государства; или</w:t>
      </w:r>
      <w:r>
        <w:br/>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w:t>
      </w:r>
      <w:r>
        <w:rPr>
          <w:rFonts w:ascii="Times New Roman"/>
          <w:b w:val="false"/>
          <w:i w:val="false"/>
          <w:color w:val="000000"/>
          <w:sz w:val="28"/>
        </w:rPr>
        <w:t>
      2. а) Любая пенсия, выплачиваемая Договаривающимся государством или административным подразделением или местным органом власти физическому лицу за службу, осуществляемую для этого государства или административному подразделению или местному органу власти, облагается налогом только в этом государстве.</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другого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настоящей Конвенции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административным подразделением или местным органом власти.</w:t>
      </w:r>
    </w:p>
    <w:bookmarkEnd w:id="36"/>
    <w:bookmarkStart w:name="z20" w:id="37"/>
    <w:p>
      <w:pPr>
        <w:spacing w:after="0"/>
        <w:ind w:left="0"/>
        <w:jc w:val="left"/>
      </w:pPr>
      <w:r>
        <w:rPr>
          <w:rFonts w:ascii="Times New Roman"/>
          <w:b/>
          <w:i w:val="false"/>
          <w:color w:val="000000"/>
        </w:rPr>
        <w:t xml:space="preserve"> 
Статья 20</w:t>
      </w:r>
      <w:r>
        <w:br/>
      </w:r>
      <w:r>
        <w:rPr>
          <w:rFonts w:ascii="Times New Roman"/>
          <w:b/>
          <w:i w:val="false"/>
          <w:color w:val="000000"/>
        </w:rPr>
        <w:t>
Студенты</w:t>
      </w:r>
    </w:p>
    <w:bookmarkEnd w:id="37"/>
    <w:bookmarkStart w:name="z110" w:id="38"/>
    <w:p>
      <w:pPr>
        <w:spacing w:after="0"/>
        <w:ind w:left="0"/>
        <w:jc w:val="both"/>
      </w:pPr>
      <w:r>
        <w:rPr>
          <w:rFonts w:ascii="Times New Roman"/>
          <w:b w:val="false"/>
          <w:i w:val="false"/>
          <w:color w:val="000000"/>
          <w:sz w:val="28"/>
        </w:rPr>
        <w:t>
      1. Платежи,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платежей возникают за пределами этого государства.</w:t>
      </w:r>
      <w:r>
        <w:br/>
      </w:r>
      <w:r>
        <w:rPr>
          <w:rFonts w:ascii="Times New Roman"/>
          <w:b w:val="false"/>
          <w:i w:val="false"/>
          <w:color w:val="000000"/>
          <w:sz w:val="28"/>
        </w:rPr>
        <w:t>
</w:t>
      </w:r>
      <w:r>
        <w:rPr>
          <w:rFonts w:ascii="Times New Roman"/>
          <w:b w:val="false"/>
          <w:i w:val="false"/>
          <w:color w:val="000000"/>
          <w:sz w:val="28"/>
        </w:rPr>
        <w:t>
      2. Платежи, полученные студентом или практикантом, являющимся непосредственно перед приездом в Договаривающееся государство резидентом другого Договаривающегося государства и находящимся в первом упомянутом Договаривающемся государстве исключительно с целью получения образования или прохождения практики и которые составляют вознаграждение за услуги, осуществляемые в этом другом Договаривающемся государстве не облагаются налогом в этом другом Договаривающемся государстве, при условии, что услуги связаны с получением образования или прохождением практики и необходимы для осуществления данных целей.</w:t>
      </w:r>
    </w:p>
    <w:bookmarkEnd w:id="38"/>
    <w:bookmarkStart w:name="z21" w:id="39"/>
    <w:p>
      <w:pPr>
        <w:spacing w:after="0"/>
        <w:ind w:left="0"/>
        <w:jc w:val="left"/>
      </w:pPr>
      <w:r>
        <w:rPr>
          <w:rFonts w:ascii="Times New Roman"/>
          <w:b/>
          <w:i w:val="false"/>
          <w:color w:val="000000"/>
        </w:rPr>
        <w:t xml:space="preserve"> 
Статья 21</w:t>
      </w:r>
      <w:r>
        <w:br/>
      </w:r>
      <w:r>
        <w:rPr>
          <w:rFonts w:ascii="Times New Roman"/>
          <w:b/>
          <w:i w:val="false"/>
          <w:color w:val="000000"/>
        </w:rPr>
        <w:t>
Преподаватели и исследователи</w:t>
      </w:r>
    </w:p>
    <w:bookmarkEnd w:id="39"/>
    <w:p>
      <w:pPr>
        <w:spacing w:after="0"/>
        <w:ind w:left="0"/>
        <w:jc w:val="both"/>
      </w:pPr>
      <w:r>
        <w:rPr>
          <w:rFonts w:ascii="Times New Roman"/>
          <w:b w:val="false"/>
          <w:i w:val="false"/>
          <w:color w:val="000000"/>
          <w:sz w:val="28"/>
        </w:rPr>
        <w:t>      Физическое лицо, которое посещает Договаривающееся государства по приглашению этого государства или университета, колледжа, школы, музея или другого культурного института этого государства или в соответствии с официальной программой культурного обмена исключительно с целью преподавания, чтения лекций или проведения исследования для такого института, и являющиеся или являвшийся до визита резидентом другого Договаривающегося государства, освобождается от налогообложения в первом упомянутом государстве в отношении своих вознаграждений от такой деятельности, при условии, что источник такого вознаграждения, получаемого им, находится за пределами этого государства.</w:t>
      </w:r>
    </w:p>
    <w:bookmarkStart w:name="z22" w:id="40"/>
    <w:p>
      <w:pPr>
        <w:spacing w:after="0"/>
        <w:ind w:left="0"/>
        <w:jc w:val="left"/>
      </w:pPr>
      <w:r>
        <w:rPr>
          <w:rFonts w:ascii="Times New Roman"/>
          <w:b/>
          <w:i w:val="false"/>
          <w:color w:val="000000"/>
        </w:rPr>
        <w:t xml:space="preserve"> 
Статья 22</w:t>
      </w:r>
      <w:r>
        <w:br/>
      </w:r>
      <w:r>
        <w:rPr>
          <w:rFonts w:ascii="Times New Roman"/>
          <w:b/>
          <w:i w:val="false"/>
          <w:color w:val="000000"/>
        </w:rPr>
        <w:t>
Другие доходы</w:t>
      </w:r>
    </w:p>
    <w:bookmarkEnd w:id="40"/>
    <w:bookmarkStart w:name="z112" w:id="41"/>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Положения пункта 1 настоящей статьи не применяются к доходам, иным, чем доходы от недвижимого имущества, определенного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настоящей Конвенции, если получатель таких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настоящей Конвенции в зависимости от обстоятельств.</w:t>
      </w:r>
    </w:p>
    <w:bookmarkEnd w:id="41"/>
    <w:bookmarkStart w:name="z23" w:id="42"/>
    <w:p>
      <w:pPr>
        <w:spacing w:after="0"/>
        <w:ind w:left="0"/>
        <w:jc w:val="left"/>
      </w:pPr>
      <w:r>
        <w:rPr>
          <w:rFonts w:ascii="Times New Roman"/>
          <w:b/>
          <w:i w:val="false"/>
          <w:color w:val="000000"/>
        </w:rPr>
        <w:t xml:space="preserve"> 
Статья 23 </w:t>
      </w:r>
      <w:r>
        <w:br/>
      </w:r>
      <w:r>
        <w:rPr>
          <w:rFonts w:ascii="Times New Roman"/>
          <w:b/>
          <w:i w:val="false"/>
          <w:color w:val="000000"/>
        </w:rPr>
        <w:t>
Устранение двойного налогообложения</w:t>
      </w:r>
    </w:p>
    <w:bookmarkEnd w:id="42"/>
    <w:bookmarkStart w:name="z114" w:id="43"/>
    <w:p>
      <w:pPr>
        <w:spacing w:after="0"/>
        <w:ind w:left="0"/>
        <w:jc w:val="both"/>
      </w:pPr>
      <w:r>
        <w:rPr>
          <w:rFonts w:ascii="Times New Roman"/>
          <w:b w:val="false"/>
          <w:i w:val="false"/>
          <w:color w:val="000000"/>
          <w:sz w:val="28"/>
        </w:rPr>
        <w:t>
      1. В случае, если резидент Договаривающегося государства получает доход, который в соответствии с положениями настоящей Конвенции, может облагаться налогом в другом Договаривающемся государстве, первое упомянутое государство позволит вычесть из налога на доход этого резидента сумму, равную подоходному налогу, уплаченному в этом другом государстве.</w:t>
      </w:r>
      <w:r>
        <w:br/>
      </w:r>
      <w:r>
        <w:rPr>
          <w:rFonts w:ascii="Times New Roman"/>
          <w:b w:val="false"/>
          <w:i w:val="false"/>
          <w:color w:val="000000"/>
          <w:sz w:val="28"/>
        </w:rPr>
        <w:t>
      Однако, в любом случае, такой вычет не должен превышать часть подоходного налога, рассчитанного до вычета, который может быть отнесен на доход, который может быть обложен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В случае, если в соответствие с любыми положениями Конвенции доход, полученный резидентом Договаривающегося государства, освобождается от уплаты налога в этом государстве, тем не менее, это государство при расчете суммы налога на оставшуюся часть дохода этого резидента может принимать во внимание доход, освобожденный от уплаты налога.</w:t>
      </w:r>
      <w:r>
        <w:br/>
      </w:r>
      <w:r>
        <w:rPr>
          <w:rFonts w:ascii="Times New Roman"/>
          <w:b w:val="false"/>
          <w:i w:val="false"/>
          <w:color w:val="000000"/>
          <w:sz w:val="28"/>
        </w:rPr>
        <w:t>
</w:t>
      </w:r>
      <w:r>
        <w:rPr>
          <w:rFonts w:ascii="Times New Roman"/>
          <w:b w:val="false"/>
          <w:i w:val="false"/>
          <w:color w:val="000000"/>
          <w:sz w:val="28"/>
        </w:rPr>
        <w:t>
      3. В случае Королевства Саудовской Аравии, метод устранения двойного налогообложения не будет наносить ущерб положениям режима сбора Закат (Zakat), в отношении Саудовских граждан.</w:t>
      </w:r>
    </w:p>
    <w:bookmarkEnd w:id="43"/>
    <w:bookmarkStart w:name="z24" w:id="44"/>
    <w:p>
      <w:pPr>
        <w:spacing w:after="0"/>
        <w:ind w:left="0"/>
        <w:jc w:val="left"/>
      </w:pPr>
      <w:r>
        <w:rPr>
          <w:rFonts w:ascii="Times New Roman"/>
          <w:b/>
          <w:i w:val="false"/>
          <w:color w:val="000000"/>
        </w:rPr>
        <w:t xml:space="preserve"> 
Статья 24</w:t>
      </w:r>
      <w:r>
        <w:br/>
      </w:r>
      <w:r>
        <w:rPr>
          <w:rFonts w:ascii="Times New Roman"/>
          <w:b/>
          <w:i w:val="false"/>
          <w:color w:val="000000"/>
        </w:rPr>
        <w:t>
Процедура взаимного согласования</w:t>
      </w:r>
    </w:p>
    <w:bookmarkEnd w:id="44"/>
    <w:bookmarkStart w:name="z117" w:id="45"/>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государства, резидентом которого оно является. В данном случае,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внутренними законодательствами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обоих Договаривающихся государств стремятся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предусмотренных в настоящей Конвенции.</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w:t>
      </w:r>
      <w:r>
        <w:br/>
      </w:r>
      <w:r>
        <w:rPr>
          <w:rFonts w:ascii="Times New Roman"/>
          <w:b w:val="false"/>
          <w:i w:val="false"/>
          <w:color w:val="000000"/>
          <w:sz w:val="28"/>
        </w:rPr>
        <w:t>
</w:t>
      </w:r>
      <w:r>
        <w:rPr>
          <w:rFonts w:ascii="Times New Roman"/>
          <w:b w:val="false"/>
          <w:i w:val="false"/>
          <w:color w:val="000000"/>
          <w:sz w:val="28"/>
        </w:rPr>
        <w:t>
      5. Компетентные органы Договаривающихся государств по взаимному согласию могут устанавливать соответствующий способ применения настоящей Конвенции, и, особенно требования, которым резиденты Договаривающегося государства будут подчиняться для получения налоговых скидок или освобождения от налогов в другом государстве, предусмотренных настоящей Конвенцией.</w:t>
      </w:r>
    </w:p>
    <w:bookmarkEnd w:id="45"/>
    <w:bookmarkStart w:name="z25" w:id="46"/>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w:t>
      </w:r>
    </w:p>
    <w:bookmarkEnd w:id="46"/>
    <w:bookmarkStart w:name="z122" w:id="47"/>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касающихся налогов, на которые распространяется настоящая Конвенция в той степени, в какой налогообложение по этому законодательству не противоречит настоящей Конвенции. Обмен информацией не ограничивается </w:t>
      </w:r>
      <w:r>
        <w:rPr>
          <w:rFonts w:ascii="Times New Roman"/>
          <w:b w:val="false"/>
          <w:i w:val="false"/>
          <w:color w:val="000000"/>
          <w:sz w:val="28"/>
        </w:rPr>
        <w:t>статьей 1</w:t>
      </w:r>
      <w:r>
        <w:rPr>
          <w:rFonts w:ascii="Times New Roman"/>
          <w:b w:val="false"/>
          <w:i w:val="false"/>
          <w:color w:val="000000"/>
          <w:sz w:val="28"/>
        </w:rPr>
        <w:t xml:space="preserve"> настоящей Конвенции.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упомянутых в первом предложении.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2. Ни в каком случае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будут толковаться как налагающие на Договаривающиеся государства обязательство:</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w:t>
      </w:r>
    </w:p>
    <w:bookmarkEnd w:id="47"/>
    <w:bookmarkStart w:name="z26" w:id="48"/>
    <w:p>
      <w:pPr>
        <w:spacing w:after="0"/>
        <w:ind w:left="0"/>
        <w:jc w:val="left"/>
      </w:pPr>
      <w:r>
        <w:rPr>
          <w:rFonts w:ascii="Times New Roman"/>
          <w:b/>
          <w:i w:val="false"/>
          <w:color w:val="000000"/>
        </w:rPr>
        <w:t xml:space="preserve"> 
Статья 26</w:t>
      </w:r>
      <w:r>
        <w:br/>
      </w:r>
      <w:r>
        <w:rPr>
          <w:rFonts w:ascii="Times New Roman"/>
          <w:b/>
          <w:i w:val="false"/>
          <w:color w:val="000000"/>
        </w:rPr>
        <w:t>
Специальные положения</w:t>
      </w:r>
    </w:p>
    <w:bookmarkEnd w:id="48"/>
    <w:p>
      <w:pPr>
        <w:spacing w:after="0"/>
        <w:ind w:left="0"/>
        <w:jc w:val="both"/>
      </w:pPr>
      <w:r>
        <w:rPr>
          <w:rFonts w:ascii="Times New Roman"/>
          <w:b w:val="false"/>
          <w:i w:val="false"/>
          <w:color w:val="000000"/>
          <w:sz w:val="28"/>
        </w:rPr>
        <w:t>      Доход, предусмотренный в </w:t>
      </w:r>
      <w:r>
        <w:rPr>
          <w:rFonts w:ascii="Times New Roman"/>
          <w:b w:val="false"/>
          <w:i w:val="false"/>
          <w:color w:val="000000"/>
          <w:sz w:val="28"/>
        </w:rPr>
        <w:t>статьях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Конвенции, который получает Правительство Договаривающегося Государства (включая Валютное Агентство Саудовской Аравии в случае Королевства Саудовской Аравии и Национальный Банк в случае Казахстана) и полностью принадлежащий государственным органам Договаривающегося государства в другом Договаривающемся государстве, вместе с любыми доходами, получаемыми от отчуждения акций, долговых требований или прав, от которых такие доходы получают, будут освобождаться от налогообложения в этом другом государстве.</w:t>
      </w:r>
    </w:p>
    <w:bookmarkStart w:name="z27" w:id="49"/>
    <w:p>
      <w:pPr>
        <w:spacing w:after="0"/>
        <w:ind w:left="0"/>
        <w:jc w:val="left"/>
      </w:pPr>
      <w:r>
        <w:rPr>
          <w:rFonts w:ascii="Times New Roman"/>
          <w:b/>
          <w:i w:val="false"/>
          <w:color w:val="000000"/>
        </w:rPr>
        <w:t xml:space="preserve"> 
Статья 27</w:t>
      </w:r>
      <w:r>
        <w:br/>
      </w:r>
      <w:r>
        <w:rPr>
          <w:rFonts w:ascii="Times New Roman"/>
          <w:b/>
          <w:i w:val="false"/>
          <w:color w:val="000000"/>
        </w:rPr>
        <w:t>
Сотрудники дипломатических представительств</w:t>
      </w:r>
      <w:r>
        <w:br/>
      </w:r>
      <w:r>
        <w:rPr>
          <w:rFonts w:ascii="Times New Roman"/>
          <w:b/>
          <w:i w:val="false"/>
          <w:color w:val="000000"/>
        </w:rPr>
        <w:t>
и консульских учреждений</w:t>
      </w:r>
    </w:p>
    <w:bookmarkEnd w:id="49"/>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миссий и консульских учреждений, в соответствии с общими нормами международного права или в соответствии с положениями специальных договоров.</w:t>
      </w:r>
    </w:p>
    <w:bookmarkStart w:name="z28" w:id="50"/>
    <w:p>
      <w:pPr>
        <w:spacing w:after="0"/>
        <w:ind w:left="0"/>
        <w:jc w:val="left"/>
      </w:pPr>
      <w:r>
        <w:rPr>
          <w:rFonts w:ascii="Times New Roman"/>
          <w:b/>
          <w:i w:val="false"/>
          <w:color w:val="000000"/>
        </w:rPr>
        <w:t xml:space="preserve"> 
Статья 28 </w:t>
      </w:r>
      <w:r>
        <w:br/>
      </w:r>
      <w:r>
        <w:rPr>
          <w:rFonts w:ascii="Times New Roman"/>
          <w:b/>
          <w:i w:val="false"/>
          <w:color w:val="000000"/>
        </w:rPr>
        <w:t>
Прочие положения</w:t>
      </w:r>
    </w:p>
    <w:bookmarkEnd w:id="50"/>
    <w:p>
      <w:pPr>
        <w:spacing w:after="0"/>
        <w:ind w:left="0"/>
        <w:jc w:val="both"/>
      </w:pPr>
      <w:r>
        <w:rPr>
          <w:rFonts w:ascii="Times New Roman"/>
          <w:b w:val="false"/>
          <w:i w:val="false"/>
          <w:color w:val="000000"/>
          <w:sz w:val="28"/>
        </w:rPr>
        <w:t>      Ничто в настоящей Конвенции не влияет на применение внутренних положений по предотвращению уклонения от налогообложения и избежания от налогообложения, касающегося ограничений по расходам и любым вычетам, возникающих от сделки между предприятиями Договаривающегося государства и предприятиями, расположенных в другом Договаривающемся государстве, если целью или одной из основных целей, созданных такими предприятиями или сделкой, совершенной между ними, было получение льготы в соответствии с настоящей Конвенцией, которая не будет в противном случае доступна.</w:t>
      </w:r>
    </w:p>
    <w:bookmarkStart w:name="z29" w:id="51"/>
    <w:p>
      <w:pPr>
        <w:spacing w:after="0"/>
        <w:ind w:left="0"/>
        <w:jc w:val="left"/>
      </w:pPr>
      <w:r>
        <w:rPr>
          <w:rFonts w:ascii="Times New Roman"/>
          <w:b/>
          <w:i w:val="false"/>
          <w:color w:val="000000"/>
        </w:rPr>
        <w:t xml:space="preserve"> 
Статья 29</w:t>
      </w:r>
      <w:r>
        <w:br/>
      </w:r>
      <w:r>
        <w:rPr>
          <w:rFonts w:ascii="Times New Roman"/>
          <w:b/>
          <w:i w:val="false"/>
          <w:color w:val="000000"/>
        </w:rPr>
        <w:t>
Вступление в силу</w:t>
      </w:r>
    </w:p>
    <w:bookmarkEnd w:id="51"/>
    <w:bookmarkStart w:name="z124" w:id="52"/>
    <w:p>
      <w:pPr>
        <w:spacing w:after="0"/>
        <w:ind w:left="0"/>
        <w:jc w:val="both"/>
      </w:pPr>
      <w:r>
        <w:rPr>
          <w:rFonts w:ascii="Times New Roman"/>
          <w:b w:val="false"/>
          <w:i w:val="false"/>
          <w:color w:val="000000"/>
          <w:sz w:val="28"/>
        </w:rPr>
        <w:t>
      1. Каждое Договаривающееся государство уведомит другое по дипломатическим каналам о завершении процедур, необходимых по законодательству этих государств для вступления в силу настоящей Конвенции. Конвенция вступит в силу на первый день второго месяца, следующего за месяцем, в котором последнее уведомление было получено.</w:t>
      </w:r>
      <w:r>
        <w:br/>
      </w:r>
      <w:r>
        <w:rPr>
          <w:rFonts w:ascii="Times New Roman"/>
          <w:b w:val="false"/>
          <w:i w:val="false"/>
          <w:color w:val="000000"/>
          <w:sz w:val="28"/>
        </w:rPr>
        <w:t>
</w:t>
      </w:r>
      <w:r>
        <w:rPr>
          <w:rFonts w:ascii="Times New Roman"/>
          <w:b w:val="false"/>
          <w:i w:val="false"/>
          <w:color w:val="000000"/>
          <w:sz w:val="28"/>
        </w:rPr>
        <w:t>
      2. Положения настоящей Конвенции применяются:</w:t>
      </w:r>
      <w:r>
        <w:br/>
      </w:r>
      <w:r>
        <w:rPr>
          <w:rFonts w:ascii="Times New Roman"/>
          <w:b w:val="false"/>
          <w:i w:val="false"/>
          <w:color w:val="000000"/>
          <w:sz w:val="28"/>
        </w:rPr>
        <w:t>
      a) в отношении налогов, удерживаемых у источника, в отношении сумм, уплачиваемых с 1 января или после 1 января года, следующего за годом вступления Конвенции в силу; и</w:t>
      </w:r>
      <w:r>
        <w:br/>
      </w:r>
      <w:r>
        <w:rPr>
          <w:rFonts w:ascii="Times New Roman"/>
          <w:b w:val="false"/>
          <w:i w:val="false"/>
          <w:color w:val="000000"/>
          <w:sz w:val="28"/>
        </w:rPr>
        <w:t>
      b) в отношении других налогов за налогооблагаемый период, начинающийся с 1 января или после 1 января года, следующего за годом вступления Конвенции в силу.</w:t>
      </w:r>
    </w:p>
    <w:bookmarkEnd w:id="52"/>
    <w:bookmarkStart w:name="z30" w:id="53"/>
    <w:p>
      <w:pPr>
        <w:spacing w:after="0"/>
        <w:ind w:left="0"/>
        <w:jc w:val="left"/>
      </w:pPr>
      <w:r>
        <w:rPr>
          <w:rFonts w:ascii="Times New Roman"/>
          <w:b/>
          <w:i w:val="false"/>
          <w:color w:val="000000"/>
        </w:rPr>
        <w:t xml:space="preserve"> 
Статья 30 </w:t>
      </w:r>
      <w:r>
        <w:br/>
      </w:r>
      <w:r>
        <w:rPr>
          <w:rFonts w:ascii="Times New Roman"/>
          <w:b/>
          <w:i w:val="false"/>
          <w:color w:val="000000"/>
        </w:rPr>
        <w:t>
Прекращение действия</w:t>
      </w:r>
    </w:p>
    <w:bookmarkEnd w:id="53"/>
    <w:bookmarkStart w:name="z126" w:id="54"/>
    <w:p>
      <w:pPr>
        <w:spacing w:after="0"/>
        <w:ind w:left="0"/>
        <w:jc w:val="both"/>
      </w:pPr>
      <w:r>
        <w:rPr>
          <w:rFonts w:ascii="Times New Roman"/>
          <w:b w:val="false"/>
          <w:i w:val="false"/>
          <w:color w:val="000000"/>
          <w:sz w:val="28"/>
        </w:rPr>
        <w:t>
      1. Настоящая Конвенция остается в силе, пока, одно из Договаривающихся государств не прекратит действие Конвенции, направив через дипломатические каналы другому Договаривающемуся государству письменное уведомление о прекращении действия, не позднее 30 июня любого календарного года, следующего после истечения пятилетнего периода с даты вступления Конвенции в силу.</w:t>
      </w:r>
      <w:r>
        <w:br/>
      </w:r>
      <w:r>
        <w:rPr>
          <w:rFonts w:ascii="Times New Roman"/>
          <w:b w:val="false"/>
          <w:i w:val="false"/>
          <w:color w:val="000000"/>
          <w:sz w:val="28"/>
        </w:rPr>
        <w:t>
</w:t>
      </w:r>
      <w:r>
        <w:rPr>
          <w:rFonts w:ascii="Times New Roman"/>
          <w:b w:val="false"/>
          <w:i w:val="false"/>
          <w:color w:val="000000"/>
          <w:sz w:val="28"/>
        </w:rPr>
        <w:t>
      2. В таком случае Конвенция прекращает свое действие:</w:t>
      </w:r>
      <w:r>
        <w:br/>
      </w:r>
      <w:r>
        <w:rPr>
          <w:rFonts w:ascii="Times New Roman"/>
          <w:b w:val="false"/>
          <w:i w:val="false"/>
          <w:color w:val="000000"/>
          <w:sz w:val="28"/>
        </w:rPr>
        <w:t>
      а) в отношении налогов, удерживаемых у источника, в отношении суммы, уплачиваемых после окончания календарного года, в котором такое уведомление было подано; и</w:t>
      </w:r>
      <w:r>
        <w:br/>
      </w:r>
      <w:r>
        <w:rPr>
          <w:rFonts w:ascii="Times New Roman"/>
          <w:b w:val="false"/>
          <w:i w:val="false"/>
          <w:color w:val="000000"/>
          <w:sz w:val="28"/>
        </w:rPr>
        <w:t>
      b) в отношении других налогов, за налогооблагаемый период, начинающийся после окончания календарного года, в котором такое уведомление было подано.</w:t>
      </w:r>
    </w:p>
    <w:bookmarkEnd w:id="54"/>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Астане 7 июня 2011 года на казахском, русском, арабском и английском языках, все тексты имеют одинаковую силу. В случае расхождения толкования, английский текст является определяющим.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Саудовской</w:t>
      </w:r>
      <w:r>
        <w:br/>
      </w:r>
      <w:r>
        <w:rPr>
          <w:rFonts w:ascii="Times New Roman"/>
          <w:b w:val="false"/>
          <w:i w:val="false"/>
          <w:color w:val="000000"/>
          <w:sz w:val="28"/>
        </w:rPr>
        <w:t>
</w:t>
      </w:r>
      <w:r>
        <w:rPr>
          <w:rFonts w:ascii="Times New Roman"/>
          <w:b w:val="false"/>
          <w:i/>
          <w:color w:val="000000"/>
          <w:sz w:val="28"/>
        </w:rPr>
        <w:t>                                                       Аравии</w:t>
      </w:r>
    </w:p>
    <w:p>
      <w:pPr>
        <w:spacing w:after="0"/>
        <w:ind w:left="0"/>
        <w:jc w:val="both"/>
      </w:pPr>
      <w:r>
        <w:rPr>
          <w:rFonts w:ascii="Times New Roman"/>
          <w:b w:val="false"/>
          <w:i/>
          <w:color w:val="000000"/>
          <w:sz w:val="28"/>
        </w:rPr>
        <w:t>         Болат Жамишев                           Ибрахим А. Ал-Ассаф</w:t>
      </w:r>
      <w:r>
        <w:br/>
      </w:r>
      <w:r>
        <w:rPr>
          <w:rFonts w:ascii="Times New Roman"/>
          <w:b w:val="false"/>
          <w:i w:val="false"/>
          <w:color w:val="000000"/>
          <w:sz w:val="28"/>
        </w:rPr>
        <w:t>
</w:t>
      </w:r>
      <w:r>
        <w:rPr>
          <w:rFonts w:ascii="Times New Roman"/>
          <w:b w:val="false"/>
          <w:i/>
          <w:color w:val="000000"/>
          <w:sz w:val="28"/>
        </w:rPr>
        <w:t>        Министр финансов                          Министр финансов</w:t>
      </w:r>
    </w:p>
    <w:bookmarkStart w:name="z128" w:id="55"/>
    <w:p>
      <w:pPr>
        <w:spacing w:after="0"/>
        <w:ind w:left="0"/>
        <w:jc w:val="left"/>
      </w:pPr>
      <w:r>
        <w:rPr>
          <w:rFonts w:ascii="Times New Roman"/>
          <w:b/>
          <w:i w:val="false"/>
          <w:color w:val="000000"/>
        </w:rPr>
        <w:t xml:space="preserve"> 
ПРОТОКОЛ</w:t>
      </w:r>
    </w:p>
    <w:bookmarkEnd w:id="55"/>
    <w:bookmarkStart w:name="z129" w:id="56"/>
    <w:p>
      <w:pPr>
        <w:spacing w:after="0"/>
        <w:ind w:left="0"/>
        <w:jc w:val="both"/>
      </w:pPr>
      <w:r>
        <w:rPr>
          <w:rFonts w:ascii="Times New Roman"/>
          <w:b w:val="false"/>
          <w:i w:val="false"/>
          <w:color w:val="000000"/>
          <w:sz w:val="28"/>
        </w:rPr>
        <w:t>      В момент подписания Конвенции между Правительством Республики Казахстан и Правительством Королевства Саудовской Аравии об избежании двойного налогообложения и предотвращении уклонения от налогообложения в отношении налогов на доход, нижеподписавшиеся согласились, что следующие положения являются неотъемлемой частью Конвенции.</w:t>
      </w:r>
      <w:r>
        <w:br/>
      </w:r>
      <w:r>
        <w:rPr>
          <w:rFonts w:ascii="Times New Roman"/>
          <w:b w:val="false"/>
          <w:i w:val="false"/>
          <w:color w:val="000000"/>
          <w:sz w:val="28"/>
        </w:rPr>
        <w:t>
      </w:t>
      </w:r>
      <w:r>
        <w:rPr>
          <w:rFonts w:ascii="Times New Roman"/>
          <w:b/>
          <w:i w:val="false"/>
          <w:color w:val="000000"/>
          <w:sz w:val="28"/>
        </w:rPr>
        <w:t>1. В отношении</w:t>
      </w:r>
      <w:r>
        <w:rPr>
          <w:rFonts w:ascii="Times New Roman"/>
          <w:b w:val="false"/>
          <w:i w:val="false"/>
          <w:color w:val="000000"/>
          <w:sz w:val="28"/>
        </w:rPr>
        <w:t> </w:t>
      </w:r>
      <w:r>
        <w:rPr>
          <w:rFonts w:ascii="Times New Roman"/>
          <w:b w:val="false"/>
          <w:i w:val="false"/>
          <w:color w:val="000000"/>
          <w:sz w:val="28"/>
        </w:rPr>
        <w:t>статьи 10</w:t>
      </w:r>
      <w:r>
        <w:rPr>
          <w:rFonts w:ascii="Times New Roman"/>
          <w:b w:val="false"/>
          <w:i w:val="false"/>
          <w:color w:val="000000"/>
          <w:sz w:val="28"/>
        </w:rPr>
        <w:t>:</w:t>
      </w:r>
      <w:r>
        <w:br/>
      </w:r>
      <w:r>
        <w:rPr>
          <w:rFonts w:ascii="Times New Roman"/>
          <w:b w:val="false"/>
          <w:i w:val="false"/>
          <w:color w:val="000000"/>
          <w:sz w:val="28"/>
        </w:rPr>
        <w:t>
      Несмотря на любые положения настоящей Конвенции, прибыль компании Договаривающегося государства, осуществляющего предпринимательскую деятельность в другом Договаривающемся государстве, через расположенное там постоянное учреждение, после обложения налогом в соответствии со </w:t>
      </w:r>
      <w:r>
        <w:rPr>
          <w:rFonts w:ascii="Times New Roman"/>
          <w:b w:val="false"/>
          <w:i w:val="false"/>
          <w:color w:val="000000"/>
          <w:sz w:val="28"/>
        </w:rPr>
        <w:t>статьей 7</w:t>
      </w:r>
      <w:r>
        <w:rPr>
          <w:rFonts w:ascii="Times New Roman"/>
          <w:b w:val="false"/>
          <w:i w:val="false"/>
          <w:color w:val="000000"/>
          <w:sz w:val="28"/>
        </w:rPr>
        <w:t>, может быть обложен налогом на остаток суммы в Договаривающемся государстве, в котором находится постоянное учреждение и налог, таким образом, не должен превышать 5 процентов.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В отношении</w:t>
      </w:r>
      <w:r>
        <w:rPr>
          <w:rFonts w:ascii="Times New Roman"/>
          <w:b w:val="false"/>
          <w:i w:val="false"/>
          <w:color w:val="000000"/>
          <w:sz w:val="28"/>
        </w:rPr>
        <w:t> </w:t>
      </w:r>
      <w:r>
        <w:rPr>
          <w:rFonts w:ascii="Times New Roman"/>
          <w:b w:val="false"/>
          <w:i w:val="false"/>
          <w:color w:val="000000"/>
          <w:sz w:val="28"/>
        </w:rPr>
        <w:t>пункта 2</w:t>
      </w:r>
      <w:r>
        <w:rPr>
          <w:rFonts w:ascii="Times New Roman"/>
          <w:b w:val="false"/>
          <w:i w:val="false"/>
          <w:color w:val="000000"/>
          <w:sz w:val="28"/>
        </w:rPr>
        <w:t> </w:t>
      </w:r>
      <w:r>
        <w:rPr>
          <w:rFonts w:ascii="Times New Roman"/>
          <w:b/>
          <w:i w:val="false"/>
          <w:color w:val="000000"/>
          <w:sz w:val="28"/>
        </w:rPr>
        <w:t>статьи 11:</w:t>
      </w:r>
      <w:r>
        <w:br/>
      </w:r>
      <w:r>
        <w:rPr>
          <w:rFonts w:ascii="Times New Roman"/>
          <w:b w:val="false"/>
          <w:i w:val="false"/>
          <w:color w:val="000000"/>
          <w:sz w:val="28"/>
        </w:rPr>
        <w:t>
      В случае доходов от долговых требований, возникающих в Казахстане, термин "общая сумма доходов от долговых требований" означает сумму эквивалентную 50 процентам от общей суммы доходов от долговых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В отношении</w:t>
      </w:r>
      <w:r>
        <w:rPr>
          <w:rFonts w:ascii="Times New Roman"/>
          <w:b w:val="false"/>
          <w:i w:val="false"/>
          <w:color w:val="000000"/>
          <w:sz w:val="28"/>
        </w:rPr>
        <w:t> </w:t>
      </w:r>
      <w:r>
        <w:rPr>
          <w:rFonts w:ascii="Times New Roman"/>
          <w:b w:val="false"/>
          <w:i w:val="false"/>
          <w:color w:val="000000"/>
          <w:sz w:val="28"/>
        </w:rPr>
        <w:t>статьи 24</w:t>
      </w:r>
      <w:r>
        <w:rPr>
          <w:rFonts w:ascii="Times New Roman"/>
          <w:b w:val="false"/>
          <w:i w:val="false"/>
          <w:color w:val="000000"/>
          <w:sz w:val="28"/>
        </w:rPr>
        <w:t>:</w:t>
      </w:r>
      <w:r>
        <w:br/>
      </w:r>
      <w:r>
        <w:rPr>
          <w:rFonts w:ascii="Times New Roman"/>
          <w:b w:val="false"/>
          <w:i w:val="false"/>
          <w:color w:val="000000"/>
          <w:sz w:val="28"/>
        </w:rPr>
        <w:t>
      Компетентные органы должны совершать процедуру взаимного согласования до принятия решения любого случая до финального заключения внутренних судов.</w:t>
      </w:r>
    </w:p>
    <w:bookmarkEnd w:id="56"/>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Астане 7 июня 2011 года на казахском, русском, арабском и английском языках, все тексты имеют одинаковую силу. В случае расхождения толкования, английский текст является определяющим.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Саудовской</w:t>
      </w:r>
      <w:r>
        <w:br/>
      </w:r>
      <w:r>
        <w:rPr>
          <w:rFonts w:ascii="Times New Roman"/>
          <w:b w:val="false"/>
          <w:i w:val="false"/>
          <w:color w:val="000000"/>
          <w:sz w:val="28"/>
        </w:rPr>
        <w:t>
</w:t>
      </w:r>
      <w:r>
        <w:rPr>
          <w:rFonts w:ascii="Times New Roman"/>
          <w:b w:val="false"/>
          <w:i/>
          <w:color w:val="000000"/>
          <w:sz w:val="28"/>
        </w:rPr>
        <w:t>                                                       Аравии</w:t>
      </w:r>
    </w:p>
    <w:p>
      <w:pPr>
        <w:spacing w:after="0"/>
        <w:ind w:left="0"/>
        <w:jc w:val="both"/>
      </w:pPr>
      <w:r>
        <w:rPr>
          <w:rFonts w:ascii="Times New Roman"/>
          <w:b w:val="false"/>
          <w:i/>
          <w:color w:val="000000"/>
          <w:sz w:val="28"/>
        </w:rPr>
        <w:t>         Болат Жамишев                           Ибрахим А. Ал-Ассаф</w:t>
      </w:r>
      <w:r>
        <w:br/>
      </w:r>
      <w:r>
        <w:rPr>
          <w:rFonts w:ascii="Times New Roman"/>
          <w:b w:val="false"/>
          <w:i w:val="false"/>
          <w:color w:val="000000"/>
          <w:sz w:val="28"/>
        </w:rPr>
        <w:t>
</w:t>
      </w:r>
      <w:r>
        <w:rPr>
          <w:rFonts w:ascii="Times New Roman"/>
          <w:b w:val="false"/>
          <w:i/>
          <w:color w:val="000000"/>
          <w:sz w:val="28"/>
        </w:rPr>
        <w:t>        Министр финансов                          Министр финансов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Конвенции и Протокола к ней на арабском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