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e640" w14:textId="909e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налогообложения и таможенного администрирования</w:t>
      </w:r>
    </w:p>
    <w:p>
      <w:pPr>
        <w:spacing w:after="0"/>
        <w:ind w:left="0"/>
        <w:jc w:val="both"/>
      </w:pPr>
      <w:r>
        <w:rPr>
          <w:rFonts w:ascii="Times New Roman"/>
          <w:b w:val="false"/>
          <w:i w:val="false"/>
          <w:color w:val="000000"/>
          <w:sz w:val="28"/>
        </w:rPr>
        <w:t>Закон Республики Казахстан от 3 декабря 2015 года № 432-V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ст.15</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и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сельскохозяйственных кооперативов", опубликованный в газетах  "Егемен Қазақстан" и "Казахстанская правда" 31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w:t>
      </w:r>
    </w:p>
    <w:bookmarkEnd w:id="0"/>
    <w:bookmarkStart w:name="z3" w:id="1"/>
    <w:p>
      <w:pPr>
        <w:spacing w:after="0"/>
        <w:ind w:left="0"/>
        <w:jc w:val="both"/>
      </w:pPr>
      <w:r>
        <w:rPr>
          <w:rFonts w:ascii="Times New Roman"/>
          <w:b w:val="false"/>
          <w:i w:val="false"/>
          <w:color w:val="000000"/>
          <w:sz w:val="28"/>
        </w:rPr>
        <w:t>
      1) по всему тексту слова "о результатах налоговой проверки", "по результатам налоговой проверки", "результатов налоговой проверки", "результаты налоговой проверки", "результатами налоговой проверки" заменить соответственно словами "о результатах проверки", "по результатам проверки", "результатов проверки", "результаты проверки", "результатами проверки";</w:t>
      </w:r>
    </w:p>
    <w:bookmarkEnd w:id="1"/>
    <w:bookmarkStart w:name="z4" w:id="2"/>
    <w:p>
      <w:pPr>
        <w:spacing w:after="0"/>
        <w:ind w:left="0"/>
        <w:jc w:val="both"/>
      </w:pPr>
      <w:r>
        <w:rPr>
          <w:rFonts w:ascii="Times New Roman"/>
          <w:b w:val="false"/>
          <w:i w:val="false"/>
          <w:color w:val="000000"/>
          <w:sz w:val="28"/>
        </w:rPr>
        <w:t>
      2) в оглавлении: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12</w:t>
      </w:r>
      <w:r>
        <w:rPr>
          <w:rFonts w:ascii="Times New Roman"/>
          <w:b w:val="false"/>
          <w:i w:val="false"/>
          <w:color w:val="000000"/>
          <w:sz w:val="28"/>
        </w:rPr>
        <w:t xml:space="preserve"> дополнить заголовком статьи 135-4 следующего содержания:</w:t>
      </w:r>
    </w:p>
    <w:p>
      <w:pPr>
        <w:spacing w:after="0"/>
        <w:ind w:left="0"/>
        <w:jc w:val="both"/>
      </w:pPr>
      <w:r>
        <w:rPr>
          <w:rFonts w:ascii="Times New Roman"/>
          <w:b w:val="false"/>
          <w:i w:val="false"/>
          <w:color w:val="000000"/>
          <w:sz w:val="28"/>
        </w:rPr>
        <w:t>
      "Статья 135-4. Налогообложение налогоплательщика, осуществляющего перевозку груза морским судном, зарегистрированным в международном судовом реестре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дополнить заголовками главы 17-2, статей 152-3 и 152-4 следующего содержания:</w:t>
      </w:r>
    </w:p>
    <w:p>
      <w:pPr>
        <w:spacing w:after="0"/>
        <w:ind w:left="0"/>
        <w:jc w:val="both"/>
      </w:pPr>
      <w:r>
        <w:rPr>
          <w:rFonts w:ascii="Times New Roman"/>
          <w:b w:val="false"/>
          <w:i w:val="false"/>
          <w:color w:val="000000"/>
          <w:sz w:val="28"/>
        </w:rPr>
        <w:t>
      "Глава 17-2. Налогообложение организации, реализующей</w:t>
      </w:r>
    </w:p>
    <w:p>
      <w:pPr>
        <w:spacing w:after="0"/>
        <w:ind w:left="0"/>
        <w:jc w:val="both"/>
      </w:pPr>
      <w:r>
        <w:rPr>
          <w:rFonts w:ascii="Times New Roman"/>
          <w:b w:val="false"/>
          <w:i w:val="false"/>
          <w:color w:val="000000"/>
          <w:sz w:val="28"/>
        </w:rPr>
        <w:t>
      инвестиционный стратегический проект</w:t>
      </w:r>
    </w:p>
    <w:p>
      <w:pPr>
        <w:spacing w:after="0"/>
        <w:ind w:left="0"/>
        <w:jc w:val="both"/>
      </w:pPr>
      <w:r>
        <w:rPr>
          <w:rFonts w:ascii="Times New Roman"/>
          <w:b w:val="false"/>
          <w:i w:val="false"/>
          <w:color w:val="000000"/>
          <w:sz w:val="28"/>
        </w:rPr>
        <w:t>
      Статья 152-3. Общие положения</w:t>
      </w:r>
    </w:p>
    <w:p>
      <w:pPr>
        <w:spacing w:after="0"/>
        <w:ind w:left="0"/>
        <w:jc w:val="both"/>
      </w:pPr>
      <w:r>
        <w:rPr>
          <w:rFonts w:ascii="Times New Roman"/>
          <w:b w:val="false"/>
          <w:i w:val="false"/>
          <w:color w:val="000000"/>
          <w:sz w:val="28"/>
        </w:rPr>
        <w:t>
      Статья 152-4. Налогообложение организации, реализующей инвестиционный стратегический проект";</w:t>
      </w:r>
    </w:p>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233</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"Статья 233. Обороты по реализации, осуществляемые по договорам поручения";</w:t>
      </w:r>
    </w:p>
    <w:bookmarkStart w:name="z8" w:id="4"/>
    <w:p>
      <w:pPr>
        <w:spacing w:after="0"/>
        <w:ind w:left="0"/>
        <w:jc w:val="both"/>
      </w:pPr>
      <w:r>
        <w:rPr>
          <w:rFonts w:ascii="Times New Roman"/>
          <w:b w:val="false"/>
          <w:i w:val="false"/>
          <w:color w:val="000000"/>
          <w:sz w:val="28"/>
        </w:rPr>
        <w:t>
      дополнить заголовками статей 233-2, 264-1 и 273-1 следующего содержания:</w:t>
      </w:r>
    </w:p>
    <w:bookmarkEnd w:id="4"/>
    <w:p>
      <w:pPr>
        <w:spacing w:after="0"/>
        <w:ind w:left="0"/>
        <w:jc w:val="both"/>
      </w:pPr>
      <w:r>
        <w:rPr>
          <w:rFonts w:ascii="Times New Roman"/>
          <w:b w:val="false"/>
          <w:i w:val="false"/>
          <w:color w:val="000000"/>
          <w:sz w:val="28"/>
        </w:rPr>
        <w:t>
      "Статья 233-2. Обороты по реализации, осуществляемые по договору транспортной экспедиции";</w:t>
      </w:r>
    </w:p>
    <w:p>
      <w:pPr>
        <w:spacing w:after="0"/>
        <w:ind w:left="0"/>
        <w:jc w:val="both"/>
      </w:pPr>
      <w:r>
        <w:rPr>
          <w:rFonts w:ascii="Times New Roman"/>
          <w:b w:val="false"/>
          <w:i w:val="false"/>
          <w:color w:val="000000"/>
          <w:sz w:val="28"/>
        </w:rPr>
        <w:t>
      "Статья 264-1. Особенности выписки счетов-фактур по договорам, условия которых соответствуют условиям договора комиссии";</w:t>
      </w:r>
    </w:p>
    <w:p>
      <w:pPr>
        <w:spacing w:after="0"/>
        <w:ind w:left="0"/>
        <w:jc w:val="both"/>
      </w:pPr>
      <w:r>
        <w:rPr>
          <w:rFonts w:ascii="Times New Roman"/>
          <w:b w:val="false"/>
          <w:i w:val="false"/>
          <w:color w:val="000000"/>
          <w:sz w:val="28"/>
        </w:rPr>
        <w:t>
      "Статья 273-1. Особенности возврата превышения налога на добавленную стоимость в отдельных случаях";</w:t>
      </w:r>
    </w:p>
    <w:bookmarkStart w:name="z9" w:id="5"/>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369</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и </w:t>
      </w:r>
      <w:r>
        <w:rPr>
          <w:rFonts w:ascii="Times New Roman"/>
          <w:b w:val="false"/>
          <w:i w:val="false"/>
          <w:color w:val="000000"/>
          <w:sz w:val="28"/>
        </w:rPr>
        <w:t>451</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"Статья 369. Сроки и порядок уплаты налога";</w:t>
      </w:r>
    </w:p>
    <w:p>
      <w:pPr>
        <w:spacing w:after="0"/>
        <w:ind w:left="0"/>
        <w:jc w:val="both"/>
      </w:pPr>
      <w:r>
        <w:rPr>
          <w:rFonts w:ascii="Times New Roman"/>
          <w:b w:val="false"/>
          <w:i w:val="false"/>
          <w:color w:val="000000"/>
          <w:sz w:val="28"/>
        </w:rPr>
        <w:t>
      "Статья 386. Налоговые ставки на земельные участки, выделенные под автостоянки (паркинги), автозаправочные станции, занятые под казино, а также не используемые в соответствующих целях или используемые с нарушением законодательства Республики Казахстан";</w:t>
      </w:r>
    </w:p>
    <w:p>
      <w:pPr>
        <w:spacing w:after="0"/>
        <w:ind w:left="0"/>
        <w:jc w:val="both"/>
      </w:pPr>
      <w:r>
        <w:rPr>
          <w:rFonts w:ascii="Times New Roman"/>
          <w:b w:val="false"/>
          <w:i w:val="false"/>
          <w:color w:val="000000"/>
          <w:sz w:val="28"/>
        </w:rPr>
        <w:t>
      "Статья 438. Порядок уплаты (перечисления)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
      "Статья 451. Особенность исчисления отдельных видов налогов";</w:t>
      </w:r>
    </w:p>
    <w:bookmarkStart w:name="z11" w:id="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598</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"Статья 598. Порядок представления сведений об отсутствии (наличии) задолженности, учет по которым ведется в налоговых органах";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87</w:t>
      </w:r>
      <w:r>
        <w:rPr>
          <w:rFonts w:ascii="Times New Roman"/>
          <w:b w:val="false"/>
          <w:i w:val="false"/>
          <w:color w:val="000000"/>
          <w:sz w:val="28"/>
        </w:rPr>
        <w:t xml:space="preserve"> дополнить заголовком статьи 624-1 следующего содержания:</w:t>
      </w:r>
    </w:p>
    <w:p>
      <w:pPr>
        <w:spacing w:after="0"/>
        <w:ind w:left="0"/>
        <w:jc w:val="both"/>
      </w:pPr>
      <w:r>
        <w:rPr>
          <w:rFonts w:ascii="Times New Roman"/>
          <w:b w:val="false"/>
          <w:i w:val="false"/>
          <w:color w:val="000000"/>
          <w:sz w:val="28"/>
        </w:rPr>
        <w:t>
      "Статья 624-1. Порядок проведения мониторинга";</w:t>
      </w:r>
    </w:p>
    <w:bookmarkStart w:name="z13"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главы 89 изложить в следующей редакции:</w:t>
      </w:r>
    </w:p>
    <w:bookmarkEnd w:id="7"/>
    <w:p>
      <w:pPr>
        <w:spacing w:after="0"/>
        <w:ind w:left="0"/>
        <w:jc w:val="both"/>
      </w:pPr>
      <w:r>
        <w:rPr>
          <w:rFonts w:ascii="Times New Roman"/>
          <w:b w:val="false"/>
          <w:i w:val="false"/>
          <w:color w:val="000000"/>
          <w:sz w:val="28"/>
        </w:rPr>
        <w:t>
      "Параграф 3. Определение объектов налогообложения и (или) объектов, связанных с налогообложением, в отдельных случаях, в том числе косвенным методом";</w:t>
      </w:r>
    </w:p>
    <w:bookmarkStart w:name="z14" w:id="8"/>
    <w:p>
      <w:pPr>
        <w:spacing w:after="0"/>
        <w:ind w:left="0"/>
        <w:jc w:val="both"/>
      </w:pPr>
      <w:r>
        <w:rPr>
          <w:rFonts w:ascii="Times New Roman"/>
          <w:b w:val="false"/>
          <w:i w:val="false"/>
          <w:color w:val="000000"/>
          <w:sz w:val="28"/>
        </w:rPr>
        <w:t>
      дополнить заголовком статьи 661-1 следующего содержания:</w:t>
      </w:r>
    </w:p>
    <w:bookmarkEnd w:id="8"/>
    <w:p>
      <w:pPr>
        <w:spacing w:after="0"/>
        <w:ind w:left="0"/>
        <w:jc w:val="both"/>
      </w:pPr>
      <w:r>
        <w:rPr>
          <w:rFonts w:ascii="Times New Roman"/>
          <w:b w:val="false"/>
          <w:i w:val="false"/>
          <w:color w:val="000000"/>
          <w:sz w:val="28"/>
        </w:rPr>
        <w:t>
      "Статья 661-1. Представление сведений о наличии налоговых обязательств физических лиц";</w:t>
      </w:r>
    </w:p>
    <w:bookmarkStart w:name="z15" w:id="9"/>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672</w:t>
      </w:r>
      <w:r>
        <w:rPr>
          <w:rFonts w:ascii="Times New Roman"/>
          <w:b w:val="false"/>
          <w:i w:val="false"/>
          <w:color w:val="000000"/>
          <w:sz w:val="28"/>
        </w:rPr>
        <w:t xml:space="preserve"> и </w:t>
      </w:r>
      <w:r>
        <w:rPr>
          <w:rFonts w:ascii="Times New Roman"/>
          <w:b w:val="false"/>
          <w:i w:val="false"/>
          <w:color w:val="000000"/>
          <w:sz w:val="28"/>
        </w:rPr>
        <w:t>682</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"Статья 672. Приостановление и (или) продление срока рассмотрения жалобы";</w:t>
      </w:r>
    </w:p>
    <w:p>
      <w:pPr>
        <w:spacing w:after="0"/>
        <w:ind w:left="0"/>
        <w:jc w:val="both"/>
      </w:pPr>
      <w:r>
        <w:rPr>
          <w:rFonts w:ascii="Times New Roman"/>
          <w:b w:val="false"/>
          <w:i w:val="false"/>
          <w:color w:val="000000"/>
          <w:sz w:val="28"/>
        </w:rPr>
        <w:t>
      "Статья 682. Приостановление и (или) продление срока рассмотрения жалобы";</w:t>
      </w:r>
    </w:p>
    <w:bookmarkStart w:name="z16" w:id="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12:</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"45) электронный налогоплательщик – налогоплательщик, взаимодействующий с налоговыми органами электронным способом на основе налогового заявления о регистрационном учете электронного налогоплательщика в порядке, установленном настоящим Кодексом;";</w:t>
      </w:r>
    </w:p>
    <w:bookmarkStart w:name="z18" w:id="11"/>
    <w:p>
      <w:pPr>
        <w:spacing w:after="0"/>
        <w:ind w:left="0"/>
        <w:jc w:val="both"/>
      </w:pPr>
      <w:r>
        <w:rPr>
          <w:rFonts w:ascii="Times New Roman"/>
          <w:b w:val="false"/>
          <w:i w:val="false"/>
          <w:color w:val="000000"/>
          <w:sz w:val="28"/>
        </w:rPr>
        <w:t>
      дополнить подпунктом 46-1) следующего содержания:</w:t>
      </w:r>
    </w:p>
    <w:bookmarkEnd w:id="11"/>
    <w:p>
      <w:pPr>
        <w:spacing w:after="0"/>
        <w:ind w:left="0"/>
        <w:jc w:val="both"/>
      </w:pPr>
      <w:r>
        <w:rPr>
          <w:rFonts w:ascii="Times New Roman"/>
          <w:b w:val="false"/>
          <w:i w:val="false"/>
          <w:color w:val="000000"/>
          <w:sz w:val="28"/>
        </w:rPr>
        <w:t>
      "46-1) сопроводительная накладная на товары – документ, оформляемый в электронной форме в случаях, порядке, по форме и в сроки, которые установлены настоящим Кодексом;";</w:t>
      </w:r>
    </w:p>
    <w:bookmarkStart w:name="z19" w:id="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8-1)</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"8-1) по запросу получать в порядке и сроки, которые установлены настоящим Кодексом, сведения об отсутствии (наличии) задолженности, учет по которым ведется в налоговых органах в порядке, установленном уполномоченным органом (далее – задолженность, учет по которым ведется в налоговых органах);";</w:t>
      </w:r>
    </w:p>
    <w:bookmarkStart w:name="z21" w:id="13"/>
    <w:p>
      <w:pPr>
        <w:spacing w:after="0"/>
        <w:ind w:left="0"/>
        <w:jc w:val="both"/>
      </w:pPr>
      <w:r>
        <w:rPr>
          <w:rFonts w:ascii="Times New Roman"/>
          <w:b w:val="false"/>
          <w:i w:val="false"/>
          <w:color w:val="000000"/>
          <w:sz w:val="28"/>
        </w:rPr>
        <w:t>
      дополнить пунктом 2-1 следующего содержания:</w:t>
      </w:r>
    </w:p>
    <w:bookmarkEnd w:id="13"/>
    <w:p>
      <w:pPr>
        <w:spacing w:after="0"/>
        <w:ind w:left="0"/>
        <w:jc w:val="both"/>
      </w:pPr>
      <w:r>
        <w:rPr>
          <w:rFonts w:ascii="Times New Roman"/>
          <w:b w:val="false"/>
          <w:i w:val="false"/>
          <w:color w:val="000000"/>
          <w:sz w:val="28"/>
        </w:rPr>
        <w:t>
      "2-1. Налогоплательщик вправе представить в налоговый орган сведения о своих номерах телефонов и адресах электронной почты для целей информирования о наличии налоговых обязательств по налогу на транспортные средства, земельному налогу и налогу на имущество физических лиц.";</w:t>
      </w:r>
    </w:p>
    <w:bookmarkStart w:name="z22"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подпунктами 9) и 10) следующего содержания:</w:t>
      </w:r>
    </w:p>
    <w:bookmarkEnd w:id="14"/>
    <w:p>
      <w:pPr>
        <w:spacing w:after="0"/>
        <w:ind w:left="0"/>
        <w:jc w:val="both"/>
      </w:pPr>
      <w:r>
        <w:rPr>
          <w:rFonts w:ascii="Times New Roman"/>
          <w:b w:val="false"/>
          <w:i w:val="false"/>
          <w:color w:val="000000"/>
          <w:sz w:val="28"/>
        </w:rPr>
        <w:t>
      "9) оформлять сопроводительные накладные на товары:</w:t>
      </w:r>
    </w:p>
    <w:p>
      <w:pPr>
        <w:spacing w:after="0"/>
        <w:ind w:left="0"/>
        <w:jc w:val="both"/>
      </w:pPr>
      <w:r>
        <w:rPr>
          <w:rFonts w:ascii="Times New Roman"/>
          <w:b w:val="false"/>
          <w:i w:val="false"/>
          <w:color w:val="000000"/>
          <w:sz w:val="28"/>
        </w:rPr>
        <w:t>
      при перемещении товаров по территории Республики Казахстан – не позднее дня начала перемещения;</w:t>
      </w:r>
    </w:p>
    <w:p>
      <w:pPr>
        <w:spacing w:after="0"/>
        <w:ind w:left="0"/>
        <w:jc w:val="both"/>
      </w:pPr>
      <w:r>
        <w:rPr>
          <w:rFonts w:ascii="Times New Roman"/>
          <w:b w:val="false"/>
          <w:i w:val="false"/>
          <w:color w:val="000000"/>
          <w:sz w:val="28"/>
        </w:rPr>
        <w:t>
      при ввозе товаров на территорию Республики Казахстан:</w:t>
      </w:r>
    </w:p>
    <w:p>
      <w:pPr>
        <w:spacing w:after="0"/>
        <w:ind w:left="0"/>
        <w:jc w:val="both"/>
      </w:pPr>
      <w:r>
        <w:rPr>
          <w:rFonts w:ascii="Times New Roman"/>
          <w:b w:val="false"/>
          <w:i w:val="false"/>
          <w:color w:val="000000"/>
          <w:sz w:val="28"/>
        </w:rPr>
        <w:t>
      с территории государств, не являющихся членами Таможенного союза, – не позднее дня, следующего за днем выпуска товаров в свободное обращение;</w:t>
      </w:r>
    </w:p>
    <w:p>
      <w:pPr>
        <w:spacing w:after="0"/>
        <w:ind w:left="0"/>
        <w:jc w:val="both"/>
      </w:pPr>
      <w:r>
        <w:rPr>
          <w:rFonts w:ascii="Times New Roman"/>
          <w:b w:val="false"/>
          <w:i w:val="false"/>
          <w:color w:val="000000"/>
          <w:sz w:val="28"/>
        </w:rPr>
        <w:t>
      с территории государств-членов Евразийского экономического союза – не позднее дня пересечения Государственной границы Республики Казахстан.</w:t>
      </w:r>
    </w:p>
    <w:p>
      <w:pPr>
        <w:spacing w:after="0"/>
        <w:ind w:left="0"/>
        <w:jc w:val="both"/>
      </w:pPr>
      <w:r>
        <w:rPr>
          <w:rFonts w:ascii="Times New Roman"/>
          <w:b w:val="false"/>
          <w:i w:val="false"/>
          <w:color w:val="000000"/>
          <w:sz w:val="28"/>
        </w:rPr>
        <w:t>
      Правила оформления, использования, форма и сроки оформления сопроводительных накладных на товары утверждаются уполномоченным органом;</w:t>
      </w:r>
    </w:p>
    <w:p>
      <w:pPr>
        <w:spacing w:after="0"/>
        <w:ind w:left="0"/>
        <w:jc w:val="both"/>
      </w:pPr>
      <w:r>
        <w:rPr>
          <w:rFonts w:ascii="Times New Roman"/>
          <w:b w:val="false"/>
          <w:i w:val="false"/>
          <w:color w:val="000000"/>
          <w:sz w:val="28"/>
        </w:rPr>
        <w:t xml:space="preserve">
      10) предоставлять при проведении проверки доступ к просмотру данных программного обеспечения и (или) информационной системы,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19 настоящего Кодекса, а также представлять указанные данные на электронных носителях и (или) их копии на бумажных носителях.</w:t>
      </w:r>
    </w:p>
    <w:p>
      <w:pPr>
        <w:spacing w:after="0"/>
        <w:ind w:left="0"/>
        <w:jc w:val="both"/>
      </w:pPr>
      <w:r>
        <w:rPr>
          <w:rFonts w:ascii="Times New Roman"/>
          <w:b w:val="false"/>
          <w:i w:val="false"/>
          <w:color w:val="000000"/>
          <w:sz w:val="28"/>
        </w:rPr>
        <w:t xml:space="preserve">
      Обязательство по представлению данных программного обеспечения и (или) информационной системы,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19 настоящего Кодекса, на электронных носителях относится к крупным налогоплательщикам, подлежащим мониторингу.</w:t>
      </w:r>
    </w:p>
    <w:p>
      <w:pPr>
        <w:spacing w:after="0"/>
        <w:ind w:left="0"/>
        <w:jc w:val="both"/>
      </w:pPr>
      <w:r>
        <w:rPr>
          <w:rFonts w:ascii="Times New Roman"/>
          <w:b w:val="false"/>
          <w:i w:val="false"/>
          <w:color w:val="000000"/>
          <w:sz w:val="28"/>
        </w:rPr>
        <w:t>
      При этом порядок доступа к просмотру данных программного обеспечения и (или) информационной системы налогоплательщика (налогового агента), предназначенных для автоматизации бухгалтерского и налогового учетов утверждается уполномоченным органом.";</w:t>
      </w:r>
    </w:p>
    <w:bookmarkStart w:name="z23" w:id="15"/>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17 изложить в следующей редакции:</w:t>
      </w:r>
    </w:p>
    <w:bookmarkEnd w:id="15"/>
    <w:p>
      <w:pPr>
        <w:spacing w:after="0"/>
        <w:ind w:left="0"/>
        <w:jc w:val="both"/>
      </w:pPr>
      <w:r>
        <w:rPr>
          <w:rFonts w:ascii="Times New Roman"/>
          <w:b w:val="false"/>
          <w:i w:val="false"/>
          <w:color w:val="000000"/>
          <w:sz w:val="28"/>
        </w:rPr>
        <w:t>
      "Положение настоящего пункта не применяется в случае представления:</w:t>
      </w:r>
    </w:p>
    <w:p>
      <w:pPr>
        <w:spacing w:after="0"/>
        <w:ind w:left="0"/>
        <w:jc w:val="both"/>
      </w:pPr>
      <w:r>
        <w:rPr>
          <w:rFonts w:ascii="Times New Roman"/>
          <w:b w:val="false"/>
          <w:i w:val="false"/>
          <w:color w:val="000000"/>
          <w:sz w:val="28"/>
        </w:rPr>
        <w:t>
      1) налогового заявления для изменения сведений о руководителе юридического лица-резидента, его структурного подразделения, структурного подразделения юридического лица-нерезидента;</w:t>
      </w:r>
    </w:p>
    <w:p>
      <w:pPr>
        <w:spacing w:after="0"/>
        <w:ind w:left="0"/>
        <w:jc w:val="both"/>
      </w:pPr>
      <w:r>
        <w:rPr>
          <w:rFonts w:ascii="Times New Roman"/>
          <w:b w:val="false"/>
          <w:i w:val="false"/>
          <w:color w:val="000000"/>
          <w:sz w:val="28"/>
        </w:rPr>
        <w:t xml:space="preserve">
      2) налоговой отчетности по налогу на добавленную стоимость налогоплательщиком, снятым с регистрационного учета по налогу на добавленную стоимость по решению налогового органа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571 настоящего Кодекса;</w:t>
      </w:r>
    </w:p>
    <w:p>
      <w:pPr>
        <w:spacing w:after="0"/>
        <w:ind w:left="0"/>
        <w:jc w:val="both"/>
      </w:pPr>
      <w:r>
        <w:rPr>
          <w:rFonts w:ascii="Times New Roman"/>
          <w:b w:val="false"/>
          <w:i w:val="false"/>
          <w:color w:val="000000"/>
          <w:sz w:val="28"/>
        </w:rPr>
        <w:t>
      3) налогового заявления о постановке на регистрационный учет по налогу на добавленную стоимость.";</w:t>
      </w:r>
    </w:p>
    <w:bookmarkStart w:name="z24"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4)</w:t>
      </w:r>
      <w:r>
        <w:rPr>
          <w:rFonts w:ascii="Times New Roman"/>
          <w:b w:val="false"/>
          <w:i w:val="false"/>
          <w:color w:val="000000"/>
          <w:sz w:val="28"/>
        </w:rPr>
        <w:t xml:space="preserve"> пункта 1 статьи 19 изложить в следующей редакции:</w:t>
      </w:r>
    </w:p>
    <w:bookmarkEnd w:id="16"/>
    <w:p>
      <w:pPr>
        <w:spacing w:after="0"/>
        <w:ind w:left="0"/>
        <w:jc w:val="both"/>
      </w:pPr>
      <w:r>
        <w:rPr>
          <w:rFonts w:ascii="Times New Roman"/>
          <w:b w:val="false"/>
          <w:i w:val="false"/>
          <w:color w:val="000000"/>
          <w:sz w:val="28"/>
        </w:rPr>
        <w:t>
      "4) требовать от налогоплательщика (налогового агента, оператора) доступа к просмотру и (или) предоставления на электронных носителях и (или) на бумажных носителях данных программного обеспечения, предназначенного для автоматизации бухгалтерского и налогового учетов, и (или) информационной системы, содержащей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случае использования налогоплательщиком (налоговым агентом, оператором) таких программного обеспечения и (или) информационной системы, за исключением права доступа к просмотру данных программного обеспечения и (или) информационной системы банков и иных организаций, осуществляющих отдельные виды банковских операций, содержащих сведения о банковских счетах их клиентов, составляющие банковскую тайну в соответствии с законами Республики Казахстан;";</w:t>
      </w:r>
    </w:p>
    <w:bookmarkStart w:name="z25"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12-1)</w:t>
      </w:r>
      <w:r>
        <w:rPr>
          <w:rFonts w:ascii="Times New Roman"/>
          <w:b w:val="false"/>
          <w:i w:val="false"/>
          <w:color w:val="000000"/>
          <w:sz w:val="28"/>
        </w:rPr>
        <w:t xml:space="preserve"> пункта 1 статьи 20 изложить в следующей редакции:</w:t>
      </w:r>
    </w:p>
    <w:bookmarkEnd w:id="17"/>
    <w:p>
      <w:pPr>
        <w:spacing w:after="0"/>
        <w:ind w:left="0"/>
        <w:jc w:val="both"/>
      </w:pPr>
      <w:r>
        <w:rPr>
          <w:rFonts w:ascii="Times New Roman"/>
          <w:b w:val="false"/>
          <w:i w:val="false"/>
          <w:color w:val="000000"/>
          <w:sz w:val="28"/>
        </w:rPr>
        <w:t>
      "12-1) передавать в порядке и сроки, установленные настоящим Кодексом, сведения об отсутствии (наличии) задолженности, учет по которым ведется в налоговых органах;";</w:t>
      </w:r>
    </w:p>
    <w:bookmarkStart w:name="z27" w:id="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2)</w:t>
      </w:r>
      <w:r>
        <w:rPr>
          <w:rFonts w:ascii="Times New Roman"/>
          <w:b w:val="false"/>
          <w:i w:val="false"/>
          <w:color w:val="000000"/>
          <w:sz w:val="28"/>
        </w:rPr>
        <w:t xml:space="preserve"> пункта 4 статьи 35 изложить в следующей редакции:</w:t>
      </w:r>
    </w:p>
    <w:bookmarkEnd w:id="18"/>
    <w:p>
      <w:pPr>
        <w:spacing w:after="0"/>
        <w:ind w:left="0"/>
        <w:jc w:val="both"/>
      </w:pPr>
      <w:r>
        <w:rPr>
          <w:rFonts w:ascii="Times New Roman"/>
          <w:b w:val="false"/>
          <w:i w:val="false"/>
          <w:color w:val="000000"/>
          <w:sz w:val="28"/>
        </w:rPr>
        <w:t xml:space="preserve">
      "2) если доверительный управляющий на день возникновения доверительного управления и в период доверительного управления относится к лицам, применяющим положения </w:t>
      </w:r>
      <w:r>
        <w:rPr>
          <w:rFonts w:ascii="Times New Roman"/>
          <w:b w:val="false"/>
          <w:i w:val="false"/>
          <w:color w:val="000000"/>
          <w:sz w:val="28"/>
        </w:rPr>
        <w:t>статей 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135-1</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глав 17</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настоящего Кодекса.";</w:t>
      </w:r>
    </w:p>
    <w:bookmarkStart w:name="z26" w:id="19"/>
    <w:p>
      <w:pPr>
        <w:spacing w:after="0"/>
        <w:ind w:left="0"/>
        <w:jc w:val="both"/>
      </w:pPr>
      <w:r>
        <w:rPr>
          <w:rFonts w:ascii="Times New Roman"/>
          <w:b w:val="false"/>
          <w:i w:val="false"/>
          <w:color w:val="000000"/>
          <w:sz w:val="28"/>
        </w:rPr>
        <w:t xml:space="preserve">
      10) подпункты 3) и 4) части первой и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37 исключить;</w:t>
      </w:r>
    </w:p>
    <w:bookmarkEnd w:id="19"/>
    <w:bookmarkStart w:name="z28" w:id="2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13</w:t>
      </w:r>
      <w:r>
        <w:rPr>
          <w:rFonts w:ascii="Times New Roman"/>
          <w:b w:val="false"/>
          <w:i w:val="false"/>
          <w:color w:val="000000"/>
          <w:sz w:val="28"/>
        </w:rPr>
        <w:t xml:space="preserve"> статьи 37-1 изложить в следующей редакции:</w:t>
      </w:r>
    </w:p>
    <w:bookmarkEnd w:id="20"/>
    <w:p>
      <w:pPr>
        <w:spacing w:after="0"/>
        <w:ind w:left="0"/>
        <w:jc w:val="both"/>
      </w:pPr>
      <w:r>
        <w:rPr>
          <w:rFonts w:ascii="Times New Roman"/>
          <w:b w:val="false"/>
          <w:i w:val="false"/>
          <w:color w:val="000000"/>
          <w:sz w:val="28"/>
        </w:rPr>
        <w:t xml:space="preserve">
      "13. После представления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настоящей статьи, и выполнения положений, установленных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задолженности, учет по которым ведется в налоговых органах, по ликвидируемому юридическому лицу в порядке и сроки, установленные </w:t>
      </w:r>
      <w:r>
        <w:rPr>
          <w:rFonts w:ascii="Times New Roman"/>
          <w:b w:val="false"/>
          <w:i w:val="false"/>
          <w:color w:val="000000"/>
          <w:sz w:val="28"/>
        </w:rPr>
        <w:t>статьей 598</w:t>
      </w:r>
      <w:r>
        <w:rPr>
          <w:rFonts w:ascii="Times New Roman"/>
          <w:b w:val="false"/>
          <w:i w:val="false"/>
          <w:color w:val="000000"/>
          <w:sz w:val="28"/>
        </w:rPr>
        <w:t xml:space="preserve"> настоящего Кодекса.";</w:t>
      </w:r>
    </w:p>
    <w:bookmarkStart w:name="z29" w:id="2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37-2</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xml:space="preserve">
      подпункты 5) и 6) части первой и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"9. После выполнения положений, установленных </w:t>
      </w:r>
      <w:r>
        <w:rPr>
          <w:rFonts w:ascii="Times New Roman"/>
          <w:b w:val="false"/>
          <w:i w:val="false"/>
          <w:color w:val="000000"/>
          <w:sz w:val="28"/>
        </w:rPr>
        <w:t>пунктом 8</w:t>
      </w:r>
      <w:r>
        <w:rPr>
          <w:rFonts w:ascii="Times New Roman"/>
          <w:b w:val="false"/>
          <w:i w:val="false"/>
          <w:color w:val="000000"/>
          <w:sz w:val="28"/>
        </w:rPr>
        <w:t xml:space="preserve">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задолженности, учет по которым ведется в налоговых органах, по ликвидируемому юридическому лицу в порядке и сроки, установленные </w:t>
      </w:r>
      <w:r>
        <w:rPr>
          <w:rFonts w:ascii="Times New Roman"/>
          <w:b w:val="false"/>
          <w:i w:val="false"/>
          <w:color w:val="000000"/>
          <w:sz w:val="28"/>
        </w:rPr>
        <w:t>статьей 598</w:t>
      </w:r>
      <w:r>
        <w:rPr>
          <w:rFonts w:ascii="Times New Roman"/>
          <w:b w:val="false"/>
          <w:i w:val="false"/>
          <w:color w:val="000000"/>
          <w:sz w:val="28"/>
        </w:rPr>
        <w:t xml:space="preserve"> настоящего Кодекса.";</w:t>
      </w:r>
    </w:p>
    <w:bookmarkStart w:name="z32" w:id="23"/>
    <w:p>
      <w:pPr>
        <w:spacing w:after="0"/>
        <w:ind w:left="0"/>
        <w:jc w:val="both"/>
      </w:pPr>
      <w:r>
        <w:rPr>
          <w:rFonts w:ascii="Times New Roman"/>
          <w:b w:val="false"/>
          <w:i w:val="false"/>
          <w:color w:val="000000"/>
          <w:sz w:val="28"/>
        </w:rPr>
        <w:t xml:space="preserve">
      13) подпункты 2) и 3) части второй и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39 исключить;</w:t>
      </w:r>
    </w:p>
    <w:bookmarkEnd w:id="23"/>
    <w:bookmarkStart w:name="z33" w:id="24"/>
    <w:p>
      <w:pPr>
        <w:spacing w:after="0"/>
        <w:ind w:left="0"/>
        <w:jc w:val="both"/>
      </w:pPr>
      <w:r>
        <w:rPr>
          <w:rFonts w:ascii="Times New Roman"/>
          <w:b w:val="false"/>
          <w:i w:val="false"/>
          <w:color w:val="000000"/>
          <w:sz w:val="28"/>
        </w:rPr>
        <w:t xml:space="preserve">
      14) подпункты 3) и 4) части второй и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40 исключить;</w:t>
      </w:r>
    </w:p>
    <w:bookmarkEnd w:id="24"/>
    <w:bookmarkStart w:name="z34" w:id="25"/>
    <w:p>
      <w:pPr>
        <w:spacing w:after="0"/>
        <w:ind w:left="0"/>
        <w:jc w:val="both"/>
      </w:pPr>
      <w:r>
        <w:rPr>
          <w:rFonts w:ascii="Times New Roman"/>
          <w:b w:val="false"/>
          <w:i w:val="false"/>
          <w:color w:val="000000"/>
          <w:sz w:val="28"/>
        </w:rPr>
        <w:t xml:space="preserve">
      15) подпункты 4) и 6) части первой и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41 исключить;</w:t>
      </w:r>
    </w:p>
    <w:bookmarkEnd w:id="25"/>
    <w:bookmarkStart w:name="z35" w:id="2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46</w:t>
      </w:r>
      <w:r>
        <w:rPr>
          <w:rFonts w:ascii="Times New Roman"/>
          <w:b w:val="false"/>
          <w:i w:val="false"/>
          <w:color w:val="000000"/>
          <w:sz w:val="28"/>
        </w:rPr>
        <w:t>:</w:t>
      </w:r>
    </w:p>
    <w:bookmarkEnd w:id="26"/>
    <w:bookmarkStart w:name="z36" w:id="27"/>
    <w:p>
      <w:pPr>
        <w:spacing w:after="0"/>
        <w:ind w:left="0"/>
        <w:jc w:val="both"/>
      </w:pPr>
      <w:r>
        <w:rPr>
          <w:rFonts w:ascii="Times New Roman"/>
          <w:b w:val="false"/>
          <w:i w:val="false"/>
          <w:color w:val="000000"/>
          <w:sz w:val="28"/>
        </w:rPr>
        <w:t>
      дополнить пунктом 3-2 следующего содержания:</w:t>
      </w:r>
    </w:p>
    <w:bookmarkEnd w:id="27"/>
    <w:p>
      <w:pPr>
        <w:spacing w:after="0"/>
        <w:ind w:left="0"/>
        <w:jc w:val="both"/>
      </w:pPr>
      <w:r>
        <w:rPr>
          <w:rFonts w:ascii="Times New Roman"/>
          <w:b w:val="false"/>
          <w:i w:val="false"/>
          <w:color w:val="000000"/>
          <w:sz w:val="28"/>
        </w:rPr>
        <w:t>
      "3-2. В целях применения статьи 273-1 настоящего Кодекса течение срока исковой давности по налоговому обязательству и требованию по налогу на добавленную стоимость за:</w:t>
      </w:r>
    </w:p>
    <w:p>
      <w:pPr>
        <w:spacing w:after="0"/>
        <w:ind w:left="0"/>
        <w:jc w:val="both"/>
      </w:pPr>
      <w:r>
        <w:rPr>
          <w:rFonts w:ascii="Times New Roman"/>
          <w:b w:val="false"/>
          <w:i w:val="false"/>
          <w:color w:val="000000"/>
          <w:sz w:val="28"/>
        </w:rPr>
        <w:t>
      1) период строительства зданий и сооружений производственного назначения – начинается после окончания налогового периода, в котором впервые введены в эксплуатацию на территории Республики Казахстан такие здания и сооружения;</w:t>
      </w:r>
    </w:p>
    <w:p>
      <w:pPr>
        <w:spacing w:after="0"/>
        <w:ind w:left="0"/>
        <w:jc w:val="both"/>
      </w:pPr>
      <w:r>
        <w:rPr>
          <w:rFonts w:ascii="Times New Roman"/>
          <w:b w:val="false"/>
          <w:i w:val="false"/>
          <w:color w:val="000000"/>
          <w:sz w:val="28"/>
        </w:rPr>
        <w:t>
      2) период проведения геологоразведочных работ и обустройства месторождения – начинается после окончания налогового периода, на который приходится начало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p>
      <w:pPr>
        <w:spacing w:after="0"/>
        <w:ind w:left="0"/>
        <w:jc w:val="both"/>
      </w:pPr>
      <w:r>
        <w:rPr>
          <w:rFonts w:ascii="Times New Roman"/>
          <w:b w:val="false"/>
          <w:i w:val="false"/>
          <w:color w:val="000000"/>
          <w:sz w:val="28"/>
        </w:rPr>
        <w:t>
      При этом, если экспорт осуществлен до 1 января 2016 года, течение срока исковой давности начинается с 1 января 2016 года.</w:t>
      </w:r>
    </w:p>
    <w:p>
      <w:pPr>
        <w:spacing w:after="0"/>
        <w:ind w:left="0"/>
        <w:jc w:val="both"/>
      </w:pPr>
      <w:r>
        <w:rPr>
          <w:rFonts w:ascii="Times New Roman"/>
          <w:b w:val="false"/>
          <w:i w:val="false"/>
          <w:color w:val="000000"/>
          <w:sz w:val="28"/>
        </w:rPr>
        <w:t>
      Для целей начисления или пересмотра исчисленной, начисленной суммы налога на добавленную стоимость, указанной в настоящем пункте, течение срока исковой давности начинается после окончания налогового периода, в котором налогоплательщиком представлена декларация по налогу на добавленную стоимость с требованием о возврате превышения налога на добавленную стоимость.";</w:t>
      </w:r>
    </w:p>
    <w:bookmarkStart w:name="z37"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8"/>
    <w:p>
      <w:pPr>
        <w:spacing w:after="0"/>
        <w:ind w:left="0"/>
        <w:jc w:val="both"/>
      </w:pPr>
      <w:r>
        <w:rPr>
          <w:rFonts w:ascii="Times New Roman"/>
          <w:b w:val="false"/>
          <w:i w:val="false"/>
          <w:color w:val="000000"/>
          <w:sz w:val="28"/>
        </w:rPr>
        <w:t xml:space="preserve">
      "Для целей возврата налоговыми органами подтвержденной суммы превышения налога на добавленную стоимость, требование о возврате по которому налогоплательщиком представлено в пределах срока исковой давности, предусмотренного </w:t>
      </w:r>
      <w:r>
        <w:rPr>
          <w:rFonts w:ascii="Times New Roman"/>
          <w:b w:val="false"/>
          <w:i w:val="false"/>
          <w:color w:val="000000"/>
          <w:sz w:val="28"/>
        </w:rPr>
        <w:t>пунктами 2</w:t>
      </w:r>
      <w:r>
        <w:rPr>
          <w:rFonts w:ascii="Times New Roman"/>
          <w:b w:val="false"/>
          <w:i w:val="false"/>
          <w:color w:val="000000"/>
          <w:sz w:val="28"/>
        </w:rPr>
        <w:t xml:space="preserve"> и 3-2 настоящей статьи, срок исковой давности для проведения возврата и (или) зачета, предусмотренного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составляет пять лет после окончания налогового периода, в котором подтверждена достоверность предъявленной к возврату суммы превышения налога на добавленную стоимость, в том числе по итогам обжалования результатов проверки в соответствии с законодательством Республики Казахстан.";</w:t>
      </w:r>
    </w:p>
    <w:bookmarkStart w:name="z38" w:id="2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w:t>
      </w:r>
      <w:r>
        <w:rPr>
          <w:rFonts w:ascii="Times New Roman"/>
          <w:b w:val="false"/>
          <w:i w:val="false"/>
          <w:color w:val="000000"/>
          <w:sz w:val="28"/>
        </w:rPr>
        <w:t xml:space="preserve"> статьи 48 изложить в следующей редакции:</w:t>
      </w:r>
    </w:p>
    <w:bookmarkEnd w:id="29"/>
    <w:p>
      <w:pPr>
        <w:spacing w:after="0"/>
        <w:ind w:left="0"/>
        <w:jc w:val="both"/>
      </w:pPr>
      <w:r>
        <w:rPr>
          <w:rFonts w:ascii="Times New Roman"/>
          <w:b w:val="false"/>
          <w:i w:val="false"/>
          <w:color w:val="000000"/>
          <w:sz w:val="28"/>
        </w:rPr>
        <w:t xml:space="preserve">
      "1. Решение о предусмотренном </w:t>
      </w:r>
      <w:r>
        <w:rPr>
          <w:rFonts w:ascii="Times New Roman"/>
          <w:b w:val="false"/>
          <w:i w:val="false"/>
          <w:color w:val="000000"/>
          <w:sz w:val="28"/>
        </w:rPr>
        <w:t>статьей 47-1</w:t>
      </w:r>
      <w:r>
        <w:rPr>
          <w:rFonts w:ascii="Times New Roman"/>
          <w:b w:val="false"/>
          <w:i w:val="false"/>
          <w:color w:val="000000"/>
          <w:sz w:val="28"/>
        </w:rPr>
        <w:t xml:space="preserve"> настоящего Кодекса изменении сроков исполнения налогового обязательства по уплате налогов и (или) пеней, поступающих в республиканский бюджет, а также распределяемых между республиканским и местными бюджетами, принимается вышестоящим налоговым органом по отношению к налоговому органу, в котором налогоплательщик зарегистрирован по месту нахождения.";</w:t>
      </w:r>
    </w:p>
    <w:bookmarkStart w:name="z39" w:id="30"/>
    <w:p>
      <w:pPr>
        <w:spacing w:after="0"/>
        <w:ind w:left="0"/>
        <w:jc w:val="both"/>
      </w:pPr>
      <w:r>
        <w:rPr>
          <w:rFonts w:ascii="Times New Roman"/>
          <w:b w:val="false"/>
          <w:i w:val="false"/>
          <w:color w:val="000000"/>
          <w:sz w:val="28"/>
        </w:rPr>
        <w:t xml:space="preserve">
      18) часть третью </w:t>
      </w:r>
      <w:r>
        <w:rPr>
          <w:rFonts w:ascii="Times New Roman"/>
          <w:b w:val="false"/>
          <w:i w:val="false"/>
          <w:color w:val="000000"/>
          <w:sz w:val="28"/>
        </w:rPr>
        <w:t>пункта 7</w:t>
      </w:r>
      <w:r>
        <w:rPr>
          <w:rFonts w:ascii="Times New Roman"/>
          <w:b w:val="false"/>
          <w:i w:val="false"/>
          <w:color w:val="000000"/>
          <w:sz w:val="28"/>
        </w:rPr>
        <w:t xml:space="preserve"> статьи 68 после слов "табачных изделий" дополнить словами ", изделий с нагреваемым табаком, жидкости для использования в электронных сигаретах";</w:t>
      </w:r>
    </w:p>
    <w:bookmarkEnd w:id="30"/>
    <w:bookmarkStart w:name="z40" w:id="3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2</w:t>
      </w:r>
      <w:r>
        <w:rPr>
          <w:rFonts w:ascii="Times New Roman"/>
          <w:b w:val="false"/>
          <w:i w:val="false"/>
          <w:color w:val="000000"/>
          <w:sz w:val="28"/>
        </w:rPr>
        <w:t xml:space="preserve"> статьи 73 изложить в следующей редакции:</w:t>
      </w:r>
    </w:p>
    <w:bookmarkEnd w:id="31"/>
    <w:p>
      <w:pPr>
        <w:spacing w:after="0"/>
        <w:ind w:left="0"/>
        <w:jc w:val="both"/>
      </w:pPr>
      <w:r>
        <w:rPr>
          <w:rFonts w:ascii="Times New Roman"/>
          <w:b w:val="false"/>
          <w:i w:val="false"/>
          <w:color w:val="000000"/>
          <w:sz w:val="28"/>
        </w:rPr>
        <w:t>
      "2. В течение трех рабочих дней с даты получения налогового заявления о приостановлении (продлении, возобновлении) представления налоговой отчетности налоговый орган принимает решение о приостановлении представления налоговой отчетности или об отказе в приостановлении представления налоговой отчетности по форме, установленной уполномоченным органом.";</w:t>
      </w:r>
    </w:p>
    <w:bookmarkStart w:name="z41" w:id="3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74</w:t>
      </w:r>
      <w:r>
        <w:rPr>
          <w:rFonts w:ascii="Times New Roman"/>
          <w:b w:val="false"/>
          <w:i w:val="false"/>
          <w:color w:val="000000"/>
          <w:sz w:val="28"/>
        </w:rPr>
        <w:t>:</w:t>
      </w:r>
    </w:p>
    <w:bookmarkEnd w:id="32"/>
    <w:bookmarkStart w:name="z42" w:id="3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3"/>
    <w:p>
      <w:pPr>
        <w:spacing w:after="0"/>
        <w:ind w:left="0"/>
        <w:jc w:val="both"/>
      </w:pPr>
      <w:r>
        <w:rPr>
          <w:rFonts w:ascii="Times New Roman"/>
          <w:b w:val="false"/>
          <w:i w:val="false"/>
          <w:color w:val="000000"/>
          <w:sz w:val="28"/>
        </w:rPr>
        <w:t>
      "1. Налогоплательщик в порядке, установленном настоящей статьей, вправе на основании налогового заявления о приостановлении (продлении, возобновлении) представления налоговой отчетности:";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Решение налогового органа о приостановлении представления налоговой отчетности выносится по форме, установленной уполномоченным органом, в день подачи налогового заявления.";</w:t>
      </w:r>
    </w:p>
    <w:bookmarkStart w:name="z44" w:id="3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77</w:t>
      </w:r>
      <w:r>
        <w:rPr>
          <w:rFonts w:ascii="Times New Roman"/>
          <w:b w:val="false"/>
          <w:i w:val="false"/>
          <w:color w:val="000000"/>
          <w:sz w:val="28"/>
        </w:rPr>
        <w:t>:</w:t>
      </w:r>
    </w:p>
    <w:bookmarkEnd w:id="34"/>
    <w:bookmarkStart w:name="z45" w:id="35"/>
    <w:p>
      <w:pPr>
        <w:spacing w:after="0"/>
        <w:ind w:left="0"/>
        <w:jc w:val="both"/>
      </w:pPr>
      <w:r>
        <w:rPr>
          <w:rFonts w:ascii="Times New Roman"/>
          <w:b w:val="false"/>
          <w:i w:val="false"/>
          <w:color w:val="000000"/>
          <w:sz w:val="28"/>
        </w:rPr>
        <w:t>
      дополнить пунктом 4-2 следующего содержания:</w:t>
      </w:r>
    </w:p>
    <w:bookmarkEnd w:id="35"/>
    <w:p>
      <w:pPr>
        <w:spacing w:after="0"/>
        <w:ind w:left="0"/>
        <w:jc w:val="both"/>
      </w:pPr>
      <w:r>
        <w:rPr>
          <w:rFonts w:ascii="Times New Roman"/>
          <w:b w:val="false"/>
          <w:i w:val="false"/>
          <w:color w:val="000000"/>
          <w:sz w:val="28"/>
        </w:rPr>
        <w:t>
      "4-2. В целях осуществления мониторинга крупных налогоплательщиков уполномоченный орган устанавливает формы налоговых регистров, в которых содержится информация:</w:t>
      </w:r>
    </w:p>
    <w:p>
      <w:pPr>
        <w:spacing w:after="0"/>
        <w:ind w:left="0"/>
        <w:jc w:val="both"/>
      </w:pPr>
      <w:r>
        <w:rPr>
          <w:rFonts w:ascii="Times New Roman"/>
          <w:b w:val="false"/>
          <w:i w:val="false"/>
          <w:color w:val="000000"/>
          <w:sz w:val="28"/>
        </w:rPr>
        <w:t>
      по корпоративному подоходному налогу;</w:t>
      </w:r>
    </w:p>
    <w:p>
      <w:pPr>
        <w:spacing w:after="0"/>
        <w:ind w:left="0"/>
        <w:jc w:val="both"/>
      </w:pPr>
      <w:r>
        <w:rPr>
          <w:rFonts w:ascii="Times New Roman"/>
          <w:b w:val="false"/>
          <w:i w:val="false"/>
          <w:color w:val="000000"/>
          <w:sz w:val="28"/>
        </w:rPr>
        <w:t>
      по налогу на сверхприбыль;</w:t>
      </w:r>
    </w:p>
    <w:p>
      <w:pPr>
        <w:spacing w:after="0"/>
        <w:ind w:left="0"/>
        <w:jc w:val="both"/>
      </w:pPr>
      <w:r>
        <w:rPr>
          <w:rFonts w:ascii="Times New Roman"/>
          <w:b w:val="false"/>
          <w:i w:val="false"/>
          <w:color w:val="000000"/>
          <w:sz w:val="28"/>
        </w:rPr>
        <w:t>
      по налогу на добавленную стоимость;</w:t>
      </w:r>
    </w:p>
    <w:p>
      <w:pPr>
        <w:spacing w:after="0"/>
        <w:ind w:left="0"/>
        <w:jc w:val="both"/>
      </w:pPr>
      <w:r>
        <w:rPr>
          <w:rFonts w:ascii="Times New Roman"/>
          <w:b w:val="false"/>
          <w:i w:val="false"/>
          <w:color w:val="000000"/>
          <w:sz w:val="28"/>
        </w:rPr>
        <w:t>
      по налогу на добычу полезных ископаемых;</w:t>
      </w:r>
    </w:p>
    <w:p>
      <w:pPr>
        <w:spacing w:after="0"/>
        <w:ind w:left="0"/>
        <w:jc w:val="both"/>
      </w:pPr>
      <w:r>
        <w:rPr>
          <w:rFonts w:ascii="Times New Roman"/>
          <w:b w:val="false"/>
          <w:i w:val="false"/>
          <w:color w:val="000000"/>
          <w:sz w:val="28"/>
        </w:rPr>
        <w:t>
      о планируемых показателях финансово-хозяйственной деятельности крупного налогоплательщика на текущий и предстоящий календарные годы.";</w:t>
      </w:r>
    </w:p>
    <w:bookmarkStart w:name="z46" w:id="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6"/>
    <w:p>
      <w:pPr>
        <w:spacing w:after="0"/>
        <w:ind w:left="0"/>
        <w:jc w:val="both"/>
      </w:pPr>
      <w:r>
        <w:rPr>
          <w:rFonts w:ascii="Times New Roman"/>
          <w:b w:val="false"/>
          <w:i w:val="false"/>
          <w:color w:val="000000"/>
          <w:sz w:val="28"/>
        </w:rPr>
        <w:t xml:space="preserve">
      "6. Если иное не установлено </w:t>
      </w:r>
      <w:r>
        <w:rPr>
          <w:rFonts w:ascii="Times New Roman"/>
          <w:b w:val="false"/>
          <w:i w:val="false"/>
          <w:color w:val="000000"/>
          <w:sz w:val="28"/>
        </w:rPr>
        <w:t>статьей 624</w:t>
      </w:r>
      <w:r>
        <w:rPr>
          <w:rFonts w:ascii="Times New Roman"/>
          <w:b w:val="false"/>
          <w:i w:val="false"/>
          <w:color w:val="000000"/>
          <w:sz w:val="28"/>
        </w:rPr>
        <w:t xml:space="preserve"> настоящего Кодекса, налоговые регистры представляются должностным лицам налоговых органов при проведении документальных проверок на бумажных носителях и (или) на электронных носителях – по требованию должностных лиц налоговых органов, осуществляющих проверку.";</w:t>
      </w:r>
    </w:p>
    <w:bookmarkStart w:name="z47" w:id="3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96</w:t>
      </w:r>
      <w:r>
        <w:rPr>
          <w:rFonts w:ascii="Times New Roman"/>
          <w:b w:val="false"/>
          <w:i w:val="false"/>
          <w:color w:val="000000"/>
          <w:sz w:val="28"/>
        </w:rPr>
        <w:t xml:space="preserve"> изложить в следующей редакции:</w:t>
      </w:r>
    </w:p>
    <w:bookmarkEnd w:id="37"/>
    <w:p>
      <w:pPr>
        <w:spacing w:after="0"/>
        <w:ind w:left="0"/>
        <w:jc w:val="both"/>
      </w:pPr>
      <w:r>
        <w:rPr>
          <w:rFonts w:ascii="Times New Roman"/>
          <w:b w:val="false"/>
          <w:i w:val="false"/>
          <w:color w:val="000000"/>
          <w:sz w:val="28"/>
        </w:rPr>
        <w:t>
      "Статья 96. Безвозмездно полученное имущество</w:t>
      </w:r>
    </w:p>
    <w:p>
      <w:pPr>
        <w:spacing w:after="0"/>
        <w:ind w:left="0"/>
        <w:jc w:val="both"/>
      </w:pPr>
      <w:r>
        <w:rPr>
          <w:rFonts w:ascii="Times New Roman"/>
          <w:b w:val="false"/>
          <w:i w:val="false"/>
          <w:color w:val="000000"/>
          <w:sz w:val="28"/>
        </w:rPr>
        <w:t>
      1. Если иное не установлено настоящим Кодексом, стоимость любого имущества, в том числе работ и услуг, полученного налогоплательщиком безвозмездно, является его доходом.</w:t>
      </w:r>
    </w:p>
    <w:p>
      <w:pPr>
        <w:spacing w:after="0"/>
        <w:ind w:left="0"/>
        <w:jc w:val="both"/>
      </w:pPr>
      <w:r>
        <w:rPr>
          <w:rFonts w:ascii="Times New Roman"/>
          <w:b w:val="false"/>
          <w:i w:val="false"/>
          <w:color w:val="000000"/>
          <w:sz w:val="28"/>
        </w:rPr>
        <w:t>
      2. Доход в виде безвозмездно полученного имущества, в том числе работ и услуг, признается в налоговом периоде, в котором такое имущество получено, работы выполнены, услуги оказаны.</w:t>
      </w:r>
    </w:p>
    <w:p>
      <w:pPr>
        <w:spacing w:after="0"/>
        <w:ind w:left="0"/>
        <w:jc w:val="both"/>
      </w:pPr>
      <w:r>
        <w:rPr>
          <w:rFonts w:ascii="Times New Roman"/>
          <w:b w:val="false"/>
          <w:i w:val="false"/>
          <w:color w:val="000000"/>
          <w:sz w:val="28"/>
        </w:rPr>
        <w:t>
      3. Стоимость безвозмездно полученного имущества, в том числе работ и услуг, определяется по данным бухгалтерского учета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4. Стоимость безвозмездно полученного имущества в виде квоты на выбросы парниковых газов, полученного в соответствии с Национальным планом распределения квот на выбросы парниковых газов в порядке, установленном уполномоченным органом в области охраны окружающей среды, признается равной нулю.</w:t>
      </w:r>
    </w:p>
    <w:p>
      <w:pPr>
        <w:spacing w:after="0"/>
        <w:ind w:left="0"/>
        <w:jc w:val="both"/>
      </w:pPr>
      <w:r>
        <w:rPr>
          <w:rFonts w:ascii="Times New Roman"/>
          <w:b w:val="false"/>
          <w:i w:val="false"/>
          <w:color w:val="000000"/>
          <w:sz w:val="28"/>
        </w:rPr>
        <w:t xml:space="preserve">
      5. Стоимость имущества, в том числе работ, услуг, полученного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100 настоящего Кодекса, не признается безвозмездно полученным имуществом.";</w:t>
      </w:r>
    </w:p>
    <w:bookmarkStart w:name="z48" w:id="3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12</w:t>
      </w:r>
      <w:r>
        <w:rPr>
          <w:rFonts w:ascii="Times New Roman"/>
          <w:b w:val="false"/>
          <w:i w:val="false"/>
          <w:color w:val="000000"/>
          <w:sz w:val="28"/>
        </w:rPr>
        <w:t xml:space="preserve"> статьи 100 дополнить частью седьмой следующего содержания:</w:t>
      </w:r>
    </w:p>
    <w:bookmarkEnd w:id="38"/>
    <w:p>
      <w:pPr>
        <w:spacing w:after="0"/>
        <w:ind w:left="0"/>
        <w:jc w:val="both"/>
      </w:pPr>
      <w:r>
        <w:rPr>
          <w:rFonts w:ascii="Times New Roman"/>
          <w:b w:val="false"/>
          <w:i w:val="false"/>
          <w:color w:val="000000"/>
          <w:sz w:val="28"/>
        </w:rPr>
        <w:t xml:space="preserve">
      "Положения настоящей статьи не применяются по налогу на добавленную стоимость по товарам, работам, услугам, стоимость которых подлежит отнесению на вычеты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111 настоящего Кодекса.";</w:t>
      </w:r>
    </w:p>
    <w:bookmarkStart w:name="z49" w:id="3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подпункт 2)</w:t>
      </w:r>
      <w:r>
        <w:rPr>
          <w:rFonts w:ascii="Times New Roman"/>
          <w:b w:val="false"/>
          <w:i w:val="false"/>
          <w:color w:val="000000"/>
          <w:sz w:val="28"/>
        </w:rPr>
        <w:t xml:space="preserve"> пункта 1 статьи 110 изложить в следующей редакции:</w:t>
      </w:r>
    </w:p>
    <w:bookmarkEnd w:id="39"/>
    <w:p>
      <w:pPr>
        <w:spacing w:after="0"/>
        <w:ind w:left="0"/>
        <w:jc w:val="both"/>
      </w:pPr>
      <w:r>
        <w:rPr>
          <w:rFonts w:ascii="Times New Roman"/>
          <w:b w:val="false"/>
          <w:i w:val="false"/>
          <w:color w:val="000000"/>
          <w:sz w:val="28"/>
        </w:rPr>
        <w:t>
      "2) включаемых в себестоимость товарно-материальных запасов и подлежащих отнесению на вычеты через себестоимость таких товарно-материальных запасов, которая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Start w:name="z50" w:id="40"/>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111</w:t>
      </w:r>
      <w:r>
        <w:rPr>
          <w:rFonts w:ascii="Times New Roman"/>
          <w:b w:val="false"/>
          <w:i w:val="false"/>
          <w:color w:val="000000"/>
          <w:sz w:val="28"/>
        </w:rPr>
        <w:t>:</w:t>
      </w:r>
    </w:p>
    <w:bookmarkEnd w:id="40"/>
    <w:bookmarkStart w:name="z51" w:id="4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1"/>
    <w:p>
      <w:pPr>
        <w:spacing w:after="0"/>
        <w:ind w:left="0"/>
        <w:jc w:val="both"/>
      </w:pPr>
      <w:r>
        <w:rPr>
          <w:rFonts w:ascii="Times New Roman"/>
          <w:b w:val="false"/>
          <w:i w:val="false"/>
          <w:color w:val="000000"/>
          <w:sz w:val="28"/>
        </w:rPr>
        <w:t xml:space="preserve">
      "1. Расходы, фактически произведенные недропользователем до момента начала добычи после коммерческого обнаружения, на геологическое изучение, разведку, подготовительные работы к добыче полезных ископаемых, включая расходы по оценке, обустройству, общие административные расходы, суммы выплаченного подписного бонуса, в том числе суммы подписного бонуса, выплаченного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315 настоящего Кодекса, и бонуса коммерческого обнаружения, затраты по приобретению и (или) созданию основных средств и нематериальных активов, за исключением активов, указанных в подпунктах 1-1), 2) – 5), 7) – 11), 11-1), 12) и 13) </w:t>
      </w:r>
      <w:r>
        <w:rPr>
          <w:rFonts w:ascii="Times New Roman"/>
          <w:b w:val="false"/>
          <w:i w:val="false"/>
          <w:color w:val="000000"/>
          <w:sz w:val="28"/>
        </w:rPr>
        <w:t>пункта 2</w:t>
      </w:r>
      <w:r>
        <w:rPr>
          <w:rFonts w:ascii="Times New Roman"/>
          <w:b w:val="false"/>
          <w:i w:val="false"/>
          <w:color w:val="000000"/>
          <w:sz w:val="28"/>
        </w:rPr>
        <w:t xml:space="preserve"> статьи 116 настоящего Кодекса, и иные расходы, подлежащие вычету в соответствии с настоящим Кодексом, образуют отдельную группу амортизируемых активов. При этом к расходам, указанным в настоящем пункте, относятся:";</w:t>
      </w:r>
    </w:p>
    <w:bookmarkStart w:name="z52" w:id="42"/>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42"/>
    <w:p>
      <w:pPr>
        <w:spacing w:after="0"/>
        <w:ind w:left="0"/>
        <w:jc w:val="both"/>
      </w:pPr>
      <w:r>
        <w:rPr>
          <w:rFonts w:ascii="Times New Roman"/>
          <w:b w:val="false"/>
          <w:i w:val="false"/>
          <w:color w:val="000000"/>
          <w:sz w:val="28"/>
        </w:rPr>
        <w:t>
      "1-2. Если скважина ликвидирована в связи с тем, что в соответствии с законодательством Республики Казахстан о недрах и недропользовании при ее испытании не получен промышленный приток углеводородного сырья (далее в целях настоящего пункта – непродуктивная скважина), то фактически произведенные расходы на строительство и ликвидацию такой скважины с учетом налога на добавленную стоимость относятся на вычеты в следующем порядке:";</w:t>
      </w:r>
    </w:p>
    <w:bookmarkStart w:name="z53" w:id="4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111-1</w:t>
      </w:r>
      <w:r>
        <w:rPr>
          <w:rFonts w:ascii="Times New Roman"/>
          <w:b w:val="false"/>
          <w:i w:val="false"/>
          <w:color w:val="000000"/>
          <w:sz w:val="28"/>
        </w:rPr>
        <w:t xml:space="preserve"> изложить в следующей редакции:</w:t>
      </w:r>
    </w:p>
    <w:bookmarkEnd w:id="43"/>
    <w:p>
      <w:pPr>
        <w:spacing w:after="0"/>
        <w:ind w:left="0"/>
        <w:jc w:val="both"/>
      </w:pPr>
      <w:r>
        <w:rPr>
          <w:rFonts w:ascii="Times New Roman"/>
          <w:b w:val="false"/>
          <w:i w:val="false"/>
          <w:color w:val="000000"/>
          <w:sz w:val="28"/>
        </w:rPr>
        <w:t>
      "Статья 111-1. Вычеты по расходам на подготовительные работы к добыче урана методом подземного скважинного выщелачивания после начала добычи после коммерческого обнаружения</w:t>
      </w:r>
    </w:p>
    <w:p>
      <w:pPr>
        <w:spacing w:after="0"/>
        <w:ind w:left="0"/>
        <w:jc w:val="both"/>
      </w:pPr>
      <w:r>
        <w:rPr>
          <w:rFonts w:ascii="Times New Roman"/>
          <w:b w:val="false"/>
          <w:i w:val="false"/>
          <w:color w:val="000000"/>
          <w:sz w:val="28"/>
        </w:rPr>
        <w:t>
      1. Затраты (расходы) на приобретение и (или) создание амортизируемых активов, фактически понесенные недропользователем при подготовке эксплуатационных блоков (полигонов) к добыче урана методом подземного скважинного выщелачивания в период после момента начала добычи после коммерческого обнаружения, образуют отдельную группу амортизируемых активов в рамках соответствующего контракта на недропользование.</w:t>
      </w:r>
    </w:p>
    <w:p>
      <w:pPr>
        <w:spacing w:after="0"/>
        <w:ind w:left="0"/>
        <w:jc w:val="both"/>
      </w:pPr>
      <w:r>
        <w:rPr>
          <w:rFonts w:ascii="Times New Roman"/>
          <w:b w:val="false"/>
          <w:i w:val="false"/>
          <w:color w:val="000000"/>
          <w:sz w:val="28"/>
        </w:rPr>
        <w:t>
      К амортизируемым активам, указанным в настоящем пункте, относятся:</w:t>
      </w:r>
    </w:p>
    <w:p>
      <w:pPr>
        <w:spacing w:after="0"/>
        <w:ind w:left="0"/>
        <w:jc w:val="both"/>
      </w:pPr>
      <w:r>
        <w:rPr>
          <w:rFonts w:ascii="Times New Roman"/>
          <w:b w:val="false"/>
          <w:i w:val="false"/>
          <w:color w:val="000000"/>
          <w:sz w:val="28"/>
        </w:rPr>
        <w:t>
      1) откачные, закачные и наблюдательные технологические скважины, эксплуатационно-разведочные скважины, сооруженные на блоках (полигонах), в том числе затраты по геофизическим исследованиям по ним;</w:t>
      </w:r>
    </w:p>
    <w:p>
      <w:pPr>
        <w:spacing w:after="0"/>
        <w:ind w:left="0"/>
        <w:jc w:val="both"/>
      </w:pPr>
      <w:r>
        <w:rPr>
          <w:rFonts w:ascii="Times New Roman"/>
          <w:b w:val="false"/>
          <w:i w:val="false"/>
          <w:color w:val="000000"/>
          <w:sz w:val="28"/>
        </w:rPr>
        <w:t>
      2) технологические трубопроводы, сооруженные от эксплуатационных блоков (полигонов) до пескоотстойника на промышленной площадке участка переработки продуктивных растворов, в том числе закачные и откачные коллекторы на блоках (полигонах);</w:t>
      </w:r>
    </w:p>
    <w:p>
      <w:pPr>
        <w:spacing w:after="0"/>
        <w:ind w:left="0"/>
        <w:jc w:val="both"/>
      </w:pPr>
      <w:r>
        <w:rPr>
          <w:rFonts w:ascii="Times New Roman"/>
          <w:b w:val="false"/>
          <w:i w:val="false"/>
          <w:color w:val="000000"/>
          <w:sz w:val="28"/>
        </w:rPr>
        <w:t>
      3) технологические трубопроводы, сооруженные между блоками (участками полигона);</w:t>
      </w:r>
    </w:p>
    <w:p>
      <w:pPr>
        <w:spacing w:after="0"/>
        <w:ind w:left="0"/>
        <w:jc w:val="both"/>
      </w:pPr>
      <w:r>
        <w:rPr>
          <w:rFonts w:ascii="Times New Roman"/>
          <w:b w:val="false"/>
          <w:i w:val="false"/>
          <w:color w:val="000000"/>
          <w:sz w:val="28"/>
        </w:rPr>
        <w:t>
      4) технологические трубопроводы, сооруженные на блоках (полигонах);</w:t>
      </w:r>
    </w:p>
    <w:p>
      <w:pPr>
        <w:spacing w:after="0"/>
        <w:ind w:left="0"/>
        <w:jc w:val="both"/>
      </w:pPr>
      <w:r>
        <w:rPr>
          <w:rFonts w:ascii="Times New Roman"/>
          <w:b w:val="false"/>
          <w:i w:val="false"/>
          <w:color w:val="000000"/>
          <w:sz w:val="28"/>
        </w:rPr>
        <w:t>
      5) технологические узлы закисления, сооруженные на блоках (полигонах);</w:t>
      </w:r>
    </w:p>
    <w:p>
      <w:pPr>
        <w:spacing w:after="0"/>
        <w:ind w:left="0"/>
        <w:jc w:val="both"/>
      </w:pPr>
      <w:r>
        <w:rPr>
          <w:rFonts w:ascii="Times New Roman"/>
          <w:b w:val="false"/>
          <w:i w:val="false"/>
          <w:color w:val="000000"/>
          <w:sz w:val="28"/>
        </w:rPr>
        <w:t>
      6) узлы распределения продуктивных растворов, сооруженные на блоках (полигонах);</w:t>
      </w:r>
    </w:p>
    <w:p>
      <w:pPr>
        <w:spacing w:after="0"/>
        <w:ind w:left="0"/>
        <w:jc w:val="both"/>
      </w:pPr>
      <w:r>
        <w:rPr>
          <w:rFonts w:ascii="Times New Roman"/>
          <w:b w:val="false"/>
          <w:i w:val="false"/>
          <w:color w:val="000000"/>
          <w:sz w:val="28"/>
        </w:rPr>
        <w:t>
      7) узлы приемки технических растворов, сооруженные на блоках (полигонах);</w:t>
      </w:r>
    </w:p>
    <w:p>
      <w:pPr>
        <w:spacing w:after="0"/>
        <w:ind w:left="0"/>
        <w:jc w:val="both"/>
      </w:pPr>
      <w:r>
        <w:rPr>
          <w:rFonts w:ascii="Times New Roman"/>
          <w:b w:val="false"/>
          <w:i w:val="false"/>
          <w:color w:val="000000"/>
          <w:sz w:val="28"/>
        </w:rPr>
        <w:t>
      8) узлы приема кислоты и склада жидких реагентов, а также кислотопроводы, сооруженные на блоках (полигонах);</w:t>
      </w:r>
    </w:p>
    <w:p>
      <w:pPr>
        <w:spacing w:after="0"/>
        <w:ind w:left="0"/>
        <w:jc w:val="both"/>
      </w:pPr>
      <w:r>
        <w:rPr>
          <w:rFonts w:ascii="Times New Roman"/>
          <w:b w:val="false"/>
          <w:i w:val="false"/>
          <w:color w:val="000000"/>
          <w:sz w:val="28"/>
        </w:rPr>
        <w:t>
      9) технологические насосные станции с оборудованием и контрольно-измерительной аппаратурой, установленные на блоках (полигонах);</w:t>
      </w:r>
    </w:p>
    <w:p>
      <w:pPr>
        <w:spacing w:after="0"/>
        <w:ind w:left="0"/>
        <w:jc w:val="both"/>
      </w:pPr>
      <w:r>
        <w:rPr>
          <w:rFonts w:ascii="Times New Roman"/>
          <w:b w:val="false"/>
          <w:i w:val="false"/>
          <w:color w:val="000000"/>
          <w:sz w:val="28"/>
        </w:rPr>
        <w:t>
      10) насосы для перекачки растворов с оборудованием и контрольно-измерительной аппаратурой, установленные на блоках (полигонах) на этапе горно-подготовительных работ;</w:t>
      </w:r>
    </w:p>
    <w:p>
      <w:pPr>
        <w:spacing w:after="0"/>
        <w:ind w:left="0"/>
        <w:jc w:val="both"/>
      </w:pPr>
      <w:r>
        <w:rPr>
          <w:rFonts w:ascii="Times New Roman"/>
          <w:b w:val="false"/>
          <w:i w:val="false"/>
          <w:color w:val="000000"/>
          <w:sz w:val="28"/>
        </w:rPr>
        <w:t>
      11) погружные насосы со шкафами управления, установленные на сооруженных скважинах на этапе горно-подготовительных работ;</w:t>
      </w:r>
    </w:p>
    <w:p>
      <w:pPr>
        <w:spacing w:after="0"/>
        <w:ind w:left="0"/>
        <w:jc w:val="both"/>
      </w:pPr>
      <w:r>
        <w:rPr>
          <w:rFonts w:ascii="Times New Roman"/>
          <w:b w:val="false"/>
          <w:i w:val="false"/>
          <w:color w:val="000000"/>
          <w:sz w:val="28"/>
        </w:rPr>
        <w:t>
      12) объекты энергетического снабжения, установленные или сооруженные на блоках (полигонах): трансформаторные подстанции, компрессорные станции, воздушные электролинии, кабельные линии;</w:t>
      </w:r>
    </w:p>
    <w:p>
      <w:pPr>
        <w:spacing w:after="0"/>
        <w:ind w:left="0"/>
        <w:jc w:val="both"/>
      </w:pPr>
      <w:r>
        <w:rPr>
          <w:rFonts w:ascii="Times New Roman"/>
          <w:b w:val="false"/>
          <w:i w:val="false"/>
          <w:color w:val="000000"/>
          <w:sz w:val="28"/>
        </w:rPr>
        <w:t>
      13) аппаратура контроля и автоматизации процессов, устанавливаемая на блоках (полигонах);</w:t>
      </w:r>
    </w:p>
    <w:p>
      <w:pPr>
        <w:spacing w:after="0"/>
        <w:ind w:left="0"/>
        <w:jc w:val="both"/>
      </w:pPr>
      <w:r>
        <w:rPr>
          <w:rFonts w:ascii="Times New Roman"/>
          <w:b w:val="false"/>
          <w:i w:val="false"/>
          <w:color w:val="000000"/>
          <w:sz w:val="28"/>
        </w:rPr>
        <w:t>
      14) воздухопроводы на блоках (полигонах);</w:t>
      </w:r>
    </w:p>
    <w:p>
      <w:pPr>
        <w:spacing w:after="0"/>
        <w:ind w:left="0"/>
        <w:jc w:val="both"/>
      </w:pPr>
      <w:r>
        <w:rPr>
          <w:rFonts w:ascii="Times New Roman"/>
          <w:b w:val="false"/>
          <w:i w:val="false"/>
          <w:color w:val="000000"/>
          <w:sz w:val="28"/>
        </w:rPr>
        <w:t>
      15) подъездные технологические автодороги к блокам (полигонам) и внутри блоков;</w:t>
      </w:r>
    </w:p>
    <w:p>
      <w:pPr>
        <w:spacing w:after="0"/>
        <w:ind w:left="0"/>
        <w:jc w:val="both"/>
      </w:pPr>
      <w:r>
        <w:rPr>
          <w:rFonts w:ascii="Times New Roman"/>
          <w:b w:val="false"/>
          <w:i w:val="false"/>
          <w:color w:val="000000"/>
          <w:sz w:val="28"/>
        </w:rPr>
        <w:t>
      16) пескоотстойники или емкости продуктивных растворов и выщелачивающих растворов на блоках (полигонах);</w:t>
      </w:r>
    </w:p>
    <w:p>
      <w:pPr>
        <w:spacing w:after="0"/>
        <w:ind w:left="0"/>
        <w:jc w:val="both"/>
      </w:pPr>
      <w:r>
        <w:rPr>
          <w:rFonts w:ascii="Times New Roman"/>
          <w:b w:val="false"/>
          <w:i w:val="false"/>
          <w:color w:val="000000"/>
          <w:sz w:val="28"/>
        </w:rPr>
        <w:t>
      17) защита от выдувания песков на блоках (полигонах).</w:t>
      </w:r>
    </w:p>
    <w:p>
      <w:pPr>
        <w:spacing w:after="0"/>
        <w:ind w:left="0"/>
        <w:jc w:val="both"/>
      </w:pPr>
      <w:r>
        <w:rPr>
          <w:rFonts w:ascii="Times New Roman"/>
          <w:b w:val="false"/>
          <w:i w:val="false"/>
          <w:color w:val="000000"/>
          <w:sz w:val="28"/>
        </w:rPr>
        <w:t>
      В стоимость амортизируемых активов, указанных в настоящем пункте, включаются затраты (расходы) на приобретение и (или) создание активов, а также другие затраты (расходы), подлежащие включению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стоимость таких активов.</w:t>
      </w:r>
    </w:p>
    <w:p>
      <w:pPr>
        <w:spacing w:after="0"/>
        <w:ind w:left="0"/>
        <w:jc w:val="both"/>
      </w:pPr>
      <w:r>
        <w:rPr>
          <w:rFonts w:ascii="Times New Roman"/>
          <w:b w:val="false"/>
          <w:i w:val="false"/>
          <w:color w:val="000000"/>
          <w:sz w:val="28"/>
        </w:rPr>
        <w:t>
      При этом в случаях, предусмотренных настоящим Кодексом, размер расходов, указанных в настоящем пункте, относимых в отдельную группу амортизируемых активов, не должен превышать установленные нормы для отнесения таких расходов на вычеты для целей корпоративного подоходного налога.</w:t>
      </w:r>
    </w:p>
    <w:p>
      <w:pPr>
        <w:spacing w:after="0"/>
        <w:ind w:left="0"/>
        <w:jc w:val="both"/>
      </w:pPr>
      <w:r>
        <w:rPr>
          <w:rFonts w:ascii="Times New Roman"/>
          <w:b w:val="false"/>
          <w:i w:val="false"/>
          <w:color w:val="000000"/>
          <w:sz w:val="28"/>
        </w:rPr>
        <w:t xml:space="preserve">
      2. Затраты (расходы),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w:t>
      </w:r>
    </w:p>
    <w:p>
      <w:pPr>
        <w:spacing w:after="0"/>
        <w:ind w:left="0"/>
        <w:jc w:val="both"/>
      </w:pPr>
      <w:r>
        <w:rPr>
          <w:rFonts w:ascii="Times New Roman"/>
          <w:b w:val="false"/>
          <w:i w:val="false"/>
          <w:color w:val="000000"/>
          <w:sz w:val="28"/>
        </w:rPr>
        <w:t>
      При этом сумма амортизационных отчислений, исчисленная в соответствии с настоящей статьей, относится на вычет в пределах суммы амортизационных отчислений такой группы активов, исчисленных по данным бухгалтерского учета налогоплательщика.</w:t>
      </w:r>
    </w:p>
    <w:p>
      <w:pPr>
        <w:spacing w:after="0"/>
        <w:ind w:left="0"/>
        <w:jc w:val="both"/>
      </w:pPr>
      <w:r>
        <w:rPr>
          <w:rFonts w:ascii="Times New Roman"/>
          <w:b w:val="false"/>
          <w:i w:val="false"/>
          <w:color w:val="000000"/>
          <w:sz w:val="28"/>
        </w:rPr>
        <w:t xml:space="preserve">
      Сумма амортизационных отчислений определяется в соответствии с методом учета группы амортизируемых активов, образованной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по блокам или месторождению в целом (полигону)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30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сумма амортизационных отчислений;</w:t>
      </w:r>
    </w:p>
    <w:p>
      <w:pPr>
        <w:spacing w:after="0"/>
        <w:ind w:left="0"/>
        <w:jc w:val="both"/>
      </w:pPr>
      <w:r>
        <w:rPr>
          <w:rFonts w:ascii="Times New Roman"/>
          <w:b w:val="false"/>
          <w:i w:val="false"/>
          <w:color w:val="000000"/>
          <w:sz w:val="28"/>
        </w:rPr>
        <w:t>
      C1 – стоимость отдельной группы амортизируемых активов на начало налогового периода;</w:t>
      </w:r>
    </w:p>
    <w:p>
      <w:pPr>
        <w:spacing w:after="0"/>
        <w:ind w:left="0"/>
        <w:jc w:val="both"/>
      </w:pPr>
      <w:r>
        <w:rPr>
          <w:rFonts w:ascii="Times New Roman"/>
          <w:b w:val="false"/>
          <w:i w:val="false"/>
          <w:color w:val="000000"/>
          <w:sz w:val="28"/>
        </w:rPr>
        <w:t xml:space="preserve">
      C2 – затраты (расходы) на подготовительные работы к добыче,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произведенные в текущем налоговом периоде;</w:t>
      </w:r>
    </w:p>
    <w:p>
      <w:pPr>
        <w:spacing w:after="0"/>
        <w:ind w:left="0"/>
        <w:jc w:val="both"/>
      </w:pPr>
      <w:r>
        <w:rPr>
          <w:rFonts w:ascii="Times New Roman"/>
          <w:b w:val="false"/>
          <w:i w:val="false"/>
          <w:color w:val="000000"/>
          <w:sz w:val="28"/>
        </w:rPr>
        <w:t>
      С3 – стоимость отдельной группы амортизируемых активов, указанной в пункте 3 настоящей статьи, приобретенной у третьих лиц или полученной в качестве вклада в уставный капитал, в связи с приобретением права недропользования;</w:t>
      </w:r>
    </w:p>
    <w:p>
      <w:pPr>
        <w:spacing w:after="0"/>
        <w:ind w:left="0"/>
        <w:jc w:val="both"/>
      </w:pPr>
      <w:r>
        <w:rPr>
          <w:rFonts w:ascii="Times New Roman"/>
          <w:b w:val="false"/>
          <w:i w:val="false"/>
          <w:color w:val="000000"/>
          <w:sz w:val="28"/>
        </w:rPr>
        <w:t>
      V1 – физический объем готовых к добыче запасов урана на начало налогового периода;</w:t>
      </w:r>
    </w:p>
    <w:p>
      <w:pPr>
        <w:spacing w:after="0"/>
        <w:ind w:left="0"/>
        <w:jc w:val="both"/>
      </w:pPr>
      <w:r>
        <w:rPr>
          <w:rFonts w:ascii="Times New Roman"/>
          <w:b w:val="false"/>
          <w:i w:val="false"/>
          <w:color w:val="000000"/>
          <w:sz w:val="28"/>
        </w:rPr>
        <w:t>
      V2 – физический объем готовых к добыче запасов урана, по которым в налоговом периоде завершены все объемы подготовительных работ к добыче;</w:t>
      </w:r>
    </w:p>
    <w:p>
      <w:pPr>
        <w:spacing w:after="0"/>
        <w:ind w:left="0"/>
        <w:jc w:val="both"/>
      </w:pPr>
      <w:r>
        <w:rPr>
          <w:rFonts w:ascii="Times New Roman"/>
          <w:b w:val="false"/>
          <w:i w:val="false"/>
          <w:color w:val="000000"/>
          <w:sz w:val="28"/>
        </w:rPr>
        <w:t>
      V3 –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p>
    <w:p>
      <w:pPr>
        <w:spacing w:after="0"/>
        <w:ind w:left="0"/>
        <w:jc w:val="both"/>
      </w:pPr>
      <w:r>
        <w:rPr>
          <w:rFonts w:ascii="Times New Roman"/>
          <w:b w:val="false"/>
          <w:i w:val="false"/>
          <w:color w:val="000000"/>
          <w:sz w:val="28"/>
        </w:rPr>
        <w:t>
      V4 – физический объем погашенных запасов урана с учетом нормируемых потерь в недрах за налоговый период.</w:t>
      </w:r>
    </w:p>
    <w:p>
      <w:pPr>
        <w:spacing w:after="0"/>
        <w:ind w:left="0"/>
        <w:jc w:val="both"/>
      </w:pPr>
      <w:r>
        <w:rPr>
          <w:rFonts w:ascii="Times New Roman"/>
          <w:b w:val="false"/>
          <w:i w:val="false"/>
          <w:color w:val="000000"/>
          <w:sz w:val="28"/>
        </w:rPr>
        <w:t xml:space="preserve">
      Для налогового периода 2009 года стоимостью отдельной группы амортизируемых активов на начало налогового периода признается сумма накопленных затрат (расходов) по подготовке к добыче урана,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по состоянию на 1 января 2009 года.</w:t>
      </w:r>
    </w:p>
    <w:p>
      <w:pPr>
        <w:spacing w:after="0"/>
        <w:ind w:left="0"/>
        <w:jc w:val="both"/>
      </w:pPr>
      <w:r>
        <w:rPr>
          <w:rFonts w:ascii="Times New Roman"/>
          <w:b w:val="false"/>
          <w:i w:val="false"/>
          <w:color w:val="000000"/>
          <w:sz w:val="28"/>
        </w:rPr>
        <w:t>
      В последующие налоговые периоды после 2009 года стоимостью отдельной группы амортизируемых активов на начало налогового периода является стоимость указанной группы активов на конец предыдущего налогового периода, определяемая в следующем порядке:</w:t>
      </w:r>
    </w:p>
    <w:p>
      <w:pPr>
        <w:spacing w:after="0"/>
        <w:ind w:left="0"/>
        <w:jc w:val="both"/>
      </w:pPr>
      <w:r>
        <w:rPr>
          <w:rFonts w:ascii="Times New Roman"/>
          <w:b w:val="false"/>
          <w:i w:val="false"/>
          <w:color w:val="000000"/>
          <w:sz w:val="28"/>
        </w:rPr>
        <w:t>
      стоимость отдельной группы амортизируемых активов на начало налогового периода</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xml:space="preserve">
      затраты (расходы),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на подготовительные работы к добыче, произведенные в текущем налоговом периоде,</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затраты по приобретению у третьих лиц группы амортизируемых активов, указанной в пункте 3 настоящей статьи,</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стоимость группы амортизируемых активов, полученной в качестве вклада в уставный капитал, указанной в пункте 3 настоящей статьи,</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амортизационных отчислений за налоговый период.</w:t>
      </w:r>
    </w:p>
    <w:p>
      <w:pPr>
        <w:spacing w:after="0"/>
        <w:ind w:left="0"/>
        <w:jc w:val="both"/>
      </w:pPr>
      <w:r>
        <w:rPr>
          <w:rFonts w:ascii="Times New Roman"/>
          <w:b w:val="false"/>
          <w:i w:val="false"/>
          <w:color w:val="000000"/>
          <w:sz w:val="28"/>
        </w:rPr>
        <w:t>
      Для налогового периода 2009 года физическим объемом готовых к добыче запасов урана на начало налогового периода признается физический объем готовых к добыче запасов урана по состоянию на 1 января 2009 года.</w:t>
      </w:r>
    </w:p>
    <w:p>
      <w:pPr>
        <w:spacing w:after="0"/>
        <w:ind w:left="0"/>
        <w:jc w:val="both"/>
      </w:pPr>
      <w:r>
        <w:rPr>
          <w:rFonts w:ascii="Times New Roman"/>
          <w:b w:val="false"/>
          <w:i w:val="false"/>
          <w:color w:val="000000"/>
          <w:sz w:val="28"/>
        </w:rPr>
        <w:t>
      В последующие налоговые периоды после 2009 года объемом готовых к добыче запасов урана на начало налогового периода является физический объем готовых к добыче запасов на конец предыдущего налогового периода, определяемый в следующем порядке:</w:t>
      </w:r>
    </w:p>
    <w:p>
      <w:pPr>
        <w:spacing w:after="0"/>
        <w:ind w:left="0"/>
        <w:jc w:val="both"/>
      </w:pPr>
      <w:r>
        <w:rPr>
          <w:rFonts w:ascii="Times New Roman"/>
          <w:b w:val="false"/>
          <w:i w:val="false"/>
          <w:color w:val="000000"/>
          <w:sz w:val="28"/>
        </w:rPr>
        <w:t>
      физический объем готовых к добыче запасов урана на начало налогового периода</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физический объем запасов урана, по которым в налоговом периоде завершены все объемы подготовительных работ к добыче,</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объем погашенных запасов урана с учетом нормируемых потерь в недрах в течение налогового периода.</w:t>
      </w:r>
    </w:p>
    <w:p>
      <w:pPr>
        <w:spacing w:after="0"/>
        <w:ind w:left="0"/>
        <w:jc w:val="both"/>
      </w:pPr>
      <w:r>
        <w:rPr>
          <w:rFonts w:ascii="Times New Roman"/>
          <w:b w:val="false"/>
          <w:i w:val="false"/>
          <w:color w:val="000000"/>
          <w:sz w:val="28"/>
        </w:rPr>
        <w:t>
      В случае, если количество фактического объема погашенных запасов урана за весь период отработки эксплуатационного блока меньше количества фактического объема готовых к добыче запасов урана данного эксплуатационного блока, оставшаяся часть стоимости амортизируемой группы активов данного эксплуатационного блока относится на вычет в том налоговом периоде, в котором она списывается в бухгалтерском учете налогоплательщика на производственную себестоимость добычи и первичной переработки (обогащения).</w:t>
      </w:r>
    </w:p>
    <w:p>
      <w:pPr>
        <w:spacing w:after="0"/>
        <w:ind w:left="0"/>
        <w:jc w:val="both"/>
      </w:pPr>
      <w:r>
        <w:rPr>
          <w:rFonts w:ascii="Times New Roman"/>
          <w:b w:val="false"/>
          <w:i w:val="false"/>
          <w:color w:val="000000"/>
          <w:sz w:val="28"/>
        </w:rPr>
        <w:t>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стоимость отдельной группы амортизируемых активов на конец налогового периода подлежит вычету в налоговом периоде, в котором завершена такая деятельность.</w:t>
      </w:r>
    </w:p>
    <w:p>
      <w:pPr>
        <w:spacing w:after="0"/>
        <w:ind w:left="0"/>
        <w:jc w:val="both"/>
      </w:pPr>
      <w:r>
        <w:rPr>
          <w:rFonts w:ascii="Times New Roman"/>
          <w:b w:val="false"/>
          <w:i w:val="false"/>
          <w:color w:val="000000"/>
          <w:sz w:val="28"/>
        </w:rPr>
        <w:t xml:space="preserve">
      3. Порядок, установленный настоящей статьей, применяется также к отдельной группе амортизируемых активов,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приобретенной у третьих лиц и (или) полученной в качестве вклада в уставный капитал, в связи с приобретением права недропользования.</w:t>
      </w:r>
    </w:p>
    <w:p>
      <w:pPr>
        <w:spacing w:after="0"/>
        <w:ind w:left="0"/>
        <w:jc w:val="both"/>
      </w:pPr>
      <w:r>
        <w:rPr>
          <w:rFonts w:ascii="Times New Roman"/>
          <w:b w:val="false"/>
          <w:i w:val="false"/>
          <w:color w:val="000000"/>
          <w:sz w:val="28"/>
        </w:rPr>
        <w:t xml:space="preserve">
      При поступлении в связи с приобретением у третьих лиц отдельной группы амортизируемых активов,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стоимостью такой группы активов является стоимость ее приобретения,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xml:space="preserve">
      При получении в качестве вклада в уставный капитал отдельной группы амортизируемых активов,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стоимостью такой группы активов является стоимость вклада, указанная в учредительных документах юридического лица.";</w:t>
      </w:r>
    </w:p>
    <w:bookmarkStart w:name="z54" w:id="4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135-3 изложить в следующей редакции:</w:t>
      </w:r>
    </w:p>
    <w:bookmarkEnd w:id="44"/>
    <w:p>
      <w:pPr>
        <w:spacing w:after="0"/>
        <w:ind w:left="0"/>
        <w:jc w:val="both"/>
      </w:pPr>
      <w:r>
        <w:rPr>
          <w:rFonts w:ascii="Times New Roman"/>
          <w:b w:val="false"/>
          <w:i w:val="false"/>
          <w:color w:val="000000"/>
          <w:sz w:val="28"/>
        </w:rPr>
        <w:t xml:space="preserve">
      "4. Организация, осуществляющая деятельность по организации и проведению международной специализированной выставки на территории Республики Казахстан, ведет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соответствующим видам деятельности,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 иной деятельности.</w:t>
      </w:r>
    </w:p>
    <w:p>
      <w:pPr>
        <w:spacing w:after="0"/>
        <w:ind w:left="0"/>
        <w:jc w:val="both"/>
      </w:pPr>
      <w:r>
        <w:rPr>
          <w:rFonts w:ascii="Times New Roman"/>
          <w:b w:val="false"/>
          <w:i w:val="false"/>
          <w:color w:val="000000"/>
          <w:sz w:val="28"/>
        </w:rPr>
        <w:t xml:space="preserve">
      5. Организация, осуществляющая деятельность по организации и проведению международной специализированной выставки на территории Республики Казахстан, не вправе применять по такой деятельности другие положения настоящего Кодекса, предусматривающие уменьшение корпоративного подоходного налога,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на 100 процентов.";</w:t>
      </w:r>
    </w:p>
    <w:bookmarkStart w:name="z55" w:id="4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главу 12</w:t>
      </w:r>
      <w:r>
        <w:rPr>
          <w:rFonts w:ascii="Times New Roman"/>
          <w:b w:val="false"/>
          <w:i w:val="false"/>
          <w:color w:val="000000"/>
          <w:sz w:val="28"/>
        </w:rPr>
        <w:t xml:space="preserve"> дополнить статьей 135-4 следующего содержания:</w:t>
      </w:r>
    </w:p>
    <w:bookmarkEnd w:id="45"/>
    <w:p>
      <w:pPr>
        <w:spacing w:after="0"/>
        <w:ind w:left="0"/>
        <w:jc w:val="both"/>
      </w:pPr>
      <w:r>
        <w:rPr>
          <w:rFonts w:ascii="Times New Roman"/>
          <w:b w:val="false"/>
          <w:i w:val="false"/>
          <w:color w:val="000000"/>
          <w:sz w:val="28"/>
        </w:rPr>
        <w:t>
      "Статья 135-4. Налогообложение налогоплательщика, осуществляющего перевозку груза морским судном, зарегистрированным в международном судовом реестре Республики Казахстан</w:t>
      </w:r>
    </w:p>
    <w:p>
      <w:pPr>
        <w:spacing w:after="0"/>
        <w:ind w:left="0"/>
        <w:jc w:val="both"/>
      </w:pPr>
      <w:r>
        <w:rPr>
          <w:rFonts w:ascii="Times New Roman"/>
          <w:b w:val="false"/>
          <w:i w:val="false"/>
          <w:color w:val="000000"/>
          <w:sz w:val="28"/>
        </w:rPr>
        <w:t xml:space="preserve">
      1. Налогоплательщик, осуществляющий перевозку груза морским судном, зарегистрированным в международном судовом реестре Республики Казахстан, уменьшает корпоративный подоходный налог, исчисленный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по доходам от перевозки грузов морским судном, зарегистрированным в международном судовом реестре Республики Казахстан, на 100 процентов.</w:t>
      </w:r>
    </w:p>
    <w:p>
      <w:pPr>
        <w:spacing w:after="0"/>
        <w:ind w:left="0"/>
        <w:jc w:val="both"/>
      </w:pPr>
      <w:r>
        <w:rPr>
          <w:rFonts w:ascii="Times New Roman"/>
          <w:b w:val="false"/>
          <w:i w:val="false"/>
          <w:color w:val="000000"/>
          <w:sz w:val="28"/>
        </w:rPr>
        <w:t>
      2. Доходы налогоплательщика, осуществляющего перевозку груза морским судном, зарегистрированным в международном судовом реестре Республики Казахстан, от осуществления деятельности, не указанной в пункте 1 настоящей статьи, подлежат обложению корпоративным подоходным налогом в общеустановленном порядке.</w:t>
      </w:r>
    </w:p>
    <w:p>
      <w:pPr>
        <w:spacing w:after="0"/>
        <w:ind w:left="0"/>
        <w:jc w:val="both"/>
      </w:pPr>
      <w:r>
        <w:rPr>
          <w:rFonts w:ascii="Times New Roman"/>
          <w:b w:val="false"/>
          <w:i w:val="false"/>
          <w:color w:val="000000"/>
          <w:sz w:val="28"/>
        </w:rPr>
        <w:t>
      3. Налогоплательщик, осуществляющий перевозку груза морским судном, зарегистрированным в международном судовом реестре Республики Казахстан, ведет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соответствующему виду деятельности, указанному в пункте 1 настоящей статьи, и иной деятельности.</w:t>
      </w:r>
    </w:p>
    <w:p>
      <w:pPr>
        <w:spacing w:after="0"/>
        <w:ind w:left="0"/>
        <w:jc w:val="both"/>
      </w:pPr>
      <w:r>
        <w:rPr>
          <w:rFonts w:ascii="Times New Roman"/>
          <w:b w:val="false"/>
          <w:i w:val="false"/>
          <w:color w:val="000000"/>
          <w:sz w:val="28"/>
        </w:rPr>
        <w:t xml:space="preserve">
      4. Налогоплательщик, осуществляющий перевозку груза морским судном, зарегистрированным в международном судовом реестре Республики Казахстан, не вправе применять по такой деятельности другие положения настоящего Кодекса, предусматривающие уменьшение корпоративного подоходного налога,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на 100 процентов.";</w:t>
      </w:r>
    </w:p>
    <w:bookmarkStart w:name="z56" w:id="4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141</w:t>
      </w:r>
      <w:r>
        <w:rPr>
          <w:rFonts w:ascii="Times New Roman"/>
          <w:b w:val="false"/>
          <w:i w:val="false"/>
          <w:color w:val="000000"/>
          <w:sz w:val="28"/>
        </w:rPr>
        <w:t>:</w:t>
      </w:r>
    </w:p>
    <w:bookmarkEnd w:id="46"/>
    <w:bookmarkStart w:name="z57" w:id="4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7"/>
    <w:p>
      <w:pPr>
        <w:spacing w:after="0"/>
        <w:ind w:left="0"/>
        <w:jc w:val="both"/>
      </w:pPr>
      <w:r>
        <w:rPr>
          <w:rFonts w:ascii="Times New Roman"/>
          <w:b w:val="false"/>
          <w:i w:val="false"/>
          <w:color w:val="000000"/>
          <w:sz w:val="28"/>
        </w:rPr>
        <w:t xml:space="preserve">
      "3. Сумма авансовых платежей по корпоративному подоходному налогу, подлежащая уплате за период до сдачи декларации по корпоративному подоходному налогу за предыдущий налоговый период, исчисленная (начисленная)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настоящей статьи, уплачивается равными долями за каждый месяц первого квартала отчетного налогового периода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142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третьей следующего содержания:</w:t>
      </w:r>
    </w:p>
    <w:p>
      <w:pPr>
        <w:spacing w:after="0"/>
        <w:ind w:left="0"/>
        <w:jc w:val="both"/>
      </w:pPr>
      <w:r>
        <w:rPr>
          <w:rFonts w:ascii="Times New Roman"/>
          <w:b w:val="false"/>
          <w:i w:val="false"/>
          <w:color w:val="000000"/>
          <w:sz w:val="28"/>
        </w:rPr>
        <w:t xml:space="preserve">
      "В случае, если налогоплательщик занизил сумму авансовых платежей в расчете суммы авансовых платежей по корпоративному подоходному налогу, подлежащей уплате за период до сдачи декларации по корпоративному подоходному налогу за предыдущий налоговый период, налоговый орган вправе произвести начисление суммы авансовых платежей за указанный период в размере положительной разницы между суммой авансовых платежей, определенной в порядке, установленном частью второй настоящего пункта, и суммой авансовых платежей, указанной в таком расчете, по срокам уплаты,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142 настоящего Кодекса.";</w:t>
      </w:r>
    </w:p>
    <w:bookmarkStart w:name="z59" w:id="48"/>
    <w:p>
      <w:pPr>
        <w:spacing w:after="0"/>
        <w:ind w:left="0"/>
        <w:jc w:val="both"/>
      </w:pPr>
      <w:r>
        <w:rPr>
          <w:rFonts w:ascii="Times New Roman"/>
          <w:b w:val="false"/>
          <w:i w:val="false"/>
          <w:color w:val="000000"/>
          <w:sz w:val="28"/>
        </w:rPr>
        <w:t xml:space="preserve">
      30) пункт 2 </w:t>
      </w:r>
      <w:r>
        <w:rPr>
          <w:rFonts w:ascii="Times New Roman"/>
          <w:b w:val="false"/>
          <w:i w:val="false"/>
          <w:color w:val="000000"/>
          <w:sz w:val="28"/>
        </w:rPr>
        <w:t>статьи 152-1</w:t>
      </w:r>
      <w:r>
        <w:rPr>
          <w:rFonts w:ascii="Times New Roman"/>
          <w:b w:val="false"/>
          <w:i w:val="false"/>
          <w:color w:val="000000"/>
          <w:sz w:val="28"/>
        </w:rPr>
        <w:t xml:space="preserve"> изложить в следующей редакции:</w:t>
      </w:r>
    </w:p>
    <w:bookmarkEnd w:id="48"/>
    <w:p>
      <w:pPr>
        <w:spacing w:after="0"/>
        <w:ind w:left="0"/>
        <w:jc w:val="both"/>
      </w:pPr>
      <w:r>
        <w:rPr>
          <w:rFonts w:ascii="Times New Roman"/>
          <w:b w:val="false"/>
          <w:i w:val="false"/>
          <w:color w:val="000000"/>
          <w:sz w:val="28"/>
        </w:rPr>
        <w:t>
      "2. Если изменения и (или) дополнения налогового законодательства Республики Казахстан предусматривают увеличение ставок налогов, сборов и плат, организация, заключившая инвестиционный контракт на реализацию инвестиционного приоритетного проекта, определяет налоговые обязательства, по которым налогоплательщик в соответствии с положениями настоящего Кодекса обязан представлять налоговую отчетность, по деятельности, связанной с реализацией инвестиционного приоритетного проекта, по ставкам, которые действовали на дату заключения данного инвестиционного контракта.</w:t>
      </w:r>
    </w:p>
    <w:p>
      <w:pPr>
        <w:spacing w:after="0"/>
        <w:ind w:left="0"/>
        <w:jc w:val="both"/>
      </w:pPr>
      <w:r>
        <w:rPr>
          <w:rFonts w:ascii="Times New Roman"/>
          <w:b w:val="false"/>
          <w:i w:val="false"/>
          <w:color w:val="000000"/>
          <w:sz w:val="28"/>
        </w:rPr>
        <w:t xml:space="preserve">
      Положения настоящего пункта применяются в срок, установленный для применения пункта 1 </w:t>
      </w:r>
      <w:r>
        <w:rPr>
          <w:rFonts w:ascii="Times New Roman"/>
          <w:b w:val="false"/>
          <w:i w:val="false"/>
          <w:color w:val="000000"/>
          <w:sz w:val="28"/>
        </w:rPr>
        <w:t>статьи 152-2</w:t>
      </w:r>
      <w:r>
        <w:rPr>
          <w:rFonts w:ascii="Times New Roman"/>
          <w:b w:val="false"/>
          <w:i w:val="false"/>
          <w:color w:val="000000"/>
          <w:sz w:val="28"/>
        </w:rPr>
        <w:t xml:space="preserve"> настоящего Кодекса.";</w:t>
      </w:r>
    </w:p>
    <w:bookmarkStart w:name="z60" w:id="4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раздел 5</w:t>
      </w:r>
      <w:r>
        <w:rPr>
          <w:rFonts w:ascii="Times New Roman"/>
          <w:b w:val="false"/>
          <w:i w:val="false"/>
          <w:color w:val="000000"/>
          <w:sz w:val="28"/>
        </w:rPr>
        <w:t xml:space="preserve"> дополнить главой 17-2 следующего содержания:</w:t>
      </w:r>
    </w:p>
    <w:bookmarkEnd w:id="49"/>
    <w:p>
      <w:pPr>
        <w:spacing w:after="0"/>
        <w:ind w:left="0"/>
        <w:jc w:val="both"/>
      </w:pPr>
      <w:r>
        <w:rPr>
          <w:rFonts w:ascii="Times New Roman"/>
          <w:b w:val="false"/>
          <w:i w:val="false"/>
          <w:color w:val="000000"/>
          <w:sz w:val="28"/>
        </w:rPr>
        <w:t>
      "Глава 17-2. Налогообложение организации, реализующей инвестиционный стратегический проект</w:t>
      </w:r>
    </w:p>
    <w:p>
      <w:pPr>
        <w:spacing w:after="0"/>
        <w:ind w:left="0"/>
        <w:jc w:val="both"/>
      </w:pPr>
      <w:r>
        <w:rPr>
          <w:rFonts w:ascii="Times New Roman"/>
          <w:b w:val="false"/>
          <w:i w:val="false"/>
          <w:color w:val="000000"/>
          <w:sz w:val="28"/>
        </w:rPr>
        <w:t>
      Статья 152-3. Общие положения</w:t>
      </w:r>
    </w:p>
    <w:p>
      <w:pPr>
        <w:spacing w:after="0"/>
        <w:ind w:left="0"/>
        <w:jc w:val="both"/>
      </w:pPr>
      <w:r>
        <w:rPr>
          <w:rFonts w:ascii="Times New Roman"/>
          <w:b w:val="false"/>
          <w:i w:val="false"/>
          <w:color w:val="000000"/>
          <w:sz w:val="28"/>
        </w:rPr>
        <w:t>
      1. Для целей настоящего Кодекса организацией, реализующей инвестиционный стратегический проект, является юридическое лицо, одновременно соответствующее следующим условиям:</w:t>
      </w:r>
    </w:p>
    <w:p>
      <w:pPr>
        <w:spacing w:after="0"/>
        <w:ind w:left="0"/>
        <w:jc w:val="both"/>
      </w:pPr>
      <w:r>
        <w:rPr>
          <w:rFonts w:ascii="Times New Roman"/>
          <w:b w:val="false"/>
          <w:i w:val="false"/>
          <w:color w:val="000000"/>
          <w:sz w:val="28"/>
        </w:rPr>
        <w:t>
      1) юридическое лицо в соответствии с законодательством Республики Казахстан в области инвестиций заключило:</w:t>
      </w:r>
    </w:p>
    <w:p>
      <w:pPr>
        <w:spacing w:after="0"/>
        <w:ind w:left="0"/>
        <w:jc w:val="both"/>
      </w:pPr>
      <w:r>
        <w:rPr>
          <w:rFonts w:ascii="Times New Roman"/>
          <w:b w:val="false"/>
          <w:i w:val="false"/>
          <w:color w:val="000000"/>
          <w:sz w:val="28"/>
        </w:rPr>
        <w:t>
      до 1 января 2015 года инвестиционный контракт на осуществление инвестиций, предусматривающий реализацию инвестиционного стратегического проекта;</w:t>
      </w:r>
    </w:p>
    <w:p>
      <w:pPr>
        <w:spacing w:after="0"/>
        <w:ind w:left="0"/>
        <w:jc w:val="both"/>
      </w:pPr>
      <w:r>
        <w:rPr>
          <w:rFonts w:ascii="Times New Roman"/>
          <w:b w:val="false"/>
          <w:i w:val="false"/>
          <w:color w:val="000000"/>
          <w:sz w:val="28"/>
        </w:rPr>
        <w:t>
      дополнительное соглашение к указанному инвестиционному контракту, предусматривающее преференции по налогам;</w:t>
      </w:r>
    </w:p>
    <w:p>
      <w:pPr>
        <w:spacing w:after="0"/>
        <w:ind w:left="0"/>
        <w:jc w:val="both"/>
      </w:pPr>
      <w:r>
        <w:rPr>
          <w:rFonts w:ascii="Times New Roman"/>
          <w:b w:val="false"/>
          <w:i w:val="false"/>
          <w:color w:val="000000"/>
          <w:sz w:val="28"/>
        </w:rPr>
        <w:t>
      2) деятельность юридического лица, осуществляемая по инвестиционному стратегическому проекту, соответствует перечню приоритетных видов деятельности, определенных для реализации инвестиционного приоритетного проекта;</w:t>
      </w:r>
    </w:p>
    <w:p>
      <w:pPr>
        <w:spacing w:after="0"/>
        <w:ind w:left="0"/>
        <w:jc w:val="both"/>
      </w:pPr>
      <w:r>
        <w:rPr>
          <w:rFonts w:ascii="Times New Roman"/>
          <w:b w:val="false"/>
          <w:i w:val="false"/>
          <w:color w:val="000000"/>
          <w:sz w:val="28"/>
        </w:rPr>
        <w:t>
      3) юридическое лицо ведет раздельный учет по доходам и расходам, полученным (понесенным) при эксплуатации объектов, введенных в рамках инвестиционного стратегического проекта, отдельно от доходов и расходов, полученных (понесенных) не в рамках инвестиционного стратегического проекта, согласно принципам ведения раздельного налогового учета, предусмотренным настоящим Кодексом.</w:t>
      </w:r>
    </w:p>
    <w:p>
      <w:pPr>
        <w:spacing w:after="0"/>
        <w:ind w:left="0"/>
        <w:jc w:val="both"/>
      </w:pPr>
      <w:r>
        <w:rPr>
          <w:rFonts w:ascii="Times New Roman"/>
          <w:b w:val="false"/>
          <w:i w:val="false"/>
          <w:color w:val="000000"/>
          <w:sz w:val="28"/>
        </w:rPr>
        <w:t>
      2. Если изменения и (или) дополнения налогового законодательства Республики Казахстан предусматривают увеличение ставок налогов, сборов и плат, организация, реализующая инвестиционный стратегический проект, налоговые обязательства по налогам и другим обязательным платежам в бюджет, по которым налогоплательщик в соответствии с положениями настоящего Кодекса обязан представлять налоговую отчетность, по деятельности, связанной с реализацией инвестиционного стратегического проекта, определяет по ставкам, которые действовали на дату заключения дополнительного соглашения к инвестиционному контракту, предусматривающего инвестиционные преференции для инвестиционного стратегического проекта.</w:t>
      </w:r>
    </w:p>
    <w:p>
      <w:pPr>
        <w:spacing w:after="0"/>
        <w:ind w:left="0"/>
        <w:jc w:val="both"/>
      </w:pPr>
      <w:r>
        <w:rPr>
          <w:rFonts w:ascii="Times New Roman"/>
          <w:b w:val="false"/>
          <w:i w:val="false"/>
          <w:color w:val="000000"/>
          <w:sz w:val="28"/>
        </w:rPr>
        <w:t xml:space="preserve">
      Положения настоящего пункта применяются в срок, установленный для применения пункта 1 </w:t>
      </w:r>
      <w:r>
        <w:rPr>
          <w:rFonts w:ascii="Times New Roman"/>
          <w:b w:val="false"/>
          <w:i w:val="false"/>
          <w:color w:val="000000"/>
          <w:sz w:val="28"/>
        </w:rPr>
        <w:t>статьи 152-2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Случаи досрочного прекращения действия инвестиционного контракта на реализацию инвестиционного стратегического проекта определяются в соответствии с законодательством Республики Казахстан в области инвестиций.</w:t>
      </w:r>
    </w:p>
    <w:p>
      <w:pPr>
        <w:spacing w:after="0"/>
        <w:ind w:left="0"/>
        <w:jc w:val="both"/>
      </w:pPr>
      <w:r>
        <w:rPr>
          <w:rFonts w:ascii="Times New Roman"/>
          <w:b w:val="false"/>
          <w:i w:val="false"/>
          <w:color w:val="000000"/>
          <w:sz w:val="28"/>
        </w:rPr>
        <w:t>
      4. В случае досрочного прекращения действия инвестиционного контракта на реализацию инвестиционного стратегического проекта преференции по налогам и гарантия стабильности налогового законодательства Республики Казахстан аннулируются с даты заключения дополнительного соглашения к указанному инвестиционному контракту, предусматривающего инвестиционные преференции для инвестиционного стратегического проекта.</w:t>
      </w:r>
    </w:p>
    <w:p>
      <w:pPr>
        <w:spacing w:after="0"/>
        <w:ind w:left="0"/>
        <w:jc w:val="both"/>
      </w:pPr>
      <w:r>
        <w:rPr>
          <w:rFonts w:ascii="Times New Roman"/>
          <w:b w:val="false"/>
          <w:i w:val="false"/>
          <w:color w:val="000000"/>
          <w:sz w:val="28"/>
        </w:rPr>
        <w:t>
      При досрочном прекращении инвестиционного контракта на реализацию инвестиционного стратегического проекта налогоплательщик обязан не позднее тридцати календарных дней с даты расторжения инвестиционного контракта представить дополнительную налоговую отчетность, предусматривающую увеличение суммы налогов, подлежащих уплате в бюджет за налоговые периоды, начиная с даты заключения данного инвестиционного контракта по дату его расторжения включительно.</w:t>
      </w:r>
    </w:p>
    <w:p>
      <w:pPr>
        <w:spacing w:after="0"/>
        <w:ind w:left="0"/>
        <w:jc w:val="both"/>
      </w:pPr>
      <w:r>
        <w:rPr>
          <w:rFonts w:ascii="Times New Roman"/>
          <w:b w:val="false"/>
          <w:i w:val="false"/>
          <w:color w:val="000000"/>
          <w:sz w:val="28"/>
        </w:rPr>
        <w:t>
      Статья 152-4. Налогообложение организации, реализующей</w:t>
      </w:r>
    </w:p>
    <w:p>
      <w:pPr>
        <w:spacing w:after="0"/>
        <w:ind w:left="0"/>
        <w:jc w:val="both"/>
      </w:pPr>
      <w:r>
        <w:rPr>
          <w:rFonts w:ascii="Times New Roman"/>
          <w:b w:val="false"/>
          <w:i w:val="false"/>
          <w:color w:val="000000"/>
          <w:sz w:val="28"/>
        </w:rPr>
        <w:t>
      инвестиционный стратегический проект</w:t>
      </w:r>
    </w:p>
    <w:p>
      <w:pPr>
        <w:spacing w:after="0"/>
        <w:ind w:left="0"/>
        <w:jc w:val="both"/>
      </w:pPr>
      <w:r>
        <w:rPr>
          <w:rFonts w:ascii="Times New Roman"/>
          <w:b w:val="false"/>
          <w:i w:val="false"/>
          <w:color w:val="000000"/>
          <w:sz w:val="28"/>
        </w:rPr>
        <w:t>
      1. Организация, реализующая инвестиционный стратегический проект и не применяющая специальный налоговый режим:</w:t>
      </w:r>
    </w:p>
    <w:p>
      <w:pPr>
        <w:spacing w:after="0"/>
        <w:ind w:left="0"/>
        <w:jc w:val="both"/>
      </w:pPr>
      <w:r>
        <w:rPr>
          <w:rFonts w:ascii="Times New Roman"/>
          <w:b w:val="false"/>
          <w:i w:val="false"/>
          <w:color w:val="000000"/>
          <w:sz w:val="28"/>
        </w:rPr>
        <w:t xml:space="preserve">
      1) уменьшает исчисленный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корпоративный подоходный налог от деятельности, осуществляемой в рамках инвестиционного стратегического проекта, на 100 процентов;</w:t>
      </w:r>
    </w:p>
    <w:p>
      <w:pPr>
        <w:spacing w:after="0"/>
        <w:ind w:left="0"/>
        <w:jc w:val="both"/>
      </w:pPr>
      <w:r>
        <w:rPr>
          <w:rFonts w:ascii="Times New Roman"/>
          <w:b w:val="false"/>
          <w:i w:val="false"/>
          <w:color w:val="000000"/>
          <w:sz w:val="28"/>
        </w:rPr>
        <w:t xml:space="preserve">
      2) определяет амортизационные отчисления по стоимостным балансам групп (подгрупп) фиксированных активов, используемых в деятельности, осуществляемой в рамках инвестиционного стратегического проекта, путем применения норм амортизации в размере не менее 50 процентов от предельных норм амортизации,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120 настоящего Кодекса, к таким стоимостным балансам групп (подгрупп) на конец налогового периода.</w:t>
      </w:r>
    </w:p>
    <w:p>
      <w:pPr>
        <w:spacing w:after="0"/>
        <w:ind w:left="0"/>
        <w:jc w:val="both"/>
      </w:pPr>
      <w:r>
        <w:rPr>
          <w:rFonts w:ascii="Times New Roman"/>
          <w:b w:val="false"/>
          <w:i w:val="false"/>
          <w:color w:val="000000"/>
          <w:sz w:val="28"/>
        </w:rPr>
        <w:t>
      Положения настоящего пункта применяются в случае, если дополнительным соглашением к инвестиционному контракту, предусматривающему реализацию инвестиционного стратегического проекта, предусмотрено уменьшение корпоративного подоходного налога на 100 процентов.</w:t>
      </w:r>
    </w:p>
    <w:p>
      <w:pPr>
        <w:spacing w:after="0"/>
        <w:ind w:left="0"/>
        <w:jc w:val="both"/>
      </w:pPr>
      <w:r>
        <w:rPr>
          <w:rFonts w:ascii="Times New Roman"/>
          <w:b w:val="false"/>
          <w:i w:val="false"/>
          <w:color w:val="000000"/>
          <w:sz w:val="28"/>
        </w:rPr>
        <w:t>
      Предельный срок применения настоящего пункта:</w:t>
      </w:r>
    </w:p>
    <w:p>
      <w:pPr>
        <w:spacing w:after="0"/>
        <w:ind w:left="0"/>
        <w:jc w:val="both"/>
      </w:pPr>
      <w:r>
        <w:rPr>
          <w:rFonts w:ascii="Times New Roman"/>
          <w:b w:val="false"/>
          <w:i w:val="false"/>
          <w:color w:val="000000"/>
          <w:sz w:val="28"/>
        </w:rPr>
        <w:t>
      1) начинается с 1 января года, в котором заключено дополнительное соглашение к инвестиционному контракту, предусматривающее инвестиционные преференции для инвестиционного стратегического проекта;</w:t>
      </w:r>
    </w:p>
    <w:p>
      <w:pPr>
        <w:spacing w:after="0"/>
        <w:ind w:left="0"/>
        <w:jc w:val="both"/>
      </w:pPr>
      <w:r>
        <w:rPr>
          <w:rFonts w:ascii="Times New Roman"/>
          <w:b w:val="false"/>
          <w:i w:val="false"/>
          <w:color w:val="000000"/>
          <w:sz w:val="28"/>
        </w:rPr>
        <w:t>
      2) заканчивается не позднее десяти последовательных лет, которые исчисляются начиная с 1 января года, следующего за годом, в котором заключено дополнительное соглашение к инвестиционному контракту, предусматривающее инвестиционные преференции для инвестиционного стратегического проекта.</w:t>
      </w:r>
    </w:p>
    <w:p>
      <w:pPr>
        <w:spacing w:after="0"/>
        <w:ind w:left="0"/>
        <w:jc w:val="both"/>
      </w:pPr>
      <w:r>
        <w:rPr>
          <w:rFonts w:ascii="Times New Roman"/>
          <w:b w:val="false"/>
          <w:i w:val="false"/>
          <w:color w:val="000000"/>
          <w:sz w:val="28"/>
        </w:rPr>
        <w:t>
      2. Организация, реализующая инвестиционный стратегический проект, при исчислении земельного налога по земельным участкам, используемым для реализации инвестиционного стратегического проекта, к соответствующим ставкам земельного налога применяет коэффициент 0.</w:t>
      </w:r>
    </w:p>
    <w:p>
      <w:pPr>
        <w:spacing w:after="0"/>
        <w:ind w:left="0"/>
        <w:jc w:val="both"/>
      </w:pPr>
      <w:r>
        <w:rPr>
          <w:rFonts w:ascii="Times New Roman"/>
          <w:b w:val="false"/>
          <w:i w:val="false"/>
          <w:color w:val="000000"/>
          <w:sz w:val="28"/>
        </w:rPr>
        <w:t>
      Положения настоящего пункта применяются в случае, если инвестиционным контрактом на реализацию инвестиционного стратегического проекта предусмотрено применение коэффициента 0 к ставкам земельного налога.</w:t>
      </w:r>
    </w:p>
    <w:p>
      <w:pPr>
        <w:spacing w:after="0"/>
        <w:ind w:left="0"/>
        <w:jc w:val="both"/>
      </w:pPr>
      <w:r>
        <w:rPr>
          <w:rFonts w:ascii="Times New Roman"/>
          <w:b w:val="false"/>
          <w:i w:val="false"/>
          <w:color w:val="000000"/>
          <w:sz w:val="28"/>
        </w:rPr>
        <w:t>
      Предельный срок применения настоящего пункта:</w:t>
      </w:r>
    </w:p>
    <w:p>
      <w:pPr>
        <w:spacing w:after="0"/>
        <w:ind w:left="0"/>
        <w:jc w:val="both"/>
      </w:pPr>
      <w:r>
        <w:rPr>
          <w:rFonts w:ascii="Times New Roman"/>
          <w:b w:val="false"/>
          <w:i w:val="false"/>
          <w:color w:val="000000"/>
          <w:sz w:val="28"/>
        </w:rPr>
        <w:t>
      1) начинается с 1 числа месяца, в котором заключен инвестиционный контракт на реализацию инвестиционного стратегического проекта;</w:t>
      </w:r>
    </w:p>
    <w:p>
      <w:pPr>
        <w:spacing w:after="0"/>
        <w:ind w:left="0"/>
        <w:jc w:val="both"/>
      </w:pPr>
      <w:r>
        <w:rPr>
          <w:rFonts w:ascii="Times New Roman"/>
          <w:b w:val="false"/>
          <w:i w:val="false"/>
          <w:color w:val="000000"/>
          <w:sz w:val="28"/>
        </w:rPr>
        <w:t>
      2) заканчивается не позднее семи последовательных лет, которые исчисляются начиная с 1 января года, следующего за годом, в котором заключен инвестиционный контракт на реализацию инвестиционного стратегического проекта.</w:t>
      </w:r>
    </w:p>
    <w:p>
      <w:pPr>
        <w:spacing w:after="0"/>
        <w:ind w:left="0"/>
        <w:jc w:val="both"/>
      </w:pPr>
      <w:r>
        <w:rPr>
          <w:rFonts w:ascii="Times New Roman"/>
          <w:b w:val="false"/>
          <w:i w:val="false"/>
          <w:color w:val="000000"/>
          <w:sz w:val="28"/>
        </w:rPr>
        <w:t>
      Положения части первой настоящего пункта не применяются в случаях сдачи в имущественный найм (аренду), в пользование на иных основаниях земельного участка, используемого для реализации инвестиционного стратегического проекта, или его части (вместе с находящимися на нем зданиями, строениями, сооружениями либо без них).</w:t>
      </w:r>
    </w:p>
    <w:p>
      <w:pPr>
        <w:spacing w:after="0"/>
        <w:ind w:left="0"/>
        <w:jc w:val="both"/>
      </w:pPr>
      <w:r>
        <w:rPr>
          <w:rFonts w:ascii="Times New Roman"/>
          <w:b w:val="false"/>
          <w:i w:val="false"/>
          <w:color w:val="000000"/>
          <w:sz w:val="28"/>
        </w:rPr>
        <w:t>
      3. Организация, реализующая инвестиционный стратегический проект, по объектам, впервые введенным в эксплуатацию на территории Республики Казахстан, исчисляет налог на имущество по ставке 0 процентов к налоговой базе.</w:t>
      </w:r>
    </w:p>
    <w:p>
      <w:pPr>
        <w:spacing w:after="0"/>
        <w:ind w:left="0"/>
        <w:jc w:val="both"/>
      </w:pPr>
      <w:r>
        <w:rPr>
          <w:rFonts w:ascii="Times New Roman"/>
          <w:b w:val="false"/>
          <w:i w:val="false"/>
          <w:color w:val="000000"/>
          <w:sz w:val="28"/>
        </w:rPr>
        <w:t>
      Положения настоящего пункта:</w:t>
      </w:r>
    </w:p>
    <w:p>
      <w:pPr>
        <w:spacing w:after="0"/>
        <w:ind w:left="0"/>
        <w:jc w:val="both"/>
      </w:pPr>
      <w:r>
        <w:rPr>
          <w:rFonts w:ascii="Times New Roman"/>
          <w:b w:val="false"/>
          <w:i w:val="false"/>
          <w:color w:val="000000"/>
          <w:sz w:val="28"/>
        </w:rPr>
        <w:t>
      1) действуют в отношении активов, учитываемых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предусмотренных в рабочей программе, являющейся приложением к инвестиционному контракту на реализацию инвестиционного стратегического проекта, заключенному в соответствии с законодательством Республики Казахстан в области инвестиций;</w:t>
      </w:r>
    </w:p>
    <w:p>
      <w:pPr>
        <w:spacing w:after="0"/>
        <w:ind w:left="0"/>
        <w:jc w:val="both"/>
      </w:pPr>
      <w:r>
        <w:rPr>
          <w:rFonts w:ascii="Times New Roman"/>
          <w:b w:val="false"/>
          <w:i w:val="false"/>
          <w:color w:val="000000"/>
          <w:sz w:val="28"/>
        </w:rPr>
        <w:t>
      2) применяются в случае, если инвестиционным контрактом на реализацию инвестиционного стратегического проекта предусмотрено исчисление налога на имущество по ставке 0 процентов к налоговой базе.</w:t>
      </w:r>
    </w:p>
    <w:p>
      <w:pPr>
        <w:spacing w:after="0"/>
        <w:ind w:left="0"/>
        <w:jc w:val="both"/>
      </w:pPr>
      <w:r>
        <w:rPr>
          <w:rFonts w:ascii="Times New Roman"/>
          <w:b w:val="false"/>
          <w:i w:val="false"/>
          <w:color w:val="000000"/>
          <w:sz w:val="28"/>
        </w:rPr>
        <w:t>
      Предельный срок применения настоящего пункта:</w:t>
      </w:r>
    </w:p>
    <w:p>
      <w:pPr>
        <w:spacing w:after="0"/>
        <w:ind w:left="0"/>
        <w:jc w:val="both"/>
      </w:pPr>
      <w:r>
        <w:rPr>
          <w:rFonts w:ascii="Times New Roman"/>
          <w:b w:val="false"/>
          <w:i w:val="false"/>
          <w:color w:val="000000"/>
          <w:sz w:val="28"/>
        </w:rPr>
        <w:t>
      1)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заканчивается не позднее семи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Положения части первой настоящего пункта не применяются в случаях передачи объектов налогообложения в пользование, доверительное управление или аренду.";</w:t>
      </w:r>
    </w:p>
    <w:bookmarkStart w:name="z61" w:id="50"/>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пункте 3</w:t>
      </w:r>
      <w:r>
        <w:rPr>
          <w:rFonts w:ascii="Times New Roman"/>
          <w:b w:val="false"/>
          <w:i w:val="false"/>
          <w:color w:val="000000"/>
          <w:sz w:val="28"/>
        </w:rPr>
        <w:t xml:space="preserve"> статьи 155:</w:t>
      </w:r>
    </w:p>
    <w:bookmarkEnd w:id="50"/>
    <w:bookmarkStart w:name="z62"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19)</w:t>
      </w:r>
      <w:r>
        <w:rPr>
          <w:rFonts w:ascii="Times New Roman"/>
          <w:b w:val="false"/>
          <w:i w:val="false"/>
          <w:color w:val="000000"/>
          <w:sz w:val="28"/>
        </w:rPr>
        <w:t xml:space="preserve"> слова "с даты регистрации права собственности" исключить;</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24)</w:t>
      </w:r>
      <w:r>
        <w:rPr>
          <w:rFonts w:ascii="Times New Roman"/>
          <w:b w:val="false"/>
          <w:i w:val="false"/>
          <w:color w:val="000000"/>
          <w:sz w:val="28"/>
        </w:rPr>
        <w:t xml:space="preserve"> и 29) изложить в следующей редакции:</w:t>
      </w:r>
    </w:p>
    <w:p>
      <w:pPr>
        <w:spacing w:after="0"/>
        <w:ind w:left="0"/>
        <w:jc w:val="both"/>
      </w:pPr>
      <w:r>
        <w:rPr>
          <w:rFonts w:ascii="Times New Roman"/>
          <w:b w:val="false"/>
          <w:i w:val="false"/>
          <w:color w:val="000000"/>
          <w:sz w:val="28"/>
        </w:rPr>
        <w:t>
      "24) следующие расходы, понесенные физическим лицом-арендатором, не являющимся индивидуальным предпринимателем, или возмещенные им физическому лицу-арендодателю, не являющемуся индивидуальным предпринимателем, при имущественном найме (аренде) жилища, жилого помещения (квартиры) – в случае, если указанные расходы производятся отдельно от арендной платы на:</w:t>
      </w:r>
    </w:p>
    <w:p>
      <w:pPr>
        <w:spacing w:after="0"/>
        <w:ind w:left="0"/>
        <w:jc w:val="both"/>
      </w:pPr>
      <w:r>
        <w:rPr>
          <w:rFonts w:ascii="Times New Roman"/>
          <w:b w:val="false"/>
          <w:i w:val="false"/>
          <w:color w:val="000000"/>
          <w:sz w:val="28"/>
        </w:rPr>
        <w:t>
      содержание общего имущества объекта кондоминиума в соответствии с жилищным законодательством Республики Казахстан;</w:t>
      </w:r>
    </w:p>
    <w:p>
      <w:pPr>
        <w:spacing w:after="0"/>
        <w:ind w:left="0"/>
        <w:jc w:val="both"/>
      </w:pPr>
      <w:r>
        <w:rPr>
          <w:rFonts w:ascii="Times New Roman"/>
          <w:b w:val="false"/>
          <w:i w:val="false"/>
          <w:color w:val="000000"/>
          <w:sz w:val="28"/>
        </w:rPr>
        <w:t xml:space="preserve">
      оплату коммунальных услуг,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p>
      <w:pPr>
        <w:spacing w:after="0"/>
        <w:ind w:left="0"/>
        <w:jc w:val="both"/>
      </w:pPr>
      <w:r>
        <w:rPr>
          <w:rFonts w:ascii="Times New Roman"/>
          <w:b w:val="false"/>
          <w:i w:val="false"/>
          <w:color w:val="000000"/>
          <w:sz w:val="28"/>
        </w:rPr>
        <w:t>
      ремонт жилища, жилого помещения (квартиры);";</w:t>
      </w:r>
    </w:p>
    <w:p>
      <w:pPr>
        <w:spacing w:after="0"/>
        <w:ind w:left="0"/>
        <w:jc w:val="both"/>
      </w:pPr>
      <w:r>
        <w:rPr>
          <w:rFonts w:ascii="Times New Roman"/>
          <w:b w:val="false"/>
          <w:i w:val="false"/>
          <w:color w:val="000000"/>
          <w:sz w:val="28"/>
        </w:rPr>
        <w:t>
      "29) доход при прекращении обязательств в соответствии с гражданским законодательством Республики Казахстан по кредиту (займу, микрокредиту) в следующих случаях, наступивших после выдачи кредита (займа, микрокредита) такому лицу:</w:t>
      </w:r>
    </w:p>
    <w:p>
      <w:pPr>
        <w:spacing w:after="0"/>
        <w:ind w:left="0"/>
        <w:jc w:val="both"/>
      </w:pPr>
      <w:r>
        <w:rPr>
          <w:rFonts w:ascii="Times New Roman"/>
          <w:b w:val="false"/>
          <w:i w:val="false"/>
          <w:color w:val="000000"/>
          <w:sz w:val="28"/>
        </w:rPr>
        <w:t>
      признания физического лица-заемщика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w:t>
      </w:r>
    </w:p>
    <w:p>
      <w:pPr>
        <w:spacing w:after="0"/>
        <w:ind w:left="0"/>
        <w:jc w:val="both"/>
      </w:pPr>
      <w:r>
        <w:rPr>
          <w:rFonts w:ascii="Times New Roman"/>
          <w:b w:val="false"/>
          <w:i w:val="false"/>
          <w:color w:val="000000"/>
          <w:sz w:val="28"/>
        </w:rPr>
        <w:t>
      установления физическому лицу-заемщику инвалидности I или II группы, а также в случае смерти физического лица-заемщика;</w:t>
      </w:r>
    </w:p>
    <w:p>
      <w:pPr>
        <w:spacing w:after="0"/>
        <w:ind w:left="0"/>
        <w:jc w:val="both"/>
      </w:pPr>
      <w:r>
        <w:rPr>
          <w:rFonts w:ascii="Times New Roman"/>
          <w:b w:val="false"/>
          <w:i w:val="false"/>
          <w:color w:val="000000"/>
          <w:sz w:val="28"/>
        </w:rPr>
        <w:t>
      отсутствия другого дохода у физического лица-заемщика,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в связи с усыновлением (удочерением) новорожденного ребенка (детей), уходом за ребенком по достижении им возраста одного года, кроме указанных выплат;</w:t>
      </w:r>
    </w:p>
    <w:p>
      <w:pPr>
        <w:spacing w:after="0"/>
        <w:ind w:left="0"/>
        <w:jc w:val="both"/>
      </w:pP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(микрофинансовой организации)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(микрофинансовой организацией),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p>
      <w:pPr>
        <w:spacing w:after="0"/>
        <w:ind w:left="0"/>
        <w:jc w:val="both"/>
      </w:pPr>
      <w:r>
        <w:rPr>
          <w:rFonts w:ascii="Times New Roman"/>
          <w:b w:val="false"/>
          <w:i w:val="false"/>
          <w:color w:val="000000"/>
          <w:sz w:val="28"/>
        </w:rPr>
        <w:t xml:space="preserve">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на сумму непогашенного кредита (микрокредита) после продажи заложенного имущества.</w:t>
      </w:r>
    </w:p>
    <w:p>
      <w:pPr>
        <w:spacing w:after="0"/>
        <w:ind w:left="0"/>
        <w:jc w:val="both"/>
      </w:pPr>
      <w:r>
        <w:rPr>
          <w:rFonts w:ascii="Times New Roman"/>
          <w:b w:val="false"/>
          <w:i w:val="false"/>
          <w:color w:val="000000"/>
          <w:sz w:val="28"/>
        </w:rPr>
        <w:t>
      Положения абзацев пятого и шестого части первой настоящего подпункта не распространяются на прекращение обязательств по кредиту (займу, микрокредиту):</w:t>
      </w:r>
    </w:p>
    <w:p>
      <w:pPr>
        <w:spacing w:after="0"/>
        <w:ind w:left="0"/>
        <w:jc w:val="both"/>
      </w:pPr>
      <w:r>
        <w:rPr>
          <w:rFonts w:ascii="Times New Roman"/>
          <w:b w:val="false"/>
          <w:i w:val="false"/>
          <w:color w:val="000000"/>
          <w:sz w:val="28"/>
        </w:rPr>
        <w:t>
      выданному работнику банка (микрофинансовой организации), супругу (супруге), близким родственникам работника банка (микрофинансовой организации), взаимосвязанной стороне банка (микрофинансовой организации);</w:t>
      </w:r>
    </w:p>
    <w:p>
      <w:pPr>
        <w:spacing w:after="0"/>
        <w:ind w:left="0"/>
        <w:jc w:val="both"/>
      </w:pPr>
      <w:r>
        <w:rPr>
          <w:rFonts w:ascii="Times New Roman"/>
          <w:b w:val="false"/>
          <w:i w:val="false"/>
          <w:color w:val="000000"/>
          <w:sz w:val="28"/>
        </w:rPr>
        <w:t>
      по которому произведены уступка права требования и (или) перевод долга.";</w:t>
      </w:r>
    </w:p>
    <w:bookmarkStart w:name="z64" w:id="52"/>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156</w:t>
      </w:r>
      <w:r>
        <w:rPr>
          <w:rFonts w:ascii="Times New Roman"/>
          <w:b w:val="false"/>
          <w:i w:val="false"/>
          <w:color w:val="000000"/>
          <w:sz w:val="28"/>
        </w:rPr>
        <w:t>:</w:t>
      </w:r>
    </w:p>
    <w:bookmarkEnd w:id="52"/>
    <w:bookmarkStart w:name="z65"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доходы за год не более предела, определяемого в размере 75-кратного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на основании того, что такое лицо на дату применения настоящего подпункта является:</w:t>
      </w:r>
    </w:p>
    <w:p>
      <w:pPr>
        <w:spacing w:after="0"/>
        <w:ind w:left="0"/>
        <w:jc w:val="both"/>
      </w:pPr>
      <w:r>
        <w:rPr>
          <w:rFonts w:ascii="Times New Roman"/>
          <w:b w:val="false"/>
          <w:i w:val="false"/>
          <w:color w:val="000000"/>
          <w:sz w:val="28"/>
        </w:rPr>
        <w:t>
      участником Великой Отечественной войны и приравненным к нему лицом;</w:t>
      </w:r>
    </w:p>
    <w:p>
      <w:pPr>
        <w:spacing w:after="0"/>
        <w:ind w:left="0"/>
        <w:jc w:val="both"/>
      </w:pPr>
      <w:r>
        <w:rPr>
          <w:rFonts w:ascii="Times New Roman"/>
          <w:b w:val="false"/>
          <w:i w:val="false"/>
          <w:color w:val="000000"/>
          <w:sz w:val="28"/>
        </w:rPr>
        <w:t>
      лицом,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лицом,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инвалидом I, II, III групп;</w:t>
      </w:r>
    </w:p>
    <w:p>
      <w:pPr>
        <w:spacing w:after="0"/>
        <w:ind w:left="0"/>
        <w:jc w:val="both"/>
      </w:pPr>
      <w:r>
        <w:rPr>
          <w:rFonts w:ascii="Times New Roman"/>
          <w:b w:val="false"/>
          <w:i w:val="false"/>
          <w:color w:val="000000"/>
          <w:sz w:val="28"/>
        </w:rPr>
        <w:t>
      ребенком-инвалидом.</w:t>
      </w:r>
    </w:p>
    <w:p>
      <w:pPr>
        <w:spacing w:after="0"/>
        <w:ind w:left="0"/>
        <w:jc w:val="both"/>
      </w:pPr>
      <w:r>
        <w:rPr>
          <w:rFonts w:ascii="Times New Roman"/>
          <w:b w:val="false"/>
          <w:i w:val="false"/>
          <w:color w:val="000000"/>
          <w:sz w:val="28"/>
        </w:rPr>
        <w:t>
      В случае, если физическое лицо имеет несколько оснований для применения настоящего подпункта, исключение доходов не должно превышать предел дохода, установленного настоящим подпунктом;";</w:t>
      </w:r>
    </w:p>
    <w:bookmarkStart w:name="z67" w:id="54"/>
    <w:p>
      <w:pPr>
        <w:spacing w:after="0"/>
        <w:ind w:left="0"/>
        <w:jc w:val="both"/>
      </w:pPr>
      <w:r>
        <w:rPr>
          <w:rFonts w:ascii="Times New Roman"/>
          <w:b w:val="false"/>
          <w:i w:val="false"/>
          <w:color w:val="000000"/>
          <w:sz w:val="28"/>
        </w:rPr>
        <w:t>
      дополнить подпунктом 13-2) следующего содержания:</w:t>
      </w:r>
    </w:p>
    <w:bookmarkEnd w:id="54"/>
    <w:p>
      <w:pPr>
        <w:spacing w:after="0"/>
        <w:ind w:left="0"/>
        <w:jc w:val="both"/>
      </w:pPr>
      <w:r>
        <w:rPr>
          <w:rFonts w:ascii="Times New Roman"/>
          <w:b w:val="false"/>
          <w:i w:val="false"/>
          <w:color w:val="000000"/>
          <w:sz w:val="28"/>
        </w:rPr>
        <w:t>
      "13-2) доходы за год не более предела, определяемого в размере 75-кратного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на основании того, что такое лицо на дату применения настоящего подпункта является:</w:t>
      </w:r>
    </w:p>
    <w:p>
      <w:pPr>
        <w:spacing w:after="0"/>
        <w:ind w:left="0"/>
        <w:jc w:val="both"/>
      </w:pPr>
      <w:r>
        <w:rPr>
          <w:rFonts w:ascii="Times New Roman"/>
          <w:b w:val="false"/>
          <w:i w:val="false"/>
          <w:color w:val="000000"/>
          <w:sz w:val="28"/>
        </w:rPr>
        <w:t>
      одним из родителей, опекунов, попечителей лица, имеющего категорию "ребенок-инвалид", – за каждое такое лицо до достижения таким лицом восемнадцатилетнего возраста;</w:t>
      </w:r>
    </w:p>
    <w:p>
      <w:pPr>
        <w:spacing w:after="0"/>
        <w:ind w:left="0"/>
        <w:jc w:val="both"/>
      </w:pPr>
      <w:r>
        <w:rPr>
          <w:rFonts w:ascii="Times New Roman"/>
          <w:b w:val="false"/>
          <w:i w:val="false"/>
          <w:color w:val="000000"/>
          <w:sz w:val="28"/>
        </w:rPr>
        <w:t>
      одним из родителей, опекунов, попечителей лица, признанного инвалидом по причине "инвалид с детства", – за каждое такое лицо в течение жизни такого лица;</w:t>
      </w:r>
    </w:p>
    <w:p>
      <w:pPr>
        <w:spacing w:after="0"/>
        <w:ind w:left="0"/>
        <w:jc w:val="both"/>
      </w:pPr>
      <w:r>
        <w:rPr>
          <w:rFonts w:ascii="Times New Roman"/>
          <w:b w:val="false"/>
          <w:i w:val="false"/>
          <w:color w:val="000000"/>
          <w:sz w:val="28"/>
        </w:rPr>
        <w:t>
      одним из усыновителей (удочерителей) – за каждое такое лицо до достижения усыновленным (удочеренным) ребенком восемнадцатилетнего возраста.</w:t>
      </w:r>
    </w:p>
    <w:p>
      <w:pPr>
        <w:spacing w:after="0"/>
        <w:ind w:left="0"/>
        <w:jc w:val="both"/>
      </w:pPr>
      <w:r>
        <w:rPr>
          <w:rFonts w:ascii="Times New Roman"/>
          <w:b w:val="false"/>
          <w:i w:val="false"/>
          <w:color w:val="000000"/>
          <w:sz w:val="28"/>
        </w:rPr>
        <w:t>
      Положения настоящего подпункта не применяются в отношении работников администраций соответствующих организаций образования, медицинских организаций,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p>
    <w:bookmarkStart w:name="z68" w:id="55"/>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подпункта 43)</w:t>
      </w:r>
      <w:r>
        <w:rPr>
          <w:rFonts w:ascii="Times New Roman"/>
          <w:b w:val="false"/>
          <w:i w:val="false"/>
          <w:color w:val="000000"/>
          <w:sz w:val="28"/>
        </w:rPr>
        <w:t xml:space="preserve"> изложить в следующей редакции:</w:t>
      </w:r>
    </w:p>
    <w:bookmarkEnd w:id="55"/>
    <w:p>
      <w:pPr>
        <w:spacing w:after="0"/>
        <w:ind w:left="0"/>
        <w:jc w:val="both"/>
      </w:pPr>
      <w:r>
        <w:rPr>
          <w:rFonts w:ascii="Times New Roman"/>
          <w:b w:val="false"/>
          <w:i w:val="false"/>
          <w:color w:val="000000"/>
          <w:sz w:val="28"/>
        </w:rPr>
        <w:t>
      "фактически произведенных расходов на проживание в пределах норм, установленных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Доходы, предусмотренные подпунктами 12), 13) и 13-2) </w:t>
      </w:r>
      <w:r>
        <w:rPr>
          <w:rFonts w:ascii="Times New Roman"/>
          <w:b w:val="false"/>
          <w:i w:val="false"/>
          <w:color w:val="000000"/>
          <w:sz w:val="28"/>
        </w:rPr>
        <w:t>пункта 1</w:t>
      </w:r>
      <w:r>
        <w:rPr>
          <w:rFonts w:ascii="Times New Roman"/>
          <w:b w:val="false"/>
          <w:i w:val="false"/>
          <w:color w:val="000000"/>
          <w:sz w:val="28"/>
        </w:rPr>
        <w:t xml:space="preserve"> настоящей статьи, исключаются из доходов, подлежащих налогообложению, в том календарном году, в который входят налоговые периоды, в которых возникло, прекращено или имеется основание для применения подпунктов 12), 13) и 13-2)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 представлении физическим лицом следующих документов:</w:t>
      </w:r>
    </w:p>
    <w:p>
      <w:pPr>
        <w:spacing w:after="0"/>
        <w:ind w:left="0"/>
        <w:jc w:val="both"/>
      </w:pPr>
      <w:r>
        <w:rPr>
          <w:rFonts w:ascii="Times New Roman"/>
          <w:b w:val="false"/>
          <w:i w:val="false"/>
          <w:color w:val="000000"/>
          <w:sz w:val="28"/>
        </w:rPr>
        <w:t xml:space="preserve">
      заявления физического лица на применение подпунктов 12), 13) и 13-2) </w:t>
      </w:r>
      <w:r>
        <w:rPr>
          <w:rFonts w:ascii="Times New Roman"/>
          <w:b w:val="false"/>
          <w:i w:val="false"/>
          <w:color w:val="000000"/>
          <w:sz w:val="28"/>
        </w:rPr>
        <w:t>пункта 1</w:t>
      </w:r>
      <w:r>
        <w:rPr>
          <w:rFonts w:ascii="Times New Roman"/>
          <w:b w:val="false"/>
          <w:i w:val="false"/>
          <w:color w:val="000000"/>
          <w:sz w:val="28"/>
        </w:rPr>
        <w:t xml:space="preserve"> настоящей статьи с указанием размера корректировки в пределах, установленных настоящей статьей;</w:t>
      </w:r>
    </w:p>
    <w:p>
      <w:pPr>
        <w:spacing w:after="0"/>
        <w:ind w:left="0"/>
        <w:jc w:val="both"/>
      </w:pPr>
      <w:r>
        <w:rPr>
          <w:rFonts w:ascii="Times New Roman"/>
          <w:b w:val="false"/>
          <w:i w:val="false"/>
          <w:color w:val="000000"/>
          <w:sz w:val="28"/>
        </w:rPr>
        <w:t>
      копий подтверждающих документов.</w:t>
      </w:r>
    </w:p>
    <w:p>
      <w:pPr>
        <w:spacing w:after="0"/>
        <w:ind w:left="0"/>
        <w:jc w:val="both"/>
      </w:pPr>
      <w:r>
        <w:rPr>
          <w:rFonts w:ascii="Times New Roman"/>
          <w:b w:val="false"/>
          <w:i w:val="false"/>
          <w:color w:val="000000"/>
          <w:sz w:val="28"/>
        </w:rPr>
        <w:t xml:space="preserve">
      3. В случае если нормы, предусмотренные подпунктами 12), 13) и 13-2)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срока исковой давности,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46 настоящего Кодекса, представить налоговому агенту, производившему удержание индивидуального подоходного налога с такого дохода, документы,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на основании которых налоговый агент производит перерасчет доходов, подлежащих налогообложению.";</w:t>
      </w:r>
    </w:p>
    <w:bookmarkStart w:name="z70" w:id="56"/>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2</w:t>
      </w:r>
      <w:r>
        <w:rPr>
          <w:rFonts w:ascii="Times New Roman"/>
          <w:b w:val="false"/>
          <w:i w:val="false"/>
          <w:color w:val="000000"/>
          <w:sz w:val="28"/>
        </w:rPr>
        <w:t xml:space="preserve"> статьи 163 изложить в следующей редакции:</w:t>
      </w:r>
    </w:p>
    <w:bookmarkEnd w:id="56"/>
    <w:p>
      <w:pPr>
        <w:spacing w:after="0"/>
        <w:ind w:left="0"/>
        <w:jc w:val="both"/>
      </w:pPr>
      <w:r>
        <w:rPr>
          <w:rFonts w:ascii="Times New Roman"/>
          <w:b w:val="false"/>
          <w:i w:val="false"/>
          <w:color w:val="000000"/>
          <w:sz w:val="28"/>
        </w:rPr>
        <w:t>
      "2. Облагаемый доход работника определяется в следующем порядке:</w:t>
      </w:r>
    </w:p>
    <w:p>
      <w:pPr>
        <w:spacing w:after="0"/>
        <w:ind w:left="0"/>
        <w:jc w:val="both"/>
      </w:pPr>
      <w:r>
        <w:rPr>
          <w:rFonts w:ascii="Times New Roman"/>
          <w:b w:val="false"/>
          <w:i w:val="false"/>
          <w:color w:val="000000"/>
          <w:sz w:val="28"/>
        </w:rPr>
        <w:t>
      сумма дохода работника, подлежащего налогообложению в текущем налоговом периоде, уменьшенного на сумму обязательных пенсионных взносов, подлежащую перечислению в текущем налоговом периоде,</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сумма корректировки по индивидуальному подоходному налогу в текущем налоговом периоде, предусмотренная </w:t>
      </w:r>
      <w:r>
        <w:rPr>
          <w:rFonts w:ascii="Times New Roman"/>
          <w:b w:val="false"/>
          <w:i w:val="false"/>
          <w:color w:val="000000"/>
          <w:sz w:val="28"/>
        </w:rPr>
        <w:t>пунктом 1</w:t>
      </w:r>
      <w:r>
        <w:rPr>
          <w:rFonts w:ascii="Times New Roman"/>
          <w:b w:val="false"/>
          <w:i w:val="false"/>
          <w:color w:val="000000"/>
          <w:sz w:val="28"/>
        </w:rPr>
        <w:t xml:space="preserve"> статьи 156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переноса корректировки по индивидуальному подоходному налогу с предыдущего налогового периода, определенная в соответствии со статьей 156-1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налогового вычета по взносам на обязательное социальное медицинское страхование в соответствии со статьей 156-3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стандартного вычета в текущем налоговом периоде, предусмотренная в порядке и размерах, установленных статьей 156-4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переноса с предыдущего налогового периода стандартного вычета, определенная в соответствии со статьей 156-5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налогового вычета для многодетных семей в соответствии со статьей 156-6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налогового вычета по добровольным пенсионным взносам в соответствии со статьей 156-7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налогового вычета на обучение в соответствии со статьей 156-8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налогового вычета на медицину в соответствии со статьей 156-9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налогового вычета по вознаграждениям в соответствии со статьей 156-10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налогового вычета по страховым премиям в соответствии со статьей 156-11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переноса с предыдущего налогового периода прочих вычетов, определенная в соответствии со статьей 156-12 настоящего Кодекса.";</w:t>
      </w:r>
    </w:p>
    <w:bookmarkStart w:name="z71" w:id="5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подпункт 3)</w:t>
      </w:r>
      <w:r>
        <w:rPr>
          <w:rFonts w:ascii="Times New Roman"/>
          <w:b w:val="false"/>
          <w:i w:val="false"/>
          <w:color w:val="000000"/>
          <w:sz w:val="28"/>
        </w:rPr>
        <w:t xml:space="preserve"> статьи 165 изложить в следующей редакции:</w:t>
      </w:r>
    </w:p>
    <w:bookmarkEnd w:id="57"/>
    <w:p>
      <w:pPr>
        <w:spacing w:after="0"/>
        <w:ind w:left="0"/>
        <w:jc w:val="both"/>
      </w:pPr>
      <w:r>
        <w:rPr>
          <w:rFonts w:ascii="Times New Roman"/>
          <w:b w:val="false"/>
          <w:i w:val="false"/>
          <w:color w:val="000000"/>
          <w:sz w:val="28"/>
        </w:rPr>
        <w:t>
      "3) расходы работодателя на уплату страховых премий по договорам страхования своих работников, заключенным в том числе работниками, – при уплате суммы страховых премий по договорам страхования;";</w:t>
      </w:r>
    </w:p>
    <w:bookmarkStart w:name="z72" w:id="5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2</w:t>
      </w:r>
      <w:r>
        <w:rPr>
          <w:rFonts w:ascii="Times New Roman"/>
          <w:b w:val="false"/>
          <w:i w:val="false"/>
          <w:color w:val="000000"/>
          <w:sz w:val="28"/>
        </w:rPr>
        <w:t xml:space="preserve"> статьи 168 изложить в следующей редакции:</w:t>
      </w:r>
    </w:p>
    <w:bookmarkEnd w:id="58"/>
    <w:p>
      <w:pPr>
        <w:spacing w:after="0"/>
        <w:ind w:left="0"/>
        <w:jc w:val="both"/>
      </w:pPr>
      <w:r>
        <w:rPr>
          <w:rFonts w:ascii="Times New Roman"/>
          <w:b w:val="false"/>
          <w:i w:val="false"/>
          <w:color w:val="000000"/>
          <w:sz w:val="28"/>
        </w:rPr>
        <w:t>
      "2. Облагаемый доход физического лица от налогового агента определяется в следующем порядке:</w:t>
      </w:r>
    </w:p>
    <w:p>
      <w:pPr>
        <w:spacing w:after="0"/>
        <w:ind w:left="0"/>
        <w:jc w:val="both"/>
      </w:pPr>
      <w:r>
        <w:rPr>
          <w:rFonts w:ascii="Times New Roman"/>
          <w:b w:val="false"/>
          <w:i w:val="false"/>
          <w:color w:val="000000"/>
          <w:sz w:val="28"/>
        </w:rPr>
        <w:t>
      сумма дохода физического лица от налогового агента, подлежащего налогообложению в текущем налоговом периоде,</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сумма корректировки по индивидуальному подоходному налогу в текущем налоговом периоде, предусмотренная </w:t>
      </w:r>
      <w:r>
        <w:rPr>
          <w:rFonts w:ascii="Times New Roman"/>
          <w:b w:val="false"/>
          <w:i w:val="false"/>
          <w:color w:val="000000"/>
          <w:sz w:val="28"/>
        </w:rPr>
        <w:t>пунктом 1</w:t>
      </w:r>
      <w:r>
        <w:rPr>
          <w:rFonts w:ascii="Times New Roman"/>
          <w:b w:val="false"/>
          <w:i w:val="false"/>
          <w:color w:val="000000"/>
          <w:sz w:val="28"/>
        </w:rPr>
        <w:t xml:space="preserve"> статьи 156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переноса корректировки по индивидуальному подоходному налогу с предыдущего налогового периода, определенная в соответствии со статьей 156-1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налогового вычета по взносам на обязательное социальное медицинское страхование в соответствии со статьей 156-3 настоящего Кодекса.";</w:t>
      </w:r>
    </w:p>
    <w:bookmarkStart w:name="z73" w:id="59"/>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180-1</w:t>
      </w:r>
      <w:r>
        <w:rPr>
          <w:rFonts w:ascii="Times New Roman"/>
          <w:b w:val="false"/>
          <w:i w:val="false"/>
          <w:color w:val="000000"/>
          <w:sz w:val="28"/>
        </w:rPr>
        <w:t>:</w:t>
      </w:r>
    </w:p>
    <w:bookmarkEnd w:id="59"/>
    <w:bookmarkStart w:name="z336"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пункта 1 слова "с даты регистрации права собственности" исключить;</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 изложить в следующей редакции:</w:t>
      </w:r>
    </w:p>
    <w:p>
      <w:pPr>
        <w:spacing w:after="0"/>
        <w:ind w:left="0"/>
        <w:jc w:val="both"/>
      </w:pPr>
      <w:r>
        <w:rPr>
          <w:rFonts w:ascii="Times New Roman"/>
          <w:b w:val="false"/>
          <w:i w:val="false"/>
          <w:color w:val="000000"/>
          <w:sz w:val="28"/>
        </w:rPr>
        <w:t xml:space="preserve">
      "1) по имуществу, указанному в подпункте 1) </w:t>
      </w:r>
      <w:r>
        <w:rPr>
          <w:rFonts w:ascii="Times New Roman"/>
          <w:b w:val="false"/>
          <w:i w:val="false"/>
          <w:color w:val="000000"/>
          <w:sz w:val="28"/>
        </w:rPr>
        <w:t>пункта 1</w:t>
      </w:r>
      <w:r>
        <w:rPr>
          <w:rFonts w:ascii="Times New Roman"/>
          <w:b w:val="false"/>
          <w:i w:val="false"/>
          <w:color w:val="000000"/>
          <w:sz w:val="28"/>
        </w:rPr>
        <w:t xml:space="preserve"> настоящей статьи, – положительная разница между ценой (стоимостью) реализации имущества и оценочной стоимостью. При этом оценочной стоимостью является стоимость, определенная для исчисления налога на имущество налоговыми органами на основании сведений, представляемых уполномоченным государственным органом в сфере регистрации прав на недвижимое имущество, на 1 января года, в котором возникло право собственности на реализованное имущество;";</w:t>
      </w:r>
    </w:p>
    <w:bookmarkStart w:name="z74" w:id="61"/>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180-2</w:t>
      </w:r>
      <w:r>
        <w:rPr>
          <w:rFonts w:ascii="Times New Roman"/>
          <w:b w:val="false"/>
          <w:i w:val="false"/>
          <w:color w:val="000000"/>
          <w:sz w:val="28"/>
        </w:rPr>
        <w:t>:</w:t>
      </w:r>
    </w:p>
    <w:bookmarkEnd w:id="61"/>
    <w:bookmarkStart w:name="z75"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пункта 1 слова "с даты регистрации права собственности" исключить;</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 изложить в следующей редакции:</w:t>
      </w:r>
    </w:p>
    <w:p>
      <w:pPr>
        <w:spacing w:after="0"/>
        <w:ind w:left="0"/>
        <w:jc w:val="both"/>
      </w:pPr>
      <w:r>
        <w:rPr>
          <w:rFonts w:ascii="Times New Roman"/>
          <w:b w:val="false"/>
          <w:i w:val="false"/>
          <w:color w:val="000000"/>
          <w:sz w:val="28"/>
        </w:rPr>
        <w:t xml:space="preserve">
      "1) по имуществу, указанному в подпункте 1) </w:t>
      </w:r>
      <w:r>
        <w:rPr>
          <w:rFonts w:ascii="Times New Roman"/>
          <w:b w:val="false"/>
          <w:i w:val="false"/>
          <w:color w:val="000000"/>
          <w:sz w:val="28"/>
        </w:rPr>
        <w:t>пункта 1</w:t>
      </w:r>
      <w:r>
        <w:rPr>
          <w:rFonts w:ascii="Times New Roman"/>
          <w:b w:val="false"/>
          <w:i w:val="false"/>
          <w:color w:val="000000"/>
          <w:sz w:val="28"/>
        </w:rPr>
        <w:t xml:space="preserve"> настоящей статьи, – положительная разница между стоимостью имущества, определенной исходя из стоимости вклада в уставный капитал, указанной в учредительных документах юридического лица, и оценочной стоимостью. При этом оценочной стоимостью является стоимость, определенная для исчисления налога на имущество налоговыми органами на основании сведений, представляемых уполномоченным государственным органом в сфере регистрации прав на недвижимое имущество, на 1 января года, в котором возникло право собственности на переданное имущество в качестве вклада в уставный капитал;";</w:t>
      </w:r>
    </w:p>
    <w:bookmarkStart w:name="z77" w:id="63"/>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2</w:t>
      </w:r>
      <w:r>
        <w:rPr>
          <w:rFonts w:ascii="Times New Roman"/>
          <w:b w:val="false"/>
          <w:i w:val="false"/>
          <w:color w:val="000000"/>
          <w:sz w:val="28"/>
        </w:rPr>
        <w:t xml:space="preserve"> статьи 183 изложить в следующей редакции:</w:t>
      </w:r>
    </w:p>
    <w:bookmarkEnd w:id="63"/>
    <w:p>
      <w:pPr>
        <w:spacing w:after="0"/>
        <w:ind w:left="0"/>
        <w:jc w:val="both"/>
      </w:pPr>
      <w:r>
        <w:rPr>
          <w:rFonts w:ascii="Times New Roman"/>
          <w:b w:val="false"/>
          <w:i w:val="false"/>
          <w:color w:val="000000"/>
          <w:sz w:val="28"/>
        </w:rPr>
        <w:t xml:space="preserve">
      "2. Доход индивидуального предпринимателя, применяющего специальный налоговый режим для субъектов малого бизнеса, определяется в соответствии с настоящей статьей, если иной порядок не установлен </w:t>
      </w:r>
      <w:r>
        <w:rPr>
          <w:rFonts w:ascii="Times New Roman"/>
          <w:b w:val="false"/>
          <w:i w:val="false"/>
          <w:color w:val="000000"/>
          <w:sz w:val="28"/>
        </w:rPr>
        <w:t>главой 61</w:t>
      </w:r>
      <w:r>
        <w:rPr>
          <w:rFonts w:ascii="Times New Roman"/>
          <w:b w:val="false"/>
          <w:i w:val="false"/>
          <w:color w:val="000000"/>
          <w:sz w:val="28"/>
        </w:rPr>
        <w:t xml:space="preserve"> настоящего Кодекса.";</w:t>
      </w:r>
    </w:p>
    <w:bookmarkStart w:name="z78" w:id="64"/>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подпункт 4)</w:t>
      </w:r>
      <w:r>
        <w:rPr>
          <w:rFonts w:ascii="Times New Roman"/>
          <w:b w:val="false"/>
          <w:i w:val="false"/>
          <w:color w:val="000000"/>
          <w:sz w:val="28"/>
        </w:rPr>
        <w:t xml:space="preserve"> пункта 1 статьи 192 изложить в следующей редакции:</w:t>
      </w:r>
    </w:p>
    <w:bookmarkEnd w:id="64"/>
    <w:p>
      <w:pPr>
        <w:spacing w:after="0"/>
        <w:ind w:left="0"/>
        <w:jc w:val="both"/>
      </w:pPr>
      <w:r>
        <w:rPr>
          <w:rFonts w:ascii="Times New Roman"/>
          <w:b w:val="false"/>
          <w:i w:val="false"/>
          <w:color w:val="000000"/>
          <w:sz w:val="28"/>
        </w:rPr>
        <w:t>
      "4) доходы лица, зарегистрированного в государстве с льготным налогообложением, включенном в перечень, утвержденный уполномоченным органом, от выполнения работ, оказания услуг независимо от места их фактического выполнения, оказания, а также иные доходы, установленные настоящей статьей.</w:t>
      </w:r>
    </w:p>
    <w:p>
      <w:pPr>
        <w:spacing w:after="0"/>
        <w:ind w:left="0"/>
        <w:jc w:val="both"/>
      </w:pPr>
      <w:r>
        <w:rPr>
          <w:rFonts w:ascii="Times New Roman"/>
          <w:b w:val="false"/>
          <w:i w:val="false"/>
          <w:color w:val="000000"/>
          <w:sz w:val="28"/>
        </w:rPr>
        <w:t>
      Положения настоящего подпункта не применяются в отношении доходов от оказания туристских услуг физическому лицу на территории государства с льготным налогообложением нерезидентом, зарегистрированным на территории такого государства, а также доходов от аэропортовской деятельности, определенной в соответствии с законодательством Республики Казахстан;";</w:t>
      </w:r>
    </w:p>
    <w:bookmarkStart w:name="z79" w:id="65"/>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202</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1 изложить в следующей редакции:</w:t>
      </w:r>
    </w:p>
    <w:p>
      <w:pPr>
        <w:spacing w:after="0"/>
        <w:ind w:left="0"/>
        <w:jc w:val="both"/>
      </w:pPr>
      <w:r>
        <w:rPr>
          <w:rFonts w:ascii="Times New Roman"/>
          <w:b w:val="false"/>
          <w:i w:val="false"/>
          <w:color w:val="000000"/>
          <w:sz w:val="28"/>
        </w:rPr>
        <w:t>
      "1) иностранец или лицо без гражданства является работником юридического лица-нерезидента, не имеющего постоянного учреждения в Республике Казахстан, выполняющего работы, оказывающего услуги на территории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Обязанность и ответственность по исчислению, удержанию и перечислению индивидуального подоходного налога у источника выплаты в бюджет с доходов иностранца или лица без гражданства,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возлагаются на лицо (в том числе нерезидента, осуществляющего деятельность через постоянное учреждение), в пользу которого выполняются работы, оказываются услуги юридическим лицом-нерезидентом. Такое лицо признается налоговым агентом.";</w:t>
      </w:r>
    </w:p>
    <w:bookmarkStart w:name="z82" w:id="66"/>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212</w:t>
      </w:r>
      <w:r>
        <w:rPr>
          <w:rFonts w:ascii="Times New Roman"/>
          <w:b w:val="false"/>
          <w:i w:val="false"/>
          <w:color w:val="000000"/>
          <w:sz w:val="28"/>
        </w:rPr>
        <w:t>:</w:t>
      </w:r>
    </w:p>
    <w:bookmarkEnd w:id="66"/>
    <w:bookmarkStart w:name="z83"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67"/>
    <w:bookmarkStart w:name="z84" w:id="68"/>
    <w:p>
      <w:pPr>
        <w:spacing w:after="0"/>
        <w:ind w:left="0"/>
        <w:jc w:val="both"/>
      </w:pPr>
      <w:r>
        <w:rPr>
          <w:rFonts w:ascii="Times New Roman"/>
          <w:b w:val="false"/>
          <w:i w:val="false"/>
          <w:color w:val="000000"/>
          <w:sz w:val="28"/>
        </w:rPr>
        <w:t>
      часть первую изложить в следующей редакции:</w:t>
      </w:r>
    </w:p>
    <w:bookmarkEnd w:id="68"/>
    <w:p>
      <w:pPr>
        <w:spacing w:after="0"/>
        <w:ind w:left="0"/>
        <w:jc w:val="both"/>
      </w:pPr>
      <w:r>
        <w:rPr>
          <w:rFonts w:ascii="Times New Roman"/>
          <w:b w:val="false"/>
          <w:i w:val="false"/>
          <w:color w:val="000000"/>
          <w:sz w:val="28"/>
        </w:rPr>
        <w:t xml:space="preserve">
      "3. Международный договор применяется при условии представления нерезидентом налоговому агенту документа, подтверждающего резидентство, или его нотариально засвидетельствованной копии, соответствующих требованиям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219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изложить в следующей редакции:</w:t>
      </w:r>
    </w:p>
    <w:p>
      <w:pPr>
        <w:spacing w:after="0"/>
        <w:ind w:left="0"/>
        <w:jc w:val="both"/>
      </w:pPr>
      <w:r>
        <w:rPr>
          <w:rFonts w:ascii="Times New Roman"/>
          <w:b w:val="false"/>
          <w:i w:val="false"/>
          <w:color w:val="000000"/>
          <w:sz w:val="28"/>
        </w:rPr>
        <w:t xml:space="preserve">
      "1) 31 марта года, следующего за налоговым периодом, определенным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в котором произошла выплата дохода нерезиденту или невыплаченные доходы нерезидента отнесены на вычеты;";</w:t>
      </w:r>
    </w:p>
    <w:bookmarkStart w:name="z86" w:id="6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69"/>
    <w:p>
      <w:pPr>
        <w:spacing w:after="0"/>
        <w:ind w:left="0"/>
        <w:jc w:val="both"/>
      </w:pPr>
      <w:r>
        <w:rPr>
          <w:rFonts w:ascii="Times New Roman"/>
          <w:b w:val="false"/>
          <w:i w:val="false"/>
          <w:color w:val="000000"/>
          <w:sz w:val="28"/>
        </w:rPr>
        <w:t xml:space="preserve">
      "При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налогоплательщика-нерезидента, соответствующего требованиям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219 настоящего Кодекса. Копия такого документа представляется не позднее пяти календарных дней с даты, установленной для представления налоговой отчетности за четвертый квартал.";</w:t>
      </w:r>
    </w:p>
    <w:bookmarkStart w:name="z87" w:id="70"/>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пункте 3</w:t>
      </w:r>
      <w:r>
        <w:rPr>
          <w:rFonts w:ascii="Times New Roman"/>
          <w:b w:val="false"/>
          <w:i w:val="false"/>
          <w:color w:val="000000"/>
          <w:sz w:val="28"/>
        </w:rPr>
        <w:t xml:space="preserve"> статьи 212-1:</w:t>
      </w:r>
    </w:p>
    <w:bookmarkEnd w:id="70"/>
    <w:bookmarkStart w:name="z88" w:id="71"/>
    <w:p>
      <w:pPr>
        <w:spacing w:after="0"/>
        <w:ind w:left="0"/>
        <w:jc w:val="both"/>
      </w:pPr>
      <w:r>
        <w:rPr>
          <w:rFonts w:ascii="Times New Roman"/>
          <w:b w:val="false"/>
          <w:i w:val="false"/>
          <w:color w:val="000000"/>
          <w:sz w:val="28"/>
        </w:rPr>
        <w:t>
      часть вторую изложить в следующей редакции:</w:t>
      </w:r>
    </w:p>
    <w:bookmarkEnd w:id="71"/>
    <w:p>
      <w:pPr>
        <w:spacing w:after="0"/>
        <w:ind w:left="0"/>
        <w:jc w:val="both"/>
      </w:pPr>
      <w:r>
        <w:rPr>
          <w:rFonts w:ascii="Times New Roman"/>
          <w:b w:val="false"/>
          <w:i w:val="false"/>
          <w:color w:val="000000"/>
          <w:sz w:val="28"/>
        </w:rPr>
        <w:t xml:space="preserve">
      "При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налогоплательщика-нерезидента – окончательного (фактического) получателя (владельца) дохода, соответствующего требованиям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219 настоящего Кодекса.";</w:t>
      </w:r>
    </w:p>
    <w:bookmarkStart w:name="z89" w:id="72"/>
    <w:p>
      <w:pPr>
        <w:spacing w:after="0"/>
        <w:ind w:left="0"/>
        <w:jc w:val="both"/>
      </w:pPr>
      <w:r>
        <w:rPr>
          <w:rFonts w:ascii="Times New Roman"/>
          <w:b w:val="false"/>
          <w:i w:val="false"/>
          <w:color w:val="000000"/>
          <w:sz w:val="28"/>
        </w:rPr>
        <w:t>
      дополнить частью третьей следующего содержания:</w:t>
      </w:r>
    </w:p>
    <w:bookmarkEnd w:id="72"/>
    <w:p>
      <w:pPr>
        <w:spacing w:after="0"/>
        <w:ind w:left="0"/>
        <w:jc w:val="both"/>
      </w:pPr>
      <w:r>
        <w:rPr>
          <w:rFonts w:ascii="Times New Roman"/>
          <w:b w:val="false"/>
          <w:i w:val="false"/>
          <w:color w:val="000000"/>
          <w:sz w:val="28"/>
        </w:rPr>
        <w:t>
      "Такая копия представляется не позднее пяти календарных дней с даты, установленной для представления налоговой отчетности за четвертый квартал.";</w:t>
      </w:r>
    </w:p>
    <w:bookmarkStart w:name="z90" w:id="73"/>
    <w:p>
      <w:pPr>
        <w:spacing w:after="0"/>
        <w:ind w:left="0"/>
        <w:jc w:val="both"/>
      </w:pPr>
      <w:r>
        <w:rPr>
          <w:rFonts w:ascii="Times New Roman"/>
          <w:b w:val="false"/>
          <w:i w:val="false"/>
          <w:color w:val="000000"/>
          <w:sz w:val="28"/>
        </w:rPr>
        <w:t xml:space="preserve">
      44)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212-2 изложить в следующей редакции:</w:t>
      </w:r>
    </w:p>
    <w:bookmarkEnd w:id="73"/>
    <w:p>
      <w:pPr>
        <w:spacing w:after="0"/>
        <w:ind w:left="0"/>
        <w:jc w:val="both"/>
      </w:pPr>
      <w:r>
        <w:rPr>
          <w:rFonts w:ascii="Times New Roman"/>
          <w:b w:val="false"/>
          <w:i w:val="false"/>
          <w:color w:val="000000"/>
          <w:sz w:val="28"/>
        </w:rPr>
        <w:t xml:space="preserve">
      "При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налогоплательщика-нерезидента, соответствующего требованиям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219 настоящего Кодекса. Такая копия представляется не позднее пяти календарных дней с даты, установленной для представления налоговой отчетности за четвертый квартал.";</w:t>
      </w:r>
    </w:p>
    <w:bookmarkStart w:name="z91" w:id="74"/>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пункт 5</w:t>
      </w:r>
      <w:r>
        <w:rPr>
          <w:rFonts w:ascii="Times New Roman"/>
          <w:b w:val="false"/>
          <w:i w:val="false"/>
          <w:color w:val="000000"/>
          <w:sz w:val="28"/>
        </w:rPr>
        <w:t xml:space="preserve"> статьи 219 изложить в следующей редакции:</w:t>
      </w:r>
    </w:p>
    <w:bookmarkEnd w:id="74"/>
    <w:p>
      <w:pPr>
        <w:spacing w:after="0"/>
        <w:ind w:left="0"/>
        <w:jc w:val="both"/>
      </w:pPr>
      <w:r>
        <w:rPr>
          <w:rFonts w:ascii="Times New Roman"/>
          <w:b w:val="false"/>
          <w:i w:val="false"/>
          <w:color w:val="000000"/>
          <w:sz w:val="28"/>
        </w:rPr>
        <w:t xml:space="preserve">
      "5. Подпись и печать органа, заверившего документ, подтверждающий резидентство нерезидента, а также подпись и печать иностранного нотариуса в случае нотариального засвидетельствования копии документов, указанных в подпунктах 1), 2)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подлежат дипломатической или консульской легализации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Положения настоящего пункта не применяются в случае, если иной порядок взаимного признания документов, подтверждающих резидентство, установлен:</w:t>
      </w:r>
    </w:p>
    <w:p>
      <w:pPr>
        <w:spacing w:after="0"/>
        <w:ind w:left="0"/>
        <w:jc w:val="both"/>
      </w:pPr>
      <w:r>
        <w:rPr>
          <w:rFonts w:ascii="Times New Roman"/>
          <w:b w:val="false"/>
          <w:i w:val="false"/>
          <w:color w:val="000000"/>
          <w:sz w:val="28"/>
        </w:rPr>
        <w:t>
      международным договором, участником которого является Республика Казахстан;</w:t>
      </w:r>
    </w:p>
    <w:p>
      <w:pPr>
        <w:spacing w:after="0"/>
        <w:ind w:left="0"/>
        <w:jc w:val="both"/>
      </w:pPr>
      <w:r>
        <w:rPr>
          <w:rFonts w:ascii="Times New Roman"/>
          <w:b w:val="false"/>
          <w:i w:val="false"/>
          <w:color w:val="000000"/>
          <w:sz w:val="28"/>
        </w:rPr>
        <w:t xml:space="preserve">
      между уполномоченным органом и компетентным органом иностранного государства в рамках процедуры взаимного согласования, проводимой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решением органа Евразийского экономического союза.";</w:t>
      </w:r>
    </w:p>
    <w:bookmarkStart w:name="z92" w:id="75"/>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227-1</w:t>
      </w:r>
      <w:r>
        <w:rPr>
          <w:rFonts w:ascii="Times New Roman"/>
          <w:b w:val="false"/>
          <w:i w:val="false"/>
          <w:color w:val="000000"/>
          <w:sz w:val="28"/>
        </w:rPr>
        <w:t>:</w:t>
      </w:r>
    </w:p>
    <w:bookmarkEnd w:id="75"/>
    <w:bookmarkStart w:name="z93"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изложить в следующей редакции:</w:t>
      </w:r>
    </w:p>
    <w:p>
      <w:pPr>
        <w:spacing w:after="0"/>
        <w:ind w:left="0"/>
        <w:jc w:val="both"/>
      </w:pPr>
      <w:r>
        <w:rPr>
          <w:rFonts w:ascii="Times New Roman"/>
          <w:b w:val="false"/>
          <w:i w:val="false"/>
          <w:color w:val="000000"/>
          <w:sz w:val="28"/>
        </w:rPr>
        <w:t>
      "2) наличия документа, подтверждающего резидентство Республики Казахстан, лица – окончательного (фактического) получателя (владельца) дивидендов по акциям, являющимся базовым активом депозитарных расписок.";</w:t>
      </w:r>
    </w:p>
    <w:bookmarkStart w:name="z95" w:id="77"/>
    <w:p>
      <w:pPr>
        <w:spacing w:after="0"/>
        <w:ind w:left="0"/>
        <w:jc w:val="both"/>
      </w:pPr>
      <w:r>
        <w:rPr>
          <w:rFonts w:ascii="Times New Roman"/>
          <w:b w:val="false"/>
          <w:i w:val="false"/>
          <w:color w:val="000000"/>
          <w:sz w:val="28"/>
        </w:rPr>
        <w:t>
      часть вторую изложить в следующей редакции:</w:t>
      </w:r>
    </w:p>
    <w:bookmarkEnd w:id="77"/>
    <w:p>
      <w:pPr>
        <w:spacing w:after="0"/>
        <w:ind w:left="0"/>
        <w:jc w:val="both"/>
      </w:pPr>
      <w:r>
        <w:rPr>
          <w:rFonts w:ascii="Times New Roman"/>
          <w:b w:val="false"/>
          <w:i w:val="false"/>
          <w:color w:val="000000"/>
          <w:sz w:val="28"/>
        </w:rPr>
        <w:t xml:space="preserve">
      "При этом документ, подтверждающий резидентство Республики Казахстан, представляется налоговому агенту не позднее одной из дат,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212 настоящего Кодекса, которая наступит первой.";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Налоговый агент обязан указать в налоговой отчетности, представляемой в налоговый орган, суммы начисленных (выплаченных) доходов и удержанных, освобожденных от удержания налогов в соответствии с настоящим Кодексом, ставки подоходного налога.";</w:t>
      </w:r>
    </w:p>
    <w:bookmarkStart w:name="z97" w:id="7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78"/>
    <w:p>
      <w:pPr>
        <w:spacing w:after="0"/>
        <w:ind w:left="0"/>
        <w:jc w:val="both"/>
      </w:pPr>
      <w:r>
        <w:rPr>
          <w:rFonts w:ascii="Times New Roman"/>
          <w:b w:val="false"/>
          <w:i w:val="false"/>
          <w:color w:val="000000"/>
          <w:sz w:val="28"/>
        </w:rPr>
        <w:t xml:space="preserve">
      "3. В случае неприменения налоговым агентом положений настоящего Кодекса при выплате резиденту через номинального держателя депозитарных расписок – нерезидента доходов в виде дивидендов по акциям, являющимся базовым активом депозитарных расписок,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налоговый агент обязан удержать подоходный налог у источника выплаты по ставке, установленной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w:t>
      </w:r>
    </w:p>
    <w:bookmarkStart w:name="z98" w:id="79"/>
    <w:p>
      <w:pPr>
        <w:spacing w:after="0"/>
        <w:ind w:left="0"/>
        <w:jc w:val="both"/>
      </w:pPr>
      <w:r>
        <w:rPr>
          <w:rFonts w:ascii="Times New Roman"/>
          <w:b w:val="false"/>
          <w:i w:val="false"/>
          <w:color w:val="000000"/>
          <w:sz w:val="28"/>
        </w:rPr>
        <w:t xml:space="preserve">
      47) исключен Законом РК от 30.11.2016 </w:t>
      </w:r>
      <w:r>
        <w:rPr>
          <w:rFonts w:ascii="Times New Roman"/>
          <w:b w:val="false"/>
          <w:i w:val="false"/>
          <w:color w:val="000000"/>
          <w:sz w:val="28"/>
        </w:rPr>
        <w:t>№ 26-VI</w:t>
      </w:r>
      <w:r>
        <w:rPr>
          <w:rFonts w:ascii="Times New Roman"/>
          <w:b w:val="false"/>
          <w:i w:val="false"/>
          <w:color w:val="000000"/>
          <w:sz w:val="28"/>
        </w:rPr>
        <w:t xml:space="preserve"> (вводится в действие с 01.01.2016);</w:t>
      </w:r>
    </w:p>
    <w:bookmarkEnd w:id="79"/>
    <w:bookmarkStart w:name="z99" w:id="80"/>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231</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"4) отгрузку товара по договору комиссии или по договору поручения;";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23) следующего содержания:</w:t>
      </w:r>
    </w:p>
    <w:p>
      <w:pPr>
        <w:spacing w:after="0"/>
        <w:ind w:left="0"/>
        <w:jc w:val="both"/>
      </w:pPr>
      <w:r>
        <w:rPr>
          <w:rFonts w:ascii="Times New Roman"/>
          <w:b w:val="false"/>
          <w:i w:val="false"/>
          <w:color w:val="000000"/>
          <w:sz w:val="28"/>
        </w:rPr>
        <w:t>
      "23) вывоз товаров с территории Республики Казахстан на территорию другого государства-члена Таможенного союза в связи с их передачей (перемещением) в пределах одного юридического лица.";</w:t>
      </w:r>
    </w:p>
    <w:bookmarkStart w:name="z102" w:id="81"/>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заголовок</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статьи 233 изложить в следующей редакции:</w:t>
      </w:r>
    </w:p>
    <w:bookmarkEnd w:id="81"/>
    <w:p>
      <w:pPr>
        <w:spacing w:after="0"/>
        <w:ind w:left="0"/>
        <w:jc w:val="both"/>
      </w:pPr>
      <w:r>
        <w:rPr>
          <w:rFonts w:ascii="Times New Roman"/>
          <w:b w:val="false"/>
          <w:i w:val="false"/>
          <w:color w:val="000000"/>
          <w:sz w:val="28"/>
        </w:rPr>
        <w:t>
      "Статья 233. Обороты по реализации, осуществляемые по договорам поручения</w:t>
      </w:r>
    </w:p>
    <w:p>
      <w:pPr>
        <w:spacing w:after="0"/>
        <w:ind w:left="0"/>
        <w:jc w:val="both"/>
      </w:pPr>
      <w:r>
        <w:rPr>
          <w:rFonts w:ascii="Times New Roman"/>
          <w:b w:val="false"/>
          <w:i w:val="false"/>
          <w:color w:val="000000"/>
          <w:sz w:val="28"/>
        </w:rPr>
        <w:t>
      1. Реализация товаров, выполнение работ или оказание услуг от имени и за счет доверителя, передача поверенным доверителю товаров, приобретенных для доверителя, а также выполнение работ, оказание услуг третьим лицом для доверителя по сделке, заключенной поверенным с таким третьим лицом от имени и за счет доверителя, не являются оборотом по реализации поверенного.";</w:t>
      </w:r>
    </w:p>
    <w:bookmarkStart w:name="z103" w:id="82"/>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пункт 1</w:t>
      </w:r>
      <w:r>
        <w:rPr>
          <w:rFonts w:ascii="Times New Roman"/>
          <w:b w:val="false"/>
          <w:i w:val="false"/>
          <w:color w:val="000000"/>
          <w:sz w:val="28"/>
        </w:rPr>
        <w:t xml:space="preserve"> статьи 233-1 изложить в следующей редакции:</w:t>
      </w:r>
    </w:p>
    <w:bookmarkEnd w:id="82"/>
    <w:p>
      <w:pPr>
        <w:spacing w:after="0"/>
        <w:ind w:left="0"/>
        <w:jc w:val="both"/>
      </w:pPr>
      <w:r>
        <w:rPr>
          <w:rFonts w:ascii="Times New Roman"/>
          <w:b w:val="false"/>
          <w:i w:val="false"/>
          <w:color w:val="000000"/>
          <w:sz w:val="28"/>
        </w:rPr>
        <w:t>
      "1. Не являются оборотом по реализации комиссионера:</w:t>
      </w:r>
    </w:p>
    <w:p>
      <w:pPr>
        <w:spacing w:after="0"/>
        <w:ind w:left="0"/>
        <w:jc w:val="both"/>
      </w:pPr>
      <w:r>
        <w:rPr>
          <w:rFonts w:ascii="Times New Roman"/>
          <w:b w:val="false"/>
          <w:i w:val="false"/>
          <w:color w:val="000000"/>
          <w:sz w:val="28"/>
        </w:rPr>
        <w:t>
      реализация товаров, выполнение работ, оказание услуг комиссионером по поручению комитента на условиях, соответствующих условиям договора комиссии;</w:t>
      </w:r>
    </w:p>
    <w:p>
      <w:pPr>
        <w:spacing w:after="0"/>
        <w:ind w:left="0"/>
        <w:jc w:val="both"/>
      </w:pPr>
      <w:r>
        <w:rPr>
          <w:rFonts w:ascii="Times New Roman"/>
          <w:b w:val="false"/>
          <w:i w:val="false"/>
          <w:color w:val="000000"/>
          <w:sz w:val="28"/>
        </w:rPr>
        <w:t>
      передача комиссионером комитенту товаров, приобретенных для комитента на условиях, соответствующих условиям договора комиссии;</w:t>
      </w:r>
    </w:p>
    <w:p>
      <w:pPr>
        <w:spacing w:after="0"/>
        <w:ind w:left="0"/>
        <w:jc w:val="both"/>
      </w:pPr>
      <w:r>
        <w:rPr>
          <w:rFonts w:ascii="Times New Roman"/>
          <w:b w:val="false"/>
          <w:i w:val="false"/>
          <w:color w:val="000000"/>
          <w:sz w:val="28"/>
        </w:rPr>
        <w:t>
      выполнение работ, оказание услуг третьим лицом для комитента по сделке, заключенной таким третьим лицом с комиссионером.";</w:t>
      </w:r>
    </w:p>
    <w:bookmarkStart w:name="z104" w:id="83"/>
    <w:p>
      <w:pPr>
        <w:spacing w:after="0"/>
        <w:ind w:left="0"/>
        <w:jc w:val="both"/>
      </w:pPr>
      <w:r>
        <w:rPr>
          <w:rFonts w:ascii="Times New Roman"/>
          <w:b w:val="false"/>
          <w:i w:val="false"/>
          <w:color w:val="000000"/>
          <w:sz w:val="28"/>
        </w:rPr>
        <w:t>
      51) дополнить статьей 233-2 следующего содержания:</w:t>
      </w:r>
    </w:p>
    <w:bookmarkEnd w:id="83"/>
    <w:p>
      <w:pPr>
        <w:spacing w:after="0"/>
        <w:ind w:left="0"/>
        <w:jc w:val="both"/>
      </w:pPr>
      <w:r>
        <w:rPr>
          <w:rFonts w:ascii="Times New Roman"/>
          <w:b w:val="false"/>
          <w:i w:val="false"/>
          <w:color w:val="000000"/>
          <w:sz w:val="28"/>
        </w:rPr>
        <w:t>
      "Статья 233-2. Обороты по реализации, осуществляемые по договору транспортной экспедиции</w:t>
      </w:r>
    </w:p>
    <w:p>
      <w:pPr>
        <w:spacing w:after="0"/>
        <w:ind w:left="0"/>
        <w:jc w:val="both"/>
      </w:pPr>
      <w:r>
        <w:rPr>
          <w:rFonts w:ascii="Times New Roman"/>
          <w:b w:val="false"/>
          <w:i w:val="false"/>
          <w:color w:val="000000"/>
          <w:sz w:val="28"/>
        </w:rPr>
        <w:t>
      Выполнение работ, оказание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не являются оборотом по реализации экспедитора.";</w:t>
      </w:r>
    </w:p>
    <w:bookmarkStart w:name="z105" w:id="84"/>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237</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В исправленном счете-фактуре указывается дата совершения оборота, определяемая в соответствии с настоящим Кодексом.";</w:t>
      </w:r>
    </w:p>
    <w:bookmarkStart w:name="z107" w:id="85"/>
    <w:p>
      <w:pPr>
        <w:spacing w:after="0"/>
        <w:ind w:left="0"/>
        <w:jc w:val="both"/>
      </w:pPr>
      <w:r>
        <w:rPr>
          <w:rFonts w:ascii="Times New Roman"/>
          <w:b w:val="false"/>
          <w:i w:val="false"/>
          <w:color w:val="000000"/>
          <w:sz w:val="28"/>
        </w:rPr>
        <w:t>
      абзац первый пункта 12 изложить в следующей редакции:</w:t>
      </w:r>
    </w:p>
    <w:bookmarkEnd w:id="85"/>
    <w:p>
      <w:pPr>
        <w:spacing w:after="0"/>
        <w:ind w:left="0"/>
        <w:jc w:val="both"/>
      </w:pPr>
      <w:r>
        <w:rPr>
          <w:rFonts w:ascii="Times New Roman"/>
          <w:b w:val="false"/>
          <w:i w:val="false"/>
          <w:color w:val="000000"/>
          <w:sz w:val="28"/>
        </w:rPr>
        <w:t>
      "12. В дополнительном счете-фактуре указывается дата совершения оборота, которая определяется:";</w:t>
      </w:r>
    </w:p>
    <w:bookmarkStart w:name="z108" w:id="86"/>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238 изложить в следующей редакции:</w:t>
      </w:r>
    </w:p>
    <w:bookmarkEnd w:id="86"/>
    <w:p>
      <w:pPr>
        <w:spacing w:after="0"/>
        <w:ind w:left="0"/>
        <w:jc w:val="both"/>
      </w:pPr>
      <w:r>
        <w:rPr>
          <w:rFonts w:ascii="Times New Roman"/>
          <w:b w:val="false"/>
          <w:i w:val="false"/>
          <w:color w:val="000000"/>
          <w:sz w:val="28"/>
        </w:rPr>
        <w:t>
      "12. При выполнении работ, оказании услуг по договору транспортной экспедиции размер облагаемого оборота у экспедитора определяется на основе его вознаграждения по договору транспортной экспедиции.";</w:t>
      </w:r>
    </w:p>
    <w:p>
      <w:pPr>
        <w:spacing w:after="0"/>
        <w:ind w:left="0"/>
        <w:jc w:val="both"/>
      </w:pPr>
      <w:r>
        <w:rPr>
          <w:rFonts w:ascii="Times New Roman"/>
          <w:b w:val="false"/>
          <w:i w:val="false"/>
          <w:color w:val="000000"/>
          <w:sz w:val="28"/>
        </w:rPr>
        <w:t>
      "14. При реализации товаров, выполнении работ, оказании услуг поверенным от имени и за счет доверителя, передаче поверенным доверителю товаров, приобретенных для доверителя, а также выполнении работ, оказании услуг третьим лицом для доверителя по сделке, заключенной поверенным с таким третьим лицом от имени и за счет доверителя, размер облагаемого оборота поверенного определяется на основе его вознаграждения по договору поручения.</w:t>
      </w:r>
    </w:p>
    <w:p>
      <w:pPr>
        <w:spacing w:after="0"/>
        <w:ind w:left="0"/>
        <w:jc w:val="both"/>
      </w:pPr>
      <w:r>
        <w:rPr>
          <w:rFonts w:ascii="Times New Roman"/>
          <w:b w:val="false"/>
          <w:i w:val="false"/>
          <w:color w:val="000000"/>
          <w:sz w:val="28"/>
        </w:rPr>
        <w:t>
      15. При реализации товаров, выполнении работ, оказании услуг на условиях, соответствующих условиям договора комиссии, передаче комиссионером комитенту товаров, приобретенных для комитента на условиях, соответствующих условиям договора комиссии, а также при выполнении работ, оказании услуг третьим лицом для комитента по сделке, заключенной таким третьим лицом с комиссионером, размер облагаемого оборота комиссионера определяется на основе его комиссионного вознаграждения.";</w:t>
      </w:r>
    </w:p>
    <w:bookmarkStart w:name="z109" w:id="87"/>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подпункт 10)</w:t>
      </w:r>
      <w:r>
        <w:rPr>
          <w:rFonts w:ascii="Times New Roman"/>
          <w:b w:val="false"/>
          <w:i w:val="false"/>
          <w:color w:val="000000"/>
          <w:sz w:val="28"/>
        </w:rPr>
        <w:t xml:space="preserve"> части первой статьи 248 изложить в следующей редакции:</w:t>
      </w:r>
    </w:p>
    <w:bookmarkEnd w:id="87"/>
    <w:p>
      <w:pPr>
        <w:spacing w:after="0"/>
        <w:ind w:left="0"/>
        <w:jc w:val="both"/>
      </w:pPr>
      <w:r>
        <w:rPr>
          <w:rFonts w:ascii="Times New Roman"/>
          <w:b w:val="false"/>
          <w:i w:val="false"/>
          <w:color w:val="000000"/>
          <w:sz w:val="28"/>
        </w:rPr>
        <w:t xml:space="preserve">
      "10) работ и услуг, связанных с перевозками, являющимися международными в соответствии со </w:t>
      </w:r>
      <w:r>
        <w:rPr>
          <w:rFonts w:ascii="Times New Roman"/>
          <w:b w:val="false"/>
          <w:i w:val="false"/>
          <w:color w:val="000000"/>
          <w:sz w:val="28"/>
        </w:rPr>
        <w:t>статьями 244</w:t>
      </w:r>
      <w:r>
        <w:rPr>
          <w:rFonts w:ascii="Times New Roman"/>
          <w:b w:val="false"/>
          <w:i w:val="false"/>
          <w:color w:val="000000"/>
          <w:sz w:val="28"/>
        </w:rPr>
        <w:t xml:space="preserve">, </w:t>
      </w:r>
      <w:r>
        <w:rPr>
          <w:rFonts w:ascii="Times New Roman"/>
          <w:b w:val="false"/>
          <w:i w:val="false"/>
          <w:color w:val="000000"/>
          <w:sz w:val="28"/>
        </w:rPr>
        <w:t>276-12</w:t>
      </w:r>
      <w:r>
        <w:rPr>
          <w:rFonts w:ascii="Times New Roman"/>
          <w:b w:val="false"/>
          <w:i w:val="false"/>
          <w:color w:val="000000"/>
          <w:sz w:val="28"/>
        </w:rPr>
        <w:t xml:space="preserve"> настоящего Кодекса, а именно: работ, услуг по погрузке, разгрузке, перегрузке (сливу, наливу, передаче продукции в другие магистральные трубопроводы, перевалке на другой вид транспорта), перестановке вагонов на тележки или колесные пары другой ширины колеи при пересечении таможенной границы Таможенного союза, экспедированию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 услуг оператора вагонов (контейнеров); услуг технического и аэронавигационного обслуживания аэропортовской деятельности; услуг морских портов по обслуживанию международных рейсов.";</w:t>
      </w:r>
    </w:p>
    <w:bookmarkStart w:name="z110" w:id="88"/>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подпункт 15)</w:t>
      </w:r>
      <w:r>
        <w:rPr>
          <w:rFonts w:ascii="Times New Roman"/>
          <w:b w:val="false"/>
          <w:i w:val="false"/>
          <w:color w:val="000000"/>
          <w:sz w:val="28"/>
        </w:rPr>
        <w:t xml:space="preserve"> пункта 2 статьи 250 изложить в следующей редакции:</w:t>
      </w:r>
    </w:p>
    <w:bookmarkEnd w:id="88"/>
    <w:p>
      <w:pPr>
        <w:spacing w:after="0"/>
        <w:ind w:left="0"/>
        <w:jc w:val="both"/>
      </w:pPr>
      <w:r>
        <w:rPr>
          <w:rFonts w:ascii="Times New Roman"/>
          <w:b w:val="false"/>
          <w:i w:val="false"/>
          <w:color w:val="000000"/>
          <w:sz w:val="28"/>
        </w:rPr>
        <w:t>
      "15) реализация инвестиционного золота через металлические счета, открытые в установленном законодательством Республики Казахстан порядке в банках второго уровня, а также в Национальном Банке Республики Казахстан для категории юридических лиц, обслуживаемых в Национальном Банке Республики Казахстан;";</w:t>
      </w:r>
    </w:p>
    <w:bookmarkStart w:name="z111" w:id="89"/>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пункт 3</w:t>
      </w:r>
      <w:r>
        <w:rPr>
          <w:rFonts w:ascii="Times New Roman"/>
          <w:b w:val="false"/>
          <w:i w:val="false"/>
          <w:color w:val="000000"/>
          <w:sz w:val="28"/>
        </w:rPr>
        <w:t xml:space="preserve"> статьи 256 дополнить частью третьей следующего содержания:</w:t>
      </w:r>
    </w:p>
    <w:bookmarkEnd w:id="89"/>
    <w:p>
      <w:pPr>
        <w:spacing w:after="0"/>
        <w:ind w:left="0"/>
        <w:jc w:val="both"/>
      </w:pPr>
      <w:r>
        <w:rPr>
          <w:rFonts w:ascii="Times New Roman"/>
          <w:b w:val="false"/>
          <w:i w:val="false"/>
          <w:color w:val="000000"/>
          <w:sz w:val="28"/>
        </w:rPr>
        <w:t>
      "В случае импорта товаров на территорию Республики Казахстан в соответствии с таможенным законодательством Таможенного союза и (или) таможенным законодательством Республики Казахстан уплаченный налог относится в зачет в том налоговом периоде, в котором исполнено налоговое обязательство по уплате налога на добавленную стоимость.";</w:t>
      </w:r>
    </w:p>
    <w:bookmarkStart w:name="z115" w:id="90"/>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пункте 3</w:t>
      </w:r>
      <w:r>
        <w:rPr>
          <w:rFonts w:ascii="Times New Roman"/>
          <w:b w:val="false"/>
          <w:i w:val="false"/>
          <w:color w:val="000000"/>
          <w:sz w:val="28"/>
        </w:rPr>
        <w:t xml:space="preserve"> статьи 257:</w:t>
      </w:r>
    </w:p>
    <w:bookmarkEnd w:id="90"/>
    <w:bookmarkStart w:name="z116" w:id="91"/>
    <w:p>
      <w:pPr>
        <w:spacing w:after="0"/>
        <w:ind w:left="0"/>
        <w:jc w:val="both"/>
      </w:pPr>
      <w:r>
        <w:rPr>
          <w:rFonts w:ascii="Times New Roman"/>
          <w:b w:val="false"/>
          <w:i w:val="false"/>
          <w:color w:val="000000"/>
          <w:sz w:val="28"/>
        </w:rPr>
        <w:t>
      абзац первый изложить в следующей редакции:</w:t>
      </w:r>
    </w:p>
    <w:bookmarkEnd w:id="91"/>
    <w:p>
      <w:pPr>
        <w:spacing w:after="0"/>
        <w:ind w:left="0"/>
        <w:jc w:val="both"/>
      </w:pPr>
      <w:r>
        <w:rPr>
          <w:rFonts w:ascii="Times New Roman"/>
          <w:b w:val="false"/>
          <w:i w:val="false"/>
          <w:color w:val="000000"/>
          <w:sz w:val="28"/>
        </w:rPr>
        <w:t>
      "3. Сумма налога на добавленную стоимость не подлежит отнесению в зачет:";</w:t>
      </w:r>
    </w:p>
    <w:bookmarkStart w:name="z117" w:id="92"/>
    <w:p>
      <w:pPr>
        <w:spacing w:after="0"/>
        <w:ind w:left="0"/>
        <w:jc w:val="both"/>
      </w:pPr>
      <w:r>
        <w:rPr>
          <w:rFonts w:ascii="Times New Roman"/>
          <w:b w:val="false"/>
          <w:i w:val="false"/>
          <w:color w:val="000000"/>
          <w:sz w:val="28"/>
        </w:rPr>
        <w:t>
      дополнить подпунктами 4) и 5) следующего содержания:</w:t>
      </w:r>
    </w:p>
    <w:bookmarkEnd w:id="92"/>
    <w:p>
      <w:pPr>
        <w:spacing w:after="0"/>
        <w:ind w:left="0"/>
        <w:jc w:val="both"/>
      </w:pPr>
      <w:r>
        <w:rPr>
          <w:rFonts w:ascii="Times New Roman"/>
          <w:b w:val="false"/>
          <w:i w:val="false"/>
          <w:color w:val="000000"/>
          <w:sz w:val="28"/>
        </w:rPr>
        <w:t>
      "4) комиссионером – по товарам, работам, услугам, приобретенным для комитента на условиях, соответствующих условиям договора комиссии;</w:t>
      </w:r>
    </w:p>
    <w:p>
      <w:pPr>
        <w:spacing w:after="0"/>
        <w:ind w:left="0"/>
        <w:jc w:val="both"/>
      </w:pPr>
      <w:r>
        <w:rPr>
          <w:rFonts w:ascii="Times New Roman"/>
          <w:b w:val="false"/>
          <w:i w:val="false"/>
          <w:color w:val="000000"/>
          <w:sz w:val="28"/>
        </w:rPr>
        <w:t>
      5) экспедитором – по работам, услугам, приобретенным у перевозчика и (или) других поставщиков при исполнении обязанностей по договору транспортной экспедиции для стороны, являющейся клиентом по такому договору.";</w:t>
      </w:r>
    </w:p>
    <w:bookmarkStart w:name="z118" w:id="93"/>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статью 258</w:t>
      </w:r>
      <w:r>
        <w:rPr>
          <w:rFonts w:ascii="Times New Roman"/>
          <w:b w:val="false"/>
          <w:i w:val="false"/>
          <w:color w:val="000000"/>
          <w:sz w:val="28"/>
        </w:rPr>
        <w:t xml:space="preserve"> дополнить пунктом 4-3 следующего содержания:</w:t>
      </w:r>
    </w:p>
    <w:bookmarkEnd w:id="93"/>
    <w:p>
      <w:pPr>
        <w:spacing w:after="0"/>
        <w:ind w:left="0"/>
        <w:jc w:val="both"/>
      </w:pPr>
      <w:r>
        <w:rPr>
          <w:rFonts w:ascii="Times New Roman"/>
          <w:b w:val="false"/>
          <w:i w:val="false"/>
          <w:color w:val="000000"/>
          <w:sz w:val="28"/>
        </w:rPr>
        <w:t xml:space="preserve">
      "4-3. В случае если оборот по реализации по передаче права владения и (или) пользования, и (или) распоряжения части делимого земельного участка, по которому до совершения такого оборота по реализации сумма налога на добавленную стоимость была отнесена в зачет, является освобожденным от налога на добавленную стоимость в соответствии со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 то корректировка суммы налога на добавленную стоимость, относимого в зачет, производится на сумму налога на добавленную стоимость, приходящегося на такой земельный участок, которая определяется по следующей формуле:</w:t>
      </w:r>
    </w:p>
    <w:p>
      <w:pPr>
        <w:spacing w:after="0"/>
        <w:ind w:left="0"/>
        <w:jc w:val="both"/>
      </w:pPr>
      <w:r>
        <w:rPr>
          <w:rFonts w:ascii="Times New Roman"/>
          <w:b w:val="false"/>
          <w:i w:val="false"/>
          <w:color w:val="000000"/>
          <w:sz w:val="28"/>
        </w:rPr>
        <w:t>
      НДСкорр = НДСовз/Sобщ*Sзем, где:</w:t>
      </w:r>
    </w:p>
    <w:p>
      <w:pPr>
        <w:spacing w:after="0"/>
        <w:ind w:left="0"/>
        <w:jc w:val="both"/>
      </w:pPr>
      <w:r>
        <w:rPr>
          <w:rFonts w:ascii="Times New Roman"/>
          <w:b w:val="false"/>
          <w:i w:val="false"/>
          <w:color w:val="000000"/>
          <w:sz w:val="28"/>
        </w:rPr>
        <w:t>
      НДСкорр – сумма корректировки налога на добавленную стоимость;</w:t>
      </w:r>
    </w:p>
    <w:p>
      <w:pPr>
        <w:spacing w:after="0"/>
        <w:ind w:left="0"/>
        <w:jc w:val="both"/>
      </w:pPr>
      <w:r>
        <w:rPr>
          <w:rFonts w:ascii="Times New Roman"/>
          <w:b w:val="false"/>
          <w:i w:val="false"/>
          <w:color w:val="000000"/>
          <w:sz w:val="28"/>
        </w:rPr>
        <w:t>
      НДСовз – сумма налога на добавленную стоимость, отнесенного ранее в зачет;</w:t>
      </w:r>
    </w:p>
    <w:p>
      <w:pPr>
        <w:spacing w:after="0"/>
        <w:ind w:left="0"/>
        <w:jc w:val="both"/>
      </w:pPr>
      <w:r>
        <w:rPr>
          <w:rFonts w:ascii="Times New Roman"/>
          <w:b w:val="false"/>
          <w:i w:val="false"/>
          <w:color w:val="000000"/>
          <w:sz w:val="28"/>
        </w:rPr>
        <w:t>
      Sобщ – общая площадь земельного участка до его деления;</w:t>
      </w:r>
    </w:p>
    <w:p>
      <w:pPr>
        <w:spacing w:after="0"/>
        <w:ind w:left="0"/>
        <w:jc w:val="both"/>
      </w:pPr>
      <w:r>
        <w:rPr>
          <w:rFonts w:ascii="Times New Roman"/>
          <w:b w:val="false"/>
          <w:i w:val="false"/>
          <w:color w:val="000000"/>
          <w:sz w:val="28"/>
        </w:rPr>
        <w:t xml:space="preserve">
      Sзем – площадь земельного участка, передача права владения и (или) пользования, и (или) распоряжения которого освобождается от налога на добавленную стоимость в соответствии со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w:t>
      </w:r>
    </w:p>
    <w:bookmarkStart w:name="z119" w:id="94"/>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263</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bookmarkStart w:name="z112" w:id="95"/>
    <w:p>
      <w:pPr>
        <w:spacing w:after="0"/>
        <w:ind w:left="0"/>
        <w:jc w:val="both"/>
      </w:pPr>
      <w:r>
        <w:rPr>
          <w:rFonts w:ascii="Times New Roman"/>
          <w:b w:val="false"/>
          <w:i w:val="false"/>
          <w:color w:val="000000"/>
          <w:sz w:val="28"/>
        </w:rPr>
        <w:t>
      дополнить пунктами 2-1, 2-2 и 2-3 следующего содержания:</w:t>
      </w:r>
    </w:p>
    <w:bookmarkEnd w:id="95"/>
    <w:p>
      <w:pPr>
        <w:spacing w:after="0"/>
        <w:ind w:left="0"/>
        <w:jc w:val="both"/>
      </w:pPr>
      <w:r>
        <w:rPr>
          <w:rFonts w:ascii="Times New Roman"/>
          <w:b w:val="false"/>
          <w:i w:val="false"/>
          <w:color w:val="000000"/>
          <w:sz w:val="28"/>
        </w:rPr>
        <w:t>
      "2-1. В случае, если выписка счета-фактуры в электронной форме невозможна по причине возникновения технических ошибок в программном обеспечении, подтвержденных уполномоченным органом, выписка счета-фактуры производится на бумажном носителе.</w:t>
      </w:r>
    </w:p>
    <w:p>
      <w:pPr>
        <w:spacing w:after="0"/>
        <w:ind w:left="0"/>
        <w:jc w:val="both"/>
      </w:pPr>
      <w:r>
        <w:rPr>
          <w:rFonts w:ascii="Times New Roman"/>
          <w:b w:val="false"/>
          <w:i w:val="false"/>
          <w:color w:val="000000"/>
          <w:sz w:val="28"/>
        </w:rPr>
        <w:t>
      2-2. Прием, обработка, передача и хранение счетов-фактур, выписываемых в электронной форме, осуществляются посредством информационной системы электронных счетов-фактур.</w:t>
      </w:r>
    </w:p>
    <w:p>
      <w:pPr>
        <w:spacing w:after="0"/>
        <w:ind w:left="0"/>
        <w:jc w:val="both"/>
      </w:pPr>
      <w:r>
        <w:rPr>
          <w:rFonts w:ascii="Times New Roman"/>
          <w:b w:val="false"/>
          <w:i w:val="false"/>
          <w:color w:val="000000"/>
          <w:sz w:val="28"/>
        </w:rPr>
        <w:t>
      Уполномоченным органом устанавливается порядок документооборота счетов-фактур, выписываемых в электронной форме, в котором отражаются:</w:t>
      </w:r>
    </w:p>
    <w:p>
      <w:pPr>
        <w:spacing w:after="0"/>
        <w:ind w:left="0"/>
        <w:jc w:val="both"/>
      </w:pPr>
      <w:r>
        <w:rPr>
          <w:rFonts w:ascii="Times New Roman"/>
          <w:b w:val="false"/>
          <w:i w:val="false"/>
          <w:color w:val="000000"/>
          <w:sz w:val="28"/>
        </w:rPr>
        <w:t>
      форма счета-фактуры;</w:t>
      </w:r>
    </w:p>
    <w:p>
      <w:pPr>
        <w:spacing w:after="0"/>
        <w:ind w:left="0"/>
        <w:jc w:val="both"/>
      </w:pPr>
      <w:r>
        <w:rPr>
          <w:rFonts w:ascii="Times New Roman"/>
          <w:b w:val="false"/>
          <w:i w:val="false"/>
          <w:color w:val="000000"/>
          <w:sz w:val="28"/>
        </w:rPr>
        <w:t>
      порядок выписки, отправки, приема, регистрации, обработки, передачи и получения счетов-фактур;</w:t>
      </w:r>
    </w:p>
    <w:p>
      <w:pPr>
        <w:spacing w:after="0"/>
        <w:ind w:left="0"/>
        <w:jc w:val="both"/>
      </w:pPr>
      <w:r>
        <w:rPr>
          <w:rFonts w:ascii="Times New Roman"/>
          <w:b w:val="false"/>
          <w:i w:val="false"/>
          <w:color w:val="000000"/>
          <w:sz w:val="28"/>
        </w:rPr>
        <w:t>
      порядок заверения счетов-фактур;</w:t>
      </w:r>
    </w:p>
    <w:p>
      <w:pPr>
        <w:spacing w:after="0"/>
        <w:ind w:left="0"/>
        <w:jc w:val="both"/>
      </w:pPr>
      <w:r>
        <w:rPr>
          <w:rFonts w:ascii="Times New Roman"/>
          <w:b w:val="false"/>
          <w:i w:val="false"/>
          <w:color w:val="000000"/>
          <w:sz w:val="28"/>
        </w:rPr>
        <w:t>
      особенности подтверждения получения исправленных и (или) дополнительных счетов-фактур;</w:t>
      </w:r>
    </w:p>
    <w:p>
      <w:pPr>
        <w:spacing w:after="0"/>
        <w:ind w:left="0"/>
        <w:jc w:val="both"/>
      </w:pPr>
      <w:r>
        <w:rPr>
          <w:rFonts w:ascii="Times New Roman"/>
          <w:b w:val="false"/>
          <w:i w:val="false"/>
          <w:color w:val="000000"/>
          <w:sz w:val="28"/>
        </w:rPr>
        <w:t>
      порядок хранения счетов-фактур.</w:t>
      </w:r>
    </w:p>
    <w:p>
      <w:pPr>
        <w:spacing w:after="0"/>
        <w:ind w:left="0"/>
        <w:jc w:val="both"/>
      </w:pPr>
      <w:r>
        <w:rPr>
          <w:rFonts w:ascii="Times New Roman"/>
          <w:b w:val="false"/>
          <w:i w:val="false"/>
          <w:color w:val="000000"/>
          <w:sz w:val="28"/>
        </w:rPr>
        <w:t>
      Уполномоченный орган несет ответственность за:</w:t>
      </w:r>
    </w:p>
    <w:p>
      <w:pPr>
        <w:spacing w:after="0"/>
        <w:ind w:left="0"/>
        <w:jc w:val="both"/>
      </w:pPr>
      <w:r>
        <w:rPr>
          <w:rFonts w:ascii="Times New Roman"/>
          <w:b w:val="false"/>
          <w:i w:val="false"/>
          <w:color w:val="000000"/>
          <w:sz w:val="28"/>
        </w:rPr>
        <w:t>
      своевременность приема, регистрации, обработки и передачи счетов-фактур, выписанных в электронной форме, а также их хранение;</w:t>
      </w:r>
    </w:p>
    <w:p>
      <w:pPr>
        <w:spacing w:after="0"/>
        <w:ind w:left="0"/>
        <w:jc w:val="both"/>
      </w:pPr>
      <w:r>
        <w:rPr>
          <w:rFonts w:ascii="Times New Roman"/>
          <w:b w:val="false"/>
          <w:i w:val="false"/>
          <w:color w:val="000000"/>
          <w:sz w:val="28"/>
        </w:rPr>
        <w:t>
      достоверность передаваемых сведений, отраженных в счетах-фактурах, выписанных в электронной форме;</w:t>
      </w:r>
    </w:p>
    <w:p>
      <w:pPr>
        <w:spacing w:after="0"/>
        <w:ind w:left="0"/>
        <w:jc w:val="both"/>
      </w:pPr>
      <w:r>
        <w:rPr>
          <w:rFonts w:ascii="Times New Roman"/>
          <w:b w:val="false"/>
          <w:i w:val="false"/>
          <w:color w:val="000000"/>
          <w:sz w:val="28"/>
        </w:rPr>
        <w:t>
      неразглашение сведений, указанных в счетах-фактурах, третьим лицам,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2-3. Форма счета-фактуры, кроме счета-фактуры, выписываемого в электронной форме, определяется налогоплательщиком самостоятельно с учетом положений настоящей статьи.";</w:t>
      </w:r>
    </w:p>
    <w:bookmarkStart w:name="z113" w:id="9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96"/>
    <w:p>
      <w:pPr>
        <w:spacing w:after="0"/>
        <w:ind w:left="0"/>
        <w:jc w:val="both"/>
      </w:pPr>
      <w:r>
        <w:rPr>
          <w:rFonts w:ascii="Times New Roman"/>
          <w:b w:val="false"/>
          <w:i w:val="false"/>
          <w:color w:val="000000"/>
          <w:sz w:val="28"/>
        </w:rPr>
        <w:t xml:space="preserve">
      "3. Налогоплательщики указывают в счете-фактуре или ином документе,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256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120"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97"/>
    <w:bookmarkStart w:name="z121" w:id="98"/>
    <w:p>
      <w:pPr>
        <w:spacing w:after="0"/>
        <w:ind w:left="0"/>
        <w:jc w:val="both"/>
      </w:pPr>
      <w:r>
        <w:rPr>
          <w:rFonts w:ascii="Times New Roman"/>
          <w:b w:val="false"/>
          <w:i w:val="false"/>
          <w:color w:val="000000"/>
          <w:sz w:val="28"/>
        </w:rPr>
        <w:t>
      абзац первый изложить в следующей редакции:</w:t>
      </w:r>
    </w:p>
    <w:bookmarkEnd w:id="98"/>
    <w:p>
      <w:pPr>
        <w:spacing w:after="0"/>
        <w:ind w:left="0"/>
        <w:jc w:val="both"/>
      </w:pPr>
      <w:r>
        <w:rPr>
          <w:rFonts w:ascii="Times New Roman"/>
          <w:b w:val="false"/>
          <w:i w:val="false"/>
          <w:color w:val="000000"/>
          <w:sz w:val="28"/>
        </w:rPr>
        <w:t>
      "5. В счете-фактуре, выписываемом на бумажном носителе, должны быть указаны:";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3-1) изложить в следующей редакции:</w:t>
      </w:r>
    </w:p>
    <w:p>
      <w:pPr>
        <w:spacing w:after="0"/>
        <w:ind w:left="0"/>
        <w:jc w:val="both"/>
      </w:pPr>
      <w:r>
        <w:rPr>
          <w:rFonts w:ascii="Times New Roman"/>
          <w:b w:val="false"/>
          <w:i w:val="false"/>
          <w:color w:val="000000"/>
          <w:sz w:val="28"/>
        </w:rPr>
        <w:t>
      "3) в отношении физических лиц, являющихся получателями товаров, работ, услуг, –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
      в отношении индивидуальных предпринимателей, являющихся поставщиками или получателями товаров, работ, услуг, – фамилия, имя, отчество (если оно указано в документе, удостоверяющем личность) и (или) наименование налогоплательщика, указанное в свидетельстве о постановке на регистрационный учет по налогу на добавленную стоимость;</w:t>
      </w:r>
    </w:p>
    <w:p>
      <w:pPr>
        <w:spacing w:after="0"/>
        <w:ind w:left="0"/>
        <w:jc w:val="both"/>
      </w:pPr>
      <w:r>
        <w:rPr>
          <w:rFonts w:ascii="Times New Roman"/>
          <w:b w:val="false"/>
          <w:i w:val="false"/>
          <w:color w:val="000000"/>
          <w:sz w:val="28"/>
        </w:rPr>
        <w:t>
      в отношении юридических лиц, являющихся поставщиками или получателями товаров, работ, услуг, – наименование, указанное в справке о государственной регистрации (перерегистрации)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p>
      <w:pPr>
        <w:spacing w:after="0"/>
        <w:ind w:left="0"/>
        <w:jc w:val="both"/>
      </w:pPr>
      <w:r>
        <w:rPr>
          <w:rFonts w:ascii="Times New Roman"/>
          <w:b w:val="false"/>
          <w:i w:val="false"/>
          <w:color w:val="000000"/>
          <w:sz w:val="28"/>
        </w:rPr>
        <w:t xml:space="preserve">
      3-1) в случаях, предусмотренных </w:t>
      </w:r>
      <w:r>
        <w:rPr>
          <w:rFonts w:ascii="Times New Roman"/>
          <w:b w:val="false"/>
          <w:i w:val="false"/>
          <w:color w:val="000000"/>
          <w:sz w:val="28"/>
        </w:rPr>
        <w:t>статьей 264-1</w:t>
      </w:r>
      <w:r>
        <w:rPr>
          <w:rFonts w:ascii="Times New Roman"/>
          <w:b w:val="false"/>
          <w:i w:val="false"/>
          <w:color w:val="000000"/>
          <w:sz w:val="28"/>
        </w:rPr>
        <w:t xml:space="preserve"> настоящего Кодекса, статус поставщика – комитент или комиссионер;";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В случае реализации подакцизных товаров в счете-фактуре дополнительно указывается сумма акциза.</w:t>
      </w:r>
    </w:p>
    <w:p>
      <w:pPr>
        <w:spacing w:after="0"/>
        <w:ind w:left="0"/>
        <w:jc w:val="both"/>
      </w:pPr>
      <w:r>
        <w:rPr>
          <w:rFonts w:ascii="Times New Roman"/>
          <w:b w:val="false"/>
          <w:i w:val="false"/>
          <w:color w:val="000000"/>
          <w:sz w:val="28"/>
        </w:rPr>
        <w:t xml:space="preserve">
      В случае несоблюдения требований, установленных </w:t>
      </w:r>
      <w:r>
        <w:rPr>
          <w:rFonts w:ascii="Times New Roman"/>
          <w:b w:val="false"/>
          <w:i w:val="false"/>
          <w:color w:val="000000"/>
          <w:sz w:val="28"/>
        </w:rPr>
        <w:t>статьей 78</w:t>
      </w:r>
      <w:r>
        <w:rPr>
          <w:rFonts w:ascii="Times New Roman"/>
          <w:b w:val="false"/>
          <w:i w:val="false"/>
          <w:color w:val="000000"/>
          <w:sz w:val="28"/>
        </w:rPr>
        <w:t xml:space="preserve"> настоящего Кодекса, лизингодатель выписывает счет-фактуру или дополнительный счет-фактуру с отметкой "несоблюдение </w:t>
      </w:r>
      <w:r>
        <w:rPr>
          <w:rFonts w:ascii="Times New Roman"/>
          <w:b w:val="false"/>
          <w:i w:val="false"/>
          <w:color w:val="000000"/>
          <w:sz w:val="28"/>
        </w:rPr>
        <w:t>статьи 78</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7. Если иное не предусмотрено настоящей статьей, счет-фактура выписывается:</w:t>
      </w:r>
    </w:p>
    <w:p>
      <w:pPr>
        <w:spacing w:after="0"/>
        <w:ind w:left="0"/>
        <w:jc w:val="both"/>
      </w:pPr>
      <w:r>
        <w:rPr>
          <w:rFonts w:ascii="Times New Roman"/>
          <w:b w:val="false"/>
          <w:i w:val="false"/>
          <w:color w:val="000000"/>
          <w:sz w:val="28"/>
        </w:rPr>
        <w:t>
      на бумажном носителе – не ранее даты совершения оборота и не позднее семи календарных дней после даты совершения оборота по реализации;</w:t>
      </w:r>
    </w:p>
    <w:p>
      <w:pPr>
        <w:spacing w:after="0"/>
        <w:ind w:left="0"/>
        <w:jc w:val="both"/>
      </w:pPr>
      <w:r>
        <w:rPr>
          <w:rFonts w:ascii="Times New Roman"/>
          <w:b w:val="false"/>
          <w:i w:val="false"/>
          <w:color w:val="000000"/>
          <w:sz w:val="28"/>
        </w:rPr>
        <w:t>
      в электронной форме – не ранее даты совершения оборота и не позднее пятнадцати календарных дней после даты совершения оборота по реализации.";</w:t>
      </w:r>
    </w:p>
    <w:bookmarkStart w:name="z124" w:id="99"/>
    <w:p>
      <w:pPr>
        <w:spacing w:after="0"/>
        <w:ind w:left="0"/>
        <w:jc w:val="both"/>
      </w:pPr>
      <w:r>
        <w:rPr>
          <w:rFonts w:ascii="Times New Roman"/>
          <w:b w:val="false"/>
          <w:i w:val="false"/>
          <w:color w:val="000000"/>
          <w:sz w:val="28"/>
        </w:rPr>
        <w:t>
      дополнить пунктами 7-1 и 7-2 следующего содержания:</w:t>
      </w:r>
    </w:p>
    <w:bookmarkEnd w:id="99"/>
    <w:p>
      <w:pPr>
        <w:spacing w:after="0"/>
        <w:ind w:left="0"/>
        <w:jc w:val="both"/>
      </w:pPr>
      <w:r>
        <w:rPr>
          <w:rFonts w:ascii="Times New Roman"/>
          <w:b w:val="false"/>
          <w:i w:val="false"/>
          <w:color w:val="000000"/>
          <w:sz w:val="28"/>
        </w:rPr>
        <w:t>
      "7-1. Плательщик налога на добавленную стоимость при выписке счетов-фактур вправе выписывать счета-фактуры:</w:t>
      </w:r>
    </w:p>
    <w:p>
      <w:pPr>
        <w:spacing w:after="0"/>
        <w:ind w:left="0"/>
        <w:jc w:val="both"/>
      </w:pPr>
      <w:r>
        <w:rPr>
          <w:rFonts w:ascii="Times New Roman"/>
          <w:b w:val="false"/>
          <w:i w:val="false"/>
          <w:color w:val="000000"/>
          <w:sz w:val="28"/>
        </w:rPr>
        <w:t>
      при реализации электроэнергии, воды, газа, системных услуг, оказываемых системным оператором, услуг связи, коммунальных услуг, железнодорожных перевозок, транспортно-экспедиционных услуг, услуг оператора вагонов (контейнеров), услуг по перевозке грузов по системе магистральных трубопроводов, услуг по предоставлению кредита (займа, микрокредита), а также облагаемых налогом на добавленную стоимость банковских операций – по итогам календарного месяца не позднее 20 числа месяца, следующего за месяцем, по итогам которого выписывается счет-фактура;</w:t>
      </w:r>
    </w:p>
    <w:p>
      <w:pPr>
        <w:spacing w:after="0"/>
        <w:ind w:left="0"/>
        <w:jc w:val="both"/>
      </w:pPr>
      <w:r>
        <w:rPr>
          <w:rFonts w:ascii="Times New Roman"/>
          <w:b w:val="false"/>
          <w:i w:val="false"/>
          <w:color w:val="000000"/>
          <w:sz w:val="28"/>
        </w:rPr>
        <w:t>
      при передаче имущества в финансовый лизинг в части начисленной суммы вознаграждения – по итогам календарного квартала не позднее 20 числа месяца, следующего за кварталом, по итогам которого выписывается счет-фактура;</w:t>
      </w:r>
    </w:p>
    <w:p>
      <w:pPr>
        <w:spacing w:after="0"/>
        <w:ind w:left="0"/>
        <w:jc w:val="both"/>
      </w:pPr>
      <w:r>
        <w:rPr>
          <w:rFonts w:ascii="Times New Roman"/>
          <w:b w:val="false"/>
          <w:i w:val="false"/>
          <w:color w:val="000000"/>
          <w:sz w:val="28"/>
        </w:rPr>
        <w:t xml:space="preserve">
      при реализации товаров, работ, услуг по договорам, заключенным на срок один или более одного года, лицам, указанным в пункте 1 </w:t>
      </w:r>
      <w:r>
        <w:rPr>
          <w:rFonts w:ascii="Times New Roman"/>
          <w:b w:val="false"/>
          <w:i w:val="false"/>
          <w:color w:val="000000"/>
          <w:sz w:val="28"/>
        </w:rPr>
        <w:t>статьи 276</w:t>
      </w:r>
      <w:r>
        <w:rPr>
          <w:rFonts w:ascii="Times New Roman"/>
          <w:b w:val="false"/>
          <w:i w:val="false"/>
          <w:color w:val="000000"/>
          <w:sz w:val="28"/>
        </w:rPr>
        <w:t xml:space="preserve"> настоящего Кодекса, – по итогам календарного месяца не позднее 20 числа месяца, следующего за месяцем, по итогам которого выписывается счет-фактура.</w:t>
      </w:r>
    </w:p>
    <w:p>
      <w:pPr>
        <w:spacing w:after="0"/>
        <w:ind w:left="0"/>
        <w:jc w:val="both"/>
      </w:pPr>
      <w:r>
        <w:rPr>
          <w:rFonts w:ascii="Times New Roman"/>
          <w:b w:val="false"/>
          <w:i w:val="false"/>
          <w:color w:val="000000"/>
          <w:sz w:val="28"/>
        </w:rPr>
        <w:t>
      7-2. В случае вывоза товаров в таможенной процедуре экспорта счет-фактура выписывается:</w:t>
      </w:r>
    </w:p>
    <w:p>
      <w:pPr>
        <w:spacing w:after="0"/>
        <w:ind w:left="0"/>
        <w:jc w:val="both"/>
      </w:pPr>
      <w:r>
        <w:rPr>
          <w:rFonts w:ascii="Times New Roman"/>
          <w:b w:val="false"/>
          <w:i w:val="false"/>
          <w:color w:val="000000"/>
          <w:sz w:val="28"/>
        </w:rPr>
        <w:t>
      на бумажном носителе – не позднее семи календарных дней после даты совершения оборота по реализации;</w:t>
      </w:r>
    </w:p>
    <w:p>
      <w:pPr>
        <w:spacing w:after="0"/>
        <w:ind w:left="0"/>
        <w:jc w:val="both"/>
      </w:pPr>
      <w:r>
        <w:rPr>
          <w:rFonts w:ascii="Times New Roman"/>
          <w:b w:val="false"/>
          <w:i w:val="false"/>
          <w:color w:val="000000"/>
          <w:sz w:val="28"/>
        </w:rPr>
        <w:t>
      в электронной форме – не позднее двадцати календарных дней после даты совершения оборота по реализации.";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"По исправленному счету-фактуре, выписанному в электронной форме, получатель товаров, работ, услуг вправе в течение десяти календарных дней со дня получения такого исправленного счета-фактуры указать несогласие с выпиской такого счета-фактуры согласно порядку документооборота счетов-фактур, выписываемых в электронной 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"18. Особенности выписки счетов-фактур в рамках договоров, условия которых соответствуют условиям договора комиссии, установлены </w:t>
      </w:r>
      <w:r>
        <w:rPr>
          <w:rFonts w:ascii="Times New Roman"/>
          <w:b w:val="false"/>
          <w:i w:val="false"/>
          <w:color w:val="000000"/>
          <w:sz w:val="28"/>
        </w:rPr>
        <w:t>статьей 264-1</w:t>
      </w:r>
      <w:r>
        <w:rPr>
          <w:rFonts w:ascii="Times New Roman"/>
          <w:b w:val="false"/>
          <w:i w:val="false"/>
          <w:color w:val="000000"/>
          <w:sz w:val="28"/>
        </w:rPr>
        <w:t xml:space="preserve"> настоящего Кодекса.";</w:t>
      </w:r>
    </w:p>
    <w:bookmarkStart w:name="z134" w:id="100"/>
    <w:p>
      <w:pPr>
        <w:spacing w:after="0"/>
        <w:ind w:left="0"/>
        <w:jc w:val="both"/>
      </w:pPr>
      <w:r>
        <w:rPr>
          <w:rFonts w:ascii="Times New Roman"/>
          <w:b w:val="false"/>
          <w:i w:val="false"/>
          <w:color w:val="000000"/>
          <w:sz w:val="28"/>
        </w:rPr>
        <w:t>
      60) дополнить статьей 264-1 следующего содержания:</w:t>
      </w:r>
    </w:p>
    <w:bookmarkEnd w:id="100"/>
    <w:p>
      <w:pPr>
        <w:spacing w:after="0"/>
        <w:ind w:left="0"/>
        <w:jc w:val="both"/>
      </w:pPr>
      <w:r>
        <w:rPr>
          <w:rFonts w:ascii="Times New Roman"/>
          <w:b w:val="false"/>
          <w:i w:val="false"/>
          <w:color w:val="000000"/>
          <w:sz w:val="28"/>
        </w:rPr>
        <w:t>
      "Статья 264-1. Особенности выписки счетов-фактур по договорам, условия которых соответствуют условиям договора комиссии</w:t>
      </w:r>
    </w:p>
    <w:p>
      <w:pPr>
        <w:spacing w:after="0"/>
        <w:ind w:left="0"/>
        <w:jc w:val="both"/>
      </w:pPr>
      <w:r>
        <w:rPr>
          <w:rFonts w:ascii="Times New Roman"/>
          <w:b w:val="false"/>
          <w:i w:val="false"/>
          <w:color w:val="000000"/>
          <w:sz w:val="28"/>
        </w:rPr>
        <w:t>
      1. При реализации товаров, выполнении работ, оказании услуг на условиях, соответствующих условиям договора комиссии, выписка счетов-фактур покупателю товаров, работ, услуг осуществляется комиссионером, являющимся плательщиком налога на добавленную стоимость.</w:t>
      </w:r>
    </w:p>
    <w:p>
      <w:pPr>
        <w:spacing w:after="0"/>
        <w:ind w:left="0"/>
        <w:jc w:val="both"/>
      </w:pP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исходя из стоимости товаров, работ, услуг, по которой комиссионером осуществляется их реализация покупателю.</w:t>
      </w:r>
    </w:p>
    <w:p>
      <w:pPr>
        <w:spacing w:after="0"/>
        <w:ind w:left="0"/>
        <w:jc w:val="both"/>
      </w:pPr>
      <w:r>
        <w:rPr>
          <w:rFonts w:ascii="Times New Roman"/>
          <w:b w:val="false"/>
          <w:i w:val="false"/>
          <w:color w:val="000000"/>
          <w:sz w:val="28"/>
        </w:rPr>
        <w:t>
      Счет-фактура выписывается комиссионером с учетом данных:</w:t>
      </w:r>
    </w:p>
    <w:p>
      <w:pPr>
        <w:spacing w:after="0"/>
        <w:ind w:left="0"/>
        <w:jc w:val="both"/>
      </w:pPr>
      <w:r>
        <w:rPr>
          <w:rFonts w:ascii="Times New Roman"/>
          <w:b w:val="false"/>
          <w:i w:val="false"/>
          <w:color w:val="000000"/>
          <w:sz w:val="28"/>
        </w:rPr>
        <w:t>
      счета-фактуры, выписанного комиссионеру комитентом, являющимся плательщиком налога на добавленную стоимость. В этом случае сумма облагаемого (необлагаемого) оборота, отраженная в счете-фактуре, выписанном комиссионеру комитентом, включается в облагаемый (необлагаемый) оборот в счете-фактуре, выписываемом комиссионером покупателю;</w:t>
      </w:r>
    </w:p>
    <w:p>
      <w:pPr>
        <w:spacing w:after="0"/>
        <w:ind w:left="0"/>
        <w:jc w:val="both"/>
      </w:pPr>
      <w:r>
        <w:rPr>
          <w:rFonts w:ascii="Times New Roman"/>
          <w:b w:val="false"/>
          <w:i w:val="false"/>
          <w:color w:val="000000"/>
          <w:sz w:val="28"/>
        </w:rPr>
        <w:t>
      документа, подтверждающего стоимость товаров, работ, услуг, выписанного комитентом, не являющимся плательщиком налога на добавленную стоимость. В этом случае стоимость товаров, работ, услуг, отраженная в таком документе, включается в необлагаемый оборот в счете-фактуре, выписываемом комиссионером покупателю.</w:t>
      </w:r>
    </w:p>
    <w:p>
      <w:pPr>
        <w:spacing w:after="0"/>
        <w:ind w:left="0"/>
        <w:jc w:val="both"/>
      </w:pPr>
      <w:r>
        <w:rPr>
          <w:rFonts w:ascii="Times New Roman"/>
          <w:b w:val="false"/>
          <w:i w:val="false"/>
          <w:color w:val="000000"/>
          <w:sz w:val="28"/>
        </w:rPr>
        <w:t>
      Размер облагаемого оборота в счете-фактуре, выписываемом комитентом комиссионеру, указывается исходя из стоимости товаров, работ, услуг, по которой они предоставлены комиссионеру с целью реализации.</w:t>
      </w:r>
    </w:p>
    <w:p>
      <w:pPr>
        <w:spacing w:after="0"/>
        <w:ind w:left="0"/>
        <w:jc w:val="both"/>
      </w:pPr>
      <w:r>
        <w:rPr>
          <w:rFonts w:ascii="Times New Roman"/>
          <w:b w:val="false"/>
          <w:i w:val="false"/>
          <w:color w:val="000000"/>
          <w:sz w:val="28"/>
        </w:rPr>
        <w:t>
      Размер облагаемого оборота в счете-фактуре, выписываемом комиссионером комитенту, указывается исходя из суммы комиссионного вознаграждения комиссионера.</w:t>
      </w:r>
    </w:p>
    <w:p>
      <w:pPr>
        <w:spacing w:after="0"/>
        <w:ind w:left="0"/>
        <w:jc w:val="both"/>
      </w:pPr>
      <w:r>
        <w:rPr>
          <w:rFonts w:ascii="Times New Roman"/>
          <w:b w:val="false"/>
          <w:i w:val="false"/>
          <w:color w:val="000000"/>
          <w:sz w:val="28"/>
        </w:rPr>
        <w:t xml:space="preserve">
      При выписке комитентом в адрес комиссионера счета-фактуры на реализацию товаров на условиях, соответствующих условиям договора комиссии, в целях выполнения требований подпунктов 2-1), 3), 3-1), 4) и 5) </w:t>
      </w:r>
      <w:r>
        <w:rPr>
          <w:rFonts w:ascii="Times New Roman"/>
          <w:b w:val="false"/>
          <w:i w:val="false"/>
          <w:color w:val="000000"/>
          <w:sz w:val="28"/>
        </w:rPr>
        <w:t>пункта 5</w:t>
      </w:r>
      <w:r>
        <w:rPr>
          <w:rFonts w:ascii="Times New Roman"/>
          <w:b w:val="false"/>
          <w:i w:val="false"/>
          <w:color w:val="000000"/>
          <w:sz w:val="28"/>
        </w:rPr>
        <w:t xml:space="preserve"> статьи 263 настоящего Кодекса в качестве реквизитов:</w:t>
      </w:r>
    </w:p>
    <w:p>
      <w:pPr>
        <w:spacing w:after="0"/>
        <w:ind w:left="0"/>
        <w:jc w:val="both"/>
      </w:pPr>
      <w:r>
        <w:rPr>
          <w:rFonts w:ascii="Times New Roman"/>
          <w:b w:val="false"/>
          <w:i w:val="false"/>
          <w:color w:val="000000"/>
          <w:sz w:val="28"/>
        </w:rPr>
        <w:t>
      поставщика указываются реквизиты комитента с указанием статуса "комитент";</w:t>
      </w:r>
    </w:p>
    <w:p>
      <w:pPr>
        <w:spacing w:after="0"/>
        <w:ind w:left="0"/>
        <w:jc w:val="both"/>
      </w:pPr>
      <w:r>
        <w:rPr>
          <w:rFonts w:ascii="Times New Roman"/>
          <w:b w:val="false"/>
          <w:i w:val="false"/>
          <w:color w:val="000000"/>
          <w:sz w:val="28"/>
        </w:rPr>
        <w:t>
      получателя указываются реквизиты комиссионера с указанием статуса "комиссионер".</w:t>
      </w:r>
    </w:p>
    <w:p>
      <w:pPr>
        <w:spacing w:after="0"/>
        <w:ind w:left="0"/>
        <w:jc w:val="both"/>
      </w:pPr>
      <w:r>
        <w:rPr>
          <w:rFonts w:ascii="Times New Roman"/>
          <w:b w:val="false"/>
          <w:i w:val="false"/>
          <w:color w:val="000000"/>
          <w:sz w:val="28"/>
        </w:rPr>
        <w:t xml:space="preserve">
      При выписке комиссионером счета-фактуры получателю товаров, работ, услуг в целях выполнения требований подпунктов 2-1), 3), 3-1), 4) и 5) </w:t>
      </w:r>
      <w:r>
        <w:rPr>
          <w:rFonts w:ascii="Times New Roman"/>
          <w:b w:val="false"/>
          <w:i w:val="false"/>
          <w:color w:val="000000"/>
          <w:sz w:val="28"/>
        </w:rPr>
        <w:t>пункта 5</w:t>
      </w:r>
      <w:r>
        <w:rPr>
          <w:rFonts w:ascii="Times New Roman"/>
          <w:b w:val="false"/>
          <w:i w:val="false"/>
          <w:color w:val="000000"/>
          <w:sz w:val="28"/>
        </w:rPr>
        <w:t xml:space="preserve"> статьи 263 настоящего Кодекса в качестве реквизитов поставщика указываются реквизиты комиссионера с указанием статуса "комиссионер".</w:t>
      </w:r>
    </w:p>
    <w:p>
      <w:pPr>
        <w:spacing w:after="0"/>
        <w:ind w:left="0"/>
        <w:jc w:val="both"/>
      </w:pPr>
      <w:r>
        <w:rPr>
          <w:rFonts w:ascii="Times New Roman"/>
          <w:b w:val="false"/>
          <w:i w:val="false"/>
          <w:color w:val="000000"/>
          <w:sz w:val="28"/>
        </w:rPr>
        <w:t>
      2. При передаче комиссионером комитенту товаров, приобретенных для комитента на условиях, соответствующих условиям договора комиссии, а также при выполнении работ, оказании услуг третьим лицом для комитента по сделке, заключенной таким третьим лицом с комиссионером, выписка счетов-фактур в адрес комитента осуществляется комиссионером, являющимся плательщиком налога на добавленную стоимость.</w:t>
      </w:r>
    </w:p>
    <w:p>
      <w:pPr>
        <w:spacing w:after="0"/>
        <w:ind w:left="0"/>
        <w:jc w:val="both"/>
      </w:pP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с учетом стоимости товаров, работ, услуг, приобретенных комиссионером для комитента на условиях договора комиссии.</w:t>
      </w:r>
    </w:p>
    <w:p>
      <w:pPr>
        <w:spacing w:after="0"/>
        <w:ind w:left="0"/>
        <w:jc w:val="both"/>
      </w:pPr>
      <w:r>
        <w:rPr>
          <w:rFonts w:ascii="Times New Roman"/>
          <w:b w:val="false"/>
          <w:i w:val="false"/>
          <w:color w:val="000000"/>
          <w:sz w:val="28"/>
        </w:rPr>
        <w:t>
      Счет-фактура выписывается комиссионером с учетом данных:</w:t>
      </w:r>
    </w:p>
    <w:p>
      <w:pPr>
        <w:spacing w:after="0"/>
        <w:ind w:left="0"/>
        <w:jc w:val="both"/>
      </w:pPr>
      <w:r>
        <w:rPr>
          <w:rFonts w:ascii="Times New Roman"/>
          <w:b w:val="false"/>
          <w:i w:val="false"/>
          <w:color w:val="000000"/>
          <w:sz w:val="28"/>
        </w:rPr>
        <w:t>
      счета-фактуры, выписанного комиссионеру третьим лицом, являющимся плательщиком налога на добавленную стоимость. В этом случае сумма облагаемого (необлагаемого) оборота, отраженная в счете-фактуре, выписанном комиссионеру третьим лицом, отражается в облагаемом (необлагаемом) обороте в счете-фактуре, выписываемом комиссионером комитенту;</w:t>
      </w:r>
    </w:p>
    <w:p>
      <w:pPr>
        <w:spacing w:after="0"/>
        <w:ind w:left="0"/>
        <w:jc w:val="both"/>
      </w:pPr>
      <w:r>
        <w:rPr>
          <w:rFonts w:ascii="Times New Roman"/>
          <w:b w:val="false"/>
          <w:i w:val="false"/>
          <w:color w:val="000000"/>
          <w:sz w:val="28"/>
        </w:rPr>
        <w:t>
      документа, подтверждающего стоимость товаров, работ, услуг, выписанного третьим лицом, не являющимся плательщиком налога на добавленную стоимость. В этом случае стоимость товаров, работ, услуг, отраженная в таком документе, отражается в необлагаемом обороте в счете-фактуре, выписываемом комиссионером комитенту.</w:t>
      </w:r>
    </w:p>
    <w:p>
      <w:pPr>
        <w:spacing w:after="0"/>
        <w:ind w:left="0"/>
        <w:jc w:val="both"/>
      </w:pPr>
      <w:r>
        <w:rPr>
          <w:rFonts w:ascii="Times New Roman"/>
          <w:b w:val="false"/>
          <w:i w:val="false"/>
          <w:color w:val="000000"/>
          <w:sz w:val="28"/>
        </w:rPr>
        <w:t xml:space="preserve">
      При выписке комиссионером комитенту счета-фактуры на приобретенные для комитента на условиях договора комиссии товары, работы, услуги в целях выполнения требований подпунктов 2-1), 3), 3-1), 4) и 5) </w:t>
      </w:r>
      <w:r>
        <w:rPr>
          <w:rFonts w:ascii="Times New Roman"/>
          <w:b w:val="false"/>
          <w:i w:val="false"/>
          <w:color w:val="000000"/>
          <w:sz w:val="28"/>
        </w:rPr>
        <w:t>пункта 5</w:t>
      </w:r>
      <w:r>
        <w:rPr>
          <w:rFonts w:ascii="Times New Roman"/>
          <w:b w:val="false"/>
          <w:i w:val="false"/>
          <w:color w:val="000000"/>
          <w:sz w:val="28"/>
        </w:rPr>
        <w:t xml:space="preserve"> статьи 263 настоящего Кодекса в качестве реквизитов:</w:t>
      </w:r>
    </w:p>
    <w:p>
      <w:pPr>
        <w:spacing w:after="0"/>
        <w:ind w:left="0"/>
        <w:jc w:val="both"/>
      </w:pPr>
      <w:r>
        <w:rPr>
          <w:rFonts w:ascii="Times New Roman"/>
          <w:b w:val="false"/>
          <w:i w:val="false"/>
          <w:color w:val="000000"/>
          <w:sz w:val="28"/>
        </w:rPr>
        <w:t>
      поставщика указываются реквизиты комиссионера с указанием статуса "комиссионер";</w:t>
      </w:r>
    </w:p>
    <w:p>
      <w:pPr>
        <w:spacing w:after="0"/>
        <w:ind w:left="0"/>
        <w:jc w:val="both"/>
      </w:pPr>
      <w:r>
        <w:rPr>
          <w:rFonts w:ascii="Times New Roman"/>
          <w:b w:val="false"/>
          <w:i w:val="false"/>
          <w:color w:val="000000"/>
          <w:sz w:val="28"/>
        </w:rPr>
        <w:t>
      получателя указываются реквизиты комитента с указанием статуса "комитент".</w:t>
      </w:r>
    </w:p>
    <w:p>
      <w:pPr>
        <w:spacing w:after="0"/>
        <w:ind w:left="0"/>
        <w:jc w:val="both"/>
      </w:pPr>
      <w:r>
        <w:rPr>
          <w:rFonts w:ascii="Times New Roman"/>
          <w:b w:val="false"/>
          <w:i w:val="false"/>
          <w:color w:val="000000"/>
          <w:sz w:val="28"/>
        </w:rPr>
        <w:t xml:space="preserve">
      При выписке третьим лицом, являющимся поставщиком товаров, работ, услуг, счета-фактуры комиссионеру в целях выполнения требований подпунктов 2-1), 3) и 4) </w:t>
      </w:r>
      <w:r>
        <w:rPr>
          <w:rFonts w:ascii="Times New Roman"/>
          <w:b w:val="false"/>
          <w:i w:val="false"/>
          <w:color w:val="000000"/>
          <w:sz w:val="28"/>
        </w:rPr>
        <w:t>пункта 5</w:t>
      </w:r>
      <w:r>
        <w:rPr>
          <w:rFonts w:ascii="Times New Roman"/>
          <w:b w:val="false"/>
          <w:i w:val="false"/>
          <w:color w:val="000000"/>
          <w:sz w:val="28"/>
        </w:rPr>
        <w:t xml:space="preserve"> статьи 263 настоящего Кодекса в качестве реквизитов получателя указываются реквизиты комиссионера.";</w:t>
      </w:r>
    </w:p>
    <w:bookmarkStart w:name="z135" w:id="101"/>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пункт 4</w:t>
      </w:r>
      <w:r>
        <w:rPr>
          <w:rFonts w:ascii="Times New Roman"/>
          <w:b w:val="false"/>
          <w:i w:val="false"/>
          <w:color w:val="000000"/>
          <w:sz w:val="28"/>
        </w:rPr>
        <w:t xml:space="preserve"> статьи 265 дополнить частью второй следующего содержания:</w:t>
      </w:r>
    </w:p>
    <w:bookmarkEnd w:id="101"/>
    <w:p>
      <w:pPr>
        <w:spacing w:after="0"/>
        <w:ind w:left="0"/>
        <w:jc w:val="both"/>
      </w:pPr>
      <w:r>
        <w:rPr>
          <w:rFonts w:ascii="Times New Roman"/>
          <w:b w:val="false"/>
          <w:i w:val="false"/>
          <w:color w:val="000000"/>
          <w:sz w:val="28"/>
        </w:rPr>
        <w:t>
      "По дополнительному счету-фактуре, выписанному в электронной форме, получатель товаров, работ, услуг вправе в течение десяти календарных дней со дня получения такого дополнительного счета-фактуры указать несогласие с выпиской такого счета-фактуры согласно порядку документооборота счетов-фактур, выписываемых в электронной форме.";</w:t>
      </w:r>
    </w:p>
    <w:bookmarkStart w:name="z136" w:id="102"/>
    <w:p>
      <w:pPr>
        <w:spacing w:after="0"/>
        <w:ind w:left="0"/>
        <w:jc w:val="both"/>
      </w:pPr>
      <w:r>
        <w:rPr>
          <w:rFonts w:ascii="Times New Roman"/>
          <w:b w:val="false"/>
          <w:i w:val="false"/>
          <w:color w:val="000000"/>
          <w:sz w:val="28"/>
        </w:rPr>
        <w:t xml:space="preserve">
      62) абзац первый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267 изложить в следующей редакции:</w:t>
      </w:r>
    </w:p>
    <w:bookmarkEnd w:id="102"/>
    <w:p>
      <w:pPr>
        <w:spacing w:after="0"/>
        <w:ind w:left="0"/>
        <w:jc w:val="both"/>
      </w:pPr>
      <w:r>
        <w:rPr>
          <w:rFonts w:ascii="Times New Roman"/>
          <w:b w:val="false"/>
          <w:i w:val="false"/>
          <w:color w:val="000000"/>
          <w:sz w:val="28"/>
        </w:rPr>
        <w:t>
      "1) не менее 90 процентов совокупного годового дохода которых составляют доходы, подлежащие получению (полученные) от реализации товаров, являющихся результатом осуществления следующих видов деятельности, за исключением деятельности в сфере общественного питания:";</w:t>
      </w:r>
    </w:p>
    <w:bookmarkStart w:name="z137" w:id="103"/>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статье 272</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третьей следующего содержания:</w:t>
      </w:r>
    </w:p>
    <w:p>
      <w:pPr>
        <w:spacing w:after="0"/>
        <w:ind w:left="0"/>
        <w:jc w:val="both"/>
      </w:pPr>
      <w:r>
        <w:rPr>
          <w:rFonts w:ascii="Times New Roman"/>
          <w:b w:val="false"/>
          <w:i w:val="false"/>
          <w:color w:val="000000"/>
          <w:sz w:val="28"/>
        </w:rPr>
        <w:t>
      "Положения настоящего пункта не применяются при возврате превышения налога на добавленную стоимость в соответствии со статьей 273-1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Превышение суммы налога на добавленную стоимость, сложившееся на конец налогового периода, в котором совершены обороты, облагаемые по нулевой ставке, подлежит возврату, если одновременно выполняются следующие условия:</w:t>
      </w:r>
    </w:p>
    <w:p>
      <w:pPr>
        <w:spacing w:after="0"/>
        <w:ind w:left="0"/>
        <w:jc w:val="both"/>
      </w:pPr>
      <w:r>
        <w:rPr>
          <w:rFonts w:ascii="Times New Roman"/>
          <w:b w:val="false"/>
          <w:i w:val="false"/>
          <w:color w:val="000000"/>
          <w:sz w:val="28"/>
        </w:rPr>
        <w:t>
      1) плательщиком налога на добавленную стоимость осуществляется постоянная реализация товаров, работ, услуг, облагаемых по нулевой ставке;</w:t>
      </w:r>
    </w:p>
    <w:p>
      <w:pPr>
        <w:spacing w:after="0"/>
        <w:ind w:left="0"/>
        <w:jc w:val="both"/>
      </w:pPr>
      <w:r>
        <w:rPr>
          <w:rFonts w:ascii="Times New Roman"/>
          <w:b w:val="false"/>
          <w:i w:val="false"/>
          <w:color w:val="000000"/>
          <w:sz w:val="28"/>
        </w:rPr>
        <w:t>
      2) оборот по реализации, облагаемый по нулевой ставке, за налоговый период, в котором осуществлялась постоянная реализация товаров, работ, услуг, составляет не менее 70 процентов в общем облагаемом обороте по реализации.</w:t>
      </w:r>
    </w:p>
    <w:p>
      <w:pPr>
        <w:spacing w:after="0"/>
        <w:ind w:left="0"/>
        <w:jc w:val="both"/>
      </w:pPr>
      <w:r>
        <w:rPr>
          <w:rFonts w:ascii="Times New Roman"/>
          <w:b w:val="false"/>
          <w:i w:val="false"/>
          <w:color w:val="000000"/>
          <w:sz w:val="28"/>
        </w:rPr>
        <w:t xml:space="preserve">
      Положения настоящего пункта не распространяются на налогоплательщиков, имеющих право на применение упрощенного порядка возврата превышения налога на добавленную стоимость, предусмотренного </w:t>
      </w:r>
      <w:r>
        <w:rPr>
          <w:rFonts w:ascii="Times New Roman"/>
          <w:b w:val="false"/>
          <w:i w:val="false"/>
          <w:color w:val="000000"/>
          <w:sz w:val="28"/>
        </w:rPr>
        <w:t>статьей 274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исключить;</w:t>
      </w:r>
    </w:p>
    <w:bookmarkStart w:name="z141" w:id="104"/>
    <w:p>
      <w:pPr>
        <w:spacing w:after="0"/>
        <w:ind w:left="0"/>
        <w:jc w:val="both"/>
      </w:pPr>
      <w:r>
        <w:rPr>
          <w:rFonts w:ascii="Times New Roman"/>
          <w:b w:val="false"/>
          <w:i w:val="false"/>
          <w:color w:val="000000"/>
          <w:sz w:val="28"/>
        </w:rPr>
        <w:t>
      64) дополнить статьей 273-1 следующего содержания:</w:t>
      </w:r>
    </w:p>
    <w:bookmarkEnd w:id="104"/>
    <w:p>
      <w:pPr>
        <w:spacing w:after="0"/>
        <w:ind w:left="0"/>
        <w:jc w:val="both"/>
      </w:pPr>
      <w:r>
        <w:rPr>
          <w:rFonts w:ascii="Times New Roman"/>
          <w:b w:val="false"/>
          <w:i w:val="false"/>
          <w:color w:val="000000"/>
          <w:sz w:val="28"/>
        </w:rPr>
        <w:t>
      "Статья 273-1. Особенности возврата превышения налога на добавленную стоимость в отдельных случаях</w:t>
      </w:r>
    </w:p>
    <w:p>
      <w:pPr>
        <w:spacing w:after="0"/>
        <w:ind w:left="0"/>
        <w:jc w:val="both"/>
      </w:pPr>
      <w:r>
        <w:rPr>
          <w:rFonts w:ascii="Times New Roman"/>
          <w:b w:val="false"/>
          <w:i w:val="false"/>
          <w:color w:val="000000"/>
          <w:sz w:val="28"/>
        </w:rPr>
        <w:t>
      1. В случае, если превышение налога на добавленную стоимость сложилось по товарам, работам, услугам, приобретенным налогоплательщиком в связи со строительством зданий и сооружений производственного назначения, впервые вводимых в эксплуатацию на территории Республики Казахстан, возврат такому налогоплательщику суммы превышения налога на добавленную стоимость, сложившейся за период строительства, осуществляется в порядке и сроки, установленные пунктом 3 настоящей статьи.</w:t>
      </w:r>
    </w:p>
    <w:p>
      <w:pPr>
        <w:spacing w:after="0"/>
        <w:ind w:left="0"/>
        <w:jc w:val="both"/>
      </w:pPr>
      <w:r>
        <w:rPr>
          <w:rFonts w:ascii="Times New Roman"/>
          <w:b w:val="false"/>
          <w:i w:val="false"/>
          <w:color w:val="000000"/>
          <w:sz w:val="28"/>
        </w:rPr>
        <w:t>
      Для целей настоящей статьи к зданиям производственного назначения относятся:</w:t>
      </w:r>
    </w:p>
    <w:p>
      <w:pPr>
        <w:spacing w:after="0"/>
        <w:ind w:left="0"/>
        <w:jc w:val="both"/>
      </w:pPr>
      <w:r>
        <w:rPr>
          <w:rFonts w:ascii="Times New Roman"/>
          <w:b w:val="false"/>
          <w:i w:val="false"/>
          <w:color w:val="000000"/>
          <w:sz w:val="28"/>
        </w:rPr>
        <w:t>
      1) промышленные здания и склады;</w:t>
      </w:r>
    </w:p>
    <w:p>
      <w:pPr>
        <w:spacing w:after="0"/>
        <w:ind w:left="0"/>
        <w:jc w:val="both"/>
      </w:pPr>
      <w:r>
        <w:rPr>
          <w:rFonts w:ascii="Times New Roman"/>
          <w:b w:val="false"/>
          <w:i w:val="false"/>
          <w:color w:val="000000"/>
          <w:sz w:val="28"/>
        </w:rPr>
        <w:t>
      2) здания транспорта, связи и коммуникаций;</w:t>
      </w:r>
    </w:p>
    <w:p>
      <w:pPr>
        <w:spacing w:after="0"/>
        <w:ind w:left="0"/>
        <w:jc w:val="both"/>
      </w:pPr>
      <w:r>
        <w:rPr>
          <w:rFonts w:ascii="Times New Roman"/>
          <w:b w:val="false"/>
          <w:i w:val="false"/>
          <w:color w:val="000000"/>
          <w:sz w:val="28"/>
        </w:rPr>
        <w:t>
      3) нежилые сельскохозяйственные здания.</w:t>
      </w:r>
    </w:p>
    <w:p>
      <w:pPr>
        <w:spacing w:after="0"/>
        <w:ind w:left="0"/>
        <w:jc w:val="both"/>
      </w:pPr>
      <w:r>
        <w:rPr>
          <w:rFonts w:ascii="Times New Roman"/>
          <w:b w:val="false"/>
          <w:i w:val="false"/>
          <w:color w:val="000000"/>
          <w:sz w:val="28"/>
        </w:rPr>
        <w:t>
      Для целей настоящей статьи к сооружениям производственного назначения относятся сооружения, кроме сооружений, предназначенных для спорта и мест отдыха, административных целей, стоянки или парковки автомобилей, а также культурно-развлекательного, гостиничного, ресторанного назначений.</w:t>
      </w:r>
    </w:p>
    <w:p>
      <w:pPr>
        <w:spacing w:after="0"/>
        <w:ind w:left="0"/>
        <w:jc w:val="both"/>
      </w:pPr>
      <w:r>
        <w:rPr>
          <w:rFonts w:ascii="Times New Roman"/>
          <w:b w:val="false"/>
          <w:i w:val="false"/>
          <w:color w:val="000000"/>
          <w:sz w:val="28"/>
        </w:rPr>
        <w:t>
      Отнесение зданий и сооружений производственного назначения к зданиям и сооружениям, указанным в частях второй и третьей настоящего пункта, производится в соответствии с классификацией, установленной государственным уполномоченным органом в области технического регулирования.</w:t>
      </w:r>
    </w:p>
    <w:p>
      <w:pPr>
        <w:spacing w:after="0"/>
        <w:ind w:left="0"/>
        <w:jc w:val="both"/>
      </w:pPr>
      <w:r>
        <w:rPr>
          <w:rFonts w:ascii="Times New Roman"/>
          <w:b w:val="false"/>
          <w:i w:val="false"/>
          <w:color w:val="000000"/>
          <w:sz w:val="28"/>
        </w:rPr>
        <w:t>
      Положения части первой настоящего пункта применяются также и при строительстве "под ключ" в соответствии с законодательством Республики Казахстан.</w:t>
      </w:r>
    </w:p>
    <w:p>
      <w:pPr>
        <w:spacing w:after="0"/>
        <w:ind w:left="0"/>
        <w:jc w:val="both"/>
      </w:pPr>
      <w:r>
        <w:rPr>
          <w:rFonts w:ascii="Times New Roman"/>
          <w:b w:val="false"/>
          <w:i w:val="false"/>
          <w:color w:val="000000"/>
          <w:sz w:val="28"/>
        </w:rPr>
        <w:t>
      При этом под периодом строительства понимается период времени между началом строительства и датой ввода в эксплуатацию зданий, сооружений.</w:t>
      </w:r>
    </w:p>
    <w:p>
      <w:pPr>
        <w:spacing w:after="0"/>
        <w:ind w:left="0"/>
        <w:jc w:val="both"/>
      </w:pPr>
      <w:r>
        <w:rPr>
          <w:rFonts w:ascii="Times New Roman"/>
          <w:b w:val="false"/>
          <w:i w:val="false"/>
          <w:color w:val="000000"/>
          <w:sz w:val="28"/>
        </w:rPr>
        <w:t>
      Для целей настоящей статьи началом строительства признается наиболее ранняя из следующих дат:</w:t>
      </w:r>
    </w:p>
    <w:p>
      <w:pPr>
        <w:spacing w:after="0"/>
        <w:ind w:left="0"/>
        <w:jc w:val="both"/>
      </w:pPr>
      <w:r>
        <w:rPr>
          <w:rFonts w:ascii="Times New Roman"/>
          <w:b w:val="false"/>
          <w:i w:val="false"/>
          <w:color w:val="000000"/>
          <w:sz w:val="28"/>
        </w:rPr>
        <w:t>
      1) дата заключения контракта (договора) на осуществление строительства;</w:t>
      </w:r>
    </w:p>
    <w:p>
      <w:pPr>
        <w:spacing w:after="0"/>
        <w:ind w:left="0"/>
        <w:jc w:val="both"/>
      </w:pPr>
      <w:r>
        <w:rPr>
          <w:rFonts w:ascii="Times New Roman"/>
          <w:b w:val="false"/>
          <w:i w:val="false"/>
          <w:color w:val="000000"/>
          <w:sz w:val="28"/>
        </w:rPr>
        <w:t>
      2) дата заключения контракта (договора) на осуществление проектных работ.</w:t>
      </w:r>
    </w:p>
    <w:p>
      <w:pPr>
        <w:spacing w:after="0"/>
        <w:ind w:left="0"/>
        <w:jc w:val="both"/>
      </w:pPr>
      <w:r>
        <w:rPr>
          <w:rFonts w:ascii="Times New Roman"/>
          <w:b w:val="false"/>
          <w:i w:val="false"/>
          <w:color w:val="000000"/>
          <w:sz w:val="28"/>
        </w:rPr>
        <w:t>
      Положения настоящего пункта применяются при одновременном соблюдении следующих условий:</w:t>
      </w:r>
    </w:p>
    <w:p>
      <w:pPr>
        <w:spacing w:after="0"/>
        <w:ind w:left="0"/>
        <w:jc w:val="both"/>
      </w:pPr>
      <w:r>
        <w:rPr>
          <w:rFonts w:ascii="Times New Roman"/>
          <w:b w:val="false"/>
          <w:i w:val="false"/>
          <w:color w:val="000000"/>
          <w:sz w:val="28"/>
        </w:rPr>
        <w:t>
      1) налогоплательщик является организацией, осуществляющей деятельность на территории специальной экономической зоны или вновь образованной, реализующей инвестиционный приоритетный проект;</w:t>
      </w:r>
    </w:p>
    <w:p>
      <w:pPr>
        <w:spacing w:after="0"/>
        <w:ind w:left="0"/>
        <w:jc w:val="both"/>
      </w:pPr>
      <w:r>
        <w:rPr>
          <w:rFonts w:ascii="Times New Roman"/>
          <w:b w:val="false"/>
          <w:i w:val="false"/>
          <w:color w:val="000000"/>
          <w:sz w:val="28"/>
        </w:rPr>
        <w:t xml:space="preserve">
      2) строительство осуществляется на основании долгосрочного контракта,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130-1 настоящего Кодекса;</w:t>
      </w:r>
    </w:p>
    <w:p>
      <w:pPr>
        <w:spacing w:after="0"/>
        <w:ind w:left="0"/>
        <w:jc w:val="both"/>
      </w:pPr>
      <w:r>
        <w:rPr>
          <w:rFonts w:ascii="Times New Roman"/>
          <w:b w:val="false"/>
          <w:i w:val="false"/>
          <w:color w:val="000000"/>
          <w:sz w:val="28"/>
        </w:rPr>
        <w:t>
      3) здания, сооружения признаны основными средствами;</w:t>
      </w:r>
    </w:p>
    <w:p>
      <w:pPr>
        <w:spacing w:after="0"/>
        <w:ind w:left="0"/>
        <w:jc w:val="both"/>
      </w:pPr>
      <w:r>
        <w:rPr>
          <w:rFonts w:ascii="Times New Roman"/>
          <w:b w:val="false"/>
          <w:i w:val="false"/>
          <w:color w:val="000000"/>
          <w:sz w:val="28"/>
        </w:rPr>
        <w:t>
      4) здания, сооружения приняты в эксплуатацию.</w:t>
      </w:r>
    </w:p>
    <w:p>
      <w:pPr>
        <w:spacing w:after="0"/>
        <w:ind w:left="0"/>
        <w:jc w:val="both"/>
      </w:pPr>
      <w:r>
        <w:rPr>
          <w:rFonts w:ascii="Times New Roman"/>
          <w:b w:val="false"/>
          <w:i w:val="false"/>
          <w:color w:val="000000"/>
          <w:sz w:val="28"/>
        </w:rPr>
        <w:t xml:space="preserve">
      Требование о возврате превышения налога на добавленную стоимость, предусмотренного в настоящем пункте, указывается в очередной декларации по налогу на добавленную стоимость за налоговые периоды, следующие за налоговым периодом, в котором произведен ввод в эксплуатацию зданий, сооружений, с учетом положений </w:t>
      </w:r>
      <w:r>
        <w:rPr>
          <w:rFonts w:ascii="Times New Roman"/>
          <w:b w:val="false"/>
          <w:i w:val="false"/>
          <w:color w:val="000000"/>
          <w:sz w:val="28"/>
        </w:rPr>
        <w:t>статьи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В случае, если превышение налога на добавленную стоимость сложилось по товарам, работам, услугам, приобретенным налогоплательщиком в период проведения геологоразведочных работ и обустройства месторождения, возврат суммы такого превышения налога на добавленную стоимость осуществляется в порядке и сроки, установленные пунктом 3 настоящей статьи.</w:t>
      </w:r>
    </w:p>
    <w:p>
      <w:pPr>
        <w:spacing w:after="0"/>
        <w:ind w:left="0"/>
        <w:jc w:val="both"/>
      </w:pPr>
      <w:r>
        <w:rPr>
          <w:rFonts w:ascii="Times New Roman"/>
          <w:b w:val="false"/>
          <w:i w:val="false"/>
          <w:color w:val="000000"/>
          <w:sz w:val="28"/>
        </w:rPr>
        <w:t>
      При этом под периодом проведения геологоразведочных работ и обустройства месторождения понимается период времени между датой заключения соответствующего контракта на недропользование в порядке, определенном законодательством Республики Казахстан, и датой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p>
      <w:pPr>
        <w:spacing w:after="0"/>
        <w:ind w:left="0"/>
        <w:jc w:val="both"/>
      </w:pPr>
      <w:r>
        <w:rPr>
          <w:rFonts w:ascii="Times New Roman"/>
          <w:b w:val="false"/>
          <w:i w:val="false"/>
          <w:color w:val="000000"/>
          <w:sz w:val="28"/>
        </w:rPr>
        <w:t>
      Положение настоящего пункта применяется в отношении налогоплательщиков, осуществляющих деятельность в рамках контракта на недропользование (за исключением контрактов на разведку и (или) добычу общераспространенных полезных ископаемых, подземных вод и лечебных грязей), заключенного в порядке, определенном законодательством Республики Казахстан.</w:t>
      </w:r>
    </w:p>
    <w:p>
      <w:pPr>
        <w:spacing w:after="0"/>
        <w:ind w:left="0"/>
        <w:jc w:val="both"/>
      </w:pPr>
      <w:r>
        <w:rPr>
          <w:rFonts w:ascii="Times New Roman"/>
          <w:b w:val="false"/>
          <w:i w:val="false"/>
          <w:color w:val="000000"/>
          <w:sz w:val="28"/>
        </w:rPr>
        <w:t xml:space="preserve">
      Требование о возврате превышения налога на добавленную стоимость, указанного в абзаце первом настоящего пункта, налогоплательщиком указывается в очередной декларации по налогу на добавленную стоимость за налоговые периоды, следующие за налоговым периодом, на который приходится дата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с учетом положений </w:t>
      </w:r>
      <w:r>
        <w:rPr>
          <w:rFonts w:ascii="Times New Roman"/>
          <w:b w:val="false"/>
          <w:i w:val="false"/>
          <w:color w:val="000000"/>
          <w:sz w:val="28"/>
        </w:rPr>
        <w:t>статьи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Возврат превышения налога на добавленную стоимость, указанного в пунктах 1 и 2 настоящей статьи, осуществляется в течение двадцати налоговых периодов равными долями начиная с налогового периода, в котором подтверждена достоверность предъявленной к возврату накопленной суммы превышения налога на добавленную стоимость.</w:t>
      </w:r>
    </w:p>
    <w:p>
      <w:pPr>
        <w:spacing w:after="0"/>
        <w:ind w:left="0"/>
        <w:jc w:val="both"/>
      </w:pPr>
      <w:r>
        <w:rPr>
          <w:rFonts w:ascii="Times New Roman"/>
          <w:b w:val="false"/>
          <w:i w:val="false"/>
          <w:color w:val="000000"/>
          <w:sz w:val="28"/>
        </w:rPr>
        <w:t xml:space="preserve">
      4. Положения настоящей статьи не применяются к сумме превышения налога на добавленную стоимость, возврат которого осуществляется в соответствии со </w:t>
      </w:r>
      <w:r>
        <w:rPr>
          <w:rFonts w:ascii="Times New Roman"/>
          <w:b w:val="false"/>
          <w:i w:val="false"/>
          <w:color w:val="000000"/>
          <w:sz w:val="28"/>
        </w:rPr>
        <w:t>статьей 272</w:t>
      </w:r>
      <w:r>
        <w:rPr>
          <w:rFonts w:ascii="Times New Roman"/>
          <w:b w:val="false"/>
          <w:i w:val="false"/>
          <w:color w:val="000000"/>
          <w:sz w:val="28"/>
        </w:rPr>
        <w:t xml:space="preserve"> настоящего Кодекса, а также при возврате превышения налога на добавленную стоимость налогоплательщикам, имеющим право на применение упрощенного порядка возврата превышения налога на добавленную стоимость, предусмотренного </w:t>
      </w:r>
      <w:r>
        <w:rPr>
          <w:rFonts w:ascii="Times New Roman"/>
          <w:b w:val="false"/>
          <w:i w:val="false"/>
          <w:color w:val="000000"/>
          <w:sz w:val="28"/>
        </w:rPr>
        <w:t>статьей 274</w:t>
      </w:r>
      <w:r>
        <w:rPr>
          <w:rFonts w:ascii="Times New Roman"/>
          <w:b w:val="false"/>
          <w:i w:val="false"/>
          <w:color w:val="000000"/>
          <w:sz w:val="28"/>
        </w:rPr>
        <w:t xml:space="preserve"> настоящего Кодекса.";</w:t>
      </w:r>
    </w:p>
    <w:bookmarkStart w:name="z142" w:id="105"/>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подпункте 2)</w:t>
      </w:r>
      <w:r>
        <w:rPr>
          <w:rFonts w:ascii="Times New Roman"/>
          <w:b w:val="false"/>
          <w:i w:val="false"/>
          <w:color w:val="000000"/>
          <w:sz w:val="28"/>
        </w:rPr>
        <w:t xml:space="preserve"> статьи 276-2:</w:t>
      </w:r>
    </w:p>
    <w:bookmarkEnd w:id="105"/>
    <w:bookmarkStart w:name="z143" w:id="106"/>
    <w:p>
      <w:pPr>
        <w:spacing w:after="0"/>
        <w:ind w:left="0"/>
        <w:jc w:val="both"/>
      </w:pPr>
      <w:r>
        <w:rPr>
          <w:rFonts w:ascii="Times New Roman"/>
          <w:b w:val="false"/>
          <w:i w:val="false"/>
          <w:color w:val="000000"/>
          <w:sz w:val="28"/>
        </w:rPr>
        <w:t>
      абзац двенадцатый изложить в следующей редакции:</w:t>
      </w:r>
    </w:p>
    <w:bookmarkEnd w:id="106"/>
    <w:p>
      <w:pPr>
        <w:spacing w:after="0"/>
        <w:ind w:left="0"/>
        <w:jc w:val="both"/>
      </w:pPr>
      <w:r>
        <w:rPr>
          <w:rFonts w:ascii="Times New Roman"/>
          <w:b w:val="false"/>
          <w:i w:val="false"/>
          <w:color w:val="000000"/>
          <w:sz w:val="28"/>
        </w:rPr>
        <w:t>
      "физическое лицо, импортирующее товары в целях предпринимательской деятельности. Критерии отнесения товаров к импортируемым в целях предпринимательской деятельности устанавливаются уполномоченным органом.";</w:t>
      </w:r>
    </w:p>
    <w:bookmarkStart w:name="z144" w:id="107"/>
    <w:p>
      <w:pPr>
        <w:spacing w:after="0"/>
        <w:ind w:left="0"/>
        <w:jc w:val="both"/>
      </w:pPr>
      <w:r>
        <w:rPr>
          <w:rFonts w:ascii="Times New Roman"/>
          <w:b w:val="false"/>
          <w:i w:val="false"/>
          <w:color w:val="000000"/>
          <w:sz w:val="28"/>
        </w:rPr>
        <w:t>
      абзац тринадцатый исключить;</w:t>
      </w:r>
    </w:p>
    <w:bookmarkEnd w:id="107"/>
    <w:bookmarkStart w:name="z145" w:id="108"/>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276-4</w:t>
      </w:r>
      <w:r>
        <w:rPr>
          <w:rFonts w:ascii="Times New Roman"/>
          <w:b w:val="false"/>
          <w:i w:val="false"/>
          <w:color w:val="000000"/>
          <w:sz w:val="28"/>
        </w:rPr>
        <w:t>:</w:t>
      </w:r>
    </w:p>
    <w:bookmarkEnd w:id="108"/>
    <w:bookmarkStart w:name="z146" w:id="109"/>
    <w:p>
      <w:pPr>
        <w:spacing w:after="0"/>
        <w:ind w:left="0"/>
        <w:jc w:val="both"/>
      </w:pPr>
      <w:r>
        <w:rPr>
          <w:rFonts w:ascii="Times New Roman"/>
          <w:b w:val="false"/>
          <w:i w:val="false"/>
          <w:color w:val="000000"/>
          <w:sz w:val="28"/>
        </w:rPr>
        <w:t xml:space="preserve">
      подпункт 2) части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09"/>
    <w:p>
      <w:pPr>
        <w:spacing w:after="0"/>
        <w:ind w:left="0"/>
        <w:jc w:val="both"/>
      </w:pPr>
      <w:r>
        <w:rPr>
          <w:rFonts w:ascii="Times New Roman"/>
          <w:b w:val="false"/>
          <w:i w:val="false"/>
          <w:color w:val="000000"/>
          <w:sz w:val="28"/>
        </w:rPr>
        <w:t>
      "2) на выставки и ярмарки.";</w:t>
      </w:r>
    </w:p>
    <w:bookmarkStart w:name="z147" w:id="110"/>
    <w:p>
      <w:pPr>
        <w:spacing w:after="0"/>
        <w:ind w:left="0"/>
        <w:jc w:val="both"/>
      </w:pPr>
      <w:r>
        <w:rPr>
          <w:rFonts w:ascii="Times New Roman"/>
          <w:b w:val="false"/>
          <w:i w:val="false"/>
          <w:color w:val="000000"/>
          <w:sz w:val="28"/>
        </w:rPr>
        <w:t>
      дополнить пунктом 5 следующего содержания:</w:t>
      </w:r>
    </w:p>
    <w:bookmarkEnd w:id="110"/>
    <w:p>
      <w:pPr>
        <w:spacing w:after="0"/>
        <w:ind w:left="0"/>
        <w:jc w:val="both"/>
      </w:pPr>
      <w:r>
        <w:rPr>
          <w:rFonts w:ascii="Times New Roman"/>
          <w:b w:val="false"/>
          <w:i w:val="false"/>
          <w:color w:val="000000"/>
          <w:sz w:val="28"/>
        </w:rPr>
        <w:t>
      "5. Косвенные налоги не взимаются при импорте на территорию Республики Казахстан:</w:t>
      </w:r>
    </w:p>
    <w:p>
      <w:pPr>
        <w:spacing w:after="0"/>
        <w:ind w:left="0"/>
        <w:jc w:val="both"/>
      </w:pPr>
      <w:r>
        <w:rPr>
          <w:rFonts w:ascii="Times New Roman"/>
          <w:b w:val="false"/>
          <w:i w:val="false"/>
          <w:color w:val="000000"/>
          <w:sz w:val="28"/>
        </w:rPr>
        <w:t>
      1) товаров, ввозимых физическими лицами не в целях предпринимательской деятельности;</w:t>
      </w:r>
    </w:p>
    <w:p>
      <w:pPr>
        <w:spacing w:after="0"/>
        <w:ind w:left="0"/>
        <w:jc w:val="both"/>
      </w:pPr>
      <w:r>
        <w:rPr>
          <w:rFonts w:ascii="Times New Roman"/>
          <w:b w:val="false"/>
          <w:i w:val="false"/>
          <w:color w:val="000000"/>
          <w:sz w:val="28"/>
        </w:rPr>
        <w:t>
      2) товаров, ввозимых с территории государства-члена Таможенного союза в связи с их передачей в пределах одного юридического лица.</w:t>
      </w:r>
    </w:p>
    <w:p>
      <w:pPr>
        <w:spacing w:after="0"/>
        <w:ind w:left="0"/>
        <w:jc w:val="both"/>
      </w:pPr>
      <w:r>
        <w:rPr>
          <w:rFonts w:ascii="Times New Roman"/>
          <w:b w:val="false"/>
          <w:i w:val="false"/>
          <w:color w:val="000000"/>
          <w:sz w:val="28"/>
        </w:rPr>
        <w:t>
      Налогоплательщик обязан уведомлять налоговые органы при ввозе (вывозе) товаров, указанных в настоящем подпункте, по форме, в порядке и сроки, которые предусмотрены пунктом 4 настоящей статьи.";</w:t>
      </w:r>
    </w:p>
    <w:bookmarkStart w:name="z148" w:id="111"/>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пункт 6</w:t>
      </w:r>
      <w:r>
        <w:rPr>
          <w:rFonts w:ascii="Times New Roman"/>
          <w:b w:val="false"/>
          <w:i w:val="false"/>
          <w:color w:val="000000"/>
          <w:sz w:val="28"/>
        </w:rPr>
        <w:t xml:space="preserve"> статьи 276-13 изложить в следующей редакции:</w:t>
      </w:r>
    </w:p>
    <w:bookmarkEnd w:id="111"/>
    <w:p>
      <w:pPr>
        <w:spacing w:after="0"/>
        <w:ind w:left="0"/>
        <w:jc w:val="both"/>
      </w:pPr>
      <w:r>
        <w:rPr>
          <w:rFonts w:ascii="Times New Roman"/>
          <w:b w:val="false"/>
          <w:i w:val="false"/>
          <w:color w:val="000000"/>
          <w:sz w:val="28"/>
        </w:rPr>
        <w:t>
      "6.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уполномоченным органом по согласованию с центральным уполномоченным органом по государственному планированию.";</w:t>
      </w:r>
    </w:p>
    <w:bookmarkStart w:name="z149" w:id="112"/>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пункте 3-1</w:t>
      </w:r>
      <w:r>
        <w:rPr>
          <w:rFonts w:ascii="Times New Roman"/>
          <w:b w:val="false"/>
          <w:i w:val="false"/>
          <w:color w:val="000000"/>
          <w:sz w:val="28"/>
        </w:rPr>
        <w:t xml:space="preserve"> статьи 276-20:</w:t>
      </w:r>
    </w:p>
    <w:bookmarkEnd w:id="112"/>
    <w:bookmarkStart w:name="z150" w:id="113"/>
    <w:p>
      <w:pPr>
        <w:spacing w:after="0"/>
        <w:ind w:left="0"/>
        <w:jc w:val="both"/>
      </w:pPr>
      <w:r>
        <w:rPr>
          <w:rFonts w:ascii="Times New Roman"/>
          <w:b w:val="false"/>
          <w:i w:val="false"/>
          <w:color w:val="000000"/>
          <w:sz w:val="28"/>
        </w:rPr>
        <w:t>
      абзац первый изложить в следующей редакции:</w:t>
      </w:r>
    </w:p>
    <w:bookmarkEnd w:id="113"/>
    <w:p>
      <w:pPr>
        <w:spacing w:after="0"/>
        <w:ind w:left="0"/>
        <w:jc w:val="both"/>
      </w:pPr>
      <w:r>
        <w:rPr>
          <w:rFonts w:ascii="Times New Roman"/>
          <w:b w:val="false"/>
          <w:i w:val="false"/>
          <w:color w:val="000000"/>
          <w:sz w:val="28"/>
        </w:rPr>
        <w:t>
      "3-1. Декларация по косвенным налогам по импортированным товарам на бумажном носителе и в электронной форме, заявление (заявления) о ввозе товаров и уплате косвенных налогов на бумажном носителе (в четырех экземплярах) и в электронной форме представляются:";</w:t>
      </w:r>
    </w:p>
    <w:bookmarkStart w:name="z151" w:id="114"/>
    <w:p>
      <w:pPr>
        <w:spacing w:after="0"/>
        <w:ind w:left="0"/>
        <w:jc w:val="both"/>
      </w:pPr>
      <w:r>
        <w:rPr>
          <w:rFonts w:ascii="Times New Roman"/>
          <w:b w:val="false"/>
          <w:i w:val="false"/>
          <w:color w:val="000000"/>
          <w:sz w:val="28"/>
        </w:rPr>
        <w:t>
      подпункт 1) исключить;</w:t>
      </w:r>
    </w:p>
    <w:bookmarkEnd w:id="114"/>
    <w:bookmarkStart w:name="z152" w:id="115"/>
    <w:p>
      <w:pPr>
        <w:spacing w:after="0"/>
        <w:ind w:left="0"/>
        <w:jc w:val="both"/>
      </w:pPr>
      <w:r>
        <w:rPr>
          <w:rFonts w:ascii="Times New Roman"/>
          <w:b w:val="false"/>
          <w:i w:val="false"/>
          <w:color w:val="000000"/>
          <w:sz w:val="28"/>
        </w:rPr>
        <w:t>
      подпункт 2) изложить в следующей редакции:</w:t>
      </w:r>
    </w:p>
    <w:bookmarkEnd w:id="115"/>
    <w:p>
      <w:pPr>
        <w:spacing w:after="0"/>
        <w:ind w:left="0"/>
        <w:jc w:val="both"/>
      </w:pPr>
      <w:r>
        <w:rPr>
          <w:rFonts w:ascii="Times New Roman"/>
          <w:b w:val="false"/>
          <w:i w:val="false"/>
          <w:color w:val="000000"/>
          <w:sz w:val="28"/>
        </w:rPr>
        <w:t>
      "2) лицами, импортирующими на территорию Республики Казахстан с территории государств-членов Таможенного союза товары с освобождением от уплаты налога на добавленную стоимость в порядке, установленном Правительством Республики Казахстан, и (или) иным способом уплаты в порядке, установленном уполномоченным органом;";</w:t>
      </w:r>
    </w:p>
    <w:bookmarkStart w:name="z153" w:id="116"/>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статью 278</w:t>
      </w:r>
      <w:r>
        <w:rPr>
          <w:rFonts w:ascii="Times New Roman"/>
          <w:b w:val="false"/>
          <w:i w:val="false"/>
          <w:color w:val="000000"/>
          <w:sz w:val="28"/>
        </w:rPr>
        <w:t xml:space="preserve"> дополнить пунктом 1-1 следующего содержания:</w:t>
      </w:r>
    </w:p>
    <w:bookmarkEnd w:id="116"/>
    <w:p>
      <w:pPr>
        <w:spacing w:after="0"/>
        <w:ind w:left="0"/>
        <w:jc w:val="both"/>
      </w:pPr>
      <w:r>
        <w:rPr>
          <w:rFonts w:ascii="Times New Roman"/>
          <w:b w:val="false"/>
          <w:i w:val="false"/>
          <w:color w:val="000000"/>
          <w:sz w:val="28"/>
        </w:rPr>
        <w:t>
      "1-1. Плательщиками акцизов являются также физические лица, импортирующие подакцизные товары с территории государств-членов Таможенного союза в целях предпринимательской деятельности.</w:t>
      </w:r>
    </w:p>
    <w:p>
      <w:pPr>
        <w:spacing w:after="0"/>
        <w:ind w:left="0"/>
        <w:jc w:val="both"/>
      </w:pPr>
      <w:r>
        <w:rPr>
          <w:rFonts w:ascii="Times New Roman"/>
          <w:b w:val="false"/>
          <w:i w:val="false"/>
          <w:color w:val="000000"/>
          <w:sz w:val="28"/>
        </w:rPr>
        <w:t>
      Критерии отнесения подакцизных товаров к импортируемым в целях предпринимательской деятельности устанавливаются уполномоченным органом.";</w:t>
      </w:r>
    </w:p>
    <w:bookmarkStart w:name="z154" w:id="117"/>
    <w:p>
      <w:pPr>
        <w:spacing w:after="0"/>
        <w:ind w:left="0"/>
        <w:jc w:val="both"/>
      </w:pPr>
      <w:r>
        <w:rPr>
          <w:rFonts w:ascii="Times New Roman"/>
          <w:b w:val="false"/>
          <w:i w:val="false"/>
          <w:color w:val="000000"/>
          <w:sz w:val="28"/>
        </w:rPr>
        <w:t xml:space="preserve">
      70) часть первую </w:t>
      </w:r>
      <w:r>
        <w:rPr>
          <w:rFonts w:ascii="Times New Roman"/>
          <w:b w:val="false"/>
          <w:i w:val="false"/>
          <w:color w:val="000000"/>
          <w:sz w:val="28"/>
        </w:rPr>
        <w:t>статьи 279</w:t>
      </w:r>
      <w:r>
        <w:rPr>
          <w:rFonts w:ascii="Times New Roman"/>
          <w:b w:val="false"/>
          <w:i w:val="false"/>
          <w:color w:val="000000"/>
          <w:sz w:val="28"/>
        </w:rPr>
        <w:t xml:space="preserve"> дополнить подпунктом 4-1) следующего содержания:</w:t>
      </w:r>
    </w:p>
    <w:bookmarkEnd w:id="117"/>
    <w:p>
      <w:pPr>
        <w:spacing w:after="0"/>
        <w:ind w:left="0"/>
        <w:jc w:val="both"/>
      </w:pPr>
      <w:r>
        <w:rPr>
          <w:rFonts w:ascii="Times New Roman"/>
          <w:b w:val="false"/>
          <w:i w:val="false"/>
          <w:color w:val="000000"/>
          <w:sz w:val="28"/>
        </w:rPr>
        <w:t>
      "4-1) изделия с нагреваемым табаком, жидкость для использования в электронных сигаретах;";</w:t>
      </w:r>
    </w:p>
    <w:bookmarkStart w:name="z155" w:id="118"/>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280:</w:t>
      </w:r>
    </w:p>
    <w:bookmarkEnd w:id="118"/>
    <w:bookmarkStart w:name="z156" w:id="119"/>
    <w:p>
      <w:pPr>
        <w:spacing w:after="0"/>
        <w:ind w:left="0"/>
        <w:jc w:val="both"/>
      </w:pPr>
      <w:r>
        <w:rPr>
          <w:rFonts w:ascii="Times New Roman"/>
          <w:b w:val="false"/>
          <w:i w:val="false"/>
          <w:color w:val="000000"/>
          <w:sz w:val="28"/>
        </w:rPr>
        <w:t>
      в абзаце первом цифру "4)" заменить цифрами "4-1)";</w:t>
      </w:r>
    </w:p>
    <w:bookmarkEnd w:id="119"/>
    <w:bookmarkStart w:name="z157" w:id="120"/>
    <w:p>
      <w:pPr>
        <w:spacing w:after="0"/>
        <w:ind w:left="0"/>
        <w:jc w:val="both"/>
      </w:pPr>
      <w:r>
        <w:rPr>
          <w:rFonts w:ascii="Times New Roman"/>
          <w:b w:val="false"/>
          <w:i w:val="false"/>
          <w:color w:val="000000"/>
          <w:sz w:val="28"/>
        </w:rPr>
        <w:t>
      в таблице:</w:t>
      </w:r>
    </w:p>
    <w:bookmarkEnd w:id="120"/>
    <w:bookmarkStart w:name="z158" w:id="121"/>
    <w:p>
      <w:pPr>
        <w:spacing w:after="0"/>
        <w:ind w:left="0"/>
        <w:jc w:val="both"/>
      </w:pPr>
      <w:r>
        <w:rPr>
          <w:rFonts w:ascii="Times New Roman"/>
          <w:b w:val="false"/>
          <w:i w:val="false"/>
          <w:color w:val="000000"/>
          <w:sz w:val="28"/>
        </w:rPr>
        <w:t>
      строку 6 изложить в следующей редакции:</w:t>
      </w:r>
    </w:p>
    <w:bookmarkEnd w:id="1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2085"/>
        <w:gridCol w:w="3980"/>
        <w:gridCol w:w="5233"/>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тенге/литр 100% спирта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9" w:id="122"/>
    <w:p>
      <w:pPr>
        <w:spacing w:after="0"/>
        <w:ind w:left="0"/>
        <w:jc w:val="both"/>
      </w:pPr>
      <w:r>
        <w:rPr>
          <w:rFonts w:ascii="Times New Roman"/>
          <w:b w:val="false"/>
          <w:i w:val="false"/>
          <w:color w:val="000000"/>
          <w:sz w:val="28"/>
        </w:rPr>
        <w:t>
      строки 12 и 13 изложить в следующей редакции:</w:t>
      </w:r>
    </w:p>
    <w:bookmarkEnd w:id="1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5257"/>
        <w:gridCol w:w="3982"/>
        <w:gridCol w:w="1651"/>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тенге/литр</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 с объемным содержанием этилового спирта не более 0,5 процента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60" w:id="123"/>
    <w:p>
      <w:pPr>
        <w:spacing w:after="0"/>
        <w:ind w:left="0"/>
        <w:jc w:val="both"/>
      </w:pPr>
      <w:r>
        <w:rPr>
          <w:rFonts w:ascii="Times New Roman"/>
          <w:b w:val="false"/>
          <w:i w:val="false"/>
          <w:color w:val="000000"/>
          <w:sz w:val="28"/>
        </w:rPr>
        <w:t>
      дополнить строками 21 и 22 следующего содержания:</w:t>
      </w:r>
    </w:p>
    <w:bookmarkEnd w:id="1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2730"/>
        <w:gridCol w:w="5208"/>
        <w:gridCol w:w="2484"/>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тенге/1 кг</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в картриджах, резервуарах и других контейнерах для использования в электронных сигаретах</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тенге/миллилитр жидкости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61" w:id="124"/>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пункт 4</w:t>
      </w:r>
      <w:r>
        <w:rPr>
          <w:rFonts w:ascii="Times New Roman"/>
          <w:b w:val="false"/>
          <w:i w:val="false"/>
          <w:color w:val="000000"/>
          <w:sz w:val="28"/>
        </w:rPr>
        <w:t xml:space="preserve"> статьи 292 изложить в следующей редакции:</w:t>
      </w:r>
    </w:p>
    <w:bookmarkEnd w:id="124"/>
    <w:p>
      <w:pPr>
        <w:spacing w:after="0"/>
        <w:ind w:left="0"/>
        <w:jc w:val="both"/>
      </w:pPr>
      <w:r>
        <w:rPr>
          <w:rFonts w:ascii="Times New Roman"/>
          <w:b w:val="false"/>
          <w:i w:val="false"/>
          <w:color w:val="000000"/>
          <w:sz w:val="28"/>
        </w:rPr>
        <w:t xml:space="preserve">
      "4. Акциз на подакцизные товары, установленные в подпункте 2)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за исключением виноматериала, пива и пивного напитка, уплачивается до получения учетно-контрольных марок.";</w:t>
      </w:r>
    </w:p>
    <w:bookmarkStart w:name="z162" w:id="125"/>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подпункте 1)</w:t>
      </w:r>
      <w:r>
        <w:rPr>
          <w:rFonts w:ascii="Times New Roman"/>
          <w:b w:val="false"/>
          <w:i w:val="false"/>
          <w:color w:val="000000"/>
          <w:sz w:val="28"/>
        </w:rPr>
        <w:t xml:space="preserve"> статьи 300:</w:t>
      </w:r>
    </w:p>
    <w:bookmarkEnd w:id="125"/>
    <w:bookmarkStart w:name="z163" w:id="126"/>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26"/>
    <w:p>
      <w:pPr>
        <w:spacing w:after="0"/>
        <w:ind w:left="0"/>
        <w:jc w:val="both"/>
      </w:pPr>
      <w:r>
        <w:rPr>
          <w:rFonts w:ascii="Times New Roman"/>
          <w:b w:val="false"/>
          <w:i w:val="false"/>
          <w:color w:val="000000"/>
          <w:sz w:val="28"/>
        </w:rPr>
        <w:t>
      "1) нефть сырую и нефтепродукты сырые, за исключением:";</w:t>
      </w:r>
    </w:p>
    <w:bookmarkStart w:name="z164" w:id="127"/>
    <w:p>
      <w:pPr>
        <w:spacing w:after="0"/>
        <w:ind w:left="0"/>
        <w:jc w:val="both"/>
      </w:pPr>
      <w:r>
        <w:rPr>
          <w:rFonts w:ascii="Times New Roman"/>
          <w:b w:val="false"/>
          <w:i w:val="false"/>
          <w:color w:val="000000"/>
          <w:sz w:val="28"/>
        </w:rPr>
        <w:t>
      дополнить частью второй следующего содержания:</w:t>
      </w:r>
    </w:p>
    <w:bookmarkEnd w:id="127"/>
    <w:p>
      <w:pPr>
        <w:spacing w:after="0"/>
        <w:ind w:left="0"/>
        <w:jc w:val="both"/>
      </w:pPr>
      <w:r>
        <w:rPr>
          <w:rFonts w:ascii="Times New Roman"/>
          <w:b w:val="false"/>
          <w:i w:val="false"/>
          <w:color w:val="000000"/>
          <w:sz w:val="28"/>
        </w:rPr>
        <w:t>
      "Для целей настоящего раздела нефтью сырой и нефтепродуктами сырыми признаются товары, классифицируемые в субпозиции 2709 00 единой товарной номенклатуры внешнеэкономической деятельности;";</w:t>
      </w:r>
    </w:p>
    <w:bookmarkStart w:name="z165" w:id="128"/>
    <w:p>
      <w:pPr>
        <w:spacing w:after="0"/>
        <w:ind w:left="0"/>
        <w:jc w:val="both"/>
      </w:pPr>
      <w:r>
        <w:rPr>
          <w:rFonts w:ascii="Times New Roman"/>
          <w:b w:val="false"/>
          <w:i w:val="false"/>
          <w:color w:val="000000"/>
          <w:sz w:val="28"/>
        </w:rPr>
        <w:t xml:space="preserve">
      74) абзац первый и подпункт 3) </w:t>
      </w:r>
      <w:r>
        <w:rPr>
          <w:rFonts w:ascii="Times New Roman"/>
          <w:b w:val="false"/>
          <w:i w:val="false"/>
          <w:color w:val="000000"/>
          <w:sz w:val="28"/>
        </w:rPr>
        <w:t>статьи 301</w:t>
      </w:r>
      <w:r>
        <w:rPr>
          <w:rFonts w:ascii="Times New Roman"/>
          <w:b w:val="false"/>
          <w:i w:val="false"/>
          <w:color w:val="000000"/>
          <w:sz w:val="28"/>
        </w:rPr>
        <w:t xml:space="preserve"> изложить в следующей редакции:</w:t>
      </w:r>
    </w:p>
    <w:bookmarkEnd w:id="128"/>
    <w:p>
      <w:pPr>
        <w:spacing w:after="0"/>
        <w:ind w:left="0"/>
        <w:jc w:val="both"/>
      </w:pPr>
      <w:r>
        <w:rPr>
          <w:rFonts w:ascii="Times New Roman"/>
          <w:b w:val="false"/>
          <w:i w:val="false"/>
          <w:color w:val="000000"/>
          <w:sz w:val="28"/>
        </w:rPr>
        <w:t>
      "Объектом обложения рентным налогом на экспорт является объем нефти сырой и нефтепродуктов сырых, угля, реализуемый на экспорт. Для целей настоящего раздела под экспортом понимаются:";</w:t>
      </w:r>
    </w:p>
    <w:p>
      <w:pPr>
        <w:spacing w:after="0"/>
        <w:ind w:left="0"/>
        <w:jc w:val="both"/>
      </w:pPr>
      <w:r>
        <w:rPr>
          <w:rFonts w:ascii="Times New Roman"/>
          <w:b w:val="false"/>
          <w:i w:val="false"/>
          <w:color w:val="000000"/>
          <w:sz w:val="28"/>
        </w:rPr>
        <w:t>
      "3) реализация на территории другого государства-члена Таможенного союза продуктов переработки давальческого сырья, ранее вывезенного с территории Республики Казахстан на территорию государства-члена Таможенного союза для переработки.</w:t>
      </w:r>
    </w:p>
    <w:p>
      <w:pPr>
        <w:spacing w:after="0"/>
        <w:ind w:left="0"/>
        <w:jc w:val="both"/>
      </w:pPr>
      <w:r>
        <w:rPr>
          <w:rFonts w:ascii="Times New Roman"/>
          <w:b w:val="false"/>
          <w:i w:val="false"/>
          <w:color w:val="000000"/>
          <w:sz w:val="28"/>
        </w:rPr>
        <w:t>
      Для исчисления рентного налога на экспорт объем нефти сырой и нефтепродуктов сырых определяется в следующем порядке:</w:t>
      </w:r>
    </w:p>
    <w:p>
      <w:pPr>
        <w:spacing w:after="0"/>
        <w:ind w:left="0"/>
        <w:jc w:val="both"/>
      </w:pPr>
      <w:r>
        <w:rPr>
          <w:rFonts w:ascii="Times New Roman"/>
          <w:b w:val="false"/>
          <w:i w:val="false"/>
          <w:color w:val="000000"/>
          <w:sz w:val="28"/>
        </w:rPr>
        <w:t>
      при реализации на экспорт нефти сырой и нефтепродуктов сырых за пределы Таможенного союза – как объем нефти сырой и нефтепродуктов сырых, указанный в графе 35 полной декларации на товары, используемый для исчисления сумм таможенных пошлин, иных платежей, взимание которых возложено на таможенные органы, либо иных таможенных целей в соответствии с таможенным законодательством Таможенного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при реализации на экспорт нефти сырой и нефтепродуктов сырых на территорию другого государства-члена Таможенного союза – как объем нефти сырой и нефтепродуктов сырых, указанный в акте приема-сдачи товаров транспортной организации на территории Республики Казахстан в начале маршрута поставки таких нефти сырой и нефтепродуктов сырых на экспорт.";</w:t>
      </w:r>
    </w:p>
    <w:bookmarkStart w:name="z166" w:id="129"/>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пункт 1</w:t>
      </w:r>
      <w:r>
        <w:rPr>
          <w:rFonts w:ascii="Times New Roman"/>
          <w:b w:val="false"/>
          <w:i w:val="false"/>
          <w:color w:val="000000"/>
          <w:sz w:val="28"/>
        </w:rPr>
        <w:t xml:space="preserve"> статьи 302 изложить в следующей редакции:</w:t>
      </w:r>
    </w:p>
    <w:bookmarkEnd w:id="129"/>
    <w:p>
      <w:pPr>
        <w:spacing w:after="0"/>
        <w:ind w:left="0"/>
        <w:jc w:val="both"/>
      </w:pPr>
      <w:r>
        <w:rPr>
          <w:rFonts w:ascii="Times New Roman"/>
          <w:b w:val="false"/>
          <w:i w:val="false"/>
          <w:color w:val="000000"/>
          <w:sz w:val="28"/>
        </w:rPr>
        <w:t xml:space="preserve">
      "1. Налоговой базой для исчисления рентного налога на экспорт по нефти сырой и нефтепродуктам сырым является стоимость экспортируемых нефти сырой и нефтепродуктов сырых, исчисленная исходя из фактически реализуемого на экспорт объема нефти сырой и нефтепродуктов сырых и мировой цены, рассчитанной в порядке, установленном </w:t>
      </w:r>
      <w:r>
        <w:rPr>
          <w:rFonts w:ascii="Times New Roman"/>
          <w:b w:val="false"/>
          <w:i w:val="false"/>
          <w:color w:val="000000"/>
          <w:sz w:val="28"/>
        </w:rPr>
        <w:t>пунктом 3</w:t>
      </w:r>
      <w:r>
        <w:rPr>
          <w:rFonts w:ascii="Times New Roman"/>
          <w:b w:val="false"/>
          <w:i w:val="false"/>
          <w:color w:val="000000"/>
          <w:sz w:val="28"/>
        </w:rPr>
        <w:t xml:space="preserve"> статьи 334 настоящего Кодекса. При этом для нефти сырой и нефтепродуктов сырых мировая цена определяется исходя из мировой цены сырой нефти.</w:t>
      </w:r>
    </w:p>
    <w:p>
      <w:pPr>
        <w:spacing w:after="0"/>
        <w:ind w:left="0"/>
        <w:jc w:val="both"/>
      </w:pPr>
      <w:r>
        <w:rPr>
          <w:rFonts w:ascii="Times New Roman"/>
          <w:b w:val="false"/>
          <w:i w:val="false"/>
          <w:color w:val="000000"/>
          <w:sz w:val="28"/>
        </w:rPr>
        <w:t>
      Для определения мировой цены сырой нефти перевод единиц измерения из барреля в метрическую тонну осуществляется на основе средневзвешенного коэффициента баррелизации по следующей формуле:</w:t>
      </w:r>
    </w:p>
    <w:p>
      <w:pPr>
        <w:spacing w:after="0"/>
        <w:ind w:left="0"/>
        <w:jc w:val="both"/>
      </w:pPr>
      <w:r>
        <w:rPr>
          <w:rFonts w:ascii="Times New Roman"/>
          <w:b w:val="false"/>
          <w:i w:val="false"/>
          <w:color w:val="000000"/>
          <w:sz w:val="28"/>
        </w:rPr>
        <w:t>
      К барр. ср. = (V1 х К барр.1 + V2 х К барр.2 … + Vn х К барр.n)/V общ.реализации, где:</w:t>
      </w:r>
    </w:p>
    <w:p>
      <w:pPr>
        <w:spacing w:after="0"/>
        <w:ind w:left="0"/>
        <w:jc w:val="both"/>
      </w:pPr>
      <w:r>
        <w:rPr>
          <w:rFonts w:ascii="Times New Roman"/>
          <w:b w:val="false"/>
          <w:i w:val="false"/>
          <w:color w:val="000000"/>
          <w:sz w:val="28"/>
        </w:rPr>
        <w:t>
      К барр. ср. – средневзвешенный коэффициент баррелизации;</w:t>
      </w:r>
    </w:p>
    <w:p>
      <w:pPr>
        <w:spacing w:after="0"/>
        <w:ind w:left="0"/>
        <w:jc w:val="both"/>
      </w:pPr>
      <w:r>
        <w:rPr>
          <w:rFonts w:ascii="Times New Roman"/>
          <w:b w:val="false"/>
          <w:i w:val="false"/>
          <w:color w:val="000000"/>
          <w:sz w:val="28"/>
        </w:rPr>
        <w:t>
      V1, V2, … Vn – объемы каждой партии нефти сырой и нефтепродуктов сырых, реализуемых на экспорт за налоговый период;</w:t>
      </w:r>
    </w:p>
    <w:p>
      <w:pPr>
        <w:spacing w:after="0"/>
        <w:ind w:left="0"/>
        <w:jc w:val="both"/>
      </w:pPr>
      <w:r>
        <w:rPr>
          <w:rFonts w:ascii="Times New Roman"/>
          <w:b w:val="false"/>
          <w:i w:val="false"/>
          <w:color w:val="000000"/>
          <w:sz w:val="28"/>
        </w:rPr>
        <w:t>
      К барр.1, К барр.2 … + К барр.n – коэффициенты баррелизации, указанные в паспорте качества по каждой соответствующей партии, оформленной на основании данных прибора учета пункта сдачи и приема нефти сырой и нефтепродуктов сырых транспортной организации в начале маршрута на территории Республики Казахстан. При этом коэффициенты баррелизации устанавливаются с учетом фактической плотности и температуры экспортируемых нефти сырой и нефтепродуктов сырых, приведенных к стандартным условиям измерения в соответствии с национальным стандартом, утвержденным уполномоченным государственным органом в области технического регулирования;</w:t>
      </w:r>
    </w:p>
    <w:p>
      <w:pPr>
        <w:spacing w:after="0"/>
        <w:ind w:left="0"/>
        <w:jc w:val="both"/>
      </w:pPr>
      <w:r>
        <w:rPr>
          <w:rFonts w:ascii="Times New Roman"/>
          <w:b w:val="false"/>
          <w:i w:val="false"/>
          <w:color w:val="000000"/>
          <w:sz w:val="28"/>
        </w:rPr>
        <w:t>
      n – количество партий, реализованных на экспорт нефти сырой и нефтепродуктов сырых в налоговом периоде;</w:t>
      </w:r>
    </w:p>
    <w:p>
      <w:pPr>
        <w:spacing w:after="0"/>
        <w:ind w:left="0"/>
        <w:jc w:val="both"/>
      </w:pPr>
      <w:r>
        <w:rPr>
          <w:rFonts w:ascii="Times New Roman"/>
          <w:b w:val="false"/>
          <w:i w:val="false"/>
          <w:color w:val="000000"/>
          <w:sz w:val="28"/>
        </w:rPr>
        <w:t>
      V общ.реализации – общий объем реализации на экспорт нефти сырой и нефтепродуктов сырых за налоговый период.</w:t>
      </w:r>
    </w:p>
    <w:p>
      <w:pPr>
        <w:spacing w:after="0"/>
        <w:ind w:left="0"/>
        <w:jc w:val="both"/>
      </w:pPr>
      <w:r>
        <w:rPr>
          <w:rFonts w:ascii="Times New Roman"/>
          <w:b w:val="false"/>
          <w:i w:val="false"/>
          <w:color w:val="000000"/>
          <w:sz w:val="28"/>
        </w:rPr>
        <w:t>
      Налоговой базой для исчисления рентного налога на экспорт по углю является стоимость экспортируемого угля, исчисленная исходя из фактически реализуемого на экспорт объема угля.";</w:t>
      </w:r>
    </w:p>
    <w:bookmarkStart w:name="z167" w:id="130"/>
    <w:p>
      <w:pPr>
        <w:spacing w:after="0"/>
        <w:ind w:left="0"/>
        <w:jc w:val="both"/>
      </w:pPr>
      <w:r>
        <w:rPr>
          <w:rFonts w:ascii="Times New Roman"/>
          <w:b w:val="false"/>
          <w:i w:val="false"/>
          <w:color w:val="000000"/>
          <w:sz w:val="28"/>
        </w:rPr>
        <w:t xml:space="preserve">
      76) абзац первый части первой </w:t>
      </w:r>
      <w:r>
        <w:rPr>
          <w:rFonts w:ascii="Times New Roman"/>
          <w:b w:val="false"/>
          <w:i w:val="false"/>
          <w:color w:val="000000"/>
          <w:sz w:val="28"/>
        </w:rPr>
        <w:t>статьи 303</w:t>
      </w:r>
      <w:r>
        <w:rPr>
          <w:rFonts w:ascii="Times New Roman"/>
          <w:b w:val="false"/>
          <w:i w:val="false"/>
          <w:color w:val="000000"/>
          <w:sz w:val="28"/>
        </w:rPr>
        <w:t xml:space="preserve"> изложить в следующей редакции:</w:t>
      </w:r>
    </w:p>
    <w:bookmarkEnd w:id="130"/>
    <w:p>
      <w:pPr>
        <w:spacing w:after="0"/>
        <w:ind w:left="0"/>
        <w:jc w:val="both"/>
      </w:pPr>
      <w:r>
        <w:rPr>
          <w:rFonts w:ascii="Times New Roman"/>
          <w:b w:val="false"/>
          <w:i w:val="false"/>
          <w:color w:val="000000"/>
          <w:sz w:val="28"/>
        </w:rPr>
        <w:t>
      "При экспорте нефти сырой и нефтепродуктов сырых рентный налог на экспорт исчисляется по следующим ставкам:";</w:t>
      </w:r>
    </w:p>
    <w:bookmarkStart w:name="z168" w:id="131"/>
    <w:p>
      <w:pPr>
        <w:spacing w:after="0"/>
        <w:ind w:left="0"/>
        <w:jc w:val="both"/>
      </w:pPr>
      <w:r>
        <w:rPr>
          <w:rFonts w:ascii="Times New Roman"/>
          <w:b w:val="false"/>
          <w:i w:val="false"/>
          <w:color w:val="000000"/>
          <w:sz w:val="28"/>
        </w:rPr>
        <w:t xml:space="preserve">
      77) часть вторую </w:t>
      </w:r>
      <w:r>
        <w:rPr>
          <w:rFonts w:ascii="Times New Roman"/>
          <w:b w:val="false"/>
          <w:i w:val="false"/>
          <w:color w:val="000000"/>
          <w:sz w:val="28"/>
        </w:rPr>
        <w:t>статьи 304</w:t>
      </w:r>
      <w:r>
        <w:rPr>
          <w:rFonts w:ascii="Times New Roman"/>
          <w:b w:val="false"/>
          <w:i w:val="false"/>
          <w:color w:val="000000"/>
          <w:sz w:val="28"/>
        </w:rPr>
        <w:t xml:space="preserve"> изложить в следующей редакции:</w:t>
      </w:r>
    </w:p>
    <w:bookmarkEnd w:id="131"/>
    <w:p>
      <w:pPr>
        <w:spacing w:after="0"/>
        <w:ind w:left="0"/>
        <w:jc w:val="both"/>
      </w:pPr>
      <w:r>
        <w:rPr>
          <w:rFonts w:ascii="Times New Roman"/>
          <w:b w:val="false"/>
          <w:i w:val="false"/>
          <w:color w:val="000000"/>
          <w:sz w:val="28"/>
        </w:rPr>
        <w:t>
      "Если даты оформления временной и полной таможенных деклараций на товары приходятся на разные налоговые периоды, то обязательства по уплате рентного налога на экспорт возникают в налоговом периоде, на который приходится период времени, указанный во временной и полной декларациях на товары, в течение которого осуществляется поставка нефти сырой и нефтепродуктов сырых, в рамках таможенной процедуры экспорта в соответствии с таможенным законодательством Таможенного союза и (или) таможенным законодательством Республики Казахстан.";</w:t>
      </w:r>
    </w:p>
    <w:bookmarkStart w:name="z169" w:id="132"/>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статье 310</w:t>
      </w:r>
      <w:r>
        <w:rPr>
          <w:rFonts w:ascii="Times New Roman"/>
          <w:b w:val="false"/>
          <w:i w:val="false"/>
          <w:color w:val="000000"/>
          <w:sz w:val="28"/>
        </w:rPr>
        <w:t>:</w:t>
      </w:r>
    </w:p>
    <w:bookmarkEnd w:id="132"/>
    <w:bookmarkStart w:name="z170"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пункта 2 после слова "исключением" дополнить словами "затрат по займам,";</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частью третьей следующего содержания:</w:t>
      </w:r>
    </w:p>
    <w:p>
      <w:pPr>
        <w:spacing w:after="0"/>
        <w:ind w:left="0"/>
        <w:jc w:val="both"/>
      </w:pPr>
      <w:r>
        <w:rPr>
          <w:rFonts w:ascii="Times New Roman"/>
          <w:b w:val="false"/>
          <w:i w:val="false"/>
          <w:color w:val="000000"/>
          <w:sz w:val="28"/>
        </w:rPr>
        <w:t>
      "Если природный газ добывается попутно с сырой нефтью, производственная себестоимость добычи такого газа определяется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65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P</w:t>
      </w:r>
      <w:r>
        <w:rPr>
          <w:rFonts w:ascii="Times New Roman"/>
          <w:b w:val="false"/>
          <w:i w:val="false"/>
          <w:color w:val="000000"/>
          <w:sz w:val="28"/>
        </w:rPr>
        <w:t xml:space="preserve"> – производственная себестоимость добычи природного газа, добываемого попутно с сырой нефтью, в рамках контракта на недропользование в текущем налоговом периоде в тенге за тысячу кубических метров;</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F</w:t>
      </w:r>
      <w:r>
        <w:rPr>
          <w:rFonts w:ascii="Times New Roman"/>
          <w:b w:val="false"/>
          <w:i w:val="false"/>
          <w:color w:val="000000"/>
          <w:sz w:val="28"/>
        </w:rPr>
        <w:t xml:space="preserve"> – производственная себестоимость добычи нефти,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рамках контракта на недропользование в текущем налоговом периоде в тенге;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P1</w:t>
      </w:r>
      <w:r>
        <w:rPr>
          <w:rFonts w:ascii="Times New Roman"/>
          <w:b w:val="false"/>
          <w:i w:val="false"/>
          <w:color w:val="000000"/>
          <w:sz w:val="28"/>
        </w:rPr>
        <w:t xml:space="preserve"> – объем добычи природного газа, добываемого попутно с сырой нефтью, в рамках контракта на недропользование в текущем налоговом периоде, по которому международные стандарты финансовой отчетности и требования законодательства Республики Казахстан о бухгалтерском учете и финансовой отчетности предусматривают определение себестоимости в тысячах кубических метрах;</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объем добычи сырой нефти в рамках контракта на недропользование в текущем налоговом периоде в тоннах;</w:t>
      </w:r>
    </w:p>
    <w:p>
      <w:pPr>
        <w:spacing w:after="0"/>
        <w:ind w:left="0"/>
        <w:jc w:val="both"/>
      </w:pPr>
      <w:r>
        <w:rPr>
          <w:rFonts w:ascii="Times New Roman"/>
          <w:b w:val="false"/>
          <w:i w:val="false"/>
          <w:color w:val="000000"/>
          <w:sz w:val="28"/>
        </w:rPr>
        <w:t>
      0,857 – коэффициент перевода тысячи кубических метров природного газа, добываемого попутно с сырой нефтью, в тонны;</w:t>
      </w:r>
    </w:p>
    <w:p>
      <w:pPr>
        <w:spacing w:after="0"/>
        <w:ind w:left="0"/>
        <w:jc w:val="both"/>
      </w:pPr>
      <w:r>
        <w:rPr>
          <w:rFonts w:ascii="Times New Roman"/>
          <w:b w:val="false"/>
          <w:i w:val="false"/>
          <w:color w:val="000000"/>
          <w:sz w:val="28"/>
        </w:rPr>
        <w:t>
      r – стоимостный коэффициент, определяемый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92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P2</w:t>
      </w:r>
      <w:r>
        <w:rPr>
          <w:rFonts w:ascii="Times New Roman"/>
          <w:b w:val="false"/>
          <w:i w:val="false"/>
          <w:color w:val="000000"/>
          <w:sz w:val="28"/>
        </w:rPr>
        <w:t xml:space="preserve"> – объем добычи природного газа, добываемого попутно с сырой нефтью, в рамках контракта на недропользование в текущем налоговом периоде в тысячах кубических метрах;</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объем добычи сырой нефти в рамках контракта на недропользование в текущем налоговом периоде в тоннах;</w:t>
      </w:r>
    </w:p>
    <w:p>
      <w:pPr>
        <w:spacing w:after="0"/>
        <w:ind w:left="0"/>
        <w:jc w:val="both"/>
      </w:pPr>
      <w:r>
        <w:rPr>
          <w:rFonts w:ascii="Times New Roman"/>
          <w:b w:val="false"/>
          <w:i w:val="false"/>
          <w:color w:val="000000"/>
          <w:sz w:val="28"/>
        </w:rPr>
        <w:t>
      AEP</w:t>
      </w:r>
      <w:r>
        <w:rPr>
          <w:rFonts w:ascii="Times New Roman"/>
          <w:b w:val="false"/>
          <w:i w:val="false"/>
          <w:color w:val="000000"/>
          <w:vertAlign w:val="subscript"/>
        </w:rPr>
        <w:t>G</w:t>
      </w:r>
      <w:r>
        <w:rPr>
          <w:rFonts w:ascii="Times New Roman"/>
          <w:b w:val="false"/>
          <w:i w:val="false"/>
          <w:color w:val="000000"/>
          <w:sz w:val="28"/>
        </w:rPr>
        <w:t xml:space="preserve"> – средневзвешенная экспортная цена товарного газа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товарного газа от недропользователя до границы Республики Казахстан, определяемых на основании тарифов в тенге за тысячу кубических метров;</w:t>
      </w:r>
    </w:p>
    <w:p>
      <w:pPr>
        <w:spacing w:after="0"/>
        <w:ind w:left="0"/>
        <w:jc w:val="both"/>
      </w:pPr>
      <w:r>
        <w:rPr>
          <w:rFonts w:ascii="Times New Roman"/>
          <w:b w:val="false"/>
          <w:i w:val="false"/>
          <w:color w:val="000000"/>
          <w:sz w:val="28"/>
        </w:rPr>
        <w:t>
      AEP</w:t>
      </w:r>
      <w:r>
        <w:rPr>
          <w:rFonts w:ascii="Times New Roman"/>
          <w:b w:val="false"/>
          <w:i w:val="false"/>
          <w:color w:val="000000"/>
          <w:vertAlign w:val="subscript"/>
        </w:rPr>
        <w:t>O</w:t>
      </w:r>
      <w:r>
        <w:rPr>
          <w:rFonts w:ascii="Times New Roman"/>
          <w:b w:val="false"/>
          <w:i w:val="false"/>
          <w:color w:val="000000"/>
          <w:sz w:val="28"/>
        </w:rPr>
        <w:t xml:space="preserve"> – средневзвешенная экспортная цена сырой нефти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сырой нефти от недропользователя до границы Республики Казахстан, определяемых на основании тарифов в тенге за тонну.";</w:t>
      </w:r>
    </w:p>
    <w:bookmarkStart w:name="z172" w:id="134"/>
    <w:p>
      <w:pPr>
        <w:spacing w:after="0"/>
        <w:ind w:left="0"/>
        <w:jc w:val="both"/>
      </w:pPr>
      <w:r>
        <w:rPr>
          <w:rFonts w:ascii="Times New Roman"/>
          <w:b w:val="false"/>
          <w:i w:val="false"/>
          <w:color w:val="000000"/>
          <w:sz w:val="28"/>
        </w:rPr>
        <w:t xml:space="preserve">
      79) подпункт 2)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314 изложить в следующей редакции:</w:t>
      </w:r>
    </w:p>
    <w:bookmarkEnd w:id="134"/>
    <w:p>
      <w:pPr>
        <w:spacing w:after="0"/>
        <w:ind w:left="0"/>
        <w:jc w:val="both"/>
      </w:pPr>
      <w:r>
        <w:rPr>
          <w:rFonts w:ascii="Times New Roman"/>
          <w:b w:val="false"/>
          <w:i w:val="false"/>
          <w:color w:val="000000"/>
          <w:sz w:val="28"/>
        </w:rPr>
        <w:t>
      "2) если на расширяемой контрактной территории не утверждены запасы полезных ископаемых:</w:t>
      </w:r>
    </w:p>
    <w:p>
      <w:pPr>
        <w:spacing w:after="0"/>
        <w:ind w:left="0"/>
        <w:jc w:val="both"/>
      </w:pPr>
      <w:r>
        <w:rPr>
          <w:rFonts w:ascii="Times New Roman"/>
          <w:b w:val="false"/>
          <w:i w:val="false"/>
          <w:color w:val="000000"/>
          <w:sz w:val="28"/>
        </w:rPr>
        <w:t>
      для нефтяных контрактов – как произведение коэффициента расширения контрактной территории и первоначальной суммы подписного бонуса по данному контракту. Коэффициент расширения контрактной территории определяется компетентным органом или соответствующим местным исполнительным органом, осуществляющим предоставление права недропользования, как отношение размера площади, на которую расширяется контрактная территория, к первоначальному размеру площади контрактной территории;</w:t>
      </w:r>
    </w:p>
    <w:p>
      <w:pPr>
        <w:spacing w:after="0"/>
        <w:ind w:left="0"/>
        <w:jc w:val="both"/>
      </w:pPr>
      <w:r>
        <w:rPr>
          <w:rFonts w:ascii="Times New Roman"/>
          <w:b w:val="false"/>
          <w:i w:val="false"/>
          <w:color w:val="000000"/>
          <w:sz w:val="28"/>
        </w:rPr>
        <w:t>
      для контрактов по минеральному сырью, общераспространенным полезным ископаемым, подземным водам и лечебным грязям – в минимальных размерах, установленных подпунктами 2) и 3) пункта 1 настоящей статьи для соответствующих видов полезных ископаемых.";</w:t>
      </w:r>
    </w:p>
    <w:bookmarkStart w:name="z173" w:id="135"/>
    <w:p>
      <w:pPr>
        <w:spacing w:after="0"/>
        <w:ind w:left="0"/>
        <w:jc w:val="both"/>
      </w:pPr>
      <w:r>
        <w:rPr>
          <w:rFonts w:ascii="Times New Roman"/>
          <w:b w:val="false"/>
          <w:i w:val="false"/>
          <w:color w:val="000000"/>
          <w:sz w:val="28"/>
        </w:rPr>
        <w:t xml:space="preserve">
      80) часть четвертую </w:t>
      </w:r>
      <w:r>
        <w:rPr>
          <w:rFonts w:ascii="Times New Roman"/>
          <w:b w:val="false"/>
          <w:i w:val="false"/>
          <w:color w:val="000000"/>
          <w:sz w:val="28"/>
        </w:rPr>
        <w:t>статьи 320</w:t>
      </w:r>
      <w:r>
        <w:rPr>
          <w:rFonts w:ascii="Times New Roman"/>
          <w:b w:val="false"/>
          <w:i w:val="false"/>
          <w:color w:val="000000"/>
          <w:sz w:val="28"/>
        </w:rPr>
        <w:t xml:space="preserve"> изложить в следующей редакции:</w:t>
      </w:r>
    </w:p>
    <w:bookmarkEnd w:id="135"/>
    <w:p>
      <w:pPr>
        <w:spacing w:after="0"/>
        <w:ind w:left="0"/>
        <w:jc w:val="both"/>
      </w:pPr>
      <w:r>
        <w:rPr>
          <w:rFonts w:ascii="Times New Roman"/>
          <w:b w:val="false"/>
          <w:i w:val="false"/>
          <w:color w:val="000000"/>
          <w:sz w:val="28"/>
        </w:rPr>
        <w:t>
      "Для полезных ископаемых, за исключением сырой нефти, газового конденсата, природного газа и полезных ископаемых, которые котируются на Лондонской бирже металлов или котировки по которым объявляет и публикует Лондонская ассоциация рынка драгоценных металлов, стоимость запасов определяется исходя из суммы плановых затрат на добычу, указанных в утвержденном уполномоченным для этих целей государственным органом Республики Казахстан технико-экономическом обосновании контракта, увеличенных на 20 процентов.";</w:t>
      </w:r>
    </w:p>
    <w:bookmarkStart w:name="z174" w:id="136"/>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пункте 2</w:t>
      </w:r>
      <w:r>
        <w:rPr>
          <w:rFonts w:ascii="Times New Roman"/>
          <w:b w:val="false"/>
          <w:i w:val="false"/>
          <w:color w:val="000000"/>
          <w:sz w:val="28"/>
        </w:rPr>
        <w:t xml:space="preserve"> статьи 332:</w:t>
      </w:r>
    </w:p>
    <w:bookmarkEnd w:id="136"/>
    <w:bookmarkStart w:name="z175" w:id="137"/>
    <w:p>
      <w:pPr>
        <w:spacing w:after="0"/>
        <w:ind w:left="0"/>
        <w:jc w:val="both"/>
      </w:pPr>
      <w:r>
        <w:rPr>
          <w:rFonts w:ascii="Times New Roman"/>
          <w:b w:val="false"/>
          <w:i w:val="false"/>
          <w:color w:val="000000"/>
          <w:sz w:val="28"/>
        </w:rPr>
        <w:t>
      дополнить подпунктом 5-2) следующего содержания:</w:t>
      </w:r>
    </w:p>
    <w:bookmarkEnd w:id="137"/>
    <w:p>
      <w:pPr>
        <w:spacing w:after="0"/>
        <w:ind w:left="0"/>
        <w:jc w:val="both"/>
      </w:pPr>
      <w:r>
        <w:rPr>
          <w:rFonts w:ascii="Times New Roman"/>
          <w:b w:val="false"/>
          <w:i w:val="false"/>
          <w:color w:val="000000"/>
          <w:sz w:val="28"/>
        </w:rPr>
        <w:t xml:space="preserve">
      "5-2) природный газ, использованный недропользователем – субъектом индустриально-инновационной деятельности, осуществление которой предусмотрено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176" w:id="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"и 5-1)" заменить словами ", 5-1) и 5-2)";</w:t>
      </w:r>
    </w:p>
    <w:bookmarkEnd w:id="138"/>
    <w:bookmarkStart w:name="z177" w:id="139"/>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пункте 5</w:t>
      </w:r>
      <w:r>
        <w:rPr>
          <w:rFonts w:ascii="Times New Roman"/>
          <w:b w:val="false"/>
          <w:i w:val="false"/>
          <w:color w:val="000000"/>
          <w:sz w:val="28"/>
        </w:rPr>
        <w:t xml:space="preserve"> статьи 334:</w:t>
      </w:r>
    </w:p>
    <w:bookmarkEnd w:id="139"/>
    <w:bookmarkStart w:name="z178" w:id="140"/>
    <w:p>
      <w:pPr>
        <w:spacing w:after="0"/>
        <w:ind w:left="0"/>
        <w:jc w:val="both"/>
      </w:pPr>
      <w:r>
        <w:rPr>
          <w:rFonts w:ascii="Times New Roman"/>
          <w:b w:val="false"/>
          <w:i w:val="false"/>
          <w:color w:val="000000"/>
          <w:sz w:val="28"/>
        </w:rPr>
        <w:t>
      в абзаце первом:</w:t>
      </w:r>
    </w:p>
    <w:bookmarkEnd w:id="140"/>
    <w:bookmarkStart w:name="z179" w:id="141"/>
    <w:p>
      <w:pPr>
        <w:spacing w:after="0"/>
        <w:ind w:left="0"/>
        <w:jc w:val="both"/>
      </w:pPr>
      <w:r>
        <w:rPr>
          <w:rFonts w:ascii="Times New Roman"/>
          <w:b w:val="false"/>
          <w:i w:val="false"/>
          <w:color w:val="000000"/>
          <w:sz w:val="28"/>
        </w:rPr>
        <w:t>
      слова "а также" исключить;</w:t>
      </w:r>
    </w:p>
    <w:bookmarkEnd w:id="141"/>
    <w:bookmarkStart w:name="z180" w:id="142"/>
    <w:p>
      <w:pPr>
        <w:spacing w:after="0"/>
        <w:ind w:left="0"/>
        <w:jc w:val="both"/>
      </w:pPr>
      <w:r>
        <w:rPr>
          <w:rFonts w:ascii="Times New Roman"/>
          <w:b w:val="false"/>
          <w:i w:val="false"/>
          <w:color w:val="000000"/>
          <w:sz w:val="28"/>
        </w:rPr>
        <w:t>
      слово "определяется" заменить словами "а также природного газа, использованного недропользователем – субъектом индустриально-инновационной деятельности, определяется";</w:t>
      </w:r>
    </w:p>
    <w:bookmarkEnd w:id="142"/>
    <w:bookmarkStart w:name="z181" w:id="143"/>
    <w:p>
      <w:pPr>
        <w:spacing w:after="0"/>
        <w:ind w:left="0"/>
        <w:jc w:val="both"/>
      </w:pPr>
      <w:r>
        <w:rPr>
          <w:rFonts w:ascii="Times New Roman"/>
          <w:b w:val="false"/>
          <w:i w:val="false"/>
          <w:color w:val="000000"/>
          <w:sz w:val="28"/>
        </w:rPr>
        <w:t>
      дополнить подпунктом 3) следующего содержания:</w:t>
      </w:r>
    </w:p>
    <w:bookmarkEnd w:id="143"/>
    <w:p>
      <w:pPr>
        <w:spacing w:after="0"/>
        <w:ind w:left="0"/>
        <w:jc w:val="both"/>
      </w:pPr>
      <w:r>
        <w:rPr>
          <w:rFonts w:ascii="Times New Roman"/>
          <w:b w:val="false"/>
          <w:i w:val="false"/>
          <w:color w:val="000000"/>
          <w:sz w:val="28"/>
        </w:rPr>
        <w:t xml:space="preserve">
      "3) при использовании добытого природного газа недропользователем – субъектом индустриально-инновационной деятельности в соответствии с условиями, указанными в подпункте 5-2) </w:t>
      </w:r>
      <w:r>
        <w:rPr>
          <w:rFonts w:ascii="Times New Roman"/>
          <w:b w:val="false"/>
          <w:i w:val="false"/>
          <w:color w:val="000000"/>
          <w:sz w:val="28"/>
        </w:rPr>
        <w:t>пункта 2</w:t>
      </w:r>
      <w:r>
        <w:rPr>
          <w:rFonts w:ascii="Times New Roman"/>
          <w:b w:val="false"/>
          <w:i w:val="false"/>
          <w:color w:val="000000"/>
          <w:sz w:val="28"/>
        </w:rPr>
        <w:t xml:space="preserve"> статьи 332 настоящего Кодекса, – как произведение фактического объема природного газа, использованного недропользователем – субъектом индустриально-инновационной деятельности,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Start w:name="z182" w:id="144"/>
    <w:p>
      <w:pPr>
        <w:spacing w:after="0"/>
        <w:ind w:left="0"/>
        <w:jc w:val="both"/>
      </w:pPr>
      <w:r>
        <w:rPr>
          <w:rFonts w:ascii="Times New Roman"/>
          <w:b w:val="false"/>
          <w:i w:val="false"/>
          <w:color w:val="000000"/>
          <w:sz w:val="28"/>
        </w:rPr>
        <w:t xml:space="preserve">
      83) в </w:t>
      </w:r>
      <w:r>
        <w:rPr>
          <w:rFonts w:ascii="Times New Roman"/>
          <w:b w:val="false"/>
          <w:i w:val="false"/>
          <w:color w:val="000000"/>
          <w:sz w:val="28"/>
        </w:rPr>
        <w:t>статье 338</w:t>
      </w:r>
      <w:r>
        <w:rPr>
          <w:rFonts w:ascii="Times New Roman"/>
          <w:b w:val="false"/>
          <w:i w:val="false"/>
          <w:color w:val="000000"/>
          <w:sz w:val="28"/>
        </w:rPr>
        <w:t>:</w:t>
      </w:r>
    </w:p>
    <w:bookmarkEnd w:id="144"/>
    <w:bookmarkStart w:name="z183"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3:</w:t>
      </w:r>
    </w:p>
    <w:bookmarkEnd w:id="145"/>
    <w:bookmarkStart w:name="z184" w:id="146"/>
    <w:p>
      <w:pPr>
        <w:spacing w:after="0"/>
        <w:ind w:left="0"/>
        <w:jc w:val="both"/>
      </w:pPr>
      <w:r>
        <w:rPr>
          <w:rFonts w:ascii="Times New Roman"/>
          <w:b w:val="false"/>
          <w:i w:val="false"/>
          <w:color w:val="000000"/>
          <w:sz w:val="28"/>
        </w:rPr>
        <w:t>
      часть третью изложить в следующей редакции:</w:t>
      </w:r>
    </w:p>
    <w:bookmarkEnd w:id="146"/>
    <w:p>
      <w:pPr>
        <w:spacing w:after="0"/>
        <w:ind w:left="0"/>
        <w:jc w:val="both"/>
      </w:pPr>
      <w:r>
        <w:rPr>
          <w:rFonts w:ascii="Times New Roman"/>
          <w:b w:val="false"/>
          <w:i w:val="false"/>
          <w:color w:val="000000"/>
          <w:sz w:val="28"/>
        </w:rPr>
        <w:t>
      "Для целей настоящей статьи котировка цены означает котировку цены на полезное ископаемое в иностранной валюте, зафиксированную на Лондонской бирже металлов или Лондонской ассоциации рынка драгоценных металлов и публикуемую в журнале "MetalBulletin" издательства "MetalBulletinJournalsLimited", журнале "Metal-pages" издательства "Metal-pagesLimited".";</w:t>
      </w:r>
    </w:p>
    <w:bookmarkStart w:name="z185" w:id="147"/>
    <w:p>
      <w:pPr>
        <w:spacing w:after="0"/>
        <w:ind w:left="0"/>
        <w:jc w:val="both"/>
      </w:pPr>
      <w:r>
        <w:rPr>
          <w:rFonts w:ascii="Times New Roman"/>
          <w:b w:val="false"/>
          <w:i w:val="false"/>
          <w:color w:val="000000"/>
          <w:sz w:val="28"/>
        </w:rPr>
        <w:t>
      абзац четвертый части шестой изложить в следующей редакции:</w:t>
      </w:r>
    </w:p>
    <w:bookmarkEnd w:id="14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2</w:t>
      </w:r>
      <w:r>
        <w:rPr>
          <w:rFonts w:ascii="Times New Roman"/>
          <w:b w:val="false"/>
          <w:i w:val="false"/>
          <w:color w:val="000000"/>
          <w:sz w:val="28"/>
        </w:rPr>
        <w:t xml:space="preserve"> , ..., P</w:t>
      </w:r>
      <w:r>
        <w:rPr>
          <w:rFonts w:ascii="Times New Roman"/>
          <w:b w:val="false"/>
          <w:i w:val="false"/>
          <w:color w:val="000000"/>
          <w:vertAlign w:val="subscript"/>
        </w:rPr>
        <w:t>n</w:t>
      </w:r>
      <w:r>
        <w:rPr>
          <w:rFonts w:ascii="Times New Roman"/>
          <w:b w:val="false"/>
          <w:i w:val="false"/>
          <w:color w:val="000000"/>
          <w:sz w:val="28"/>
        </w:rPr>
        <w:t xml:space="preserve"> – ежедневная усредненная котировка цен на золото, платину, палладий в дни, за которые были объявлены и опубликованы котировки цен Лондонской ассоциацией рынка драгоценных металлов в течение налогового периода;";</w:t>
      </w:r>
    </w:p>
    <w:bookmarkStart w:name="z186" w:id="148"/>
    <w:p>
      <w:pPr>
        <w:spacing w:after="0"/>
        <w:ind w:left="0"/>
        <w:jc w:val="both"/>
      </w:pPr>
      <w:r>
        <w:rPr>
          <w:rFonts w:ascii="Times New Roman"/>
          <w:b w:val="false"/>
          <w:i w:val="false"/>
          <w:color w:val="000000"/>
          <w:sz w:val="28"/>
        </w:rPr>
        <w:t>
      абзац четвертый части восьмой изложить в следующей редакции:</w:t>
      </w:r>
    </w:p>
    <w:bookmarkEnd w:id="14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2</w:t>
      </w:r>
      <w:r>
        <w:rPr>
          <w:rFonts w:ascii="Times New Roman"/>
          <w:b w:val="false"/>
          <w:i w:val="false"/>
          <w:color w:val="000000"/>
          <w:sz w:val="28"/>
        </w:rPr>
        <w:t xml:space="preserve"> , ..., P</w:t>
      </w:r>
      <w:r>
        <w:rPr>
          <w:rFonts w:ascii="Times New Roman"/>
          <w:b w:val="false"/>
          <w:i w:val="false"/>
          <w:color w:val="000000"/>
          <w:vertAlign w:val="subscript"/>
        </w:rPr>
        <w:t>n</w:t>
      </w:r>
      <w:r>
        <w:rPr>
          <w:rFonts w:ascii="Times New Roman"/>
          <w:b w:val="false"/>
          <w:i w:val="false"/>
          <w:color w:val="000000"/>
          <w:sz w:val="28"/>
        </w:rPr>
        <w:t xml:space="preserve"> – ежедневная котировка цен на серебро в дни, за которые объявлены и опубликованы котировки цен Лондонской ассоциацией рынка драгоценных металлов в течение налогового периода;";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Положения подпункта 1) пункта 2 настоящей статьи применяются в отношении тех видов полезных ископаемых, по которым в отчетном налоговом периоде имеются официальные котировки цен, зафиксированные на Лондонской бирже металлов или зафиксированные Лондонской ассоциацией рынка драгоценных металлов.";</w:t>
      </w:r>
    </w:p>
    <w:bookmarkStart w:name="z188" w:id="149"/>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статье 339</w:t>
      </w:r>
      <w:r>
        <w:rPr>
          <w:rFonts w:ascii="Times New Roman"/>
          <w:b w:val="false"/>
          <w:i w:val="false"/>
          <w:color w:val="000000"/>
          <w:sz w:val="28"/>
        </w:rPr>
        <w:t>:</w:t>
      </w:r>
    </w:p>
    <w:bookmarkEnd w:id="149"/>
    <w:bookmarkStart w:name="z189" w:id="150"/>
    <w:p>
      <w:pPr>
        <w:spacing w:after="0"/>
        <w:ind w:left="0"/>
        <w:jc w:val="both"/>
      </w:pPr>
      <w:r>
        <w:rPr>
          <w:rFonts w:ascii="Times New Roman"/>
          <w:b w:val="false"/>
          <w:i w:val="false"/>
          <w:color w:val="000000"/>
          <w:sz w:val="28"/>
        </w:rPr>
        <w:t>
      часть вторую изложить в следующей редакции:</w:t>
      </w:r>
    </w:p>
    <w:bookmarkEnd w:id="150"/>
    <w:p>
      <w:pPr>
        <w:spacing w:after="0"/>
        <w:ind w:left="0"/>
        <w:jc w:val="both"/>
      </w:pPr>
      <w:r>
        <w:rPr>
          <w:rFonts w:ascii="Times New Roman"/>
          <w:b w:val="false"/>
          <w:i w:val="false"/>
          <w:color w:val="000000"/>
          <w:sz w:val="28"/>
        </w:rPr>
        <w:t>
      "Если иное не установлено настоящей статьей, налог на добычу полезных ископаемых на все виды полезных ископаемых и минерального сырья, добываемых из состава забалансовых запасов по месторождению, уплачивается по ставке 0 процентов.";</w:t>
      </w:r>
    </w:p>
    <w:bookmarkStart w:name="z190" w:id="151"/>
    <w:p>
      <w:pPr>
        <w:spacing w:after="0"/>
        <w:ind w:left="0"/>
        <w:jc w:val="both"/>
      </w:pPr>
      <w:r>
        <w:rPr>
          <w:rFonts w:ascii="Times New Roman"/>
          <w:b w:val="false"/>
          <w:i w:val="false"/>
          <w:color w:val="000000"/>
          <w:sz w:val="28"/>
        </w:rPr>
        <w:t>
      дополнить частью третьей следующего содержания:</w:t>
      </w:r>
    </w:p>
    <w:bookmarkEnd w:id="151"/>
    <w:p>
      <w:pPr>
        <w:spacing w:after="0"/>
        <w:ind w:left="0"/>
        <w:jc w:val="both"/>
      </w:pPr>
      <w:r>
        <w:rPr>
          <w:rFonts w:ascii="Times New Roman"/>
          <w:b w:val="false"/>
          <w:i w:val="false"/>
          <w:color w:val="000000"/>
          <w:sz w:val="28"/>
        </w:rPr>
        <w:t>
      "При этом ставка налога на добычу в размере 0 процентов не применяется в случае реализации полезных ископаемых и минерального сырья, извлекаемых из состава забалансовых запасов, в том числе после первичной переработки (обогащения), за исключением случаев реализации полезных ископаемых и минерального сырья, добыча которых осуществляется на низкорентабельных месторождениях из состава забалансовых запасов, по которым ставка налога на добычу полезных ископаемых устанавливается в размере роялти, исчисленному по ставке и налогооблагаемой базе, установленным условиями контракта на недропользование, в редакции, действовавшей по состоянию на 31 декабря 2008 года.";</w:t>
      </w:r>
    </w:p>
    <w:bookmarkStart w:name="z191" w:id="152"/>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статьи 341</w:t>
      </w:r>
      <w:r>
        <w:rPr>
          <w:rFonts w:ascii="Times New Roman"/>
          <w:b w:val="false"/>
          <w:i w:val="false"/>
          <w:color w:val="000000"/>
          <w:sz w:val="28"/>
        </w:rPr>
        <w:t xml:space="preserve"> и </w:t>
      </w:r>
      <w:r>
        <w:rPr>
          <w:rFonts w:ascii="Times New Roman"/>
          <w:b w:val="false"/>
          <w:i w:val="false"/>
          <w:color w:val="000000"/>
          <w:sz w:val="28"/>
        </w:rPr>
        <w:t>342</w:t>
      </w:r>
      <w:r>
        <w:rPr>
          <w:rFonts w:ascii="Times New Roman"/>
          <w:b w:val="false"/>
          <w:i w:val="false"/>
          <w:color w:val="000000"/>
          <w:sz w:val="28"/>
        </w:rPr>
        <w:t xml:space="preserve"> изложить в следующей редакции:</w:t>
      </w:r>
    </w:p>
    <w:bookmarkEnd w:id="152"/>
    <w:p>
      <w:pPr>
        <w:spacing w:after="0"/>
        <w:ind w:left="0"/>
        <w:jc w:val="both"/>
      </w:pPr>
      <w:r>
        <w:rPr>
          <w:rFonts w:ascii="Times New Roman"/>
          <w:b w:val="false"/>
          <w:i w:val="false"/>
          <w:color w:val="000000"/>
          <w:sz w:val="28"/>
        </w:rPr>
        <w:t>
      "Статья 341. Налоговая база</w:t>
      </w:r>
    </w:p>
    <w:p>
      <w:pPr>
        <w:spacing w:after="0"/>
        <w:ind w:left="0"/>
        <w:jc w:val="both"/>
      </w:pPr>
      <w:r>
        <w:rPr>
          <w:rFonts w:ascii="Times New Roman"/>
          <w:b w:val="false"/>
          <w:i w:val="false"/>
          <w:color w:val="000000"/>
          <w:sz w:val="28"/>
        </w:rPr>
        <w:t>
      1. Налоговой базой для исчисления налога на добычу полезных ископаемых на общераспространенные полезные ископаемые и лечебные грязи является стоимость объема добытых недропользователем за налоговый период общераспространенных полезных ископаемых и лечебных грязей.</w:t>
      </w:r>
    </w:p>
    <w:p>
      <w:pPr>
        <w:spacing w:after="0"/>
        <w:ind w:left="0"/>
        <w:jc w:val="both"/>
      </w:pPr>
      <w:r>
        <w:rPr>
          <w:rFonts w:ascii="Times New Roman"/>
          <w:b w:val="false"/>
          <w:i w:val="false"/>
          <w:color w:val="000000"/>
          <w:sz w:val="28"/>
        </w:rPr>
        <w:t>
      Налоговой базой для исчисления налога на добычу полезных ископаемых на подземные воды является объем добытых недропользователем за налоговый период подземных вод.</w:t>
      </w:r>
    </w:p>
    <w:p>
      <w:pPr>
        <w:spacing w:after="0"/>
        <w:ind w:left="0"/>
        <w:jc w:val="both"/>
      </w:pPr>
      <w:r>
        <w:rPr>
          <w:rFonts w:ascii="Times New Roman"/>
          <w:b w:val="false"/>
          <w:i w:val="false"/>
          <w:color w:val="000000"/>
          <w:sz w:val="28"/>
        </w:rPr>
        <w:t>
      2. В целях исчисления налога на добычу полезных ископаемых стоимость добытых недропользователем за налоговый период общераспространенных полезных ископаемых и лечебных грязей определяется исходя из средневзвешенной цены их реализации, определяемой за налоговый период.</w:t>
      </w:r>
    </w:p>
    <w:p>
      <w:pPr>
        <w:spacing w:after="0"/>
        <w:ind w:left="0"/>
        <w:jc w:val="both"/>
      </w:pPr>
      <w:r>
        <w:rPr>
          <w:rFonts w:ascii="Times New Roman"/>
          <w:b w:val="false"/>
          <w:i w:val="false"/>
          <w:color w:val="000000"/>
          <w:sz w:val="28"/>
        </w:rPr>
        <w:t>
      Средневзвешенная цена реализации определяется по следующей формуле:</w:t>
      </w:r>
    </w:p>
    <w:p>
      <w:pPr>
        <w:spacing w:after="0"/>
        <w:ind w:left="0"/>
        <w:jc w:val="both"/>
      </w:pPr>
      <w:r>
        <w:rPr>
          <w:rFonts w:ascii="Times New Roman"/>
          <w:b w:val="false"/>
          <w:i w:val="false"/>
          <w:color w:val="000000"/>
          <w:sz w:val="28"/>
        </w:rPr>
        <w:t>
      Ц ср. = (V1 р.п. х Ц1 р. + V2 р.п. х Ц2 р. … + Vnр.п. х Цn р.)/V общ. реализации, где:</w:t>
      </w:r>
    </w:p>
    <w:p>
      <w:pPr>
        <w:spacing w:after="0"/>
        <w:ind w:left="0"/>
        <w:jc w:val="both"/>
      </w:pPr>
      <w:r>
        <w:rPr>
          <w:rFonts w:ascii="Times New Roman"/>
          <w:b w:val="false"/>
          <w:i w:val="false"/>
          <w:color w:val="000000"/>
          <w:sz w:val="28"/>
        </w:rPr>
        <w:t>
      V1 р.п., V2 р.п., … Vnр.п. – объемы каждой партии общераспространенных полезных ископаемых и лечебных грязей, реализуемых за налоговый период;</w:t>
      </w:r>
    </w:p>
    <w:p>
      <w:pPr>
        <w:spacing w:after="0"/>
        <w:ind w:left="0"/>
        <w:jc w:val="both"/>
      </w:pPr>
      <w:r>
        <w:rPr>
          <w:rFonts w:ascii="Times New Roman"/>
          <w:b w:val="false"/>
          <w:i w:val="false"/>
          <w:color w:val="000000"/>
          <w:sz w:val="28"/>
        </w:rPr>
        <w:t>
      Ц1 р., Ц2 р., … Цn р. – фактические цены реализации общераспространенных полезных ископаемых и лечебных грязей по каждой партии в налоговом периоде;</w:t>
      </w:r>
    </w:p>
    <w:p>
      <w:pPr>
        <w:spacing w:after="0"/>
        <w:ind w:left="0"/>
        <w:jc w:val="both"/>
      </w:pPr>
      <w:r>
        <w:rPr>
          <w:rFonts w:ascii="Times New Roman"/>
          <w:b w:val="false"/>
          <w:i w:val="false"/>
          <w:color w:val="000000"/>
          <w:sz w:val="28"/>
        </w:rPr>
        <w:t>
      n – количество партий реализованных общераспространенных полезных ископаемых и лечебных грязей в налоговом периоде;</w:t>
      </w:r>
    </w:p>
    <w:p>
      <w:pPr>
        <w:spacing w:after="0"/>
        <w:ind w:left="0"/>
        <w:jc w:val="both"/>
      </w:pPr>
      <w:r>
        <w:rPr>
          <w:rFonts w:ascii="Times New Roman"/>
          <w:b w:val="false"/>
          <w:i w:val="false"/>
          <w:color w:val="000000"/>
          <w:sz w:val="28"/>
        </w:rPr>
        <w:t>
      V общ. реализации – общий объем реализации общераспространенных полезных ископаемых и лечебных грязей за налоговый период.</w:t>
      </w:r>
    </w:p>
    <w:p>
      <w:pPr>
        <w:spacing w:after="0"/>
        <w:ind w:left="0"/>
        <w:jc w:val="both"/>
      </w:pPr>
      <w:r>
        <w:rPr>
          <w:rFonts w:ascii="Times New Roman"/>
          <w:b w:val="false"/>
          <w:i w:val="false"/>
          <w:color w:val="000000"/>
          <w:sz w:val="28"/>
        </w:rPr>
        <w:t>
      Средневзвешенная цена реализации применяется недропользователем ко всему объему добытых за налоговый период общераспространенных полезных ископаемых и лечебных грязей, в том числе и объемам, переданным по производственной себестоимости добычи структурному подразделению в рамках одного юридического лица для последующей переработки и (или) использованным на собственные производственные нужды недропользователя, включая использование в качестве исходного сырья для производства товарной продукции.</w:t>
      </w:r>
    </w:p>
    <w:p>
      <w:pPr>
        <w:spacing w:after="0"/>
        <w:ind w:left="0"/>
        <w:jc w:val="both"/>
      </w:pPr>
      <w:r>
        <w:rPr>
          <w:rFonts w:ascii="Times New Roman"/>
          <w:b w:val="false"/>
          <w:i w:val="false"/>
          <w:color w:val="000000"/>
          <w:sz w:val="28"/>
        </w:rPr>
        <w:t>
      3. В случае отсутствия реализации общераспространенных полезных ископаемых и лечебных грязей в отчетном налоговом периоде их стоимость определяется исходя из средневзвешенной цены реализации последнего налогового периода, в котором имела место реализация.</w:t>
      </w:r>
    </w:p>
    <w:p>
      <w:pPr>
        <w:spacing w:after="0"/>
        <w:ind w:left="0"/>
        <w:jc w:val="both"/>
      </w:pPr>
      <w:r>
        <w:rPr>
          <w:rFonts w:ascii="Times New Roman"/>
          <w:b w:val="false"/>
          <w:i w:val="false"/>
          <w:color w:val="000000"/>
          <w:sz w:val="28"/>
        </w:rPr>
        <w:t>
      4. При полном отсутствии реализации общераспространенных полезных ископаемых и лечебных грязей с начала действия контракта на недропользование их стоимость определяется исходя из фактической производственной себестоимости добычи и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pPr>
        <w:spacing w:after="0"/>
        <w:ind w:left="0"/>
        <w:jc w:val="both"/>
      </w:pPr>
      <w:r>
        <w:rPr>
          <w:rFonts w:ascii="Times New Roman"/>
          <w:b w:val="false"/>
          <w:i w:val="false"/>
          <w:color w:val="000000"/>
          <w:sz w:val="28"/>
        </w:rPr>
        <w:t>
      В случае последующей реализации общераспространенных полезных ископаемых и лечебных грязей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имело место первая реализация.</w:t>
      </w:r>
    </w:p>
    <w:p>
      <w:pPr>
        <w:spacing w:after="0"/>
        <w:ind w:left="0"/>
        <w:jc w:val="both"/>
      </w:pPr>
      <w:r>
        <w:rPr>
          <w:rFonts w:ascii="Times New Roman"/>
          <w:b w:val="false"/>
          <w:i w:val="false"/>
          <w:color w:val="000000"/>
          <w:sz w:val="28"/>
        </w:rPr>
        <w:t>
      Корректировка исчисленных сумм налога на добычу полезных ископаемых производится недропользователем за двенадцатимесячный период, предшествующий налоговому периоду, в котором произошла первая реализация. При этом сумма корректировки является налоговым обязательством текущего налогового периода.</w:t>
      </w:r>
    </w:p>
    <w:p>
      <w:pPr>
        <w:spacing w:after="0"/>
        <w:ind w:left="0"/>
        <w:jc w:val="both"/>
      </w:pPr>
      <w:r>
        <w:rPr>
          <w:rFonts w:ascii="Times New Roman"/>
          <w:b w:val="false"/>
          <w:i w:val="false"/>
          <w:color w:val="000000"/>
          <w:sz w:val="28"/>
        </w:rPr>
        <w:t xml:space="preserve">
      5. Положения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распространяются на порядок определения налоговой базы для исчисления налога на добычу полезных ископаемых на подземные воды.</w:t>
      </w:r>
    </w:p>
    <w:p>
      <w:pPr>
        <w:spacing w:after="0"/>
        <w:ind w:left="0"/>
        <w:jc w:val="both"/>
      </w:pPr>
      <w:r>
        <w:rPr>
          <w:rFonts w:ascii="Times New Roman"/>
          <w:b w:val="false"/>
          <w:i w:val="false"/>
          <w:color w:val="000000"/>
          <w:sz w:val="28"/>
        </w:rPr>
        <w:t>
      Статья 342. Ставки налога на добычу полезных ископаемых</w:t>
      </w:r>
    </w:p>
    <w:p>
      <w:pPr>
        <w:spacing w:after="0"/>
        <w:ind w:left="0"/>
        <w:jc w:val="both"/>
      </w:pPr>
      <w:r>
        <w:rPr>
          <w:rFonts w:ascii="Times New Roman"/>
          <w:b w:val="false"/>
          <w:i w:val="false"/>
          <w:color w:val="000000"/>
          <w:sz w:val="28"/>
        </w:rPr>
        <w:t>
      Ставки налога на добычу полезных ископаемых на общераспространенные полезные ископаемые и лечебные грязи устанавливаются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166"/>
        <w:gridCol w:w="739"/>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Нерудное сырье для металлургии, формовочный песок, глиноземсодержащие породы (полевой шпат, пегматит), известняк, доломит, известняково-доломитовые породы, известняк для пищевой промышленности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нерудное сырье, огнеупорная глина, каолин, вермикулит, соль поваренная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строительные материалы, вулканические пористые породы (туфы, шлаки, пемзы), вулканические водосодержащие стекла и стекловидные породы (перлит, обсидиан), галька и гравий, гравийно-песчаная смесь, гипс, гипсовый камень, ангидрит, гажа, глина и глинистые породы (тугоплавкая и легкоплавкая глина, суглинок, аргиллит, алевролит, глинистые сланцы), мел, мергель, мергельно-меловые породы, кремнистые породы (трепел, опоки, диатомит), кварцево-полевошпатовые породы, камень бутовый, осадочные, изверженные и метаморфические породы (гранит, базальт, диабаз, мрамор), песок (строительный, кварцевый, кварцево-полевошпатовый), кроме формовочного, песчаник, природные пигменты, ракушечник</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Ставка налога на добычу полезных ископаемых на подземные воды устанавливается в размере одного минимального расчетного показателя, установленного законом о республиканском бюджете и действующего на 1 января соответствующего финансового года, за 1 кубический метр добытой подземной воды.</w:t>
      </w:r>
    </w:p>
    <w:p>
      <w:pPr>
        <w:spacing w:after="0"/>
        <w:ind w:left="0"/>
        <w:jc w:val="both"/>
      </w:pPr>
      <w:r>
        <w:rPr>
          <w:rFonts w:ascii="Times New Roman"/>
          <w:b w:val="false"/>
          <w:i w:val="false"/>
          <w:color w:val="000000"/>
          <w:sz w:val="28"/>
        </w:rPr>
        <w:t>
      Налог на добычу полезных ископаемых исчисляется в размере 0,1 процента от установленной ставки по объемам подземных вод:</w:t>
      </w:r>
    </w:p>
    <w:p>
      <w:pPr>
        <w:spacing w:after="0"/>
        <w:ind w:left="0"/>
        <w:jc w:val="both"/>
      </w:pPr>
      <w:r>
        <w:rPr>
          <w:rFonts w:ascii="Times New Roman"/>
          <w:b w:val="false"/>
          <w:i w:val="false"/>
          <w:color w:val="000000"/>
          <w:sz w:val="28"/>
        </w:rPr>
        <w:t>
      добытых субъектом естественных монополий в сфере водохозяйственной системы и предназначенных непосредственно для этой деятельности;</w:t>
      </w:r>
    </w:p>
    <w:p>
      <w:pPr>
        <w:spacing w:after="0"/>
        <w:ind w:left="0"/>
        <w:jc w:val="both"/>
      </w:pPr>
      <w:r>
        <w:rPr>
          <w:rFonts w:ascii="Times New Roman"/>
          <w:b w:val="false"/>
          <w:i w:val="false"/>
          <w:color w:val="000000"/>
          <w:sz w:val="28"/>
        </w:rPr>
        <w:t>
      добытых недропользователем и реализованных им субъекту естественных монополий в сфере водохозяйственной системы и предназначенных непосредственно для этой деятельности.</w:t>
      </w:r>
    </w:p>
    <w:p>
      <w:pPr>
        <w:spacing w:after="0"/>
        <w:ind w:left="0"/>
        <w:jc w:val="both"/>
      </w:pPr>
      <w:r>
        <w:rPr>
          <w:rFonts w:ascii="Times New Roman"/>
          <w:b w:val="false"/>
          <w:i w:val="false"/>
          <w:color w:val="000000"/>
          <w:sz w:val="28"/>
        </w:rPr>
        <w:t>
      Налог на добычу полезных ископаемых исчисляется в размере 0,3 процента от установленной ставки по добытым недропользователем объемам:</w:t>
      </w:r>
    </w:p>
    <w:p>
      <w:pPr>
        <w:spacing w:after="0"/>
        <w:ind w:left="0"/>
        <w:jc w:val="both"/>
      </w:pPr>
      <w:r>
        <w:rPr>
          <w:rFonts w:ascii="Times New Roman"/>
          <w:b w:val="false"/>
          <w:i w:val="false"/>
          <w:color w:val="000000"/>
          <w:sz w:val="28"/>
        </w:rPr>
        <w:t>
      подземных вод, используемых для технологических и производственных нужд при добыче и переработке других видов полезных ископаемых, включая использование подземных вод в процессе получения продукции из таких полезных ископаемых или их отходов, и для обеспечения объектов социальной сферы, находящихся на его балансе, или реализованных им другому недропользователю на эти цели;</w:t>
      </w:r>
    </w:p>
    <w:p>
      <w:pPr>
        <w:spacing w:after="0"/>
        <w:ind w:left="0"/>
        <w:jc w:val="both"/>
      </w:pPr>
      <w:r>
        <w:rPr>
          <w:rFonts w:ascii="Times New Roman"/>
          <w:b w:val="false"/>
          <w:i w:val="false"/>
          <w:color w:val="000000"/>
          <w:sz w:val="28"/>
        </w:rPr>
        <w:t>
      подземных вод для производства и (или) переработки сельскохозяйственного сырья;</w:t>
      </w:r>
    </w:p>
    <w:p>
      <w:pPr>
        <w:spacing w:after="0"/>
        <w:ind w:left="0"/>
        <w:jc w:val="both"/>
      </w:pPr>
      <w:r>
        <w:rPr>
          <w:rFonts w:ascii="Times New Roman"/>
          <w:b w:val="false"/>
          <w:i w:val="false"/>
          <w:color w:val="000000"/>
          <w:sz w:val="28"/>
        </w:rPr>
        <w:t>
      производственно-технических подземных вод;</w:t>
      </w:r>
    </w:p>
    <w:p>
      <w:pPr>
        <w:spacing w:after="0"/>
        <w:ind w:left="0"/>
        <w:jc w:val="both"/>
      </w:pPr>
      <w:r>
        <w:rPr>
          <w:rFonts w:ascii="Times New Roman"/>
          <w:b w:val="false"/>
          <w:i w:val="false"/>
          <w:color w:val="000000"/>
          <w:sz w:val="28"/>
        </w:rPr>
        <w:t>
      хозяйственно-питьевых подземных вод, используемых исключительно для хозяйственно-бытовых нужд.</w:t>
      </w:r>
    </w:p>
    <w:p>
      <w:pPr>
        <w:spacing w:after="0"/>
        <w:ind w:left="0"/>
        <w:jc w:val="both"/>
      </w:pPr>
      <w:r>
        <w:rPr>
          <w:rFonts w:ascii="Times New Roman"/>
          <w:b w:val="false"/>
          <w:i w:val="false"/>
          <w:color w:val="000000"/>
          <w:sz w:val="28"/>
        </w:rPr>
        <w:t>
      Для целей настоящей статьи под хозяйственно-бытовыми нуждами понимается использование хозяйственно-питьевой воды для обеспечения условий гигиены труда и питания работников, в том числе водоснабжение вахтовых поселков.</w:t>
      </w:r>
    </w:p>
    <w:p>
      <w:pPr>
        <w:spacing w:after="0"/>
        <w:ind w:left="0"/>
        <w:jc w:val="both"/>
      </w:pPr>
      <w:r>
        <w:rPr>
          <w:rFonts w:ascii="Times New Roman"/>
          <w:b w:val="false"/>
          <w:i w:val="false"/>
          <w:color w:val="000000"/>
          <w:sz w:val="28"/>
        </w:rPr>
        <w:t>
      Налог на добычу полезных ископаемых исчисляется в размере 25 процентов от установленной ставки по добытым недропользователем объемам минеральных подземных вод, хозяйственно-питьевых подземных вод, используемым для производства алкогольной и пищевой продукции и безалкогольных напитков.";</w:t>
      </w:r>
    </w:p>
    <w:bookmarkStart w:name="z192" w:id="153"/>
    <w:p>
      <w:pPr>
        <w:spacing w:after="0"/>
        <w:ind w:left="0"/>
        <w:jc w:val="both"/>
      </w:pPr>
      <w:r>
        <w:rPr>
          <w:rFonts w:ascii="Times New Roman"/>
          <w:b w:val="false"/>
          <w:i w:val="false"/>
          <w:color w:val="000000"/>
          <w:sz w:val="28"/>
        </w:rPr>
        <w:t xml:space="preserve">
      86) в </w:t>
      </w:r>
      <w:r>
        <w:rPr>
          <w:rFonts w:ascii="Times New Roman"/>
          <w:b w:val="false"/>
          <w:i w:val="false"/>
          <w:color w:val="000000"/>
          <w:sz w:val="28"/>
        </w:rPr>
        <w:t>статье 365</w:t>
      </w:r>
      <w:r>
        <w:rPr>
          <w:rFonts w:ascii="Times New Roman"/>
          <w:b w:val="false"/>
          <w:i w:val="false"/>
          <w:color w:val="000000"/>
          <w:sz w:val="28"/>
        </w:rPr>
        <w:t>:</w:t>
      </w:r>
    </w:p>
    <w:bookmarkEnd w:id="153"/>
    <w:bookmarkStart w:name="z193"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54"/>
    <w:bookmarkStart w:name="z194" w:id="155"/>
    <w:p>
      <w:pPr>
        <w:spacing w:after="0"/>
        <w:ind w:left="0"/>
        <w:jc w:val="both"/>
      </w:pPr>
      <w:r>
        <w:rPr>
          <w:rFonts w:ascii="Times New Roman"/>
          <w:b w:val="false"/>
          <w:i w:val="false"/>
          <w:color w:val="000000"/>
          <w:sz w:val="28"/>
        </w:rPr>
        <w:t>
      в части первой:</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юридические лица – производители сельскохозяйственной продукции, продукции аквакультуры (рыбоводства), а также глава и (или) члены крестьянского или фермерского хозяйства по используемой в процессе собственного производства сельскохозяйственной продукции специализированной сельскохозяйственной технике, включенной в перечень, установленный Правительством Республики Казахстан;";</w:t>
      </w:r>
    </w:p>
    <w:bookmarkStart w:name="z196" w:id="156"/>
    <w:p>
      <w:pPr>
        <w:spacing w:after="0"/>
        <w:ind w:left="0"/>
        <w:jc w:val="both"/>
      </w:pPr>
      <w:r>
        <w:rPr>
          <w:rFonts w:ascii="Times New Roman"/>
          <w:b w:val="false"/>
          <w:i w:val="false"/>
          <w:color w:val="000000"/>
          <w:sz w:val="28"/>
        </w:rPr>
        <w:t>
      дополнить подпунктом 3-1) следующего содержания:</w:t>
      </w:r>
    </w:p>
    <w:bookmarkEnd w:id="156"/>
    <w:p>
      <w:pPr>
        <w:spacing w:after="0"/>
        <w:ind w:left="0"/>
        <w:jc w:val="both"/>
      </w:pPr>
      <w:r>
        <w:rPr>
          <w:rFonts w:ascii="Times New Roman"/>
          <w:b w:val="false"/>
          <w:i w:val="false"/>
          <w:color w:val="000000"/>
          <w:sz w:val="28"/>
        </w:rPr>
        <w:t xml:space="preserve">
      "3-1) общественные объединения инвалидов, соответствующие </w:t>
      </w:r>
      <w:r>
        <w:rPr>
          <w:rFonts w:ascii="Times New Roman"/>
          <w:b w:val="false"/>
          <w:i w:val="false"/>
          <w:color w:val="000000"/>
          <w:sz w:val="28"/>
        </w:rPr>
        <w:t>пункту 1</w:t>
      </w:r>
      <w:r>
        <w:rPr>
          <w:rFonts w:ascii="Times New Roman"/>
          <w:b w:val="false"/>
          <w:i w:val="false"/>
          <w:color w:val="000000"/>
          <w:sz w:val="28"/>
        </w:rPr>
        <w:t xml:space="preserve"> статьи 134 настоящего Кодекса, – по одному легковому автотранспорту с объемом двигателя не более 3000 кубических сантиметров и одному автобусу;";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герои Советского Союза и герои Социалистического Труда, лица, удостоенные званий "Халық қаhарманы", "Қазақстанның Еңбек Epi", награжденные орденом Славы трех степеней и орденом "Отан", многодетные матери, удостоенные звания "Мать-героиня" или награжденные подвеской "Алтын алқа" либо "Күмiс алқа", – по одному автотранспортному средству, являющемуся объектом обложения налогом;";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199" w:id="157"/>
    <w:p>
      <w:pPr>
        <w:spacing w:after="0"/>
        <w:ind w:left="0"/>
        <w:jc w:val="both"/>
      </w:pPr>
      <w:r>
        <w:rPr>
          <w:rFonts w:ascii="Times New Roman"/>
          <w:b w:val="false"/>
          <w:i w:val="false"/>
          <w:color w:val="000000"/>
          <w:sz w:val="28"/>
        </w:rPr>
        <w:t>
      часть третью исключить;</w:t>
      </w:r>
    </w:p>
    <w:bookmarkEnd w:id="157"/>
    <w:bookmarkStart w:name="z200" w:id="158"/>
    <w:p>
      <w:pPr>
        <w:spacing w:after="0"/>
        <w:ind w:left="0"/>
        <w:jc w:val="both"/>
      </w:pPr>
      <w:r>
        <w:rPr>
          <w:rFonts w:ascii="Times New Roman"/>
          <w:b w:val="false"/>
          <w:i w:val="false"/>
          <w:color w:val="000000"/>
          <w:sz w:val="28"/>
        </w:rPr>
        <w:t>
      дополнить пунктами 5, 6, 7 и 8 следующего содержания:</w:t>
      </w:r>
    </w:p>
    <w:bookmarkEnd w:id="158"/>
    <w:p>
      <w:pPr>
        <w:spacing w:after="0"/>
        <w:ind w:left="0"/>
        <w:jc w:val="both"/>
      </w:pPr>
      <w:r>
        <w:rPr>
          <w:rFonts w:ascii="Times New Roman"/>
          <w:b w:val="false"/>
          <w:i w:val="false"/>
          <w:color w:val="000000"/>
          <w:sz w:val="28"/>
        </w:rPr>
        <w:t>
      "5. Лица, указанные в подпунктах 4) и 5) пункта 3 настоящей статьи, не являются плательщиками налога на транспортные средства только по одному транспортному средству (кроме легкового автомобиля с объемом двигателя свыше 4 000 кубических сантиметров, в отношении которого в уполномоченном государственном органе произведены регистрационные действия после 31 декабря 2013 года) независимо от того, относятся ли к одной или нескольким категориям, перечисленным в названных подпунктах.</w:t>
      </w:r>
    </w:p>
    <w:p>
      <w:pPr>
        <w:spacing w:after="0"/>
        <w:ind w:left="0"/>
        <w:jc w:val="both"/>
      </w:pPr>
      <w:r>
        <w:rPr>
          <w:rFonts w:ascii="Times New Roman"/>
          <w:b w:val="false"/>
          <w:i w:val="false"/>
          <w:color w:val="000000"/>
          <w:sz w:val="28"/>
        </w:rPr>
        <w:t>
      6. Положения подпунктов 4) и 5) пункта 3 настоящей статьи применяются в течение налогового периода по одному автотранспортному средству (кроме легкового автомобиля с объемом двигателя свыше 4 000 кубических сантиметров, в отношении которого в уполномоченном государственном органе произведены регистрационные действия после 31 декабря 2013 года) независимо от того, относится ли физическое лицо, имеющее право применения положений настоящего подпункта, к одной или к нескольким категориям, указанным в нем.</w:t>
      </w:r>
    </w:p>
    <w:p>
      <w:pPr>
        <w:spacing w:after="0"/>
        <w:ind w:left="0"/>
        <w:jc w:val="both"/>
      </w:pPr>
      <w:r>
        <w:rPr>
          <w:rFonts w:ascii="Times New Roman"/>
          <w:b w:val="false"/>
          <w:i w:val="false"/>
          <w:color w:val="000000"/>
          <w:sz w:val="28"/>
        </w:rPr>
        <w:t>
      7. В случае наличия на праве собственности у лица, имеющего право применения положений подпунктов 4) и 5) пункта 3 настоящей статьи, в течение налогового периода нескольких автотранспортных средств данные положения применяются в отношении одного из автотранспортных средств с наибольшей суммой исчисленного налога.</w:t>
      </w:r>
    </w:p>
    <w:p>
      <w:pPr>
        <w:spacing w:after="0"/>
        <w:ind w:left="0"/>
        <w:jc w:val="both"/>
      </w:pPr>
      <w:r>
        <w:rPr>
          <w:rFonts w:ascii="Times New Roman"/>
          <w:b w:val="false"/>
          <w:i w:val="false"/>
          <w:color w:val="000000"/>
          <w:sz w:val="28"/>
        </w:rPr>
        <w:t>
      8. При возникновении в течение налогового периода права на применение положений подпунктов 4) и 5) пункта 3 настоящей статьи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p>
    <w:p>
      <w:pPr>
        <w:spacing w:after="0"/>
        <w:ind w:left="0"/>
        <w:jc w:val="both"/>
      </w:pPr>
      <w:r>
        <w:rPr>
          <w:rFonts w:ascii="Times New Roman"/>
          <w:b w:val="false"/>
          <w:i w:val="false"/>
          <w:color w:val="000000"/>
          <w:sz w:val="28"/>
        </w:rPr>
        <w:t>
      При прекращении в течение налогового периода права на применение положений подпунктов 4) и 5) пункта 3 настоящей статьи они не применяются с первого числа месяца, в котором такое право прекращается.";</w:t>
      </w:r>
    </w:p>
    <w:bookmarkStart w:name="z201" w:id="159"/>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пункт 1</w:t>
      </w:r>
      <w:r>
        <w:rPr>
          <w:rFonts w:ascii="Times New Roman"/>
          <w:b w:val="false"/>
          <w:i w:val="false"/>
          <w:color w:val="000000"/>
          <w:sz w:val="28"/>
        </w:rPr>
        <w:t xml:space="preserve"> статьи 366 изложить в следующей редакции:</w:t>
      </w:r>
    </w:p>
    <w:bookmarkEnd w:id="159"/>
    <w:p>
      <w:pPr>
        <w:spacing w:after="0"/>
        <w:ind w:left="0"/>
        <w:jc w:val="both"/>
      </w:pPr>
      <w:r>
        <w:rPr>
          <w:rFonts w:ascii="Times New Roman"/>
          <w:b w:val="false"/>
          <w:i w:val="false"/>
          <w:color w:val="000000"/>
          <w:sz w:val="28"/>
        </w:rPr>
        <w:t>
      "1. Объектами налогообложения являются транспортные средства, за исключением прицепов, зарегистрированные и (или) состоящие на учете в Республике Казахстан.";</w:t>
      </w:r>
    </w:p>
    <w:bookmarkStart w:name="z202" w:id="160"/>
    <w:p>
      <w:pPr>
        <w:spacing w:after="0"/>
        <w:ind w:left="0"/>
        <w:jc w:val="both"/>
      </w:pPr>
      <w:r>
        <w:rPr>
          <w:rFonts w:ascii="Times New Roman"/>
          <w:b w:val="false"/>
          <w:i w:val="false"/>
          <w:color w:val="000000"/>
          <w:sz w:val="28"/>
        </w:rPr>
        <w:t xml:space="preserve">
      88) строку 5 таблицы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367 изложить в следующей редакции:</w:t>
      </w:r>
    </w:p>
    <w:bookmarkEnd w:id="1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7892"/>
        <w:gridCol w:w="2418"/>
      </w:tblGrid>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мотороллеры, мотосани, маломерные суда, мощность двигателя которых:</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55 кВт (75 лошадиных сил) включительно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55 кВт (75 лошадиных сил)</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03" w:id="161"/>
    <w:p>
      <w:pPr>
        <w:spacing w:after="0"/>
        <w:ind w:left="0"/>
        <w:jc w:val="both"/>
      </w:pPr>
      <w:r>
        <w:rPr>
          <w:rFonts w:ascii="Times New Roman"/>
          <w:b w:val="false"/>
          <w:i w:val="false"/>
          <w:color w:val="000000"/>
          <w:sz w:val="28"/>
        </w:rPr>
        <w:t xml:space="preserve">
      89) в </w:t>
      </w:r>
      <w:r>
        <w:rPr>
          <w:rFonts w:ascii="Times New Roman"/>
          <w:b w:val="false"/>
          <w:i w:val="false"/>
          <w:color w:val="000000"/>
          <w:sz w:val="28"/>
        </w:rPr>
        <w:t>статье 368</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Налогоплательщик исчисляет сумму налога за налоговый период самостоятельно путем применения к объекту налогообложения ставок налога в соответствии со </w:t>
      </w:r>
      <w:r>
        <w:rPr>
          <w:rFonts w:ascii="Times New Roman"/>
          <w:b w:val="false"/>
          <w:i w:val="false"/>
          <w:color w:val="000000"/>
          <w:sz w:val="28"/>
        </w:rPr>
        <w:t>статьей 367</w:t>
      </w:r>
      <w:r>
        <w:rPr>
          <w:rFonts w:ascii="Times New Roman"/>
          <w:b w:val="false"/>
          <w:i w:val="false"/>
          <w:color w:val="000000"/>
          <w:sz w:val="28"/>
        </w:rPr>
        <w:t xml:space="preserve"> настоящего Кодекса.";</w:t>
      </w:r>
    </w:p>
    <w:bookmarkStart w:name="z205" w:id="162"/>
    <w:p>
      <w:pPr>
        <w:spacing w:after="0"/>
        <w:ind w:left="0"/>
        <w:jc w:val="both"/>
      </w:pPr>
      <w:r>
        <w:rPr>
          <w:rFonts w:ascii="Times New Roman"/>
          <w:b w:val="false"/>
          <w:i w:val="false"/>
          <w:color w:val="000000"/>
          <w:sz w:val="28"/>
        </w:rPr>
        <w:t>
      дополнить пунктами 1-1 и 1-2 следующего содержания:</w:t>
      </w:r>
    </w:p>
    <w:bookmarkEnd w:id="162"/>
    <w:p>
      <w:pPr>
        <w:spacing w:after="0"/>
        <w:ind w:left="0"/>
        <w:jc w:val="both"/>
      </w:pPr>
      <w:r>
        <w:rPr>
          <w:rFonts w:ascii="Times New Roman"/>
          <w:b w:val="false"/>
          <w:i w:val="false"/>
          <w:color w:val="000000"/>
          <w:sz w:val="28"/>
        </w:rPr>
        <w:t xml:space="preserve">
      "1-1. Налогоплательщики, применяющие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уменьшают сумму налога на транспортные средства, исчисленного в общеустановленном порядке, на 70 процентов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1-2. 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исчисляется за период фактического нахождения транспортного средства на праве собственности, праве хозяйственного ведения или праве оперативного управления посредством деления годовой суммы налога на двенадцать и умножения на количество месяцев фактического нахождения транспортного средства на праве собственности, праве хозяйственного ведения или праве оперативного управления.";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207" w:id="163"/>
    <w:p>
      <w:pPr>
        <w:spacing w:after="0"/>
        <w:ind w:left="0"/>
        <w:jc w:val="both"/>
      </w:pPr>
      <w:r>
        <w:rPr>
          <w:rFonts w:ascii="Times New Roman"/>
          <w:b w:val="false"/>
          <w:i w:val="false"/>
          <w:color w:val="000000"/>
          <w:sz w:val="28"/>
        </w:rPr>
        <w:t>
      дополнить пунктом 7 следующего содержания:</w:t>
      </w:r>
    </w:p>
    <w:bookmarkEnd w:id="163"/>
    <w:p>
      <w:pPr>
        <w:spacing w:after="0"/>
        <w:ind w:left="0"/>
        <w:jc w:val="both"/>
      </w:pPr>
      <w:r>
        <w:rPr>
          <w:rFonts w:ascii="Times New Roman"/>
          <w:b w:val="false"/>
          <w:i w:val="false"/>
          <w:color w:val="000000"/>
          <w:sz w:val="28"/>
        </w:rPr>
        <w:t>
      "7. В целях определения сальдо расчетов по налогу на транспортные средства физических лиц за отчетный налоговый период налоговые органы производят исчисление налога в срок не позднее 1 марта года, следующего за отчетным налоговым периодом, на основании сведений, представляемых в автоматизированном режиме уполномоченными органами, осуществляющими учет и регистрацию транспортных средств.";</w:t>
      </w:r>
    </w:p>
    <w:bookmarkStart w:name="z208" w:id="164"/>
    <w:p>
      <w:pPr>
        <w:spacing w:after="0"/>
        <w:ind w:left="0"/>
        <w:jc w:val="both"/>
      </w:pPr>
      <w:r>
        <w:rPr>
          <w:rFonts w:ascii="Times New Roman"/>
          <w:b w:val="false"/>
          <w:i w:val="false"/>
          <w:color w:val="000000"/>
          <w:sz w:val="28"/>
        </w:rPr>
        <w:t xml:space="preserve">
      90) в </w:t>
      </w:r>
      <w:r>
        <w:rPr>
          <w:rFonts w:ascii="Times New Roman"/>
          <w:b w:val="false"/>
          <w:i w:val="false"/>
          <w:color w:val="000000"/>
          <w:sz w:val="28"/>
        </w:rPr>
        <w:t>статье 369</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369. Сроки и порядок уплаты налога";</w:t>
      </w:r>
    </w:p>
    <w:p>
      <w:pPr>
        <w:spacing w:after="0"/>
        <w:ind w:left="0"/>
        <w:jc w:val="both"/>
      </w:pPr>
      <w:r>
        <w:rPr>
          <w:rFonts w:ascii="Times New Roman"/>
          <w:b w:val="false"/>
          <w:i w:val="false"/>
          <w:color w:val="000000"/>
          <w:sz w:val="28"/>
        </w:rPr>
        <w:t>
      "3. Если иное не установлено настоящей статьей, сроком уплаты налога в бюджет для физических лиц является дата не позднее 31 декабря налогового периода.</w:t>
      </w:r>
    </w:p>
    <w:p>
      <w:pPr>
        <w:spacing w:after="0"/>
        <w:ind w:left="0"/>
        <w:jc w:val="both"/>
      </w:pPr>
      <w:r>
        <w:rPr>
          <w:rFonts w:ascii="Times New Roman"/>
          <w:b w:val="false"/>
          <w:i w:val="false"/>
          <w:color w:val="000000"/>
          <w:sz w:val="28"/>
        </w:rPr>
        <w:t>
      В случае осуществления регистрационных действий в соответствии с законодательством Республики Казахстан о дорожном движении в отношении транспортного средства, являющегося объектом налогообложения, сумма налога, подлежащая уплате за фактический период владения таким объектом лицом, передающим права собственности, должна быть внесена в бюджет до совершения указанных действий в порядке, установленном настоящим Кодексом.";</w:t>
      </w:r>
    </w:p>
    <w:bookmarkStart w:name="z210" w:id="165"/>
    <w:p>
      <w:pPr>
        <w:spacing w:after="0"/>
        <w:ind w:left="0"/>
        <w:jc w:val="both"/>
      </w:pPr>
      <w:r>
        <w:rPr>
          <w:rFonts w:ascii="Times New Roman"/>
          <w:b w:val="false"/>
          <w:i w:val="false"/>
          <w:color w:val="000000"/>
          <w:sz w:val="28"/>
        </w:rPr>
        <w:t>
      дополнить пунктом 3-1 следующего содержания:</w:t>
      </w:r>
    </w:p>
    <w:bookmarkEnd w:id="165"/>
    <w:p>
      <w:pPr>
        <w:spacing w:after="0"/>
        <w:ind w:left="0"/>
        <w:jc w:val="both"/>
      </w:pPr>
      <w:r>
        <w:rPr>
          <w:rFonts w:ascii="Times New Roman"/>
          <w:b w:val="false"/>
          <w:i w:val="false"/>
          <w:color w:val="000000"/>
          <w:sz w:val="28"/>
        </w:rPr>
        <w:t>
      "3-1. Уплата налога физическими лицами производится по месту жительства.";</w:t>
      </w:r>
    </w:p>
    <w:bookmarkStart w:name="z211" w:id="166"/>
    <w:p>
      <w:pPr>
        <w:spacing w:after="0"/>
        <w:ind w:left="0"/>
        <w:jc w:val="both"/>
      </w:pPr>
      <w:r>
        <w:rPr>
          <w:rFonts w:ascii="Times New Roman"/>
          <w:b w:val="false"/>
          <w:i w:val="false"/>
          <w:color w:val="000000"/>
          <w:sz w:val="28"/>
        </w:rPr>
        <w:t xml:space="preserve">
      91) в </w:t>
      </w:r>
      <w:r>
        <w:rPr>
          <w:rFonts w:ascii="Times New Roman"/>
          <w:b w:val="false"/>
          <w:i w:val="false"/>
          <w:color w:val="000000"/>
          <w:sz w:val="28"/>
        </w:rPr>
        <w:t>статье 386</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386. Налоговые ставки на земельные участки, выделенные под автостоянки (паркинги), автозаправочные станции, занятые под казино, а также не используемые в соответствующих целях или используемые с нарушением законодательства Республики Казахстан";</w:t>
      </w:r>
    </w:p>
    <w:bookmarkStart w:name="z213" w:id="167"/>
    <w:p>
      <w:pPr>
        <w:spacing w:after="0"/>
        <w:ind w:left="0"/>
        <w:jc w:val="both"/>
      </w:pPr>
      <w:r>
        <w:rPr>
          <w:rFonts w:ascii="Times New Roman"/>
          <w:b w:val="false"/>
          <w:i w:val="false"/>
          <w:color w:val="000000"/>
          <w:sz w:val="28"/>
        </w:rPr>
        <w:t>
      дополнить пунктами 4 и 5 следующего содержания:</w:t>
      </w:r>
    </w:p>
    <w:bookmarkEnd w:id="167"/>
    <w:p>
      <w:pPr>
        <w:spacing w:after="0"/>
        <w:ind w:left="0"/>
        <w:jc w:val="both"/>
      </w:pPr>
      <w:r>
        <w:rPr>
          <w:rFonts w:ascii="Times New Roman"/>
          <w:b w:val="false"/>
          <w:i w:val="false"/>
          <w:color w:val="000000"/>
          <w:sz w:val="28"/>
        </w:rPr>
        <w:t xml:space="preserve">
      "4.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базовые ставки налога, установленные </w:t>
      </w:r>
      <w:r>
        <w:rPr>
          <w:rFonts w:ascii="Times New Roman"/>
          <w:b w:val="false"/>
          <w:i w:val="false"/>
          <w:color w:val="000000"/>
          <w:sz w:val="28"/>
        </w:rPr>
        <w:t>статьями 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настоящего Кодекса, увеличиваются в десять раз с даты вручения уполномоченным органом по контролю за использованием и охраной земель письменного предупреждения собственнику или землепользователю о необходимости использования земельного участка по назначению и (или) необходимости устранения нарушения законодательства Республики Казахстан, кроме ставок, установленных строками 23 – 26 таблицы </w:t>
      </w:r>
      <w:r>
        <w:rPr>
          <w:rFonts w:ascii="Times New Roman"/>
          <w:b w:val="false"/>
          <w:i w:val="false"/>
          <w:color w:val="000000"/>
          <w:sz w:val="28"/>
        </w:rPr>
        <w:t>статьи 381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Порядок выявления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устанавливается центральным уполномоченным органом по управлению земельными ресурсами по согласованию с уполномоченным органом.</w:t>
      </w:r>
    </w:p>
    <w:p>
      <w:pPr>
        <w:spacing w:after="0"/>
        <w:ind w:left="0"/>
        <w:jc w:val="both"/>
      </w:pPr>
      <w:r>
        <w:rPr>
          <w:rFonts w:ascii="Times New Roman"/>
          <w:b w:val="false"/>
          <w:i w:val="false"/>
          <w:color w:val="000000"/>
          <w:sz w:val="28"/>
        </w:rPr>
        <w:t>
      Порядок представления сведений по таким земельным участкам уполномоченным органом, осуществляющим государственный контроль за использованием и охраной земель, в налоговые органы утверждается уполномоченным органом.</w:t>
      </w:r>
    </w:p>
    <w:p>
      <w:pPr>
        <w:spacing w:after="0"/>
        <w:ind w:left="0"/>
        <w:jc w:val="both"/>
      </w:pPr>
      <w:r>
        <w:rPr>
          <w:rFonts w:ascii="Times New Roman"/>
          <w:b w:val="false"/>
          <w:i w:val="false"/>
          <w:color w:val="000000"/>
          <w:sz w:val="28"/>
        </w:rPr>
        <w:t xml:space="preserve">
      5. Местные представительные органы на основании предложений местных исполнительных органов имеют право повышать базовые ставки земельного налога, установленные </w:t>
      </w:r>
      <w:r>
        <w:rPr>
          <w:rFonts w:ascii="Times New Roman"/>
          <w:b w:val="false"/>
          <w:i w:val="false"/>
          <w:color w:val="000000"/>
          <w:sz w:val="28"/>
        </w:rPr>
        <w:t>статьей 378</w:t>
      </w:r>
      <w:r>
        <w:rPr>
          <w:rFonts w:ascii="Times New Roman"/>
          <w:b w:val="false"/>
          <w:i w:val="false"/>
          <w:color w:val="000000"/>
          <w:sz w:val="28"/>
        </w:rPr>
        <w:t xml:space="preserve"> настоящего Кодекса, не более чем в десять раз на не используемые в соответствии с земельным законодательством Республики Казахстан земли сельскохозяйственного назначения.";</w:t>
      </w:r>
    </w:p>
    <w:bookmarkStart w:name="z214" w:id="168"/>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статье 387</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ставки земельного налога не более чем на 50 процентов от базовых ставок земельного налога, установленных </w:t>
      </w:r>
      <w:r>
        <w:rPr>
          <w:rFonts w:ascii="Times New Roman"/>
          <w:b w:val="false"/>
          <w:i w:val="false"/>
          <w:color w:val="000000"/>
          <w:sz w:val="28"/>
        </w:rPr>
        <w:t>статьями 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и  </w:t>
      </w:r>
      <w:r>
        <w:rPr>
          <w:rFonts w:ascii="Times New Roman"/>
          <w:b w:val="false"/>
          <w:i w:val="false"/>
          <w:color w:val="000000"/>
          <w:sz w:val="28"/>
        </w:rPr>
        <w:t>383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При этом запрещается понижение или повышение ставок земельного налога индивидуально для отдельных налогоплательщиков.</w:t>
      </w:r>
    </w:p>
    <w:p>
      <w:pPr>
        <w:spacing w:after="0"/>
        <w:ind w:left="0"/>
        <w:jc w:val="both"/>
      </w:pPr>
      <w:r>
        <w:rPr>
          <w:rFonts w:ascii="Times New Roman"/>
          <w:b w:val="false"/>
          <w:i w:val="false"/>
          <w:color w:val="000000"/>
          <w:sz w:val="28"/>
        </w:rPr>
        <w:t>
      При этом такое решение о понижении или повышении ставок земельного налога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p>
      <w:pPr>
        <w:spacing w:after="0"/>
        <w:ind w:left="0"/>
        <w:jc w:val="both"/>
      </w:pPr>
      <w:r>
        <w:rPr>
          <w:rFonts w:ascii="Times New Roman"/>
          <w:b w:val="false"/>
          <w:i w:val="false"/>
          <w:color w:val="000000"/>
          <w:sz w:val="28"/>
        </w:rPr>
        <w:t>
      Решение местного представительного органа о понижении или повышении ставок земельного налога подлежит официальному опубликованию.</w:t>
      </w:r>
    </w:p>
    <w:p>
      <w:pPr>
        <w:spacing w:after="0"/>
        <w:ind w:left="0"/>
        <w:jc w:val="both"/>
      </w:pPr>
      <w:r>
        <w:rPr>
          <w:rFonts w:ascii="Times New Roman"/>
          <w:b w:val="false"/>
          <w:i w:val="false"/>
          <w:color w:val="000000"/>
          <w:sz w:val="28"/>
        </w:rPr>
        <w:t xml:space="preserve">
      Положения части первой настоящего пункта не распространяются на земельные участки, указанные в </w:t>
      </w:r>
      <w:r>
        <w:rPr>
          <w:rFonts w:ascii="Times New Roman"/>
          <w:b w:val="false"/>
          <w:i w:val="false"/>
          <w:color w:val="000000"/>
          <w:sz w:val="28"/>
        </w:rPr>
        <w:t>статье 386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"4-1. Юридические лица, определенные </w:t>
      </w:r>
      <w:r>
        <w:rPr>
          <w:rFonts w:ascii="Times New Roman"/>
          <w:b w:val="false"/>
          <w:i w:val="false"/>
          <w:color w:val="000000"/>
          <w:sz w:val="28"/>
        </w:rPr>
        <w:t>пунктом 2</w:t>
      </w:r>
      <w:r>
        <w:rPr>
          <w:rFonts w:ascii="Times New Roman"/>
          <w:b w:val="false"/>
          <w:i w:val="false"/>
          <w:color w:val="000000"/>
          <w:sz w:val="28"/>
        </w:rPr>
        <w:t xml:space="preserve"> статьи 135 настоящего Кодекса, при передаче в аренду, пользование на иных основаниях земельного участка или его части (вместе с находящимися на нем зданиями, строениями, сооружениями либо без них), плата за аренду, пользование по которым поступает в государственный бюджет, при исчислении земельного налога по таким объектам применяют к соответствующим ставкам земельного налога коэффициент 0,1.";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219" w:id="169"/>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388 изложить в следующей редакции:</w:t>
      </w:r>
    </w:p>
    <w:bookmarkEnd w:id="169"/>
    <w:p>
      <w:pPr>
        <w:spacing w:after="0"/>
        <w:ind w:left="0"/>
        <w:jc w:val="both"/>
      </w:pPr>
      <w:r>
        <w:rPr>
          <w:rFonts w:ascii="Times New Roman"/>
          <w:b w:val="false"/>
          <w:i w:val="false"/>
          <w:color w:val="000000"/>
          <w:sz w:val="28"/>
        </w:rPr>
        <w:t>
      "1. Исчисление налога производится путем применения соответствующей налоговой ставки к налоговой базе отдельно по каждому земельному участку.";</w:t>
      </w:r>
    </w:p>
    <w:p>
      <w:pPr>
        <w:spacing w:after="0"/>
        <w:ind w:left="0"/>
        <w:jc w:val="both"/>
      </w:pPr>
      <w:r>
        <w:rPr>
          <w:rFonts w:ascii="Times New Roman"/>
          <w:b w:val="false"/>
          <w:i w:val="false"/>
          <w:color w:val="000000"/>
          <w:sz w:val="28"/>
        </w:rPr>
        <w:t>
      "5. При переводе в течение налогового года населенного пункта из одной категории поселений в другую земельный налог за налоговый период, в котором произведен такой перевод, исчисляется по ставкам, установленным для категории населенного пункта, к которой относился данный населенный пункт до такого перевода.</w:t>
      </w:r>
    </w:p>
    <w:p>
      <w:pPr>
        <w:spacing w:after="0"/>
        <w:ind w:left="0"/>
        <w:jc w:val="both"/>
      </w:pPr>
      <w:r>
        <w:rPr>
          <w:rFonts w:ascii="Times New Roman"/>
          <w:b w:val="false"/>
          <w:i w:val="false"/>
          <w:color w:val="000000"/>
          <w:sz w:val="28"/>
        </w:rPr>
        <w:t>
      6. При изменении границ административно-территориальной единицы земельный налог по земельным участкам, расположенным в населенном пункте, территория которого в связи с таким изменением переведена в границы другой административно-территориальной единицы, за налоговый период, в котором произведено такое изменение, исчисляется по ставкам, установленным для категории населенного пункта, в границах которого находился данный населенный пункт до даты такого изменения.";</w:t>
      </w:r>
    </w:p>
    <w:bookmarkStart w:name="z220" w:id="170"/>
    <w:p>
      <w:pPr>
        <w:spacing w:after="0"/>
        <w:ind w:left="0"/>
        <w:jc w:val="both"/>
      </w:pPr>
      <w:r>
        <w:rPr>
          <w:rFonts w:ascii="Times New Roman"/>
          <w:b w:val="false"/>
          <w:i w:val="false"/>
          <w:color w:val="000000"/>
          <w:sz w:val="28"/>
        </w:rPr>
        <w:t xml:space="preserve">
      94) часть третью </w:t>
      </w:r>
      <w:r>
        <w:rPr>
          <w:rFonts w:ascii="Times New Roman"/>
          <w:b w:val="false"/>
          <w:i w:val="false"/>
          <w:color w:val="000000"/>
          <w:sz w:val="28"/>
        </w:rPr>
        <w:t>пункта 8</w:t>
      </w:r>
      <w:r>
        <w:rPr>
          <w:rFonts w:ascii="Times New Roman"/>
          <w:b w:val="false"/>
          <w:i w:val="false"/>
          <w:color w:val="000000"/>
          <w:sz w:val="28"/>
        </w:rPr>
        <w:t xml:space="preserve"> статьи 389 изложить в следующей редакции:</w:t>
      </w:r>
    </w:p>
    <w:bookmarkEnd w:id="170"/>
    <w:p>
      <w:pPr>
        <w:spacing w:after="0"/>
        <w:ind w:left="0"/>
        <w:jc w:val="both"/>
      </w:pPr>
      <w:r>
        <w:rPr>
          <w:rFonts w:ascii="Times New Roman"/>
          <w:b w:val="false"/>
          <w:i w:val="false"/>
          <w:color w:val="000000"/>
          <w:sz w:val="28"/>
        </w:rPr>
        <w:t>
      "При государственной регистрации прав на земельный участок сумма налога, подлежащая уплате за фактический период владения таким объектом лицом, передающим право собственности, должна быть внесена в бюджет до совершения такой регистрации в порядке, установленном настоящим Кодексом.";</w:t>
      </w:r>
    </w:p>
    <w:bookmarkStart w:name="z221" w:id="171"/>
    <w:p>
      <w:pPr>
        <w:spacing w:after="0"/>
        <w:ind w:left="0"/>
        <w:jc w:val="both"/>
      </w:pPr>
      <w:r>
        <w:rPr>
          <w:rFonts w:ascii="Times New Roman"/>
          <w:b w:val="false"/>
          <w:i w:val="false"/>
          <w:color w:val="000000"/>
          <w:sz w:val="28"/>
        </w:rPr>
        <w:t xml:space="preserve">
      95) в </w:t>
      </w:r>
      <w:r>
        <w:rPr>
          <w:rFonts w:ascii="Times New Roman"/>
          <w:b w:val="false"/>
          <w:i w:val="false"/>
          <w:color w:val="000000"/>
          <w:sz w:val="28"/>
        </w:rPr>
        <w:t>статье 391</w:t>
      </w:r>
      <w:r>
        <w:rPr>
          <w:rFonts w:ascii="Times New Roman"/>
          <w:b w:val="false"/>
          <w:i w:val="false"/>
          <w:color w:val="000000"/>
          <w:sz w:val="28"/>
        </w:rPr>
        <w:t>:</w:t>
      </w:r>
    </w:p>
    <w:bookmarkEnd w:id="171"/>
    <w:bookmarkStart w:name="z222" w:id="17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End w:id="172"/>
    <w:p>
      <w:pPr>
        <w:spacing w:after="0"/>
        <w:ind w:left="0"/>
        <w:jc w:val="both"/>
      </w:pPr>
      <w:r>
        <w:rPr>
          <w:rFonts w:ascii="Times New Roman"/>
          <w:b w:val="false"/>
          <w:i w:val="false"/>
          <w:color w:val="000000"/>
          <w:sz w:val="28"/>
        </w:rPr>
        <w:t>
      "1. Если иное не установлено настоящей статьей, исчисление земельного налога, подлежащего уплате физическими лицами (за исключением лиц, указанных в части второй настоящего пункта), производится налоговыми органами не позднее 1 июля года, следующего за отчетным налоговым периодом, исходя из соответствующих ставок налога и налоговой базы.";</w:t>
      </w:r>
    </w:p>
    <w:p>
      <w:pPr>
        <w:spacing w:after="0"/>
        <w:ind w:left="0"/>
        <w:jc w:val="both"/>
      </w:pPr>
      <w:r>
        <w:rPr>
          <w:rFonts w:ascii="Times New Roman"/>
          <w:b w:val="false"/>
          <w:i w:val="false"/>
          <w:color w:val="000000"/>
          <w:sz w:val="28"/>
        </w:rPr>
        <w:t>
      "3. Физические лица уплачивают в бюджет земельный налог, исчисленный налоговыми органами, не позднее 1 октября года, следующего за отчетным налоговым периодом.";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 Индивидуальные предприниматели исчисляют и уплачивают земельный налог по земельным участкам, используемым (подлежащим использованию) в предпринимательской деятельности, в порядке, установленном </w:t>
      </w:r>
      <w:r>
        <w:rPr>
          <w:rFonts w:ascii="Times New Roman"/>
          <w:b w:val="false"/>
          <w:i w:val="false"/>
          <w:color w:val="000000"/>
          <w:sz w:val="28"/>
        </w:rPr>
        <w:t>статьей 389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6. Индивидуальные предприниматели, применяющие специальный налоговый режим для субъектов малого бизнеса, исчисляют земельный налог по земельным участкам, используемым (подлежащим использованию) в своей деятельности, в порядке, установленном </w:t>
      </w:r>
      <w:r>
        <w:rPr>
          <w:rFonts w:ascii="Times New Roman"/>
          <w:b w:val="false"/>
          <w:i w:val="false"/>
          <w:color w:val="000000"/>
          <w:sz w:val="28"/>
        </w:rPr>
        <w:t>статьей 389</w:t>
      </w:r>
      <w:r>
        <w:rPr>
          <w:rFonts w:ascii="Times New Roman"/>
          <w:b w:val="false"/>
          <w:i w:val="false"/>
          <w:color w:val="000000"/>
          <w:sz w:val="28"/>
        </w:rPr>
        <w:t xml:space="preserve"> настоящего Кодекса. При этом земельный налог подлежит уплате не позднее десяти календарных дней после наступления срока представления декларации за налоговый период.";</w:t>
      </w:r>
    </w:p>
    <w:bookmarkStart w:name="z225" w:id="173"/>
    <w:p>
      <w:pPr>
        <w:spacing w:after="0"/>
        <w:ind w:left="0"/>
        <w:jc w:val="both"/>
      </w:pPr>
      <w:r>
        <w:rPr>
          <w:rFonts w:ascii="Times New Roman"/>
          <w:b w:val="false"/>
          <w:i w:val="false"/>
          <w:color w:val="000000"/>
          <w:sz w:val="28"/>
        </w:rPr>
        <w:t>
      дополнить пунктом 8 следующего содержания:</w:t>
      </w:r>
    </w:p>
    <w:bookmarkEnd w:id="173"/>
    <w:p>
      <w:pPr>
        <w:spacing w:after="0"/>
        <w:ind w:left="0"/>
        <w:jc w:val="both"/>
      </w:pPr>
      <w:r>
        <w:rPr>
          <w:rFonts w:ascii="Times New Roman"/>
          <w:b w:val="false"/>
          <w:i w:val="false"/>
          <w:color w:val="000000"/>
          <w:sz w:val="28"/>
        </w:rPr>
        <w:t xml:space="preserve">
      "8. При возникновении в течение налогового периода права на применение положений </w:t>
      </w:r>
      <w:r>
        <w:rPr>
          <w:rFonts w:ascii="Times New Roman"/>
          <w:b w:val="false"/>
          <w:i w:val="false"/>
          <w:color w:val="000000"/>
          <w:sz w:val="28"/>
        </w:rPr>
        <w:t>подпункта 4)</w:t>
      </w:r>
      <w:r>
        <w:rPr>
          <w:rFonts w:ascii="Times New Roman"/>
          <w:b w:val="false"/>
          <w:i w:val="false"/>
          <w:color w:val="000000"/>
          <w:sz w:val="28"/>
        </w:rPr>
        <w:t xml:space="preserve"> пункта 3 статьи 373 настоящего Кодекса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p>
    <w:p>
      <w:pPr>
        <w:spacing w:after="0"/>
        <w:ind w:left="0"/>
        <w:jc w:val="both"/>
      </w:pPr>
      <w:r>
        <w:rPr>
          <w:rFonts w:ascii="Times New Roman"/>
          <w:b w:val="false"/>
          <w:i w:val="false"/>
          <w:color w:val="000000"/>
          <w:sz w:val="28"/>
        </w:rPr>
        <w:t xml:space="preserve">
      При прекращении в течение налогового периода права на применение положений </w:t>
      </w:r>
      <w:r>
        <w:rPr>
          <w:rFonts w:ascii="Times New Roman"/>
          <w:b w:val="false"/>
          <w:i w:val="false"/>
          <w:color w:val="000000"/>
          <w:sz w:val="28"/>
        </w:rPr>
        <w:t>подпункта 4)</w:t>
      </w:r>
      <w:r>
        <w:rPr>
          <w:rFonts w:ascii="Times New Roman"/>
          <w:b w:val="false"/>
          <w:i w:val="false"/>
          <w:color w:val="000000"/>
          <w:sz w:val="28"/>
        </w:rPr>
        <w:t xml:space="preserve"> пункта 3 статьи 373 настоящего Кодекса они не применяются с первого числа месяца, в котором такое право прекращается.";</w:t>
      </w:r>
    </w:p>
    <w:bookmarkStart w:name="z226" w:id="174"/>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пункт 1</w:t>
      </w:r>
      <w:r>
        <w:rPr>
          <w:rFonts w:ascii="Times New Roman"/>
          <w:b w:val="false"/>
          <w:i w:val="false"/>
          <w:color w:val="000000"/>
          <w:sz w:val="28"/>
        </w:rPr>
        <w:t xml:space="preserve"> статьи 394 дополнить подпунктом 4) следующего содержания:</w:t>
      </w:r>
    </w:p>
    <w:bookmarkEnd w:id="174"/>
    <w:p>
      <w:pPr>
        <w:spacing w:after="0"/>
        <w:ind w:left="0"/>
        <w:jc w:val="both"/>
      </w:pPr>
      <w:r>
        <w:rPr>
          <w:rFonts w:ascii="Times New Roman"/>
          <w:b w:val="false"/>
          <w:i w:val="false"/>
          <w:color w:val="000000"/>
          <w:sz w:val="28"/>
        </w:rPr>
        <w:t xml:space="preserve">
      "4) лица, указанные в </w:t>
      </w:r>
      <w:r>
        <w:rPr>
          <w:rFonts w:ascii="Times New Roman"/>
          <w:b w:val="false"/>
          <w:i w:val="false"/>
          <w:color w:val="000000"/>
          <w:sz w:val="28"/>
        </w:rPr>
        <w:t>статье 395</w:t>
      </w:r>
      <w:r>
        <w:rPr>
          <w:rFonts w:ascii="Times New Roman"/>
          <w:b w:val="false"/>
          <w:i w:val="false"/>
          <w:color w:val="000000"/>
          <w:sz w:val="28"/>
        </w:rPr>
        <w:t xml:space="preserve"> настоящего Кодекса.";</w:t>
      </w:r>
    </w:p>
    <w:bookmarkStart w:name="z227" w:id="175"/>
    <w:p>
      <w:pPr>
        <w:spacing w:after="0"/>
        <w:ind w:left="0"/>
        <w:jc w:val="both"/>
      </w:pPr>
      <w:r>
        <w:rPr>
          <w:rFonts w:ascii="Times New Roman"/>
          <w:b w:val="false"/>
          <w:i w:val="false"/>
          <w:color w:val="000000"/>
          <w:sz w:val="28"/>
        </w:rPr>
        <w:t xml:space="preserve">
      97) в </w:t>
      </w:r>
      <w:r>
        <w:rPr>
          <w:rFonts w:ascii="Times New Roman"/>
          <w:b w:val="false"/>
          <w:i w:val="false"/>
          <w:color w:val="000000"/>
          <w:sz w:val="28"/>
        </w:rPr>
        <w:t>статье 395</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При передаче собственником объекта налогообложения в доверительное управление налогоплательщик определяется в соответствии со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bookmarkStart w:name="z229" w:id="176"/>
    <w:p>
      <w:pPr>
        <w:spacing w:after="0"/>
        <w:ind w:left="0"/>
        <w:jc w:val="both"/>
      </w:pPr>
      <w:r>
        <w:rPr>
          <w:rFonts w:ascii="Times New Roman"/>
          <w:b w:val="false"/>
          <w:i w:val="false"/>
          <w:color w:val="000000"/>
          <w:sz w:val="28"/>
        </w:rPr>
        <w:t>
      дополнить пунктом 7 следующего содержания:</w:t>
      </w:r>
    </w:p>
    <w:bookmarkEnd w:id="176"/>
    <w:p>
      <w:pPr>
        <w:spacing w:after="0"/>
        <w:ind w:left="0"/>
        <w:jc w:val="both"/>
      </w:pPr>
      <w:r>
        <w:rPr>
          <w:rFonts w:ascii="Times New Roman"/>
          <w:b w:val="false"/>
          <w:i w:val="false"/>
          <w:color w:val="000000"/>
          <w:sz w:val="28"/>
        </w:rPr>
        <w:t>
      "7. В случае отсутствия государственной регистрации прав на здания, сооружения, подлежащие такой регистрации, плательщиком налога на такой объект является лицо, фактически им владеющее и использующее (эксплуатирующее) данный объект на основании:</w:t>
      </w:r>
    </w:p>
    <w:p>
      <w:pPr>
        <w:spacing w:after="0"/>
        <w:ind w:left="0"/>
        <w:jc w:val="both"/>
      </w:pPr>
      <w:r>
        <w:rPr>
          <w:rFonts w:ascii="Times New Roman"/>
          <w:b w:val="false"/>
          <w:i w:val="false"/>
          <w:color w:val="000000"/>
          <w:sz w:val="28"/>
        </w:rPr>
        <w:t>
      1) акта государственной приемочной комиссии и (или) акта приемки (ввода) построенного объекта в эксплуатацию – для вновь возведенных (построенных) объектов;</w:t>
      </w:r>
    </w:p>
    <w:p>
      <w:pPr>
        <w:spacing w:after="0"/>
        <w:ind w:left="0"/>
        <w:jc w:val="both"/>
      </w:pP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p>
    <w:bookmarkStart w:name="z230" w:id="177"/>
    <w:p>
      <w:pPr>
        <w:spacing w:after="0"/>
        <w:ind w:left="0"/>
        <w:jc w:val="both"/>
      </w:pPr>
      <w:r>
        <w:rPr>
          <w:rFonts w:ascii="Times New Roman"/>
          <w:b w:val="false"/>
          <w:i w:val="false"/>
          <w:color w:val="000000"/>
          <w:sz w:val="28"/>
        </w:rPr>
        <w:t xml:space="preserve">
      98) в </w:t>
      </w:r>
      <w:r>
        <w:rPr>
          <w:rFonts w:ascii="Times New Roman"/>
          <w:b w:val="false"/>
          <w:i w:val="false"/>
          <w:color w:val="000000"/>
          <w:sz w:val="28"/>
        </w:rPr>
        <w:t>статье 396</w:t>
      </w:r>
      <w:r>
        <w:rPr>
          <w:rFonts w:ascii="Times New Roman"/>
          <w:b w:val="false"/>
          <w:i w:val="false"/>
          <w:color w:val="000000"/>
          <w:sz w:val="28"/>
        </w:rPr>
        <w:t>:</w:t>
      </w:r>
    </w:p>
    <w:bookmarkEnd w:id="177"/>
    <w:bookmarkStart w:name="z231"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78"/>
    <w:bookmarkStart w:name="z232" w:id="179"/>
    <w:p>
      <w:pPr>
        <w:spacing w:after="0"/>
        <w:ind w:left="0"/>
        <w:jc w:val="both"/>
      </w:pPr>
      <w:r>
        <w:rPr>
          <w:rFonts w:ascii="Times New Roman"/>
          <w:b w:val="false"/>
          <w:i w:val="false"/>
          <w:color w:val="000000"/>
          <w:sz w:val="28"/>
        </w:rPr>
        <w:t>
      подпункт 1) изложить в следующей редакции:</w:t>
      </w:r>
    </w:p>
    <w:bookmarkEnd w:id="179"/>
    <w:p>
      <w:pPr>
        <w:spacing w:after="0"/>
        <w:ind w:left="0"/>
        <w:jc w:val="both"/>
      </w:pPr>
      <w:r>
        <w:rPr>
          <w:rFonts w:ascii="Times New Roman"/>
          <w:b w:val="false"/>
          <w:i w:val="false"/>
          <w:color w:val="000000"/>
          <w:sz w:val="28"/>
        </w:rPr>
        <w:t>
      "1) здания,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учитываемые в составе основных средств, инвестиций в недвижимость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Start w:name="z233" w:id="180"/>
    <w:p>
      <w:pPr>
        <w:spacing w:after="0"/>
        <w:ind w:left="0"/>
        <w:jc w:val="both"/>
      </w:pPr>
      <w:r>
        <w:rPr>
          <w:rFonts w:ascii="Times New Roman"/>
          <w:b w:val="false"/>
          <w:i w:val="false"/>
          <w:color w:val="000000"/>
          <w:sz w:val="28"/>
        </w:rPr>
        <w:t>
      дополнить подпунктами 3), 4) и 5) следующего содержания:</w:t>
      </w:r>
    </w:p>
    <w:bookmarkEnd w:id="180"/>
    <w:p>
      <w:pPr>
        <w:spacing w:after="0"/>
        <w:ind w:left="0"/>
        <w:jc w:val="both"/>
      </w:pPr>
      <w:r>
        <w:rPr>
          <w:rFonts w:ascii="Times New Roman"/>
          <w:b w:val="false"/>
          <w:i w:val="false"/>
          <w:color w:val="000000"/>
          <w:sz w:val="28"/>
        </w:rPr>
        <w:t xml:space="preserve">
      "3) активы, указанные в </w:t>
      </w:r>
      <w:r>
        <w:rPr>
          <w:rFonts w:ascii="Times New Roman"/>
          <w:b w:val="false"/>
          <w:i w:val="false"/>
          <w:color w:val="000000"/>
          <w:sz w:val="28"/>
        </w:rPr>
        <w:t>статье 111-1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здания,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учитываемые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составе активов банков второго уровня, перешедшие в собственность в результате обращения взыскания на имущество, выступающее в качестве залога, иного обеспечения, за исключением зданий (частей зданий) и сооружений, указанных в подпункте 1) настоящего пункта;</w:t>
      </w:r>
    </w:p>
    <w:p>
      <w:pPr>
        <w:spacing w:after="0"/>
        <w:ind w:left="0"/>
        <w:jc w:val="both"/>
      </w:pPr>
      <w:r>
        <w:rPr>
          <w:rFonts w:ascii="Times New Roman"/>
          <w:b w:val="false"/>
          <w:i w:val="false"/>
          <w:color w:val="000000"/>
          <w:sz w:val="28"/>
        </w:rPr>
        <w:t>
      5) здания, сооружения, указанные в пункте 7 статьи 395 настоящего Кодекса.";</w:t>
      </w:r>
    </w:p>
    <w:bookmarkStart w:name="z234" w:id="1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объекты незавершенного строительства, за исключением объектов, указанных в пункте 7 статьи 395,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396 настоящего Кодекса;";</w:t>
      </w:r>
    </w:p>
    <w:bookmarkStart w:name="z236" w:id="182"/>
    <w:p>
      <w:pPr>
        <w:spacing w:after="0"/>
        <w:ind w:left="0"/>
        <w:jc w:val="both"/>
      </w:pPr>
      <w:r>
        <w:rPr>
          <w:rFonts w:ascii="Times New Roman"/>
          <w:b w:val="false"/>
          <w:i w:val="false"/>
          <w:color w:val="000000"/>
          <w:sz w:val="28"/>
        </w:rPr>
        <w:t>
      дополнить подпунктом 7) следующего содержания:</w:t>
      </w:r>
    </w:p>
    <w:bookmarkEnd w:id="182"/>
    <w:p>
      <w:pPr>
        <w:spacing w:after="0"/>
        <w:ind w:left="0"/>
        <w:jc w:val="both"/>
      </w:pPr>
      <w:r>
        <w:rPr>
          <w:rFonts w:ascii="Times New Roman"/>
          <w:b w:val="false"/>
          <w:i w:val="false"/>
          <w:color w:val="000000"/>
          <w:sz w:val="28"/>
        </w:rPr>
        <w:t xml:space="preserve">
      "7) используемые в предпринимательской деятельности жилища и другие объекты физических лиц, по которым налоговая база определяется в соответствии со </w:t>
      </w:r>
      <w:r>
        <w:rPr>
          <w:rFonts w:ascii="Times New Roman"/>
          <w:b w:val="false"/>
          <w:i w:val="false"/>
          <w:color w:val="000000"/>
          <w:sz w:val="28"/>
        </w:rPr>
        <w:t>статьей 406</w:t>
      </w:r>
      <w:r>
        <w:rPr>
          <w:rFonts w:ascii="Times New Roman"/>
          <w:b w:val="false"/>
          <w:i w:val="false"/>
          <w:color w:val="000000"/>
          <w:sz w:val="28"/>
        </w:rPr>
        <w:t xml:space="preserve"> настоящего Кодекса и исчисление налога производится налоговыми органами в соответствии со </w:t>
      </w:r>
      <w:r>
        <w:rPr>
          <w:rFonts w:ascii="Times New Roman"/>
          <w:b w:val="false"/>
          <w:i w:val="false"/>
          <w:color w:val="000000"/>
          <w:sz w:val="28"/>
        </w:rPr>
        <w:t>статьей 409</w:t>
      </w:r>
      <w:r>
        <w:rPr>
          <w:rFonts w:ascii="Times New Roman"/>
          <w:b w:val="false"/>
          <w:i w:val="false"/>
          <w:color w:val="000000"/>
          <w:sz w:val="28"/>
        </w:rPr>
        <w:t xml:space="preserve"> настоящего Кодекса.";</w:t>
      </w:r>
    </w:p>
    <w:bookmarkStart w:name="z237" w:id="183"/>
    <w:p>
      <w:pPr>
        <w:spacing w:after="0"/>
        <w:ind w:left="0"/>
        <w:jc w:val="both"/>
      </w:pPr>
      <w:r>
        <w:rPr>
          <w:rFonts w:ascii="Times New Roman"/>
          <w:b w:val="false"/>
          <w:i w:val="false"/>
          <w:color w:val="000000"/>
          <w:sz w:val="28"/>
        </w:rPr>
        <w:t xml:space="preserve">
      99) в </w:t>
      </w:r>
      <w:r>
        <w:rPr>
          <w:rFonts w:ascii="Times New Roman"/>
          <w:b w:val="false"/>
          <w:i w:val="false"/>
          <w:color w:val="000000"/>
          <w:sz w:val="28"/>
        </w:rPr>
        <w:t>статье 397</w:t>
      </w:r>
      <w:r>
        <w:rPr>
          <w:rFonts w:ascii="Times New Roman"/>
          <w:b w:val="false"/>
          <w:i w:val="false"/>
          <w:color w:val="000000"/>
          <w:sz w:val="28"/>
        </w:rPr>
        <w:t>:</w:t>
      </w:r>
    </w:p>
    <w:bookmarkEnd w:id="183"/>
    <w:bookmarkStart w:name="z238" w:id="18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84"/>
    <w:p>
      <w:pPr>
        <w:spacing w:after="0"/>
        <w:ind w:left="0"/>
        <w:jc w:val="both"/>
      </w:pPr>
      <w:r>
        <w:rPr>
          <w:rFonts w:ascii="Times New Roman"/>
          <w:b w:val="false"/>
          <w:i w:val="false"/>
          <w:color w:val="000000"/>
          <w:sz w:val="28"/>
        </w:rPr>
        <w:t xml:space="preserve">
      "1. Если иное не установлено настоящей статьей, налоговой базой по объектам налогообложения индивидуальных предпринимателей и юридических лиц, указанным в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396 настоящего Кодекса, является среднегодовая балансовая стоимость объектов налогообложения, определяемая по данным бухгалтерского учета.";</w:t>
      </w:r>
    </w:p>
    <w:bookmarkStart w:name="z239" w:id="185"/>
    <w:p>
      <w:pPr>
        <w:spacing w:after="0"/>
        <w:ind w:left="0"/>
        <w:jc w:val="both"/>
      </w:pPr>
      <w:r>
        <w:rPr>
          <w:rFonts w:ascii="Times New Roman"/>
          <w:b w:val="false"/>
          <w:i w:val="false"/>
          <w:color w:val="000000"/>
          <w:sz w:val="28"/>
        </w:rPr>
        <w:t>
      дополнить пунктом 1-2 следующего содержания:</w:t>
      </w:r>
    </w:p>
    <w:bookmarkEnd w:id="185"/>
    <w:p>
      <w:pPr>
        <w:spacing w:after="0"/>
        <w:ind w:left="0"/>
        <w:jc w:val="both"/>
      </w:pPr>
      <w:r>
        <w:rPr>
          <w:rFonts w:ascii="Times New Roman"/>
          <w:b w:val="false"/>
          <w:i w:val="false"/>
          <w:color w:val="000000"/>
          <w:sz w:val="28"/>
        </w:rPr>
        <w:t>
      "1-2. В случае проведения налогоплательщиком оценки объекта налогообложения в соответствии с договором между оценщиком и налогоплательщиком в соответствии с законодательством Республики Казахстан об оценочной деятельности налоговой базой по такому объекту налогообложения является его рыночная стоимость, определенная в соответствующем отчете об оценке, но не ниже среднегодовой балансовой стоимости,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Start w:name="z240"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6"/>
    <w:bookmarkStart w:name="z241" w:id="187"/>
    <w:p>
      <w:pPr>
        <w:spacing w:after="0"/>
        <w:ind w:left="0"/>
        <w:jc w:val="both"/>
      </w:pPr>
      <w:r>
        <w:rPr>
          <w:rFonts w:ascii="Times New Roman"/>
          <w:b w:val="false"/>
          <w:i w:val="false"/>
          <w:color w:val="000000"/>
          <w:sz w:val="28"/>
        </w:rPr>
        <w:t>
      часть вторую изложить в следующей редакции:</w:t>
      </w:r>
    </w:p>
    <w:bookmarkEnd w:id="187"/>
    <w:p>
      <w:pPr>
        <w:spacing w:after="0"/>
        <w:ind w:left="0"/>
        <w:jc w:val="both"/>
      </w:pPr>
      <w:r>
        <w:rPr>
          <w:rFonts w:ascii="Times New Roman"/>
          <w:b w:val="false"/>
          <w:i w:val="false"/>
          <w:color w:val="000000"/>
          <w:sz w:val="28"/>
        </w:rPr>
        <w:t>
      "В случае если условиями контракта на недропользование предусмотрено выполнение обязательств по демонтажу и удалению объектов налогообложения, а также положениями Экологического кодекса Республики Казахстан выполнение мероприятий, связанных с ликвидационным фондом полигонов размещения отходов, то оценка таких обязательств,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w:t>
      </w:r>
    </w:p>
    <w:bookmarkStart w:name="z242" w:id="188"/>
    <w:p>
      <w:pPr>
        <w:spacing w:after="0"/>
        <w:ind w:left="0"/>
        <w:jc w:val="both"/>
      </w:pPr>
      <w:r>
        <w:rPr>
          <w:rFonts w:ascii="Times New Roman"/>
          <w:b w:val="false"/>
          <w:i w:val="false"/>
          <w:color w:val="000000"/>
          <w:sz w:val="28"/>
        </w:rPr>
        <w:t>
      дополнить частью третьей следующего содержания:</w:t>
      </w:r>
    </w:p>
    <w:bookmarkEnd w:id="188"/>
    <w:p>
      <w:pPr>
        <w:spacing w:after="0"/>
        <w:ind w:left="0"/>
        <w:jc w:val="both"/>
      </w:pPr>
      <w:r>
        <w:rPr>
          <w:rFonts w:ascii="Times New Roman"/>
          <w:b w:val="false"/>
          <w:i w:val="false"/>
          <w:color w:val="000000"/>
          <w:sz w:val="28"/>
        </w:rPr>
        <w:t xml:space="preserve">
      "В случае если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магистральном трубопроводе" предусмотрено выполнение обязательств по ликвидации магистрального трубопровода, то оценка таких обязательств,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 стоимости таких обязательств.";</w:t>
      </w:r>
    </w:p>
    <w:bookmarkStart w:name="z243" w:id="1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89"/>
    <w:bookmarkStart w:name="z244" w:id="190"/>
    <w:p>
      <w:pPr>
        <w:spacing w:after="0"/>
        <w:ind w:left="0"/>
        <w:jc w:val="both"/>
      </w:pPr>
      <w:r>
        <w:rPr>
          <w:rFonts w:ascii="Times New Roman"/>
          <w:b w:val="false"/>
          <w:i w:val="false"/>
          <w:color w:val="000000"/>
          <w:sz w:val="28"/>
        </w:rPr>
        <w:t>
      часть третью изложить в следующей редакции:</w:t>
      </w:r>
    </w:p>
    <w:bookmarkEnd w:id="190"/>
    <w:p>
      <w:pPr>
        <w:spacing w:after="0"/>
        <w:ind w:left="0"/>
        <w:jc w:val="both"/>
      </w:pPr>
      <w:r>
        <w:rPr>
          <w:rFonts w:ascii="Times New Roman"/>
          <w:b w:val="false"/>
          <w:i w:val="false"/>
          <w:color w:val="000000"/>
          <w:sz w:val="28"/>
        </w:rPr>
        <w:t>
      "При отсутствии первичных документов, подтверждающих затраты на приобретение, производство, строительство, монтаж, установку, реконструкцию и модернизацию, а также по объектам налогообложения, полученным по сделкам, цена (стоимость) которых неизвестна, либо безвозмездно, в том числе в виде дарения, наследования, пожертвования, благотворительной помощи, налоговой базой является рыночная стоимость:</w:t>
      </w:r>
    </w:p>
    <w:p>
      <w:pPr>
        <w:spacing w:after="0"/>
        <w:ind w:left="0"/>
        <w:jc w:val="both"/>
      </w:pPr>
      <w:r>
        <w:rPr>
          <w:rFonts w:ascii="Times New Roman"/>
          <w:b w:val="false"/>
          <w:i w:val="false"/>
          <w:color w:val="000000"/>
          <w:sz w:val="28"/>
        </w:rPr>
        <w:t>
      1) объекта налогообложения на дату возникновения права собственности на данный актив;</w:t>
      </w:r>
    </w:p>
    <w:p>
      <w:pPr>
        <w:spacing w:after="0"/>
        <w:ind w:left="0"/>
        <w:jc w:val="both"/>
      </w:pPr>
      <w:r>
        <w:rPr>
          <w:rFonts w:ascii="Times New Roman"/>
          <w:b w:val="false"/>
          <w:i w:val="false"/>
          <w:color w:val="000000"/>
          <w:sz w:val="28"/>
        </w:rPr>
        <w:t>
      2) объекта налогообложения плательщиков, указанных в пункте 7 статьи 395 настоящего Кодекса, на дату признания плательщиком по таким объектам.";</w:t>
      </w:r>
    </w:p>
    <w:bookmarkStart w:name="z245" w:id="191"/>
    <w:p>
      <w:pPr>
        <w:spacing w:after="0"/>
        <w:ind w:left="0"/>
        <w:jc w:val="both"/>
      </w:pPr>
      <w:r>
        <w:rPr>
          <w:rFonts w:ascii="Times New Roman"/>
          <w:b w:val="false"/>
          <w:i w:val="false"/>
          <w:color w:val="000000"/>
          <w:sz w:val="28"/>
        </w:rPr>
        <w:t>
      дополнить частью четвертой следующего содержания:</w:t>
      </w:r>
    </w:p>
    <w:bookmarkEnd w:id="191"/>
    <w:p>
      <w:pPr>
        <w:spacing w:after="0"/>
        <w:ind w:left="0"/>
        <w:jc w:val="both"/>
      </w:pPr>
      <w:r>
        <w:rPr>
          <w:rFonts w:ascii="Times New Roman"/>
          <w:b w:val="false"/>
          <w:i w:val="false"/>
          <w:color w:val="000000"/>
          <w:sz w:val="28"/>
        </w:rPr>
        <w:t>
      "При этом рыночная стоимость определяется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bookmarkStart w:name="z246" w:id="192"/>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пункт 3</w:t>
      </w:r>
      <w:r>
        <w:rPr>
          <w:rFonts w:ascii="Times New Roman"/>
          <w:b w:val="false"/>
          <w:i w:val="false"/>
          <w:color w:val="000000"/>
          <w:sz w:val="28"/>
        </w:rPr>
        <w:t xml:space="preserve"> статьи 398 дополнить подпунктом 9) следующего содержания:</w:t>
      </w:r>
    </w:p>
    <w:bookmarkEnd w:id="192"/>
    <w:p>
      <w:pPr>
        <w:spacing w:after="0"/>
        <w:ind w:left="0"/>
        <w:jc w:val="both"/>
      </w:pPr>
      <w:r>
        <w:rPr>
          <w:rFonts w:ascii="Times New Roman"/>
          <w:b w:val="false"/>
          <w:i w:val="false"/>
          <w:color w:val="000000"/>
          <w:sz w:val="28"/>
        </w:rPr>
        <w:t>
      "9) юридические лица по взлетно-посадочным полосам на аэродромах и терминалам аэропортов, за исключением взлетно-посадочных полос на аэродромах и терминалов аэропортов городов Алматы и Астаны.";</w:t>
      </w:r>
    </w:p>
    <w:bookmarkStart w:name="z247" w:id="193"/>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статью 399</w:t>
      </w:r>
      <w:r>
        <w:rPr>
          <w:rFonts w:ascii="Times New Roman"/>
          <w:b w:val="false"/>
          <w:i w:val="false"/>
          <w:color w:val="000000"/>
          <w:sz w:val="28"/>
        </w:rPr>
        <w:t xml:space="preserve"> дополнить пунктом 9 следующего содержания:</w:t>
      </w:r>
    </w:p>
    <w:bookmarkEnd w:id="193"/>
    <w:p>
      <w:pPr>
        <w:spacing w:after="0"/>
        <w:ind w:left="0"/>
        <w:jc w:val="both"/>
      </w:pPr>
      <w:r>
        <w:rPr>
          <w:rFonts w:ascii="Times New Roman"/>
          <w:b w:val="false"/>
          <w:i w:val="false"/>
          <w:color w:val="000000"/>
          <w:sz w:val="28"/>
        </w:rPr>
        <w:t>
      "9. Для лица, являющегося плательщиком налога на основании подпункта 2) пункта 7 статьи 395 настоящего Кодекса, сумма налога исчисляется в случае передачи прав на незарегистрированный объект налогообложения:</w:t>
      </w:r>
    </w:p>
    <w:p>
      <w:pPr>
        <w:spacing w:after="0"/>
        <w:ind w:left="0"/>
        <w:jc w:val="both"/>
      </w:pPr>
      <w:r>
        <w:rPr>
          <w:rFonts w:ascii="Times New Roman"/>
          <w:b w:val="false"/>
          <w:i w:val="false"/>
          <w:color w:val="000000"/>
          <w:sz w:val="28"/>
        </w:rPr>
        <w:t>
      1) для передающей стороны – за период с первого числа месяца фактического владения и (или) использования (эксплуатации) такого объекта налогообложения до первого числа месяца, в котором передан такой объект на основании акта приема передачи или иного документа;</w:t>
      </w:r>
    </w:p>
    <w:p>
      <w:pPr>
        <w:spacing w:after="0"/>
        <w:ind w:left="0"/>
        <w:jc w:val="both"/>
      </w:pPr>
      <w:r>
        <w:rPr>
          <w:rFonts w:ascii="Times New Roman"/>
          <w:b w:val="false"/>
          <w:i w:val="false"/>
          <w:color w:val="000000"/>
          <w:sz w:val="28"/>
        </w:rPr>
        <w:t>
      2) для приобретающей стороны – за период с первого числа месяца, в котором передан такой объект на основании акта приема-передачи или иного документа.";</w:t>
      </w:r>
    </w:p>
    <w:bookmarkStart w:name="z248" w:id="194"/>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статью 400</w:t>
      </w:r>
      <w:r>
        <w:rPr>
          <w:rFonts w:ascii="Times New Roman"/>
          <w:b w:val="false"/>
          <w:i w:val="false"/>
          <w:color w:val="000000"/>
          <w:sz w:val="28"/>
        </w:rPr>
        <w:t xml:space="preserve"> изложить в следующей редакции:</w:t>
      </w:r>
    </w:p>
    <w:bookmarkEnd w:id="194"/>
    <w:p>
      <w:pPr>
        <w:spacing w:after="0"/>
        <w:ind w:left="0"/>
        <w:jc w:val="both"/>
      </w:pPr>
      <w:r>
        <w:rPr>
          <w:rFonts w:ascii="Times New Roman"/>
          <w:b w:val="false"/>
          <w:i w:val="false"/>
          <w:color w:val="000000"/>
          <w:sz w:val="28"/>
        </w:rPr>
        <w:t>
      "Статья 400. Исчисление и уплата налога в отдельных случаях</w:t>
      </w:r>
    </w:p>
    <w:p>
      <w:pPr>
        <w:spacing w:after="0"/>
        <w:ind w:left="0"/>
        <w:jc w:val="both"/>
      </w:pPr>
      <w:r>
        <w:rPr>
          <w:rFonts w:ascii="Times New Roman"/>
          <w:b w:val="false"/>
          <w:i w:val="false"/>
          <w:color w:val="000000"/>
          <w:sz w:val="28"/>
        </w:rPr>
        <w:t>
      По объектам налогообложения, используемым (подлежащим использованию) в предпринимательской деятельности, индивидуальный предприниматель исчисляет и уплачивает налог по ставкам и в порядке, которые установлены настоящей главой.";</w:t>
      </w:r>
    </w:p>
    <w:bookmarkStart w:name="z249" w:id="195"/>
    <w:p>
      <w:pPr>
        <w:spacing w:after="0"/>
        <w:ind w:left="0"/>
        <w:jc w:val="both"/>
      </w:pPr>
      <w:r>
        <w:rPr>
          <w:rFonts w:ascii="Times New Roman"/>
          <w:b w:val="false"/>
          <w:i w:val="false"/>
          <w:color w:val="000000"/>
          <w:sz w:val="28"/>
        </w:rPr>
        <w:t xml:space="preserve">
      103) в </w:t>
      </w:r>
      <w:r>
        <w:rPr>
          <w:rFonts w:ascii="Times New Roman"/>
          <w:b w:val="false"/>
          <w:i w:val="false"/>
          <w:color w:val="000000"/>
          <w:sz w:val="28"/>
        </w:rPr>
        <w:t>пункте 2</w:t>
      </w:r>
      <w:r>
        <w:rPr>
          <w:rFonts w:ascii="Times New Roman"/>
          <w:b w:val="false"/>
          <w:i w:val="false"/>
          <w:color w:val="000000"/>
          <w:sz w:val="28"/>
        </w:rPr>
        <w:t xml:space="preserve"> статьи 403:</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 в пределах 1500-кратного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находящихся на праве собственности;";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Start w:name="z253" w:id="196"/>
    <w:p>
      <w:pPr>
        <w:spacing w:after="0"/>
        <w:ind w:left="0"/>
        <w:jc w:val="both"/>
      </w:pPr>
      <w:r>
        <w:rPr>
          <w:rFonts w:ascii="Times New Roman"/>
          <w:b w:val="false"/>
          <w:i w:val="false"/>
          <w:color w:val="000000"/>
          <w:sz w:val="28"/>
        </w:rPr>
        <w:t>
      подпункт 6) изложить в следующей редакции:</w:t>
      </w:r>
    </w:p>
    <w:bookmarkEnd w:id="196"/>
    <w:p>
      <w:pPr>
        <w:spacing w:after="0"/>
        <w:ind w:left="0"/>
        <w:jc w:val="both"/>
      </w:pPr>
      <w:r>
        <w:rPr>
          <w:rFonts w:ascii="Times New Roman"/>
          <w:b w:val="false"/>
          <w:i w:val="false"/>
          <w:color w:val="000000"/>
          <w:sz w:val="28"/>
        </w:rPr>
        <w:t xml:space="preserve">
      "6) индивидуальные предприниматели по объектам налогообложения, используемым в предпринимательской деятельности, за исключением жилищ и других объектов, по которым налоговая база определяется в соответствии со </w:t>
      </w:r>
      <w:r>
        <w:rPr>
          <w:rFonts w:ascii="Times New Roman"/>
          <w:b w:val="false"/>
          <w:i w:val="false"/>
          <w:color w:val="000000"/>
          <w:sz w:val="28"/>
        </w:rPr>
        <w:t>статьей 406</w:t>
      </w:r>
      <w:r>
        <w:rPr>
          <w:rFonts w:ascii="Times New Roman"/>
          <w:b w:val="false"/>
          <w:i w:val="false"/>
          <w:color w:val="000000"/>
          <w:sz w:val="28"/>
        </w:rPr>
        <w:t xml:space="preserve"> настоящего Кодекса и исчисление налога производится налоговыми органами в соответствии со </w:t>
      </w:r>
      <w:r>
        <w:rPr>
          <w:rFonts w:ascii="Times New Roman"/>
          <w:b w:val="false"/>
          <w:i w:val="false"/>
          <w:color w:val="000000"/>
          <w:sz w:val="28"/>
        </w:rPr>
        <w:t>статьей 409</w:t>
      </w:r>
      <w:r>
        <w:rPr>
          <w:rFonts w:ascii="Times New Roman"/>
          <w:b w:val="false"/>
          <w:i w:val="false"/>
          <w:color w:val="000000"/>
          <w:sz w:val="28"/>
        </w:rPr>
        <w:t xml:space="preserve"> настоящего Кодекса.";</w:t>
      </w:r>
    </w:p>
    <w:bookmarkStart w:name="z254" w:id="197"/>
    <w:p>
      <w:pPr>
        <w:spacing w:after="0"/>
        <w:ind w:left="0"/>
        <w:jc w:val="both"/>
      </w:pPr>
      <w:r>
        <w:rPr>
          <w:rFonts w:ascii="Times New Roman"/>
          <w:b w:val="false"/>
          <w:i w:val="false"/>
          <w:color w:val="000000"/>
          <w:sz w:val="28"/>
        </w:rPr>
        <w:t>
      дополнить частью второй следующего содержания:</w:t>
      </w:r>
    </w:p>
    <w:bookmarkEnd w:id="197"/>
    <w:p>
      <w:pPr>
        <w:spacing w:after="0"/>
        <w:ind w:left="0"/>
        <w:jc w:val="both"/>
      </w:pPr>
      <w:r>
        <w:rPr>
          <w:rFonts w:ascii="Times New Roman"/>
          <w:b w:val="false"/>
          <w:i w:val="false"/>
          <w:color w:val="000000"/>
          <w:sz w:val="28"/>
        </w:rPr>
        <w:t>
      "Положения подпунктов 2) и 3) части первой настоящего пункта не применяются по объектам налогообложения, переданным в пользование или имущественный найм (аренду).";</w:t>
      </w:r>
    </w:p>
    <w:bookmarkStart w:name="z255" w:id="198"/>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пункт 3</w:t>
      </w:r>
      <w:r>
        <w:rPr>
          <w:rFonts w:ascii="Times New Roman"/>
          <w:b w:val="false"/>
          <w:i w:val="false"/>
          <w:color w:val="000000"/>
          <w:sz w:val="28"/>
        </w:rPr>
        <w:t xml:space="preserve"> статьи 404 дополнить частью второй следующего содержания:</w:t>
      </w:r>
    </w:p>
    <w:bookmarkEnd w:id="198"/>
    <w:p>
      <w:pPr>
        <w:spacing w:after="0"/>
        <w:ind w:left="0"/>
        <w:jc w:val="both"/>
      </w:pPr>
      <w:r>
        <w:rPr>
          <w:rFonts w:ascii="Times New Roman"/>
          <w:b w:val="false"/>
          <w:i w:val="false"/>
          <w:color w:val="000000"/>
          <w:sz w:val="28"/>
        </w:rPr>
        <w:t>
      "При этом по объектам налогообложения, находящимся в общей совместной собственности, по которым государственная регистрация права собственности произведена после 31 декабря 2016 года, плательщиком налога может являться один из собственников данного объекта налогообложения, указанный собственниками в заявлении на осуществление государственной регистрации права собственности на такой объект.";</w:t>
      </w:r>
    </w:p>
    <w:bookmarkStart w:name="z256" w:id="199"/>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статью 405</w:t>
      </w:r>
      <w:r>
        <w:rPr>
          <w:rFonts w:ascii="Times New Roman"/>
          <w:b w:val="false"/>
          <w:i w:val="false"/>
          <w:color w:val="000000"/>
          <w:sz w:val="28"/>
        </w:rPr>
        <w:t xml:space="preserve"> изложить в следующей редакции:</w:t>
      </w:r>
    </w:p>
    <w:bookmarkEnd w:id="199"/>
    <w:p>
      <w:pPr>
        <w:spacing w:after="0"/>
        <w:ind w:left="0"/>
        <w:jc w:val="both"/>
      </w:pPr>
      <w:r>
        <w:rPr>
          <w:rFonts w:ascii="Times New Roman"/>
          <w:b w:val="false"/>
          <w:i w:val="false"/>
          <w:color w:val="000000"/>
          <w:sz w:val="28"/>
        </w:rPr>
        <w:t>
      "Статья 405. Объект налогообложения</w:t>
      </w:r>
    </w:p>
    <w:p>
      <w:pPr>
        <w:spacing w:after="0"/>
        <w:ind w:left="0"/>
        <w:jc w:val="both"/>
      </w:pPr>
      <w:r>
        <w:rPr>
          <w:rFonts w:ascii="Times New Roman"/>
          <w:b w:val="false"/>
          <w:i w:val="false"/>
          <w:color w:val="000000"/>
          <w:sz w:val="28"/>
        </w:rPr>
        <w:t>
      Объектом обложения налогом на имущество физических лиц являются находящиеся на территории Республики Казахстан жилища, здания, дачные постройки, гаражи и иные строения, сооружения, помещения, принадлежащие им на праве собственности.";</w:t>
      </w:r>
    </w:p>
    <w:bookmarkStart w:name="z257" w:id="200"/>
    <w:p>
      <w:pPr>
        <w:spacing w:after="0"/>
        <w:ind w:left="0"/>
        <w:jc w:val="both"/>
      </w:pPr>
      <w:r>
        <w:rPr>
          <w:rFonts w:ascii="Times New Roman"/>
          <w:b w:val="false"/>
          <w:i w:val="false"/>
          <w:color w:val="000000"/>
          <w:sz w:val="28"/>
        </w:rPr>
        <w:t xml:space="preserve">
      106) в </w:t>
      </w:r>
      <w:r>
        <w:rPr>
          <w:rFonts w:ascii="Times New Roman"/>
          <w:b w:val="false"/>
          <w:i w:val="false"/>
          <w:color w:val="000000"/>
          <w:sz w:val="28"/>
        </w:rPr>
        <w:t>статье 406</w:t>
      </w:r>
      <w:r>
        <w:rPr>
          <w:rFonts w:ascii="Times New Roman"/>
          <w:b w:val="false"/>
          <w:i w:val="false"/>
          <w:color w:val="000000"/>
          <w:sz w:val="28"/>
        </w:rPr>
        <w:t>:</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Налоговой базой по жилищам, дачным постройкам для физических лиц является стоимость объектов налогообложения, устанавливаемая по состоянию на 1 января каждого года налоговыми органами на основании сведений, представляемых уполномоченным государственным органом, определяемым решением Правительства Республики Казахстан из числа центральных государственных органов, определяемая в следующем порядке:</w:t>
      </w:r>
    </w:p>
    <w:p>
      <w:pPr>
        <w:spacing w:after="0"/>
        <w:ind w:left="0"/>
        <w:jc w:val="both"/>
      </w:pPr>
      <w:r>
        <w:rPr>
          <w:rFonts w:ascii="Times New Roman"/>
          <w:b w:val="false"/>
          <w:i w:val="false"/>
          <w:color w:val="000000"/>
          <w:sz w:val="28"/>
        </w:rPr>
        <w:t>
      C = C б x S x K физ х К зон х К изм. мрп.</w:t>
      </w:r>
    </w:p>
    <w:p>
      <w:pPr>
        <w:spacing w:after="0"/>
        <w:ind w:left="0"/>
        <w:jc w:val="both"/>
      </w:pPr>
      <w:r>
        <w:rPr>
          <w:rFonts w:ascii="Times New Roman"/>
          <w:b w:val="false"/>
          <w:i w:val="false"/>
          <w:color w:val="000000"/>
          <w:sz w:val="28"/>
        </w:rPr>
        <w:t>
      Налоговой базой по вновь возведенным жилищам, дачным постройкам, государственная регистрация прав на которые произведена после 1 января текущего налогового периода, является стоимость, устанавливаемая по состоянию на 1 января года, следующего за годом такой регистрации, налоговыми органами на основании сведений, представляемых уполномоченным государственным органом, определяемым решением Правительства Республики Казахстан из числа центральных государственных органов, определяемая в следующем порядке:</w:t>
      </w:r>
    </w:p>
    <w:p>
      <w:pPr>
        <w:spacing w:after="0"/>
        <w:ind w:left="0"/>
        <w:jc w:val="both"/>
      </w:pPr>
      <w:r>
        <w:rPr>
          <w:rFonts w:ascii="Times New Roman"/>
          <w:b w:val="false"/>
          <w:i w:val="false"/>
          <w:color w:val="000000"/>
          <w:sz w:val="28"/>
        </w:rPr>
        <w:t>
      C = C б x S x К зон.</w:t>
      </w:r>
    </w:p>
    <w:p>
      <w:pPr>
        <w:spacing w:after="0"/>
        <w:ind w:left="0"/>
        <w:jc w:val="both"/>
      </w:pPr>
      <w:r>
        <w:rPr>
          <w:rFonts w:ascii="Times New Roman"/>
          <w:b w:val="false"/>
          <w:i w:val="false"/>
          <w:color w:val="000000"/>
          <w:sz w:val="28"/>
        </w:rPr>
        <w:t>
      Для целей настоящего пункта:</w:t>
      </w:r>
    </w:p>
    <w:p>
      <w:pPr>
        <w:spacing w:after="0"/>
        <w:ind w:left="0"/>
        <w:jc w:val="both"/>
      </w:pPr>
      <w:r>
        <w:rPr>
          <w:rFonts w:ascii="Times New Roman"/>
          <w:b w:val="false"/>
          <w:i w:val="false"/>
          <w:color w:val="000000"/>
          <w:sz w:val="28"/>
        </w:rPr>
        <w:t>
      С – стоимость имущества для целей налогообложения;</w:t>
      </w:r>
    </w:p>
    <w:p>
      <w:pPr>
        <w:spacing w:after="0"/>
        <w:ind w:left="0"/>
        <w:jc w:val="both"/>
      </w:pPr>
      <w:r>
        <w:rPr>
          <w:rFonts w:ascii="Times New Roman"/>
          <w:b w:val="false"/>
          <w:i w:val="false"/>
          <w:color w:val="000000"/>
          <w:sz w:val="28"/>
        </w:rPr>
        <w:t>
      С б – базовая стоимость одного квадратного метра жилища, дачной постройки;</w:t>
      </w:r>
    </w:p>
    <w:p>
      <w:pPr>
        <w:spacing w:after="0"/>
        <w:ind w:left="0"/>
        <w:jc w:val="both"/>
      </w:pPr>
      <w:r>
        <w:rPr>
          <w:rFonts w:ascii="Times New Roman"/>
          <w:b w:val="false"/>
          <w:i w:val="false"/>
          <w:color w:val="000000"/>
          <w:sz w:val="28"/>
        </w:rPr>
        <w:t>
      S – полезная площадь жилища, дачной постройки в квадратных метрах;</w:t>
      </w:r>
    </w:p>
    <w:p>
      <w:pPr>
        <w:spacing w:after="0"/>
        <w:ind w:left="0"/>
        <w:jc w:val="both"/>
      </w:pPr>
      <w:r>
        <w:rPr>
          <w:rFonts w:ascii="Times New Roman"/>
          <w:b w:val="false"/>
          <w:i w:val="false"/>
          <w:color w:val="000000"/>
          <w:sz w:val="28"/>
        </w:rPr>
        <w:t>
      К физ – коэффициент физического износа;</w:t>
      </w:r>
    </w:p>
    <w:p>
      <w:pPr>
        <w:spacing w:after="0"/>
        <w:ind w:left="0"/>
        <w:jc w:val="both"/>
      </w:pPr>
      <w:r>
        <w:rPr>
          <w:rFonts w:ascii="Times New Roman"/>
          <w:b w:val="false"/>
          <w:i w:val="false"/>
          <w:color w:val="000000"/>
          <w:sz w:val="28"/>
        </w:rPr>
        <w:t>
      К зон – коэффициент зонирования;</w:t>
      </w:r>
    </w:p>
    <w:p>
      <w:pPr>
        <w:spacing w:after="0"/>
        <w:ind w:left="0"/>
        <w:jc w:val="both"/>
      </w:pPr>
      <w:r>
        <w:rPr>
          <w:rFonts w:ascii="Times New Roman"/>
          <w:b w:val="false"/>
          <w:i w:val="false"/>
          <w:color w:val="000000"/>
          <w:sz w:val="28"/>
        </w:rPr>
        <w:t>
      К изм. мрп – коэффициент изменения месячного расчетного показателя.";</w:t>
      </w:r>
    </w:p>
    <w:bookmarkStart w:name="z259" w:id="20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01"/>
    <w:p>
      <w:pPr>
        <w:spacing w:after="0"/>
        <w:ind w:left="0"/>
        <w:jc w:val="both"/>
      </w:pPr>
      <w:r>
        <w:rPr>
          <w:rFonts w:ascii="Times New Roman"/>
          <w:b w:val="false"/>
          <w:i w:val="false"/>
          <w:color w:val="000000"/>
          <w:sz w:val="28"/>
        </w:rPr>
        <w:t>
      "При этом категории населенных пунктов определяются в соответствии с классификатором административно-территориальных объектов, утвержденным государственным органом, осуществляющим государственное регулирование в области технического регулирования.";</w:t>
      </w:r>
    </w:p>
    <w:bookmarkStart w:name="z260" w:id="202"/>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02"/>
    <w:p>
      <w:pPr>
        <w:spacing w:after="0"/>
        <w:ind w:left="0"/>
        <w:jc w:val="both"/>
      </w:pPr>
      <w:r>
        <w:rPr>
          <w:rFonts w:ascii="Times New Roman"/>
          <w:b w:val="false"/>
          <w:i w:val="false"/>
          <w:color w:val="000000"/>
          <w:sz w:val="28"/>
        </w:rPr>
        <w:t>
      "3. Налоговой базой по холодной пристройке, хозяйственной (служебной) постройке, цокольному этажу, подвалу жилища, гаражу является стоимость такого объекта по состоянию на 1 января каждого года, определяемая налоговыми органами на основании сведений, представляемых уполномоченным государственным органом, определяемым решением Правительства Республики Казахстан из числа центральных государственных органов, рассчитываемая по формуле:</w:t>
      </w:r>
    </w:p>
    <w:p>
      <w:pPr>
        <w:spacing w:after="0"/>
        <w:ind w:left="0"/>
        <w:jc w:val="both"/>
      </w:pPr>
      <w:r>
        <w:rPr>
          <w:rFonts w:ascii="Times New Roman"/>
          <w:b w:val="false"/>
          <w:i w:val="false"/>
          <w:color w:val="000000"/>
          <w:sz w:val="28"/>
        </w:rPr>
        <w:t>
      C = C б x S x К физ х К изм. мрп х К зон.</w:t>
      </w:r>
    </w:p>
    <w:p>
      <w:pPr>
        <w:spacing w:after="0"/>
        <w:ind w:left="0"/>
        <w:jc w:val="both"/>
      </w:pPr>
      <w:r>
        <w:rPr>
          <w:rFonts w:ascii="Times New Roman"/>
          <w:b w:val="false"/>
          <w:i w:val="false"/>
          <w:color w:val="000000"/>
          <w:sz w:val="28"/>
        </w:rPr>
        <w:t>
      Налоговой базой по вновь возведенным холодной пристройке, хозяйственной (служебной) постройке, цокольному этажу, подвалу жилища, гаражу, государственная регистрация прав на которые произведена после 1 января текущего налогового периода, является стоимость, устанавливаемая по состоянию на 1 января года, следующего за годом такой регистрации, налоговыми органами на основании сведений, представляемых уполномоченным государственным органом, определяемым решением Правительства Республики Казахстан из числа центральных государственных органов, определяемая в следующем порядке:</w:t>
      </w:r>
    </w:p>
    <w:p>
      <w:pPr>
        <w:spacing w:after="0"/>
        <w:ind w:left="0"/>
        <w:jc w:val="both"/>
      </w:pPr>
      <w:r>
        <w:rPr>
          <w:rFonts w:ascii="Times New Roman"/>
          <w:b w:val="false"/>
          <w:i w:val="false"/>
          <w:color w:val="000000"/>
          <w:sz w:val="28"/>
        </w:rPr>
        <w:t>
      С = C б x S x К зон.";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коэффициент физического износа объектов обложения налогом на имущество физических лиц определяется Правительством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263" w:id="2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203"/>
    <w:bookmarkStart w:name="z264" w:id="204"/>
    <w:p>
      <w:pPr>
        <w:spacing w:after="0"/>
        <w:ind w:left="0"/>
        <w:jc w:val="both"/>
      </w:pPr>
      <w:r>
        <w:rPr>
          <w:rFonts w:ascii="Times New Roman"/>
          <w:b w:val="false"/>
          <w:i w:val="false"/>
          <w:color w:val="000000"/>
          <w:sz w:val="28"/>
        </w:rPr>
        <w:t>
      часть первую изложить в следующей редакции:</w:t>
      </w:r>
    </w:p>
    <w:bookmarkEnd w:id="204"/>
    <w:p>
      <w:pPr>
        <w:spacing w:after="0"/>
        <w:ind w:left="0"/>
        <w:jc w:val="both"/>
      </w:pPr>
      <w:r>
        <w:rPr>
          <w:rFonts w:ascii="Times New Roman"/>
          <w:b w:val="false"/>
          <w:i w:val="false"/>
          <w:color w:val="000000"/>
          <w:sz w:val="28"/>
        </w:rPr>
        <w:t>
      "6. коэффициент зонирования (К зон), учитывающий месторасположение объекта налогообложения в населенном пункте, утверждается в соответствии с методикой расчета коэффициента зонирования местными исполнительными органами по согласованию с уполномоченным органом в срок не позднее 1 декабря года, предшествующего году введения такого коэффициента, и вводится в действие с 1 января года, следующего за годом его утверждения.";</w:t>
      </w:r>
    </w:p>
    <w:bookmarkStart w:name="z265" w:id="205"/>
    <w:p>
      <w:pPr>
        <w:spacing w:after="0"/>
        <w:ind w:left="0"/>
        <w:jc w:val="both"/>
      </w:pPr>
      <w:r>
        <w:rPr>
          <w:rFonts w:ascii="Times New Roman"/>
          <w:b w:val="false"/>
          <w:i w:val="false"/>
          <w:color w:val="000000"/>
          <w:sz w:val="28"/>
        </w:rPr>
        <w:t>
      дополнить частью второй следующего содержания:</w:t>
      </w:r>
    </w:p>
    <w:bookmarkEnd w:id="205"/>
    <w:p>
      <w:pPr>
        <w:spacing w:after="0"/>
        <w:ind w:left="0"/>
        <w:jc w:val="both"/>
      </w:pPr>
      <w:r>
        <w:rPr>
          <w:rFonts w:ascii="Times New Roman"/>
          <w:b w:val="false"/>
          <w:i w:val="false"/>
          <w:color w:val="000000"/>
          <w:sz w:val="28"/>
        </w:rPr>
        <w:t>
      "Утвержденные коэффициенты зонирования подлежат официальному опубликованию.";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В случае, когда холодная пристройка, хозяйственная (служебная) постройка, цокольный этаж, подвал жилого дома, гараж являются частью жилища, налоговая база определяется налоговыми органами на основании сведений, представляемых уполномоченным государственным органом в сфере регистрации прав на недвижимое имущество как совокупная стоимость таких объектов налогообложения, рассчитываемая в соответствии с настоящей статьей.";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bookmarkStart w:name="z268" w:id="206"/>
    <w:p>
      <w:pPr>
        <w:spacing w:after="0"/>
        <w:ind w:left="0"/>
        <w:jc w:val="both"/>
      </w:pPr>
      <w:r>
        <w:rPr>
          <w:rFonts w:ascii="Times New Roman"/>
          <w:b w:val="false"/>
          <w:i w:val="false"/>
          <w:color w:val="000000"/>
          <w:sz w:val="28"/>
        </w:rPr>
        <w:t xml:space="preserve">
      107) часть первую </w:t>
      </w:r>
      <w:r>
        <w:rPr>
          <w:rFonts w:ascii="Times New Roman"/>
          <w:b w:val="false"/>
          <w:i w:val="false"/>
          <w:color w:val="000000"/>
          <w:sz w:val="28"/>
        </w:rPr>
        <w:t>статьи 407</w:t>
      </w:r>
      <w:r>
        <w:rPr>
          <w:rFonts w:ascii="Times New Roman"/>
          <w:b w:val="false"/>
          <w:i w:val="false"/>
          <w:color w:val="000000"/>
          <w:sz w:val="28"/>
        </w:rPr>
        <w:t xml:space="preserve"> изложить в следующей редакции:</w:t>
      </w:r>
    </w:p>
    <w:bookmarkEnd w:id="206"/>
    <w:p>
      <w:pPr>
        <w:spacing w:after="0"/>
        <w:ind w:left="0"/>
        <w:jc w:val="both"/>
      </w:pPr>
      <w:r>
        <w:rPr>
          <w:rFonts w:ascii="Times New Roman"/>
          <w:b w:val="false"/>
          <w:i w:val="false"/>
          <w:color w:val="000000"/>
          <w:sz w:val="28"/>
        </w:rPr>
        <w:t xml:space="preserve">
      "По находящимся на праве собственности зданиям (частям зданий), за исключением объектов, налоговая база по которым исчисляется в соответствии со </w:t>
      </w:r>
      <w:r>
        <w:rPr>
          <w:rFonts w:ascii="Times New Roman"/>
          <w:b w:val="false"/>
          <w:i w:val="false"/>
          <w:color w:val="000000"/>
          <w:sz w:val="28"/>
        </w:rPr>
        <w:t>статьей 406</w:t>
      </w:r>
      <w:r>
        <w:rPr>
          <w:rFonts w:ascii="Times New Roman"/>
          <w:b w:val="false"/>
          <w:i w:val="false"/>
          <w:color w:val="000000"/>
          <w:sz w:val="28"/>
        </w:rPr>
        <w:t xml:space="preserve"> настоящего Кодекса, физическое лицо (в том числе частный нотариус, частный судебный исполнитель, адвокат, профессиональный медиатор) исчисляет, уплачивает налог на имущество и представляет налоговую отчетность по данному налогу в порядке, установленном </w:t>
      </w:r>
      <w:r>
        <w:rPr>
          <w:rFonts w:ascii="Times New Roman"/>
          <w:b w:val="false"/>
          <w:i w:val="false"/>
          <w:color w:val="000000"/>
          <w:sz w:val="28"/>
        </w:rPr>
        <w:t>главой 57</w:t>
      </w:r>
      <w:r>
        <w:rPr>
          <w:rFonts w:ascii="Times New Roman"/>
          <w:b w:val="false"/>
          <w:i w:val="false"/>
          <w:color w:val="000000"/>
          <w:sz w:val="28"/>
        </w:rPr>
        <w:t xml:space="preserve"> настоящего Кодекса для индивидуальных предпринимателей, применяющих специальный налоговый режим на основе патента, с применением ставки,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398 настоящего Кодекса.";</w:t>
      </w:r>
    </w:p>
    <w:bookmarkStart w:name="z269" w:id="207"/>
    <w:p>
      <w:pPr>
        <w:spacing w:after="0"/>
        <w:ind w:left="0"/>
        <w:jc w:val="both"/>
      </w:pPr>
      <w:r>
        <w:rPr>
          <w:rFonts w:ascii="Times New Roman"/>
          <w:b w:val="false"/>
          <w:i w:val="false"/>
          <w:color w:val="000000"/>
          <w:sz w:val="28"/>
        </w:rPr>
        <w:t xml:space="preserve">
      108) в </w:t>
      </w:r>
      <w:r>
        <w:rPr>
          <w:rFonts w:ascii="Times New Roman"/>
          <w:b w:val="false"/>
          <w:i w:val="false"/>
          <w:color w:val="000000"/>
          <w:sz w:val="28"/>
        </w:rPr>
        <w:t>статье 409</w:t>
      </w:r>
      <w:r>
        <w:rPr>
          <w:rFonts w:ascii="Times New Roman"/>
          <w:b w:val="false"/>
          <w:i w:val="false"/>
          <w:color w:val="000000"/>
          <w:sz w:val="28"/>
        </w:rPr>
        <w:t>:</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Исчисление налога по объектам налогообложения физических лиц производится налоговыми органами не позднее 1 июля года, следующего за отчетным налоговым периодом, по месту нахождения объекта налогообложения, независимо от места жительства налогоплательщика, путем применения соответствующей ставки налога к налоговой базе с учетом фактического срока владения на праве собственности по объектам налогообложения физических лиц, права на которые были зарегистрированы до 1 января года, следующего за отчетным налоговым периодом.</w:t>
      </w:r>
    </w:p>
    <w:p>
      <w:pPr>
        <w:spacing w:after="0"/>
        <w:ind w:left="0"/>
        <w:jc w:val="both"/>
      </w:pPr>
      <w:r>
        <w:rPr>
          <w:rFonts w:ascii="Times New Roman"/>
          <w:b w:val="false"/>
          <w:i w:val="false"/>
          <w:color w:val="000000"/>
          <w:sz w:val="28"/>
        </w:rPr>
        <w:t>
      2. Если в течение налогового периода объект налогообложения находится на праве собственности менее двенадцати месяцев, налог на имущество, подлежащий уплате по таким объектам, рассчитывается путем деления суммы налога, определенной в соответствии с пунктом 1 настоящей статьи, на двенадцать и умножения на количество месяцев фактического периода нахождения объекта налогообложения на праве собственности.</w:t>
      </w:r>
    </w:p>
    <w:p>
      <w:pPr>
        <w:spacing w:after="0"/>
        <w:ind w:left="0"/>
        <w:jc w:val="both"/>
      </w:pPr>
      <w:r>
        <w:rPr>
          <w:rFonts w:ascii="Times New Roman"/>
          <w:b w:val="false"/>
          <w:i w:val="false"/>
          <w:color w:val="000000"/>
          <w:sz w:val="28"/>
        </w:rPr>
        <w:t>
      При этом фактический период нахождения объекта на праве собственности определяется с начала налогового периода (в случае если объект находился на праве собственности на такую дату) или с первого числа месяца, в котором возникло право собственности на объект, до первого числа месяца, в котором было передано право собственности на такие объекты, или до конца налогового периода (в случае если объект находится на праве собственности на такую дату).";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 При возникновении в течение налогового периода права на применение положений подпунктов 2), 3) и 5) </w:t>
      </w:r>
      <w:r>
        <w:rPr>
          <w:rFonts w:ascii="Times New Roman"/>
          <w:b w:val="false"/>
          <w:i w:val="false"/>
          <w:color w:val="000000"/>
          <w:sz w:val="28"/>
        </w:rPr>
        <w:t>пункта 2</w:t>
      </w:r>
      <w:r>
        <w:rPr>
          <w:rFonts w:ascii="Times New Roman"/>
          <w:b w:val="false"/>
          <w:i w:val="false"/>
          <w:color w:val="000000"/>
          <w:sz w:val="28"/>
        </w:rPr>
        <w:t xml:space="preserve"> статьи 403 настоящего Кодекса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p>
    <w:p>
      <w:pPr>
        <w:spacing w:after="0"/>
        <w:ind w:left="0"/>
        <w:jc w:val="both"/>
      </w:pPr>
      <w:r>
        <w:rPr>
          <w:rFonts w:ascii="Times New Roman"/>
          <w:b w:val="false"/>
          <w:i w:val="false"/>
          <w:color w:val="000000"/>
          <w:sz w:val="28"/>
        </w:rPr>
        <w:t xml:space="preserve">
      При прекращении в течение налогового периода права на применение положений подпунктов 2), 3) и 5) </w:t>
      </w:r>
      <w:r>
        <w:rPr>
          <w:rFonts w:ascii="Times New Roman"/>
          <w:b w:val="false"/>
          <w:i w:val="false"/>
          <w:color w:val="000000"/>
          <w:sz w:val="28"/>
        </w:rPr>
        <w:t>пункта 2</w:t>
      </w:r>
      <w:r>
        <w:rPr>
          <w:rFonts w:ascii="Times New Roman"/>
          <w:b w:val="false"/>
          <w:i w:val="false"/>
          <w:color w:val="000000"/>
          <w:sz w:val="28"/>
        </w:rPr>
        <w:t xml:space="preserve"> статьи 403 настоящего Кодекса они не применяются с первого числа месяца, в котором такое право прекращается.</w:t>
      </w:r>
    </w:p>
    <w:p>
      <w:pPr>
        <w:spacing w:after="0"/>
        <w:ind w:left="0"/>
        <w:jc w:val="both"/>
      </w:pPr>
      <w:r>
        <w:rPr>
          <w:rFonts w:ascii="Times New Roman"/>
          <w:b w:val="false"/>
          <w:i w:val="false"/>
          <w:color w:val="000000"/>
          <w:sz w:val="28"/>
        </w:rPr>
        <w:t xml:space="preserve">
      7. Если иное не установлено </w:t>
      </w:r>
      <w:r>
        <w:rPr>
          <w:rFonts w:ascii="Times New Roman"/>
          <w:b w:val="false"/>
          <w:i w:val="false"/>
          <w:color w:val="000000"/>
          <w:sz w:val="28"/>
        </w:rPr>
        <w:t>пунктом 8</w:t>
      </w:r>
      <w:r>
        <w:rPr>
          <w:rFonts w:ascii="Times New Roman"/>
          <w:b w:val="false"/>
          <w:i w:val="false"/>
          <w:color w:val="000000"/>
          <w:sz w:val="28"/>
        </w:rPr>
        <w:t xml:space="preserve"> настоящей статьи, уплата налога производится в бюджет по месту нахождения объектов обложения не позднее 1 октября года, следующего за отчетным налоговым периодом.</w:t>
      </w:r>
    </w:p>
    <w:p>
      <w:pPr>
        <w:spacing w:after="0"/>
        <w:ind w:left="0"/>
        <w:jc w:val="both"/>
      </w:pPr>
      <w:r>
        <w:rPr>
          <w:rFonts w:ascii="Times New Roman"/>
          <w:b w:val="false"/>
          <w:i w:val="false"/>
          <w:color w:val="000000"/>
          <w:sz w:val="28"/>
        </w:rPr>
        <w:t>
      8. Сумма налога, подлежащая уплате за фактический период владения объектом налогообложения лицом, передающим права собственности, должна быть внесена в бюджет не позднее дня государственной регистрации прав собственности.";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bookmarkStart w:name="z274" w:id="208"/>
    <w:p>
      <w:pPr>
        <w:spacing w:after="0"/>
        <w:ind w:left="0"/>
        <w:jc w:val="both"/>
      </w:pPr>
      <w:r>
        <w:rPr>
          <w:rFonts w:ascii="Times New Roman"/>
          <w:b w:val="false"/>
          <w:i w:val="false"/>
          <w:color w:val="000000"/>
          <w:sz w:val="28"/>
        </w:rPr>
        <w:t>
      дополнить пунктом 10 следующего содержания:</w:t>
      </w:r>
    </w:p>
    <w:bookmarkEnd w:id="208"/>
    <w:p>
      <w:pPr>
        <w:spacing w:after="0"/>
        <w:ind w:left="0"/>
        <w:jc w:val="both"/>
      </w:pPr>
      <w:r>
        <w:rPr>
          <w:rFonts w:ascii="Times New Roman"/>
          <w:b w:val="false"/>
          <w:i w:val="false"/>
          <w:color w:val="000000"/>
          <w:sz w:val="28"/>
        </w:rPr>
        <w:t>
      "10. При изменении границ административно-территориальной единицы налог на имущество физических лиц, находящееся в населенном пункте на территории, которая в результате такого изменения границ переведена в границы другой административно-территориальной единицы, за налоговый период, в котором произведено такое изменение, исчисляется исходя из базовой стоимости, установленной для категории населенного пункта, в границах которого находился данный населенный пункт до даты такого изменения.";</w:t>
      </w:r>
    </w:p>
    <w:bookmarkStart w:name="z275" w:id="209"/>
    <w:p>
      <w:pPr>
        <w:spacing w:after="0"/>
        <w:ind w:left="0"/>
        <w:jc w:val="both"/>
      </w:pPr>
      <w:r>
        <w:rPr>
          <w:rFonts w:ascii="Times New Roman"/>
          <w:b w:val="false"/>
          <w:i w:val="false"/>
          <w:color w:val="000000"/>
          <w:sz w:val="28"/>
        </w:rPr>
        <w:t xml:space="preserve">
      109) в </w:t>
      </w:r>
      <w:r>
        <w:rPr>
          <w:rFonts w:ascii="Times New Roman"/>
          <w:b w:val="false"/>
          <w:i w:val="false"/>
          <w:color w:val="000000"/>
          <w:sz w:val="28"/>
        </w:rPr>
        <w:t>статье 426</w:t>
      </w:r>
      <w:r>
        <w:rPr>
          <w:rFonts w:ascii="Times New Roman"/>
          <w:b w:val="false"/>
          <w:i w:val="false"/>
          <w:color w:val="000000"/>
          <w:sz w:val="28"/>
        </w:rPr>
        <w:t>:</w:t>
      </w:r>
    </w:p>
    <w:bookmarkEnd w:id="209"/>
    <w:bookmarkStart w:name="z276" w:id="2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социальных отчислений" заменить словами ", социальных отчислений, отчислений и (или) взносов на обязательное социальное медицинское страхование";</w:t>
      </w:r>
    </w:p>
    <w:bookmarkEnd w:id="210"/>
    <w:bookmarkStart w:name="z277" w:id="211"/>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11"/>
    <w:p>
      <w:pPr>
        <w:spacing w:after="0"/>
        <w:ind w:left="0"/>
        <w:jc w:val="both"/>
      </w:pPr>
      <w:r>
        <w:rPr>
          <w:rFonts w:ascii="Times New Roman"/>
          <w:b w:val="false"/>
          <w:i w:val="false"/>
          <w:color w:val="000000"/>
          <w:sz w:val="28"/>
        </w:rPr>
        <w:t>
      "2) налогоплательщиками при переходе с одного режима налогообложения на иной режим налогообложения, а также вновь созданными (возникшими) юридическими лицами – в уведомлении о применяемом режиме налогообложения по форме, установленной уполномоченным органом (далее в целях настоящей главы – уведомление о применяемом режиме налогообложения), представляемом налогоплательщиками, за исключением указанных в пункте 5 настоящей статьи.";</w:t>
      </w:r>
    </w:p>
    <w:bookmarkStart w:name="z278" w:id="212"/>
    <w:p>
      <w:pPr>
        <w:spacing w:after="0"/>
        <w:ind w:left="0"/>
        <w:jc w:val="both"/>
      </w:pPr>
      <w:r>
        <w:rPr>
          <w:rFonts w:ascii="Times New Roman"/>
          <w:b w:val="false"/>
          <w:i w:val="false"/>
          <w:color w:val="000000"/>
          <w:sz w:val="28"/>
        </w:rPr>
        <w:t xml:space="preserve">
      110) в </w:t>
      </w:r>
      <w:r>
        <w:rPr>
          <w:rFonts w:ascii="Times New Roman"/>
          <w:b w:val="false"/>
          <w:i w:val="false"/>
          <w:color w:val="000000"/>
          <w:sz w:val="28"/>
        </w:rPr>
        <w:t>статье 427</w:t>
      </w:r>
      <w:r>
        <w:rPr>
          <w:rFonts w:ascii="Times New Roman"/>
          <w:b w:val="false"/>
          <w:i w:val="false"/>
          <w:color w:val="000000"/>
          <w:sz w:val="28"/>
        </w:rPr>
        <w:t>:</w:t>
      </w:r>
    </w:p>
    <w:bookmarkEnd w:id="212"/>
    <w:bookmarkStart w:name="z279" w:id="213"/>
    <w:p>
      <w:pPr>
        <w:spacing w:after="0"/>
        <w:ind w:left="0"/>
        <w:jc w:val="both"/>
      </w:pPr>
      <w:r>
        <w:rPr>
          <w:rFonts w:ascii="Times New Roman"/>
          <w:b w:val="false"/>
          <w:i w:val="false"/>
          <w:color w:val="000000"/>
          <w:sz w:val="28"/>
        </w:rPr>
        <w:t>
      дополнить пунктом 2-1 следующего содержания:</w:t>
      </w:r>
    </w:p>
    <w:bookmarkEnd w:id="213"/>
    <w:p>
      <w:pPr>
        <w:spacing w:after="0"/>
        <w:ind w:left="0"/>
        <w:jc w:val="both"/>
      </w:pPr>
      <w:r>
        <w:rPr>
          <w:rFonts w:ascii="Times New Roman"/>
          <w:b w:val="false"/>
          <w:i w:val="false"/>
          <w:color w:val="000000"/>
          <w:sz w:val="28"/>
        </w:rPr>
        <w:t xml:space="preserve">
      "2-1. Налогоплательщик, применяющий специальный налоговый режим для субъектов малого бизнеса, исполняет обязательство налогового агента по исчислению, уплате и представлению налоговой отчетности по индивидуальному подоходному налогу с доходов, подлежащих налогообложению у источника выплаты, в порядке и сроки, установленные </w:t>
      </w:r>
      <w:r>
        <w:rPr>
          <w:rFonts w:ascii="Times New Roman"/>
          <w:b w:val="false"/>
          <w:i w:val="false"/>
          <w:color w:val="000000"/>
          <w:sz w:val="28"/>
        </w:rPr>
        <w:t>главой 19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Объектом налогообложения для налогоплательщика, применяющего специальный налоговый режим на основе патента или упрощенной декларации, является доход за налоговый период, состоящий из всех видов доходов, указанных в пункте 4 настоящей статьи, полученных (подлежащих получению) в Республике Казахстан и за ее пределами, с учетом корректировок, производимых в соответствии с пунктом 8 настоящей статьи.";</w:t>
      </w:r>
    </w:p>
    <w:bookmarkStart w:name="z281" w:id="21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14"/>
    <w:p>
      <w:pPr>
        <w:spacing w:after="0"/>
        <w:ind w:left="0"/>
        <w:jc w:val="both"/>
      </w:pPr>
      <w:r>
        <w:rPr>
          <w:rFonts w:ascii="Times New Roman"/>
          <w:b w:val="false"/>
          <w:i w:val="false"/>
          <w:color w:val="000000"/>
          <w:sz w:val="28"/>
        </w:rPr>
        <w:t>
      "4. В доход налогоплательщика, применяющего специальный налоговый режим для субъектов малого бизнеса, облагаемый в соответствии с настоящей главой, включаются следующие виды доходов:";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Если иное не установлено пунктом 7 настоящей статьи, юридическое лицо, применяющее специальный налоговый режим для субъектов малого бизнеса, определяет размер доходов:</w:t>
      </w:r>
    </w:p>
    <w:p>
      <w:pPr>
        <w:spacing w:after="0"/>
        <w:ind w:left="0"/>
        <w:jc w:val="both"/>
      </w:pPr>
      <w:r>
        <w:rPr>
          <w:rFonts w:ascii="Times New Roman"/>
          <w:b w:val="false"/>
          <w:i w:val="false"/>
          <w:color w:val="000000"/>
          <w:sz w:val="28"/>
        </w:rPr>
        <w:t>
      указанных в пункте 4 настоящей статьи, – в соответствии с разделом 4 настоящего Кодекса и пунктами 7-10 настоящей статьи;</w:t>
      </w:r>
    </w:p>
    <w:p>
      <w:pPr>
        <w:spacing w:after="0"/>
        <w:ind w:left="0"/>
        <w:jc w:val="both"/>
      </w:pPr>
      <w:r>
        <w:rPr>
          <w:rFonts w:ascii="Times New Roman"/>
          <w:b w:val="false"/>
          <w:i w:val="false"/>
          <w:color w:val="000000"/>
          <w:sz w:val="28"/>
        </w:rPr>
        <w:t>
      не указанных в пункте 4 настоящей статьи, – в соответствии с разделом 4 настоящего Кодекса.</w:t>
      </w:r>
    </w:p>
    <w:p>
      <w:pPr>
        <w:spacing w:after="0"/>
        <w:ind w:left="0"/>
        <w:jc w:val="both"/>
      </w:pPr>
      <w:r>
        <w:rPr>
          <w:rFonts w:ascii="Times New Roman"/>
          <w:b w:val="false"/>
          <w:i w:val="false"/>
          <w:color w:val="000000"/>
          <w:sz w:val="28"/>
        </w:rPr>
        <w:t>
      При этом исчисление и уплата соответствующих налогов, представление налоговой отчетности по ним производятся:</w:t>
      </w:r>
    </w:p>
    <w:p>
      <w:pPr>
        <w:spacing w:after="0"/>
        <w:ind w:left="0"/>
        <w:jc w:val="both"/>
      </w:pPr>
      <w:r>
        <w:rPr>
          <w:rFonts w:ascii="Times New Roman"/>
          <w:b w:val="false"/>
          <w:i w:val="false"/>
          <w:color w:val="000000"/>
          <w:sz w:val="28"/>
        </w:rPr>
        <w:t xml:space="preserve">
      по доходам, указанным в пункте 4 настоящей статьи, – в соответствии со </w:t>
      </w:r>
      <w:r>
        <w:rPr>
          <w:rFonts w:ascii="Times New Roman"/>
          <w:b w:val="false"/>
          <w:i w:val="false"/>
          <w:color w:val="000000"/>
          <w:sz w:val="28"/>
        </w:rPr>
        <w:t>статьями 436</w:t>
      </w:r>
      <w:r>
        <w:rPr>
          <w:rFonts w:ascii="Times New Roman"/>
          <w:b w:val="false"/>
          <w:i w:val="false"/>
          <w:color w:val="000000"/>
          <w:sz w:val="28"/>
        </w:rPr>
        <w:t xml:space="preserve"> и </w:t>
      </w:r>
      <w:r>
        <w:rPr>
          <w:rFonts w:ascii="Times New Roman"/>
          <w:b w:val="false"/>
          <w:i w:val="false"/>
          <w:color w:val="000000"/>
          <w:sz w:val="28"/>
        </w:rPr>
        <w:t>437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 доходам, не указанным в пункте 4 настоящей статьи, – в соответствии с разделом 4 настоящего Кодекса.</w:t>
      </w:r>
    </w:p>
    <w:p>
      <w:pPr>
        <w:spacing w:after="0"/>
        <w:ind w:left="0"/>
        <w:jc w:val="both"/>
      </w:pPr>
      <w:r>
        <w:rPr>
          <w:rFonts w:ascii="Times New Roman"/>
          <w:b w:val="false"/>
          <w:i w:val="false"/>
          <w:color w:val="000000"/>
          <w:sz w:val="28"/>
        </w:rPr>
        <w:t>
      6. Если иное не установлено пунктом 7 настоящей статьи, индивидуальный предприниматель, применяющий специальный налоговый режим для субъектов малого бизнеса, определяет размер:</w:t>
      </w:r>
    </w:p>
    <w:p>
      <w:pPr>
        <w:spacing w:after="0"/>
        <w:ind w:left="0"/>
        <w:jc w:val="both"/>
      </w:pPr>
      <w:r>
        <w:rPr>
          <w:rFonts w:ascii="Times New Roman"/>
          <w:b w:val="false"/>
          <w:i w:val="false"/>
          <w:color w:val="000000"/>
          <w:sz w:val="28"/>
        </w:rPr>
        <w:t xml:space="preserve">
      1) имущественного дохода – в соответствии со </w:t>
      </w:r>
      <w:r>
        <w:rPr>
          <w:rFonts w:ascii="Times New Roman"/>
          <w:b w:val="false"/>
          <w:i w:val="false"/>
          <w:color w:val="000000"/>
          <w:sz w:val="28"/>
        </w:rPr>
        <w:t>статьями 180</w:t>
      </w:r>
      <w:r>
        <w:rPr>
          <w:rFonts w:ascii="Times New Roman"/>
          <w:b w:val="false"/>
          <w:i w:val="false"/>
          <w:color w:val="000000"/>
          <w:sz w:val="28"/>
        </w:rPr>
        <w:t xml:space="preserve">, </w:t>
      </w:r>
      <w:r>
        <w:rPr>
          <w:rFonts w:ascii="Times New Roman"/>
          <w:b w:val="false"/>
          <w:i w:val="false"/>
          <w:color w:val="000000"/>
          <w:sz w:val="28"/>
        </w:rPr>
        <w:t>180-1</w:t>
      </w:r>
      <w:r>
        <w:rPr>
          <w:rFonts w:ascii="Times New Roman"/>
          <w:b w:val="false"/>
          <w:i w:val="false"/>
          <w:color w:val="000000"/>
          <w:sz w:val="28"/>
        </w:rPr>
        <w:t xml:space="preserve">, </w:t>
      </w:r>
      <w:r>
        <w:rPr>
          <w:rFonts w:ascii="Times New Roman"/>
          <w:b w:val="false"/>
          <w:i w:val="false"/>
          <w:color w:val="000000"/>
          <w:sz w:val="28"/>
        </w:rPr>
        <w:t>180-2</w:t>
      </w:r>
      <w:r>
        <w:rPr>
          <w:rFonts w:ascii="Times New Roman"/>
          <w:b w:val="false"/>
          <w:i w:val="false"/>
          <w:color w:val="000000"/>
          <w:sz w:val="28"/>
        </w:rPr>
        <w:t xml:space="preserve"> и </w:t>
      </w:r>
      <w:r>
        <w:rPr>
          <w:rFonts w:ascii="Times New Roman"/>
          <w:b w:val="false"/>
          <w:i w:val="false"/>
          <w:color w:val="000000"/>
          <w:sz w:val="28"/>
        </w:rPr>
        <w:t>180-3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прочих доходов, за исключением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184 настоящего Кодекса, – в соответствии со  </w:t>
      </w:r>
      <w:r>
        <w:rPr>
          <w:rFonts w:ascii="Times New Roman"/>
          <w:b w:val="false"/>
          <w:i w:val="false"/>
          <w:color w:val="000000"/>
          <w:sz w:val="28"/>
        </w:rPr>
        <w:t>статьей 184</w:t>
      </w:r>
      <w:r>
        <w:rPr>
          <w:rFonts w:ascii="Times New Roman"/>
          <w:b w:val="false"/>
          <w:i w:val="false"/>
          <w:color w:val="000000"/>
          <w:sz w:val="28"/>
        </w:rPr>
        <w:t>настоящего Кодекса;</w:t>
      </w:r>
    </w:p>
    <w:p>
      <w:pPr>
        <w:spacing w:after="0"/>
        <w:ind w:left="0"/>
        <w:jc w:val="both"/>
      </w:pPr>
      <w:r>
        <w:rPr>
          <w:rFonts w:ascii="Times New Roman"/>
          <w:b w:val="false"/>
          <w:i w:val="false"/>
          <w:color w:val="000000"/>
          <w:sz w:val="28"/>
        </w:rPr>
        <w:t>
      3) доходов, указанных в пункте 4 настоящей статьи:</w:t>
      </w:r>
    </w:p>
    <w:p>
      <w:pPr>
        <w:spacing w:after="0"/>
        <w:ind w:left="0"/>
        <w:jc w:val="both"/>
      </w:pPr>
      <w:r>
        <w:rPr>
          <w:rFonts w:ascii="Times New Roman"/>
          <w:b w:val="false"/>
          <w:i w:val="false"/>
          <w:color w:val="000000"/>
          <w:sz w:val="28"/>
        </w:rPr>
        <w:t xml:space="preserve">
      в соответствии с пунктами 7-10 настоящей статьи и </w:t>
      </w:r>
      <w:r>
        <w:rPr>
          <w:rFonts w:ascii="Times New Roman"/>
          <w:b w:val="false"/>
          <w:i w:val="false"/>
          <w:color w:val="000000"/>
          <w:sz w:val="28"/>
        </w:rPr>
        <w:t>статьей 427-1</w:t>
      </w:r>
      <w:r>
        <w:rPr>
          <w:rFonts w:ascii="Times New Roman"/>
          <w:b w:val="false"/>
          <w:i w:val="false"/>
          <w:color w:val="000000"/>
          <w:sz w:val="28"/>
        </w:rPr>
        <w:t xml:space="preserve"> настоящего Кодекса – индивидуальным предпринимателем,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427-1 настоящего Кодекса;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85</w:t>
      </w:r>
      <w:r>
        <w:rPr>
          <w:rFonts w:ascii="Times New Roman"/>
          <w:b w:val="false"/>
          <w:i w:val="false"/>
          <w:color w:val="000000"/>
          <w:sz w:val="28"/>
        </w:rPr>
        <w:t xml:space="preserve"> – </w:t>
      </w:r>
      <w:r>
        <w:rPr>
          <w:rFonts w:ascii="Times New Roman"/>
          <w:b w:val="false"/>
          <w:i w:val="false"/>
          <w:color w:val="000000"/>
          <w:sz w:val="28"/>
        </w:rPr>
        <w:t>98</w:t>
      </w:r>
      <w:r>
        <w:rPr>
          <w:rFonts w:ascii="Times New Roman"/>
          <w:b w:val="false"/>
          <w:i w:val="false"/>
          <w:color w:val="000000"/>
          <w:sz w:val="28"/>
        </w:rPr>
        <w:t xml:space="preserve"> и пунктами 7 – 10 настоящей статьи – индивидуальным предпринимателем, не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427-1 настоящего Кодекса;</w:t>
      </w:r>
    </w:p>
    <w:p>
      <w:pPr>
        <w:spacing w:after="0"/>
        <w:ind w:left="0"/>
        <w:jc w:val="both"/>
      </w:pPr>
      <w:r>
        <w:rPr>
          <w:rFonts w:ascii="Times New Roman"/>
          <w:b w:val="false"/>
          <w:i w:val="false"/>
          <w:color w:val="000000"/>
          <w:sz w:val="28"/>
        </w:rPr>
        <w:t xml:space="preserve">
      4) доходов, не указанных в подпунктах 1) – 3) настоящего пункта, –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183 настоящего Кодекса.</w:t>
      </w:r>
    </w:p>
    <w:p>
      <w:pPr>
        <w:spacing w:after="0"/>
        <w:ind w:left="0"/>
        <w:jc w:val="both"/>
      </w:pPr>
      <w:r>
        <w:rPr>
          <w:rFonts w:ascii="Times New Roman"/>
          <w:b w:val="false"/>
          <w:i w:val="false"/>
          <w:color w:val="000000"/>
          <w:sz w:val="28"/>
        </w:rPr>
        <w:t>
      При этом исчисление и уплата соответствующих налогов, представление налоговой отчетности по ним производятся:</w:t>
      </w:r>
    </w:p>
    <w:p>
      <w:pPr>
        <w:spacing w:after="0"/>
        <w:ind w:left="0"/>
        <w:jc w:val="both"/>
      </w:pPr>
      <w:r>
        <w:rPr>
          <w:rFonts w:ascii="Times New Roman"/>
          <w:b w:val="false"/>
          <w:i w:val="false"/>
          <w:color w:val="000000"/>
          <w:sz w:val="28"/>
        </w:rPr>
        <w:t xml:space="preserve">
      1) по доходам, указанным в подпунктах 1), 2) и 4) настоящего пункта, – в соответствии с </w:t>
      </w:r>
      <w:r>
        <w:rPr>
          <w:rFonts w:ascii="Times New Roman"/>
          <w:b w:val="false"/>
          <w:i w:val="false"/>
          <w:color w:val="000000"/>
          <w:sz w:val="28"/>
        </w:rPr>
        <w:t>главами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по доходам, указанным в подпункте 3) настоящего пункта:</w:t>
      </w:r>
    </w:p>
    <w:p>
      <w:pPr>
        <w:spacing w:after="0"/>
        <w:ind w:left="0"/>
        <w:jc w:val="both"/>
      </w:pPr>
      <w:r>
        <w:rPr>
          <w:rFonts w:ascii="Times New Roman"/>
          <w:b w:val="false"/>
          <w:i w:val="false"/>
          <w:color w:val="000000"/>
          <w:sz w:val="28"/>
        </w:rPr>
        <w:t xml:space="preserve">
      индивидуальным предпринимателем, применяющим специальный налоговый режим на основе патента, – в соответствии со </w:t>
      </w:r>
      <w:r>
        <w:rPr>
          <w:rFonts w:ascii="Times New Roman"/>
          <w:b w:val="false"/>
          <w:i w:val="false"/>
          <w:color w:val="000000"/>
          <w:sz w:val="28"/>
        </w:rPr>
        <w:t>статьями 431</w:t>
      </w:r>
      <w:r>
        <w:rPr>
          <w:rFonts w:ascii="Times New Roman"/>
          <w:b w:val="false"/>
          <w:i w:val="false"/>
          <w:color w:val="000000"/>
          <w:sz w:val="28"/>
        </w:rPr>
        <w:t xml:space="preserve"> и </w:t>
      </w:r>
      <w:r>
        <w:rPr>
          <w:rFonts w:ascii="Times New Roman"/>
          <w:b w:val="false"/>
          <w:i w:val="false"/>
          <w:color w:val="000000"/>
          <w:sz w:val="28"/>
        </w:rPr>
        <w:t>432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индивидуальным предпринимателем, применяющим специальный налоговый режим на основе упрощенной декларации, – в соответствии со </w:t>
      </w:r>
      <w:r>
        <w:rPr>
          <w:rFonts w:ascii="Times New Roman"/>
          <w:b w:val="false"/>
          <w:i w:val="false"/>
          <w:color w:val="000000"/>
          <w:sz w:val="28"/>
        </w:rPr>
        <w:t>статьями 436</w:t>
      </w:r>
      <w:r>
        <w:rPr>
          <w:rFonts w:ascii="Times New Roman"/>
          <w:b w:val="false"/>
          <w:i w:val="false"/>
          <w:color w:val="000000"/>
          <w:sz w:val="28"/>
        </w:rPr>
        <w:t xml:space="preserve"> и </w:t>
      </w:r>
      <w:r>
        <w:rPr>
          <w:rFonts w:ascii="Times New Roman"/>
          <w:b w:val="false"/>
          <w:i w:val="false"/>
          <w:color w:val="000000"/>
          <w:sz w:val="28"/>
        </w:rPr>
        <w:t>437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4) следующего содержания:</w:t>
      </w:r>
    </w:p>
    <w:p>
      <w:pPr>
        <w:spacing w:after="0"/>
        <w:ind w:left="0"/>
        <w:jc w:val="both"/>
      </w:pPr>
      <w:r>
        <w:rPr>
          <w:rFonts w:ascii="Times New Roman"/>
          <w:b w:val="false"/>
          <w:i w:val="false"/>
          <w:color w:val="000000"/>
          <w:sz w:val="28"/>
        </w:rPr>
        <w:t>
      "4) следующие расходы, понесенные физическим лицом-арендатором, не являющимся индивидуальным предпринимателем, при имущественном найме (аренде) жилища, жилого помещения (квартиры) – в случае, если указанные расходы не включаются в арендную плату на:</w:t>
      </w:r>
    </w:p>
    <w:p>
      <w:pPr>
        <w:spacing w:after="0"/>
        <w:ind w:left="0"/>
        <w:jc w:val="both"/>
      </w:pPr>
      <w:r>
        <w:rPr>
          <w:rFonts w:ascii="Times New Roman"/>
          <w:b w:val="false"/>
          <w:i w:val="false"/>
          <w:color w:val="000000"/>
          <w:sz w:val="28"/>
        </w:rPr>
        <w:t>
      содержание общего имущества объекта кондоминиума в соответствии с жилищным законодательством Республики Казахстан;</w:t>
      </w:r>
    </w:p>
    <w:p>
      <w:pPr>
        <w:spacing w:after="0"/>
        <w:ind w:left="0"/>
        <w:jc w:val="both"/>
      </w:pPr>
      <w:r>
        <w:rPr>
          <w:rFonts w:ascii="Times New Roman"/>
          <w:b w:val="false"/>
          <w:i w:val="false"/>
          <w:color w:val="000000"/>
          <w:sz w:val="28"/>
        </w:rPr>
        <w:t xml:space="preserve">
      оплату коммунальных услуг,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p>
      <w:pPr>
        <w:spacing w:after="0"/>
        <w:ind w:left="0"/>
        <w:jc w:val="both"/>
      </w:pPr>
      <w:r>
        <w:rPr>
          <w:rFonts w:ascii="Times New Roman"/>
          <w:b w:val="false"/>
          <w:i w:val="false"/>
          <w:color w:val="000000"/>
          <w:sz w:val="28"/>
        </w:rPr>
        <w:t>
      ремонт жилища, жилого помещения (квартиры).";</w:t>
      </w:r>
    </w:p>
    <w:bookmarkStart w:name="z284" w:id="215"/>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подпункт 8)</w:t>
      </w:r>
      <w:r>
        <w:rPr>
          <w:rFonts w:ascii="Times New Roman"/>
          <w:b w:val="false"/>
          <w:i w:val="false"/>
          <w:color w:val="000000"/>
          <w:sz w:val="28"/>
        </w:rPr>
        <w:t xml:space="preserve"> пункта 3 статьи 428 исключить;</w:t>
      </w:r>
    </w:p>
    <w:bookmarkEnd w:id="215"/>
    <w:bookmarkStart w:name="z285" w:id="216"/>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статью 438</w:t>
      </w:r>
      <w:r>
        <w:rPr>
          <w:rFonts w:ascii="Times New Roman"/>
          <w:b w:val="false"/>
          <w:i w:val="false"/>
          <w:color w:val="000000"/>
          <w:sz w:val="28"/>
        </w:rPr>
        <w:t xml:space="preserve"> изложить в следующей редакции:</w:t>
      </w:r>
    </w:p>
    <w:bookmarkEnd w:id="216"/>
    <w:p>
      <w:pPr>
        <w:spacing w:after="0"/>
        <w:ind w:left="0"/>
        <w:jc w:val="both"/>
      </w:pPr>
      <w:r>
        <w:rPr>
          <w:rFonts w:ascii="Times New Roman"/>
          <w:b w:val="false"/>
          <w:i w:val="false"/>
          <w:color w:val="000000"/>
          <w:sz w:val="28"/>
        </w:rPr>
        <w:t>
      "Статья 438. Порядок уплаты (перечисления)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
      Уплата (перечисление) сумм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производится в общеустановленном порядке.";</w:t>
      </w:r>
    </w:p>
    <w:bookmarkStart w:name="z286" w:id="217"/>
    <w:p>
      <w:pPr>
        <w:spacing w:after="0"/>
        <w:ind w:left="0"/>
        <w:jc w:val="both"/>
      </w:pPr>
      <w:r>
        <w:rPr>
          <w:rFonts w:ascii="Times New Roman"/>
          <w:b w:val="false"/>
          <w:i w:val="false"/>
          <w:color w:val="000000"/>
          <w:sz w:val="28"/>
        </w:rPr>
        <w:t xml:space="preserve">
      113) подпункт 1) </w:t>
      </w:r>
      <w:r>
        <w:rPr>
          <w:rFonts w:ascii="Times New Roman"/>
          <w:b w:val="false"/>
          <w:i w:val="false"/>
          <w:color w:val="000000"/>
          <w:sz w:val="28"/>
        </w:rPr>
        <w:t>пункта 1-1</w:t>
      </w:r>
      <w:r>
        <w:rPr>
          <w:rFonts w:ascii="Times New Roman"/>
          <w:b w:val="false"/>
          <w:i w:val="false"/>
          <w:color w:val="000000"/>
          <w:sz w:val="28"/>
        </w:rPr>
        <w:t xml:space="preserve"> статьи 439 изложить в следующей редакции:</w:t>
      </w:r>
    </w:p>
    <w:bookmarkEnd w:id="217"/>
    <w:p>
      <w:pPr>
        <w:spacing w:after="0"/>
        <w:ind w:left="0"/>
        <w:jc w:val="both"/>
      </w:pPr>
      <w:r>
        <w:rPr>
          <w:rFonts w:ascii="Times New Roman"/>
          <w:b w:val="false"/>
          <w:i w:val="false"/>
          <w:color w:val="000000"/>
          <w:sz w:val="28"/>
        </w:rPr>
        <w:t>
      "1)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превышает следующей предельной площади земельного участка, установленной для:</w:t>
      </w:r>
    </w:p>
    <w:p>
      <w:pPr>
        <w:spacing w:after="0"/>
        <w:ind w:left="0"/>
        <w:jc w:val="both"/>
      </w:pPr>
      <w:r>
        <w:rPr>
          <w:rFonts w:ascii="Times New Roman"/>
          <w:b w:val="false"/>
          <w:i w:val="false"/>
          <w:color w:val="000000"/>
          <w:sz w:val="28"/>
        </w:rPr>
        <w:t>
      1 территориальной зоны – 5 000 га;</w:t>
      </w:r>
    </w:p>
    <w:p>
      <w:pPr>
        <w:spacing w:after="0"/>
        <w:ind w:left="0"/>
        <w:jc w:val="both"/>
      </w:pPr>
      <w:r>
        <w:rPr>
          <w:rFonts w:ascii="Times New Roman"/>
          <w:b w:val="false"/>
          <w:i w:val="false"/>
          <w:color w:val="000000"/>
          <w:sz w:val="28"/>
        </w:rPr>
        <w:t>
      2 территориальной зоны – 3 500 га;</w:t>
      </w:r>
    </w:p>
    <w:p>
      <w:pPr>
        <w:spacing w:after="0"/>
        <w:ind w:left="0"/>
        <w:jc w:val="both"/>
      </w:pPr>
      <w:r>
        <w:rPr>
          <w:rFonts w:ascii="Times New Roman"/>
          <w:b w:val="false"/>
          <w:i w:val="false"/>
          <w:color w:val="000000"/>
          <w:sz w:val="28"/>
        </w:rPr>
        <w:t>
      3 территориальной зоны – 1 500 га;</w:t>
      </w:r>
    </w:p>
    <w:p>
      <w:pPr>
        <w:spacing w:after="0"/>
        <w:ind w:left="0"/>
        <w:jc w:val="both"/>
      </w:pPr>
      <w:r>
        <w:rPr>
          <w:rFonts w:ascii="Times New Roman"/>
          <w:b w:val="false"/>
          <w:i w:val="false"/>
          <w:color w:val="000000"/>
          <w:sz w:val="28"/>
        </w:rPr>
        <w:t>
      4 территориальной зоны – 500 га.</w:t>
      </w:r>
    </w:p>
    <w:p>
      <w:pPr>
        <w:spacing w:after="0"/>
        <w:ind w:left="0"/>
        <w:jc w:val="both"/>
      </w:pPr>
      <w:r>
        <w:rPr>
          <w:rFonts w:ascii="Times New Roman"/>
          <w:b w:val="false"/>
          <w:i w:val="false"/>
          <w:color w:val="000000"/>
          <w:sz w:val="28"/>
        </w:rPr>
        <w:t>
      Для целей настоящего подпункта применяется следующее зонирование земельных участков:</w:t>
      </w:r>
    </w:p>
    <w:p>
      <w:pPr>
        <w:spacing w:after="0"/>
        <w:ind w:left="0"/>
        <w:jc w:val="both"/>
      </w:pPr>
      <w:r>
        <w:rPr>
          <w:rFonts w:ascii="Times New Roman"/>
          <w:b w:val="false"/>
          <w:i w:val="false"/>
          <w:color w:val="000000"/>
          <w:sz w:val="28"/>
        </w:rPr>
        <w:t>
      1 территориальная зона: пастбища, расположенные на землях пустынных, полупустынных и предгорно-пустынно-степных почвенно-климатических зон Алматинской, Жамбылской, Кызылординской, Южно-Казахстанской, Атырауской, Мангистауской областей, города Алматы;</w:t>
      </w:r>
    </w:p>
    <w:p>
      <w:pPr>
        <w:spacing w:after="0"/>
        <w:ind w:left="0"/>
        <w:jc w:val="both"/>
      </w:pPr>
      <w:r>
        <w:rPr>
          <w:rFonts w:ascii="Times New Roman"/>
          <w:b w:val="false"/>
          <w:i w:val="false"/>
          <w:color w:val="000000"/>
          <w:sz w:val="28"/>
        </w:rPr>
        <w:t>
      2 территориальная зона: земли Акмолинской, Актюбинской, Восточно-Казахстанской, Западно-Казахстанской, Карагандинской, Костанайской, Павлодарской, Северо-Казахстанской областей, города Астаны;</w:t>
      </w:r>
    </w:p>
    <w:p>
      <w:pPr>
        <w:spacing w:after="0"/>
        <w:ind w:left="0"/>
        <w:jc w:val="both"/>
      </w:pPr>
      <w:r>
        <w:rPr>
          <w:rFonts w:ascii="Times New Roman"/>
          <w:b w:val="false"/>
          <w:i w:val="false"/>
          <w:color w:val="000000"/>
          <w:sz w:val="28"/>
        </w:rPr>
        <w:t>
      3 территориальная зона: земли, включая орошаемые, Атырауской, Мангистауской областей, за исключением земель 1 территориальной зоны;</w:t>
      </w:r>
    </w:p>
    <w:p>
      <w:pPr>
        <w:spacing w:after="0"/>
        <w:ind w:left="0"/>
        <w:jc w:val="both"/>
      </w:pPr>
      <w:r>
        <w:rPr>
          <w:rFonts w:ascii="Times New Roman"/>
          <w:b w:val="false"/>
          <w:i w:val="false"/>
          <w:color w:val="000000"/>
          <w:sz w:val="28"/>
        </w:rPr>
        <w:t>
      4 территориальная зона: земли, включая орошаемые, Алматинской, Жамбылской, Кызылординской, Южно-Казахстанской областей, города Алматы, за исключением земель 1 территориальной зоны.</w:t>
      </w:r>
    </w:p>
    <w:p>
      <w:pPr>
        <w:spacing w:after="0"/>
        <w:ind w:left="0"/>
        <w:jc w:val="both"/>
      </w:pPr>
      <w:r>
        <w:rPr>
          <w:rFonts w:ascii="Times New Roman"/>
          <w:b w:val="false"/>
          <w:i w:val="false"/>
          <w:color w:val="000000"/>
          <w:sz w:val="28"/>
        </w:rPr>
        <w:t>
      В случае наличия у крестьянского или фермерского хозяйства земельных участков сельскохозяйственного назначения, находящихся в разных территориальных зонах, для целей настоящего пункта совокупная площадь таких участков не должна превышать наибольшую предельную площадь земельного участка, установленную для таких территориальных зон.</w:t>
      </w:r>
    </w:p>
    <w:p>
      <w:pPr>
        <w:spacing w:after="0"/>
        <w:ind w:left="0"/>
        <w:jc w:val="both"/>
      </w:pPr>
      <w:r>
        <w:rPr>
          <w:rFonts w:ascii="Times New Roman"/>
          <w:b w:val="false"/>
          <w:i w:val="false"/>
          <w:color w:val="000000"/>
          <w:sz w:val="28"/>
        </w:rPr>
        <w:t>
      При этом площадь земельных участков сельскохозяйственного назначения, находящихся в каждой территориальной зоне, не должна превышать размеры предельной площади земельного участка, установленные настоящим пунктом для такой зоны;";</w:t>
      </w:r>
    </w:p>
    <w:bookmarkStart w:name="z287" w:id="218"/>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статью 449</w:t>
      </w:r>
      <w:r>
        <w:rPr>
          <w:rFonts w:ascii="Times New Roman"/>
          <w:b w:val="false"/>
          <w:i w:val="false"/>
          <w:color w:val="000000"/>
          <w:sz w:val="28"/>
        </w:rPr>
        <w:t xml:space="preserve"> изложить в следующей редакции:</w:t>
      </w:r>
    </w:p>
    <w:bookmarkEnd w:id="218"/>
    <w:p>
      <w:pPr>
        <w:spacing w:after="0"/>
        <w:ind w:left="0"/>
        <w:jc w:val="both"/>
      </w:pPr>
      <w:r>
        <w:rPr>
          <w:rFonts w:ascii="Times New Roman"/>
          <w:b w:val="false"/>
          <w:i w:val="false"/>
          <w:color w:val="000000"/>
          <w:sz w:val="28"/>
        </w:rPr>
        <w:t>
      "Статья 449. Налоговый период</w:t>
      </w:r>
    </w:p>
    <w:p>
      <w:pPr>
        <w:spacing w:after="0"/>
        <w:ind w:left="0"/>
        <w:jc w:val="both"/>
      </w:pPr>
      <w:r>
        <w:rPr>
          <w:rFonts w:ascii="Times New Roman"/>
          <w:b w:val="false"/>
          <w:i w:val="false"/>
          <w:color w:val="000000"/>
          <w:sz w:val="28"/>
        </w:rPr>
        <w:t xml:space="preserve">
      Налоговый период для исчисления корпоративного подоходного налога или индивидуального подоходного налога, за исключением налогов, удерживаемых у источника выплаты, налога на добавленную стоимость, социального налога, налога на имущество, налога на транспортные средства определяется в соответствии со </w:t>
      </w:r>
      <w:r>
        <w:rPr>
          <w:rFonts w:ascii="Times New Roman"/>
          <w:b w:val="false"/>
          <w:i w:val="false"/>
          <w:color w:val="000000"/>
          <w:sz w:val="28"/>
        </w:rPr>
        <w:t>статьями 148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и </w:t>
      </w:r>
      <w:r>
        <w:rPr>
          <w:rFonts w:ascii="Times New Roman"/>
          <w:b w:val="false"/>
          <w:i w:val="false"/>
          <w:color w:val="000000"/>
          <w:sz w:val="28"/>
        </w:rPr>
        <w:t>401</w:t>
      </w:r>
      <w:r>
        <w:rPr>
          <w:rFonts w:ascii="Times New Roman"/>
          <w:b w:val="false"/>
          <w:i w:val="false"/>
          <w:color w:val="000000"/>
          <w:sz w:val="28"/>
        </w:rPr>
        <w:t xml:space="preserve"> настоящего Кодекса.";</w:t>
      </w:r>
    </w:p>
    <w:bookmarkStart w:name="z288" w:id="219"/>
    <w:p>
      <w:pPr>
        <w:spacing w:after="0"/>
        <w:ind w:left="0"/>
        <w:jc w:val="both"/>
      </w:pPr>
      <w:r>
        <w:rPr>
          <w:rFonts w:ascii="Times New Roman"/>
          <w:b w:val="false"/>
          <w:i w:val="false"/>
          <w:color w:val="000000"/>
          <w:sz w:val="28"/>
        </w:rPr>
        <w:t xml:space="preserve">
      115) заголовок и </w:t>
      </w:r>
      <w:r>
        <w:rPr>
          <w:rFonts w:ascii="Times New Roman"/>
          <w:b w:val="false"/>
          <w:i w:val="false"/>
          <w:color w:val="000000"/>
          <w:sz w:val="28"/>
        </w:rPr>
        <w:t>пункт 1</w:t>
      </w:r>
      <w:r>
        <w:rPr>
          <w:rFonts w:ascii="Times New Roman"/>
          <w:b w:val="false"/>
          <w:i w:val="false"/>
          <w:color w:val="000000"/>
          <w:sz w:val="28"/>
        </w:rPr>
        <w:t xml:space="preserve"> статьи 451 изложить в следующей редакции:</w:t>
      </w:r>
    </w:p>
    <w:bookmarkEnd w:id="219"/>
    <w:p>
      <w:pPr>
        <w:spacing w:after="0"/>
        <w:ind w:left="0"/>
        <w:jc w:val="both"/>
      </w:pPr>
      <w:r>
        <w:rPr>
          <w:rFonts w:ascii="Times New Roman"/>
          <w:b w:val="false"/>
          <w:i w:val="false"/>
          <w:color w:val="000000"/>
          <w:sz w:val="28"/>
        </w:rPr>
        <w:t>
      "Статья 451. Особенность исчисления отдельных видов налогов</w:t>
      </w:r>
    </w:p>
    <w:p>
      <w:pPr>
        <w:spacing w:after="0"/>
        <w:ind w:left="0"/>
        <w:jc w:val="both"/>
      </w:pPr>
      <w:r>
        <w:rPr>
          <w:rFonts w:ascii="Times New Roman"/>
          <w:b w:val="false"/>
          <w:i w:val="false"/>
          <w:color w:val="000000"/>
          <w:sz w:val="28"/>
        </w:rPr>
        <w:t>
      1. Подлежащие уплате в бюджет суммы корпоративного подоходного налога или индивидуального подоходного налога, за исключением налогов, удерживаемых у источника выплаты, налога на добавленную стоимость, социального налога, налога на имущество, налога на транспортные средства, исчисленные в общеустановленном порядке, подлежат уменьшению на 70 процентов.";</w:t>
      </w:r>
    </w:p>
    <w:bookmarkStart w:name="z289" w:id="220"/>
    <w:p>
      <w:pPr>
        <w:spacing w:after="0"/>
        <w:ind w:left="0"/>
        <w:jc w:val="both"/>
      </w:pPr>
      <w:r>
        <w:rPr>
          <w:rFonts w:ascii="Times New Roman"/>
          <w:b w:val="false"/>
          <w:i w:val="false"/>
          <w:color w:val="000000"/>
          <w:sz w:val="28"/>
        </w:rPr>
        <w:t xml:space="preserve">
      116) абзац третий </w:t>
      </w:r>
      <w:r>
        <w:rPr>
          <w:rFonts w:ascii="Times New Roman"/>
          <w:b w:val="false"/>
          <w:i w:val="false"/>
          <w:color w:val="000000"/>
          <w:sz w:val="28"/>
        </w:rPr>
        <w:t>подпункта 1)</w:t>
      </w:r>
      <w:r>
        <w:rPr>
          <w:rFonts w:ascii="Times New Roman"/>
          <w:b w:val="false"/>
          <w:i w:val="false"/>
          <w:color w:val="000000"/>
          <w:sz w:val="28"/>
        </w:rPr>
        <w:t xml:space="preserve"> статьи 455 исключить;</w:t>
      </w:r>
    </w:p>
    <w:bookmarkEnd w:id="220"/>
    <w:bookmarkStart w:name="z290" w:id="221"/>
    <w:p>
      <w:pPr>
        <w:spacing w:after="0"/>
        <w:ind w:left="0"/>
        <w:jc w:val="both"/>
      </w:pPr>
      <w:r>
        <w:rPr>
          <w:rFonts w:ascii="Times New Roman"/>
          <w:b w:val="false"/>
          <w:i w:val="false"/>
          <w:color w:val="000000"/>
          <w:sz w:val="28"/>
        </w:rPr>
        <w:t xml:space="preserve">
      117) в таблице </w:t>
      </w:r>
      <w:r>
        <w:rPr>
          <w:rFonts w:ascii="Times New Roman"/>
          <w:b w:val="false"/>
          <w:i w:val="false"/>
          <w:color w:val="000000"/>
          <w:sz w:val="28"/>
        </w:rPr>
        <w:t>статьи 456</w:t>
      </w:r>
      <w:r>
        <w:rPr>
          <w:rFonts w:ascii="Times New Roman"/>
          <w:b w:val="false"/>
          <w:i w:val="false"/>
          <w:color w:val="000000"/>
          <w:sz w:val="28"/>
        </w:rPr>
        <w:t>:</w:t>
      </w:r>
    </w:p>
    <w:bookmarkEnd w:id="221"/>
    <w:bookmarkStart w:name="z291" w:id="222"/>
    <w:p>
      <w:pPr>
        <w:spacing w:after="0"/>
        <w:ind w:left="0"/>
        <w:jc w:val="both"/>
      </w:pPr>
      <w:r>
        <w:rPr>
          <w:rFonts w:ascii="Times New Roman"/>
          <w:b w:val="false"/>
          <w:i w:val="false"/>
          <w:color w:val="000000"/>
          <w:sz w:val="28"/>
        </w:rPr>
        <w:t>
      строки 2 и 2.1 исключить;</w:t>
      </w:r>
    </w:p>
    <w:bookmarkEnd w:id="222"/>
    <w:bookmarkStart w:name="z292" w:id="223"/>
    <w:p>
      <w:pPr>
        <w:spacing w:after="0"/>
        <w:ind w:left="0"/>
        <w:jc w:val="both"/>
      </w:pPr>
      <w:r>
        <w:rPr>
          <w:rFonts w:ascii="Times New Roman"/>
          <w:b w:val="false"/>
          <w:i w:val="false"/>
          <w:color w:val="000000"/>
          <w:sz w:val="28"/>
        </w:rPr>
        <w:t>
      строку 3.15 изложить в следующей редакции:</w:t>
      </w:r>
    </w:p>
    <w:bookmarkEnd w:id="2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7"/>
        <w:gridCol w:w="4859"/>
        <w:gridCol w:w="2034"/>
      </w:tblGrid>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государственными учреждениями права на недвижимое имущество</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3" w:id="224"/>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подпункт 1)</w:t>
      </w:r>
      <w:r>
        <w:rPr>
          <w:rFonts w:ascii="Times New Roman"/>
          <w:b w:val="false"/>
          <w:i w:val="false"/>
          <w:color w:val="000000"/>
          <w:sz w:val="28"/>
        </w:rPr>
        <w:t xml:space="preserve"> статьи 457 исключить;</w:t>
      </w:r>
    </w:p>
    <w:bookmarkEnd w:id="224"/>
    <w:bookmarkStart w:name="z294" w:id="225"/>
    <w:p>
      <w:pPr>
        <w:spacing w:after="0"/>
        <w:ind w:left="0"/>
        <w:jc w:val="both"/>
      </w:pPr>
      <w:r>
        <w:rPr>
          <w:rFonts w:ascii="Times New Roman"/>
          <w:b w:val="false"/>
          <w:i w:val="false"/>
          <w:color w:val="000000"/>
          <w:sz w:val="28"/>
        </w:rPr>
        <w:t xml:space="preserve">
      119) строки 1.86 и 1.87 таблицы </w:t>
      </w:r>
      <w:r>
        <w:rPr>
          <w:rFonts w:ascii="Times New Roman"/>
          <w:b w:val="false"/>
          <w:i w:val="false"/>
          <w:color w:val="000000"/>
          <w:sz w:val="28"/>
        </w:rPr>
        <w:t>статьи 471</w:t>
      </w:r>
      <w:r>
        <w:rPr>
          <w:rFonts w:ascii="Times New Roman"/>
          <w:b w:val="false"/>
          <w:i w:val="false"/>
          <w:color w:val="000000"/>
          <w:sz w:val="28"/>
        </w:rPr>
        <w:t xml:space="preserve"> изложить в следующей редакции:</w:t>
      </w:r>
    </w:p>
    <w:bookmarkEnd w:id="2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5"/>
        <w:gridCol w:w="3968"/>
        <w:gridCol w:w="4377"/>
      </w:tblGrid>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алкогольной продукции, кроме пива и пивного напитка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 и пивного напитка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5" w:id="226"/>
    <w:p>
      <w:pPr>
        <w:spacing w:after="0"/>
        <w:ind w:left="0"/>
        <w:jc w:val="both"/>
      </w:pPr>
      <w:r>
        <w:rPr>
          <w:rFonts w:ascii="Times New Roman"/>
          <w:b w:val="false"/>
          <w:i w:val="false"/>
          <w:color w:val="000000"/>
          <w:sz w:val="28"/>
        </w:rPr>
        <w:t xml:space="preserve">
      120) в </w:t>
      </w:r>
      <w:r>
        <w:rPr>
          <w:rFonts w:ascii="Times New Roman"/>
          <w:b w:val="false"/>
          <w:i w:val="false"/>
          <w:color w:val="000000"/>
          <w:sz w:val="28"/>
        </w:rPr>
        <w:t>статье 476-3</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Ставки сбора устанавливаются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дату уплаты сбора, в зависимости от штатной численности, вида сертификации и (или) области деятельности, веса пустого воздушного судна и (или) количества его двигателей, класса (категорий) сертифицируемых объектов в сфере гражданской авиации.";</w:t>
      </w:r>
    </w:p>
    <w:bookmarkStart w:name="z297" w:id="227"/>
    <w:p>
      <w:pPr>
        <w:spacing w:after="0"/>
        <w:ind w:left="0"/>
        <w:jc w:val="both"/>
      </w:pPr>
      <w:r>
        <w:rPr>
          <w:rFonts w:ascii="Times New Roman"/>
          <w:b w:val="false"/>
          <w:i w:val="false"/>
          <w:color w:val="000000"/>
          <w:sz w:val="28"/>
        </w:rPr>
        <w:t>
      строки 2 и 2.1 таблицы пункта 2 изложить в следующей редакции:</w:t>
      </w:r>
    </w:p>
    <w:bookmarkEnd w:id="2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8"/>
        <w:gridCol w:w="4854"/>
        <w:gridCol w:w="3158"/>
      </w:tblGrid>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сертификацию эксплуатанта, выполняющего авиационные работы:</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человек включительно</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8" w:id="228"/>
    <w:p>
      <w:pPr>
        <w:spacing w:after="0"/>
        <w:ind w:left="0"/>
        <w:jc w:val="both"/>
      </w:pPr>
      <w:r>
        <w:rPr>
          <w:rFonts w:ascii="Times New Roman"/>
          <w:b w:val="false"/>
          <w:i w:val="false"/>
          <w:color w:val="000000"/>
          <w:sz w:val="28"/>
        </w:rPr>
        <w:t>
      в таблице пункта 3:</w:t>
      </w:r>
    </w:p>
    <w:bookmarkEnd w:id="228"/>
    <w:bookmarkStart w:name="z299" w:id="229"/>
    <w:p>
      <w:pPr>
        <w:spacing w:after="0"/>
        <w:ind w:left="0"/>
        <w:jc w:val="both"/>
      </w:pPr>
      <w:r>
        <w:rPr>
          <w:rFonts w:ascii="Times New Roman"/>
          <w:b w:val="false"/>
          <w:i w:val="false"/>
          <w:color w:val="000000"/>
          <w:sz w:val="28"/>
        </w:rPr>
        <w:t>
      строки 1.1.10, 1.1.11, 1.1.12, 1.2.6, 1.2.7, 1.2.8, 1.2.9, 1.2.10 и 1.2.11 исключить;</w:t>
      </w:r>
    </w:p>
    <w:bookmarkEnd w:id="229"/>
    <w:bookmarkStart w:name="z300" w:id="230"/>
    <w:p>
      <w:pPr>
        <w:spacing w:after="0"/>
        <w:ind w:left="0"/>
        <w:jc w:val="both"/>
      </w:pPr>
      <w:r>
        <w:rPr>
          <w:rFonts w:ascii="Times New Roman"/>
          <w:b w:val="false"/>
          <w:i w:val="false"/>
          <w:color w:val="000000"/>
          <w:sz w:val="28"/>
        </w:rPr>
        <w:t>
      строки 3.1, 3.2 и 3.3 изложить в следующей редакции:</w:t>
      </w:r>
    </w:p>
    <w:bookmarkEnd w:id="2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4"/>
        <w:gridCol w:w="2639"/>
        <w:gridCol w:w="4097"/>
      </w:tblGrid>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летательные аппараты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1" w:id="231"/>
    <w:p>
      <w:pPr>
        <w:spacing w:after="0"/>
        <w:ind w:left="0"/>
        <w:jc w:val="both"/>
      </w:pPr>
      <w:r>
        <w:rPr>
          <w:rFonts w:ascii="Times New Roman"/>
          <w:b w:val="false"/>
          <w:i w:val="false"/>
          <w:color w:val="000000"/>
          <w:sz w:val="28"/>
        </w:rPr>
        <w:t>
      в таблице пункта 4:</w:t>
      </w:r>
    </w:p>
    <w:bookmarkEnd w:id="231"/>
    <w:bookmarkStart w:name="z302" w:id="232"/>
    <w:p>
      <w:pPr>
        <w:spacing w:after="0"/>
        <w:ind w:left="0"/>
        <w:jc w:val="both"/>
      </w:pPr>
      <w:r>
        <w:rPr>
          <w:rFonts w:ascii="Times New Roman"/>
          <w:b w:val="false"/>
          <w:i w:val="false"/>
          <w:color w:val="000000"/>
          <w:sz w:val="28"/>
        </w:rPr>
        <w:t>
      строки 3 и 4 изложить в следующей редакции:</w:t>
      </w:r>
    </w:p>
    <w:bookmarkEnd w:id="2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7993"/>
        <w:gridCol w:w="2682"/>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агрегатов и комплектующих изделий воздушных судов в условиях лаборатории, за исключением воздушных судов легкой и сверхлегкой авиации</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неразрушающего контроля состояния воздушных судов и их агрегатов и комплектующих изделий, за исключением воздушных судов легкой и сверхлегкой авиации</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3" w:id="233"/>
    <w:p>
      <w:pPr>
        <w:spacing w:after="0"/>
        <w:ind w:left="0"/>
        <w:jc w:val="both"/>
      </w:pPr>
      <w:r>
        <w:rPr>
          <w:rFonts w:ascii="Times New Roman"/>
          <w:b w:val="false"/>
          <w:i w:val="false"/>
          <w:color w:val="000000"/>
          <w:sz w:val="28"/>
        </w:rPr>
        <w:t>
      строки 5.1 и 5.2 изложить в следующей редакции:</w:t>
      </w:r>
    </w:p>
    <w:bookmarkEnd w:id="2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6243"/>
        <w:gridCol w:w="2569"/>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40 человек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4" w:id="234"/>
    <w:p>
      <w:pPr>
        <w:spacing w:after="0"/>
        <w:ind w:left="0"/>
        <w:jc w:val="both"/>
      </w:pPr>
      <w:r>
        <w:rPr>
          <w:rFonts w:ascii="Times New Roman"/>
          <w:b w:val="false"/>
          <w:i w:val="false"/>
          <w:color w:val="000000"/>
          <w:sz w:val="28"/>
        </w:rPr>
        <w:t>
      строки 4, 5 и 6 таблицы пункта 5 исключить;</w:t>
      </w:r>
    </w:p>
    <w:bookmarkEnd w:id="234"/>
    <w:bookmarkStart w:name="z305" w:id="235"/>
    <w:p>
      <w:pPr>
        <w:spacing w:after="0"/>
        <w:ind w:left="0"/>
        <w:jc w:val="both"/>
      </w:pPr>
      <w:r>
        <w:rPr>
          <w:rFonts w:ascii="Times New Roman"/>
          <w:b w:val="false"/>
          <w:i w:val="false"/>
          <w:color w:val="000000"/>
          <w:sz w:val="28"/>
        </w:rPr>
        <w:t>
      пункт 7 исключить;</w:t>
      </w:r>
    </w:p>
    <w:bookmarkEnd w:id="235"/>
    <w:bookmarkStart w:name="z306" w:id="236"/>
    <w:p>
      <w:pPr>
        <w:spacing w:after="0"/>
        <w:ind w:left="0"/>
        <w:jc w:val="both"/>
      </w:pPr>
      <w:r>
        <w:rPr>
          <w:rFonts w:ascii="Times New Roman"/>
          <w:b w:val="false"/>
          <w:i w:val="false"/>
          <w:color w:val="000000"/>
          <w:sz w:val="28"/>
        </w:rPr>
        <w:t xml:space="preserve">
      121) в </w:t>
      </w:r>
      <w:r>
        <w:rPr>
          <w:rFonts w:ascii="Times New Roman"/>
          <w:b w:val="false"/>
          <w:i w:val="false"/>
          <w:color w:val="000000"/>
          <w:sz w:val="28"/>
        </w:rPr>
        <w:t>статье 495</w:t>
      </w:r>
      <w:r>
        <w:rPr>
          <w:rFonts w:ascii="Times New Roman"/>
          <w:b w:val="false"/>
          <w:i w:val="false"/>
          <w:color w:val="000000"/>
          <w:sz w:val="28"/>
        </w:rPr>
        <w:t>:</w:t>
      </w:r>
    </w:p>
    <w:bookmarkEnd w:id="236"/>
    <w:bookmarkStart w:name="z307" w:id="237"/>
    <w:p>
      <w:pPr>
        <w:spacing w:after="0"/>
        <w:ind w:left="0"/>
        <w:jc w:val="both"/>
      </w:pPr>
      <w:r>
        <w:rPr>
          <w:rFonts w:ascii="Times New Roman"/>
          <w:b w:val="false"/>
          <w:i w:val="false"/>
          <w:color w:val="000000"/>
          <w:sz w:val="28"/>
        </w:rPr>
        <w:t>
      таблицу пункта 3 изложить в следующей редакции:</w:t>
      </w:r>
    </w:p>
    <w:bookmarkEnd w:id="2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1943"/>
        <w:gridCol w:w="7873"/>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углерода</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8" w:id="238"/>
    <w:p>
      <w:pPr>
        <w:spacing w:after="0"/>
        <w:ind w:left="0"/>
        <w:jc w:val="both"/>
      </w:pPr>
      <w:r>
        <w:rPr>
          <w:rFonts w:ascii="Times New Roman"/>
          <w:b w:val="false"/>
          <w:i w:val="false"/>
          <w:color w:val="000000"/>
          <w:sz w:val="28"/>
        </w:rPr>
        <w:t>
      в части первой пункта 9 слова ", которые они имеют право повышать не более чем в двадцать раз" исключить;</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За эмиссии в окружающую среду без экологического разрешения, а также сверх установленных нормативов применяются ставки, установленные настоящей статьей.";</w:t>
      </w:r>
    </w:p>
    <w:bookmarkStart w:name="z310" w:id="239"/>
    <w:p>
      <w:pPr>
        <w:spacing w:after="0"/>
        <w:ind w:left="0"/>
        <w:jc w:val="both"/>
      </w:pPr>
      <w:r>
        <w:rPr>
          <w:rFonts w:ascii="Times New Roman"/>
          <w:b w:val="false"/>
          <w:i w:val="false"/>
          <w:color w:val="000000"/>
          <w:sz w:val="28"/>
        </w:rPr>
        <w:t xml:space="preserve">
      122) </w:t>
      </w:r>
      <w:r>
        <w:rPr>
          <w:rFonts w:ascii="Times New Roman"/>
          <w:b w:val="false"/>
          <w:i w:val="false"/>
          <w:color w:val="000000"/>
          <w:sz w:val="28"/>
        </w:rPr>
        <w:t>пункт 2</w:t>
      </w:r>
      <w:r>
        <w:rPr>
          <w:rFonts w:ascii="Times New Roman"/>
          <w:b w:val="false"/>
          <w:i w:val="false"/>
          <w:color w:val="000000"/>
          <w:sz w:val="28"/>
        </w:rPr>
        <w:t xml:space="preserve"> статьи 498 изложить в следующей редакции:</w:t>
      </w:r>
    </w:p>
    <w:bookmarkEnd w:id="239"/>
    <w:p>
      <w:pPr>
        <w:spacing w:after="0"/>
        <w:ind w:left="0"/>
        <w:jc w:val="both"/>
      </w:pPr>
      <w:r>
        <w:rPr>
          <w:rFonts w:ascii="Times New Roman"/>
          <w:b w:val="false"/>
          <w:i w:val="false"/>
          <w:color w:val="000000"/>
          <w:sz w:val="28"/>
        </w:rPr>
        <w:t>
      "2. Декларация представляется плательщиками платы, за исключением указанных в пункте 3 настоящей статьи, ежеквартально не позднее 15 числа второго месяца, следующего за отчетным кварталом.";</w:t>
      </w:r>
    </w:p>
    <w:bookmarkStart w:name="z311" w:id="240"/>
    <w:p>
      <w:pPr>
        <w:spacing w:after="0"/>
        <w:ind w:left="0"/>
        <w:jc w:val="both"/>
      </w:pPr>
      <w:r>
        <w:rPr>
          <w:rFonts w:ascii="Times New Roman"/>
          <w:b w:val="false"/>
          <w:i w:val="false"/>
          <w:color w:val="000000"/>
          <w:sz w:val="28"/>
        </w:rPr>
        <w:t xml:space="preserve">
      123) </w:t>
      </w:r>
      <w:r>
        <w:rPr>
          <w:rFonts w:ascii="Times New Roman"/>
          <w:b w:val="false"/>
          <w:i w:val="false"/>
          <w:color w:val="000000"/>
          <w:sz w:val="28"/>
        </w:rPr>
        <w:t>подпункт 2)</w:t>
      </w:r>
      <w:r>
        <w:rPr>
          <w:rFonts w:ascii="Times New Roman"/>
          <w:b w:val="false"/>
          <w:i w:val="false"/>
          <w:color w:val="000000"/>
          <w:sz w:val="28"/>
        </w:rPr>
        <w:t xml:space="preserve"> пункта 2 статьи 513 изложить в следующей редакции:</w:t>
      </w:r>
    </w:p>
    <w:bookmarkEnd w:id="240"/>
    <w:p>
      <w:pPr>
        <w:spacing w:after="0"/>
        <w:ind w:left="0"/>
        <w:jc w:val="both"/>
      </w:pPr>
      <w:r>
        <w:rPr>
          <w:rFonts w:ascii="Times New Roman"/>
          <w:b w:val="false"/>
          <w:i w:val="false"/>
          <w:color w:val="000000"/>
          <w:sz w:val="28"/>
        </w:rPr>
        <w:t xml:space="preserve">
      "2) плательщики сбора, указанные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w:t>
      </w:r>
    </w:p>
    <w:bookmarkStart w:name="z312" w:id="241"/>
    <w:p>
      <w:pPr>
        <w:spacing w:after="0"/>
        <w:ind w:left="0"/>
        <w:jc w:val="both"/>
      </w:pPr>
      <w:r>
        <w:rPr>
          <w:rFonts w:ascii="Times New Roman"/>
          <w:b w:val="false"/>
          <w:i w:val="false"/>
          <w:color w:val="000000"/>
          <w:sz w:val="28"/>
        </w:rPr>
        <w:t xml:space="preserve">
      124) строки 7 и 7-1 таблицы </w:t>
      </w:r>
      <w:r>
        <w:rPr>
          <w:rFonts w:ascii="Times New Roman"/>
          <w:b w:val="false"/>
          <w:i w:val="false"/>
          <w:color w:val="000000"/>
          <w:sz w:val="28"/>
        </w:rPr>
        <w:t>пункта 2</w:t>
      </w:r>
      <w:r>
        <w:rPr>
          <w:rFonts w:ascii="Times New Roman"/>
          <w:b w:val="false"/>
          <w:i w:val="false"/>
          <w:color w:val="000000"/>
          <w:sz w:val="28"/>
        </w:rPr>
        <w:t xml:space="preserve"> статьи 514 изложить в следующей редакции:</w:t>
      </w:r>
    </w:p>
    <w:bookmarkEnd w:id="2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5810"/>
        <w:gridCol w:w="1890"/>
        <w:gridCol w:w="2633"/>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 1 МГц на прием/1 МГц на передачу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гг. Астана, Алматы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связь четвертого поколения (за полосу радиочастот шириной на прием 2 МГц/2 МГц на передачу)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гг. Астана, Алматы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13" w:id="242"/>
    <w:p>
      <w:pPr>
        <w:spacing w:after="0"/>
        <w:ind w:left="0"/>
        <w:jc w:val="both"/>
      </w:pPr>
      <w:r>
        <w:rPr>
          <w:rFonts w:ascii="Times New Roman"/>
          <w:b w:val="false"/>
          <w:i w:val="false"/>
          <w:color w:val="000000"/>
          <w:sz w:val="28"/>
        </w:rPr>
        <w:t xml:space="preserve">
      125) </w:t>
      </w:r>
      <w:r>
        <w:rPr>
          <w:rFonts w:ascii="Times New Roman"/>
          <w:b w:val="false"/>
          <w:i w:val="false"/>
          <w:color w:val="000000"/>
          <w:sz w:val="28"/>
        </w:rPr>
        <w:t>пункт 4</w:t>
      </w:r>
      <w:r>
        <w:rPr>
          <w:rFonts w:ascii="Times New Roman"/>
          <w:b w:val="false"/>
          <w:i w:val="false"/>
          <w:color w:val="000000"/>
          <w:sz w:val="28"/>
        </w:rPr>
        <w:t xml:space="preserve"> статьи 528 изложить в следующей редакции:</w:t>
      </w:r>
    </w:p>
    <w:bookmarkEnd w:id="242"/>
    <w:p>
      <w:pPr>
        <w:spacing w:after="0"/>
        <w:ind w:left="0"/>
        <w:jc w:val="both"/>
      </w:pPr>
      <w:r>
        <w:rPr>
          <w:rFonts w:ascii="Times New Roman"/>
          <w:b w:val="false"/>
          <w:i w:val="false"/>
          <w:color w:val="000000"/>
          <w:sz w:val="28"/>
        </w:rPr>
        <w:t>
      "4. Национальный оператор по управлению автомобильными дорогами и местные исполнительные органы ежемесячно не позднее 15 числа месяца, следующего за отчетным, представляют налоговым органам по месту размещения объекта наружной (визуальной) рекламы, указанному в разрешительном документе, сведения о плательщиках платы и объектах обложения по форме, установленной уполномоченным органом.";</w:t>
      </w:r>
    </w:p>
    <w:bookmarkStart w:name="z314" w:id="243"/>
    <w:p>
      <w:pPr>
        <w:spacing w:after="0"/>
        <w:ind w:left="0"/>
        <w:jc w:val="both"/>
      </w:pPr>
      <w:r>
        <w:rPr>
          <w:rFonts w:ascii="Times New Roman"/>
          <w:b w:val="false"/>
          <w:i w:val="false"/>
          <w:color w:val="000000"/>
          <w:sz w:val="28"/>
        </w:rPr>
        <w:t xml:space="preserve">
      126) </w:t>
      </w:r>
      <w:r>
        <w:rPr>
          <w:rFonts w:ascii="Times New Roman"/>
          <w:b w:val="false"/>
          <w:i w:val="false"/>
          <w:color w:val="000000"/>
          <w:sz w:val="28"/>
        </w:rPr>
        <w:t>пункт 1</w:t>
      </w:r>
      <w:r>
        <w:rPr>
          <w:rFonts w:ascii="Times New Roman"/>
          <w:b w:val="false"/>
          <w:i w:val="false"/>
          <w:color w:val="000000"/>
          <w:sz w:val="28"/>
        </w:rPr>
        <w:t xml:space="preserve"> статьи 534 дополнить подпунктом 17) следующего содержания:</w:t>
      </w:r>
    </w:p>
    <w:bookmarkEnd w:id="243"/>
    <w:p>
      <w:pPr>
        <w:spacing w:after="0"/>
        <w:ind w:left="0"/>
        <w:jc w:val="both"/>
      </w:pPr>
      <w:r>
        <w:rPr>
          <w:rFonts w:ascii="Times New Roman"/>
          <w:b w:val="false"/>
          <w:i w:val="false"/>
          <w:color w:val="000000"/>
          <w:sz w:val="28"/>
        </w:rPr>
        <w:t>
      "17) за выдачу удостоверения личности моряка, мореходной книжки Республики Казахстан и профессионального диплома.";</w:t>
      </w:r>
    </w:p>
    <w:bookmarkStart w:name="z315" w:id="244"/>
    <w:p>
      <w:pPr>
        <w:spacing w:after="0"/>
        <w:ind w:left="0"/>
        <w:jc w:val="both"/>
      </w:pPr>
      <w:r>
        <w:rPr>
          <w:rFonts w:ascii="Times New Roman"/>
          <w:b w:val="false"/>
          <w:i w:val="false"/>
          <w:color w:val="000000"/>
          <w:sz w:val="28"/>
        </w:rPr>
        <w:t xml:space="preserve">
      127) в </w:t>
      </w:r>
      <w:r>
        <w:rPr>
          <w:rFonts w:ascii="Times New Roman"/>
          <w:b w:val="false"/>
          <w:i w:val="false"/>
          <w:color w:val="000000"/>
          <w:sz w:val="28"/>
        </w:rPr>
        <w:t>статье 535</w:t>
      </w:r>
      <w:r>
        <w:rPr>
          <w:rFonts w:ascii="Times New Roman"/>
          <w:b w:val="false"/>
          <w:i w:val="false"/>
          <w:color w:val="000000"/>
          <w:sz w:val="28"/>
        </w:rPr>
        <w:t>:</w:t>
      </w:r>
    </w:p>
    <w:bookmarkEnd w:id="244"/>
    <w:bookmarkStart w:name="z316" w:id="2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45"/>
    <w:bookmarkStart w:name="z317" w:id="24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246"/>
    <w:p>
      <w:pPr>
        <w:spacing w:after="0"/>
        <w:ind w:left="0"/>
        <w:jc w:val="both"/>
      </w:pPr>
      <w:r>
        <w:rPr>
          <w:rFonts w:ascii="Times New Roman"/>
          <w:b w:val="false"/>
          <w:i w:val="false"/>
          <w:color w:val="000000"/>
          <w:sz w:val="28"/>
        </w:rPr>
        <w:t>
      "1) если иное не установлено настоящим пунктом, с исковых заявлений имущественного характера:";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 заявлений об оспаривании уведомлений по актам проверок:</w:t>
      </w:r>
    </w:p>
    <w:p>
      <w:pPr>
        <w:spacing w:after="0"/>
        <w:ind w:left="0"/>
        <w:jc w:val="both"/>
      </w:pPr>
      <w:r>
        <w:rPr>
          <w:rFonts w:ascii="Times New Roman"/>
          <w:b w:val="false"/>
          <w:i w:val="false"/>
          <w:color w:val="000000"/>
          <w:sz w:val="28"/>
        </w:rPr>
        <w:t>
      для индивидуальных предпринимателей и крестьянских или фермерских хозяйств – 0,1 процента от оспариваемой суммы налогов и других обязательных платежей в бюджет (включая пени), указанных в уведомлении, но не более 500 месячных расчетных показателей;</w:t>
      </w:r>
    </w:p>
    <w:p>
      <w:pPr>
        <w:spacing w:after="0"/>
        <w:ind w:left="0"/>
        <w:jc w:val="both"/>
      </w:pPr>
      <w:r>
        <w:rPr>
          <w:rFonts w:ascii="Times New Roman"/>
          <w:b w:val="false"/>
          <w:i w:val="false"/>
          <w:color w:val="000000"/>
          <w:sz w:val="28"/>
        </w:rPr>
        <w:t>
      для юридических лиц – 1 процент от оспариваемой суммы налогов и других обязательных платежей в бюджет (включая пени), указанных в уведомлении, но не более 20 тысяч месячных расчетных показателей;";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bookmarkStart w:name="z320" w:id="247"/>
    <w:p>
      <w:pPr>
        <w:spacing w:after="0"/>
        <w:ind w:left="0"/>
        <w:jc w:val="both"/>
      </w:pPr>
      <w:r>
        <w:rPr>
          <w:rFonts w:ascii="Times New Roman"/>
          <w:b w:val="false"/>
          <w:i w:val="false"/>
          <w:color w:val="000000"/>
          <w:sz w:val="28"/>
        </w:rPr>
        <w:t>
      дополнить пунктом 1-1 следующего содержания:</w:t>
      </w:r>
    </w:p>
    <w:bookmarkEnd w:id="247"/>
    <w:p>
      <w:pPr>
        <w:spacing w:after="0"/>
        <w:ind w:left="0"/>
        <w:jc w:val="both"/>
      </w:pPr>
      <w:r>
        <w:rPr>
          <w:rFonts w:ascii="Times New Roman"/>
          <w:b w:val="false"/>
          <w:i w:val="false"/>
          <w:color w:val="000000"/>
          <w:sz w:val="28"/>
        </w:rPr>
        <w:t>
      "1-1. С ходатайств о пересмотре судебных актов в кассационном порядке на определения, решения и постановления судов по спорам неимущественного и имущественного характера государственная пошлина взимается в размере 50 процентов от соответствующей ставки государственной пошлины, установленной в пункте 1 настоящей статьи, при подаче искового заявления по таким спорам.</w:t>
      </w:r>
    </w:p>
    <w:p>
      <w:pPr>
        <w:spacing w:after="0"/>
        <w:ind w:left="0"/>
        <w:jc w:val="both"/>
      </w:pPr>
      <w:r>
        <w:rPr>
          <w:rFonts w:ascii="Times New Roman"/>
          <w:b w:val="false"/>
          <w:i w:val="false"/>
          <w:color w:val="000000"/>
          <w:sz w:val="28"/>
        </w:rPr>
        <w:t>
      При этом размер государственной пошлины по спорам имущественного характера определяется путем применения указанной в настоящем пункте ставки государственной пошлины к оспариваемой заявителем сумме.";</w:t>
      </w:r>
    </w:p>
    <w:bookmarkStart w:name="z321" w:id="248"/>
    <w:p>
      <w:pPr>
        <w:spacing w:after="0"/>
        <w:ind w:left="0"/>
        <w:jc w:val="both"/>
      </w:pPr>
      <w:r>
        <w:rPr>
          <w:rFonts w:ascii="Times New Roman"/>
          <w:b w:val="false"/>
          <w:i w:val="false"/>
          <w:color w:val="000000"/>
          <w:sz w:val="28"/>
        </w:rPr>
        <w:t xml:space="preserve">
      128) </w:t>
      </w:r>
      <w:r>
        <w:rPr>
          <w:rFonts w:ascii="Times New Roman"/>
          <w:b w:val="false"/>
          <w:i w:val="false"/>
          <w:color w:val="000000"/>
          <w:sz w:val="28"/>
        </w:rPr>
        <w:t>подпункт 3)</w:t>
      </w:r>
      <w:r>
        <w:rPr>
          <w:rFonts w:ascii="Times New Roman"/>
          <w:b w:val="false"/>
          <w:i w:val="false"/>
          <w:color w:val="000000"/>
          <w:sz w:val="28"/>
        </w:rPr>
        <w:t xml:space="preserve"> статьи 539 изложить в следующей редакции:</w:t>
      </w:r>
    </w:p>
    <w:bookmarkEnd w:id="248"/>
    <w:p>
      <w:pPr>
        <w:spacing w:after="0"/>
        <w:ind w:left="0"/>
        <w:jc w:val="both"/>
      </w:pPr>
      <w:r>
        <w:rPr>
          <w:rFonts w:ascii="Times New Roman"/>
          <w:b w:val="false"/>
          <w:i w:val="false"/>
          <w:color w:val="000000"/>
          <w:sz w:val="28"/>
        </w:rPr>
        <w:t>
      "3) за регистрацию договоров уступки, залога, комплексной предпринимательской лицензии (франчайзинг), лицензионного, сублицензионного договоров, связанных с использованием объектов промышленной собственности, – 150 процентов;";</w:t>
      </w:r>
    </w:p>
    <w:bookmarkStart w:name="z322" w:id="249"/>
    <w:p>
      <w:pPr>
        <w:spacing w:after="0"/>
        <w:ind w:left="0"/>
        <w:jc w:val="both"/>
      </w:pPr>
      <w:r>
        <w:rPr>
          <w:rFonts w:ascii="Times New Roman"/>
          <w:b w:val="false"/>
          <w:i w:val="false"/>
          <w:color w:val="000000"/>
          <w:sz w:val="28"/>
        </w:rPr>
        <w:t xml:space="preserve">
      129) </w:t>
      </w:r>
      <w:r>
        <w:rPr>
          <w:rFonts w:ascii="Times New Roman"/>
          <w:b w:val="false"/>
          <w:i w:val="false"/>
          <w:color w:val="000000"/>
          <w:sz w:val="28"/>
        </w:rPr>
        <w:t>статью 540</w:t>
      </w:r>
      <w:r>
        <w:rPr>
          <w:rFonts w:ascii="Times New Roman"/>
          <w:b w:val="false"/>
          <w:i w:val="false"/>
          <w:color w:val="000000"/>
          <w:sz w:val="28"/>
        </w:rPr>
        <w:t xml:space="preserve"> дополнить подпунктом 12) следующего содержания:</w:t>
      </w:r>
    </w:p>
    <w:bookmarkEnd w:id="249"/>
    <w:p>
      <w:pPr>
        <w:spacing w:after="0"/>
        <w:ind w:left="0"/>
        <w:jc w:val="both"/>
      </w:pPr>
      <w:r>
        <w:rPr>
          <w:rFonts w:ascii="Times New Roman"/>
          <w:b w:val="false"/>
          <w:i w:val="false"/>
          <w:color w:val="000000"/>
          <w:sz w:val="28"/>
        </w:rPr>
        <w:t>
      "12) за выдачу:</w:t>
      </w:r>
    </w:p>
    <w:p>
      <w:pPr>
        <w:spacing w:after="0"/>
        <w:ind w:left="0"/>
        <w:jc w:val="both"/>
      </w:pPr>
      <w:r>
        <w:rPr>
          <w:rFonts w:ascii="Times New Roman"/>
          <w:b w:val="false"/>
          <w:i w:val="false"/>
          <w:color w:val="000000"/>
          <w:sz w:val="28"/>
        </w:rPr>
        <w:t>
      удостоверения личности моряка – 500 процентов;</w:t>
      </w:r>
    </w:p>
    <w:p>
      <w:pPr>
        <w:spacing w:after="0"/>
        <w:ind w:left="0"/>
        <w:jc w:val="both"/>
      </w:pPr>
      <w:r>
        <w:rPr>
          <w:rFonts w:ascii="Times New Roman"/>
          <w:b w:val="false"/>
          <w:i w:val="false"/>
          <w:color w:val="000000"/>
          <w:sz w:val="28"/>
        </w:rPr>
        <w:t>
      мореходной книжки Республики Казахстан – 350 процентов;</w:t>
      </w:r>
    </w:p>
    <w:p>
      <w:pPr>
        <w:spacing w:after="0"/>
        <w:ind w:left="0"/>
        <w:jc w:val="both"/>
      </w:pPr>
      <w:r>
        <w:rPr>
          <w:rFonts w:ascii="Times New Roman"/>
          <w:b w:val="false"/>
          <w:i w:val="false"/>
          <w:color w:val="000000"/>
          <w:sz w:val="28"/>
        </w:rPr>
        <w:t>
      профессионального диплома – 200 процентов.";</w:t>
      </w:r>
    </w:p>
    <w:bookmarkStart w:name="z323" w:id="250"/>
    <w:p>
      <w:pPr>
        <w:spacing w:after="0"/>
        <w:ind w:left="0"/>
        <w:jc w:val="both"/>
      </w:pPr>
      <w:r>
        <w:rPr>
          <w:rFonts w:ascii="Times New Roman"/>
          <w:b w:val="false"/>
          <w:i w:val="false"/>
          <w:color w:val="000000"/>
          <w:sz w:val="28"/>
        </w:rPr>
        <w:t xml:space="preserve">
      130) </w:t>
      </w:r>
      <w:r>
        <w:rPr>
          <w:rFonts w:ascii="Times New Roman"/>
          <w:b w:val="false"/>
          <w:i w:val="false"/>
          <w:color w:val="000000"/>
          <w:sz w:val="28"/>
        </w:rPr>
        <w:t>пункт 2</w:t>
      </w:r>
      <w:r>
        <w:rPr>
          <w:rFonts w:ascii="Times New Roman"/>
          <w:b w:val="false"/>
          <w:i w:val="false"/>
          <w:color w:val="000000"/>
          <w:sz w:val="28"/>
        </w:rPr>
        <w:t xml:space="preserve"> статьи 547 дополнить подпунктом 15) следующего содержания:</w:t>
      </w:r>
    </w:p>
    <w:bookmarkEnd w:id="250"/>
    <w:p>
      <w:pPr>
        <w:spacing w:after="0"/>
        <w:ind w:left="0"/>
        <w:jc w:val="both"/>
      </w:pPr>
      <w:r>
        <w:rPr>
          <w:rFonts w:ascii="Times New Roman"/>
          <w:b w:val="false"/>
          <w:i w:val="false"/>
          <w:color w:val="000000"/>
          <w:sz w:val="28"/>
        </w:rPr>
        <w:t>
      "15) за выдачу удостоверения личности моряка, мореходной книжки Республики Казахстан и профессионального диплома – до выдачи соответствующих документов.";</w:t>
      </w:r>
    </w:p>
    <w:bookmarkStart w:name="z324" w:id="251"/>
    <w:p>
      <w:pPr>
        <w:spacing w:after="0"/>
        <w:ind w:left="0"/>
        <w:jc w:val="both"/>
      </w:pPr>
      <w:r>
        <w:rPr>
          <w:rFonts w:ascii="Times New Roman"/>
          <w:b w:val="false"/>
          <w:i w:val="false"/>
          <w:color w:val="000000"/>
          <w:sz w:val="28"/>
        </w:rPr>
        <w:t xml:space="preserve">
      131) </w:t>
      </w:r>
      <w:r>
        <w:rPr>
          <w:rFonts w:ascii="Times New Roman"/>
          <w:b w:val="false"/>
          <w:i w:val="false"/>
          <w:color w:val="000000"/>
          <w:sz w:val="28"/>
        </w:rPr>
        <w:t>статью 552</w:t>
      </w:r>
      <w:r>
        <w:rPr>
          <w:rFonts w:ascii="Times New Roman"/>
          <w:b w:val="false"/>
          <w:i w:val="false"/>
          <w:color w:val="000000"/>
          <w:sz w:val="28"/>
        </w:rPr>
        <w:t xml:space="preserve"> изложить в следующей редакции:</w:t>
      </w:r>
    </w:p>
    <w:bookmarkEnd w:id="251"/>
    <w:p>
      <w:pPr>
        <w:spacing w:after="0"/>
        <w:ind w:left="0"/>
        <w:jc w:val="both"/>
      </w:pPr>
      <w:r>
        <w:rPr>
          <w:rFonts w:ascii="Times New Roman"/>
          <w:b w:val="false"/>
          <w:i w:val="false"/>
          <w:color w:val="000000"/>
          <w:sz w:val="28"/>
        </w:rPr>
        <w:t>
      "Статья 552. Ставки консульского сбора</w:t>
      </w:r>
    </w:p>
    <w:p>
      <w:pPr>
        <w:spacing w:after="0"/>
        <w:ind w:left="0"/>
        <w:jc w:val="both"/>
      </w:pPr>
      <w:r>
        <w:rPr>
          <w:rFonts w:ascii="Times New Roman"/>
          <w:b w:val="false"/>
          <w:i w:val="false"/>
          <w:color w:val="000000"/>
          <w:sz w:val="28"/>
        </w:rPr>
        <w:t>
      1. Если иное не установлено международными договорами, ратифицированными Республикой Казахстан, Правительство Республики Казахстан устанавливает:</w:t>
      </w:r>
    </w:p>
    <w:p>
      <w:pPr>
        <w:spacing w:after="0"/>
        <w:ind w:left="0"/>
        <w:jc w:val="both"/>
      </w:pPr>
      <w:r>
        <w:rPr>
          <w:rFonts w:ascii="Times New Roman"/>
          <w:b w:val="false"/>
          <w:i w:val="false"/>
          <w:color w:val="000000"/>
          <w:sz w:val="28"/>
        </w:rPr>
        <w:t>
      1) ставки консульского сбора, взимаемого на территории Республики Казахстан;</w:t>
      </w:r>
    </w:p>
    <w:p>
      <w:pPr>
        <w:spacing w:after="0"/>
        <w:ind w:left="0"/>
        <w:jc w:val="both"/>
      </w:pPr>
      <w:r>
        <w:rPr>
          <w:rFonts w:ascii="Times New Roman"/>
          <w:b w:val="false"/>
          <w:i w:val="false"/>
          <w:color w:val="000000"/>
          <w:sz w:val="28"/>
        </w:rPr>
        <w:t>
      2) базовые минимальные и максимальные размеры ставок консульского сбора, взимаемого за пределами территории Республики Казахстан.</w:t>
      </w:r>
    </w:p>
    <w:p>
      <w:pPr>
        <w:spacing w:after="0"/>
        <w:ind w:left="0"/>
        <w:jc w:val="both"/>
      </w:pPr>
      <w:r>
        <w:rPr>
          <w:rFonts w:ascii="Times New Roman"/>
          <w:b w:val="false"/>
          <w:i w:val="false"/>
          <w:color w:val="000000"/>
          <w:sz w:val="28"/>
        </w:rPr>
        <w:t>
      2. Министерство иностранных дел Республики Казахстан в пределах базовых минимальных и максимальных размеров ставок консульского сбора, установленных в соответствии с подпунктом 2) пункта 1 настоящей статьи, утверждает ставки консульского сбора за совершение консульских действий на территории иностранного государства.</w:t>
      </w:r>
    </w:p>
    <w:p>
      <w:pPr>
        <w:spacing w:after="0"/>
        <w:ind w:left="0"/>
        <w:jc w:val="both"/>
      </w:pPr>
      <w:r>
        <w:rPr>
          <w:rFonts w:ascii="Times New Roman"/>
          <w:b w:val="false"/>
          <w:i w:val="false"/>
          <w:color w:val="000000"/>
          <w:sz w:val="28"/>
        </w:rPr>
        <w:t>
      При отсутствии установленных Министерством иностранных дел Республики Казахстан ставок консульского сбора за совершение консульских действий на территории иностранного государства применяются ставки консульского сбора, установленные за совершение консульских действий на территории другого иностранного государства, которое определяется Министерством иностранных дел Республики Казахстан.</w:t>
      </w:r>
    </w:p>
    <w:p>
      <w:pPr>
        <w:spacing w:after="0"/>
        <w:ind w:left="0"/>
        <w:jc w:val="both"/>
      </w:pPr>
      <w:r>
        <w:rPr>
          <w:rFonts w:ascii="Times New Roman"/>
          <w:b w:val="false"/>
          <w:i w:val="false"/>
          <w:color w:val="000000"/>
          <w:sz w:val="28"/>
        </w:rPr>
        <w:t>
      Министерство иностранных дел Республики Казахстан вправе устанавливать дополнительно к ставкам, утвержденным в соответствии с подпунктом 2) пункта 1 настоящей статьи, ставки консульского сбора за срочность на основе принципа взаимности.";</w:t>
      </w:r>
    </w:p>
    <w:bookmarkStart w:name="z325" w:id="252"/>
    <w:p>
      <w:pPr>
        <w:spacing w:after="0"/>
        <w:ind w:left="0"/>
        <w:jc w:val="both"/>
      </w:pPr>
      <w:r>
        <w:rPr>
          <w:rFonts w:ascii="Times New Roman"/>
          <w:b w:val="false"/>
          <w:i w:val="false"/>
          <w:color w:val="000000"/>
          <w:sz w:val="28"/>
        </w:rPr>
        <w:t xml:space="preserve">
      132) в </w:t>
      </w:r>
      <w:r>
        <w:rPr>
          <w:rFonts w:ascii="Times New Roman"/>
          <w:b w:val="false"/>
          <w:i w:val="false"/>
          <w:color w:val="000000"/>
          <w:sz w:val="28"/>
        </w:rPr>
        <w:t>статье 553</w:t>
      </w:r>
      <w:r>
        <w:rPr>
          <w:rFonts w:ascii="Times New Roman"/>
          <w:b w:val="false"/>
          <w:i w:val="false"/>
          <w:color w:val="000000"/>
          <w:sz w:val="28"/>
        </w:rPr>
        <w:t>:</w:t>
      </w:r>
    </w:p>
    <w:bookmarkEnd w:id="252"/>
    <w:bookmarkStart w:name="z326" w:id="253"/>
    <w:p>
      <w:pPr>
        <w:spacing w:after="0"/>
        <w:ind w:left="0"/>
        <w:jc w:val="both"/>
      </w:pPr>
      <w:r>
        <w:rPr>
          <w:rFonts w:ascii="Times New Roman"/>
          <w:b w:val="false"/>
          <w:i w:val="false"/>
          <w:color w:val="000000"/>
          <w:sz w:val="28"/>
        </w:rPr>
        <w:t xml:space="preserve">
      абзац десятый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p>
    <w:bookmarkEnd w:id="253"/>
    <w:p>
      <w:pPr>
        <w:spacing w:after="0"/>
        <w:ind w:left="0"/>
        <w:jc w:val="both"/>
      </w:pPr>
      <w:r>
        <w:rPr>
          <w:rFonts w:ascii="Times New Roman"/>
          <w:b w:val="false"/>
          <w:i w:val="false"/>
          <w:color w:val="000000"/>
          <w:sz w:val="28"/>
        </w:rPr>
        <w:t>
      "детям до 16 лет на основе принципа взаимности;";</w:t>
      </w:r>
    </w:p>
    <w:bookmarkStart w:name="z327" w:id="254"/>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подпункта 6)</w:t>
      </w:r>
      <w:r>
        <w:rPr>
          <w:rFonts w:ascii="Times New Roman"/>
          <w:b w:val="false"/>
          <w:i w:val="false"/>
          <w:color w:val="000000"/>
          <w:sz w:val="28"/>
        </w:rPr>
        <w:t xml:space="preserve"> изложить в следующей редакции:</w:t>
      </w:r>
    </w:p>
    <w:bookmarkEnd w:id="254"/>
    <w:p>
      <w:pPr>
        <w:spacing w:after="0"/>
        <w:ind w:left="0"/>
        <w:jc w:val="both"/>
      </w:pPr>
      <w:r>
        <w:rPr>
          <w:rFonts w:ascii="Times New Roman"/>
          <w:b w:val="false"/>
          <w:i w:val="false"/>
          <w:color w:val="000000"/>
          <w:sz w:val="28"/>
        </w:rPr>
        <w:t>
      "детям до 16 лет на основе принципа взаимности;";</w:t>
      </w:r>
    </w:p>
    <w:bookmarkStart w:name="z328" w:id="255"/>
    <w:p>
      <w:pPr>
        <w:spacing w:after="0"/>
        <w:ind w:left="0"/>
        <w:jc w:val="both"/>
      </w:pPr>
      <w:r>
        <w:rPr>
          <w:rFonts w:ascii="Times New Roman"/>
          <w:b w:val="false"/>
          <w:i w:val="false"/>
          <w:color w:val="000000"/>
          <w:sz w:val="28"/>
        </w:rPr>
        <w:t xml:space="preserve">
      133) в </w:t>
      </w:r>
      <w:r>
        <w:rPr>
          <w:rFonts w:ascii="Times New Roman"/>
          <w:b w:val="false"/>
          <w:i w:val="false"/>
          <w:color w:val="000000"/>
          <w:sz w:val="28"/>
        </w:rPr>
        <w:t>статье 557</w:t>
      </w:r>
      <w:r>
        <w:rPr>
          <w:rFonts w:ascii="Times New Roman"/>
          <w:b w:val="false"/>
          <w:i w:val="false"/>
          <w:color w:val="000000"/>
          <w:sz w:val="28"/>
        </w:rPr>
        <w:t>:</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12) следующего содержания:</w:t>
      </w:r>
    </w:p>
    <w:p>
      <w:pPr>
        <w:spacing w:after="0"/>
        <w:ind w:left="0"/>
        <w:jc w:val="both"/>
      </w:pPr>
      <w:r>
        <w:rPr>
          <w:rFonts w:ascii="Times New Roman"/>
          <w:b w:val="false"/>
          <w:i w:val="false"/>
          <w:color w:val="000000"/>
          <w:sz w:val="28"/>
        </w:rPr>
        <w:t>
      "12) о коэффициенте налоговой нагрузки налогоплательщика (налогового агента), рассчитываемом в порядке, установленном уполномоченным органом.";</w:t>
      </w:r>
    </w:p>
    <w:bookmarkStart w:name="z330"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правоохранительным и специальным государственным органам в пределах их компетенции, установленной законодательными актами Республики Казахстан, на основании мотивированного запроса на бумажном носителе либо в форме электронного документа, санкционированного прокурором. Санкция не требуется в случае запрашивания таких сведений прокурором;";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государственным органам и (или) лицам, которым законодательством Республики Казахстан предусмотрено представление сведений об отсутствии (наличии) задолженности, учет по которым ведется в налоговых органах, составляющих налоговую тайну;";</w:t>
      </w:r>
    </w:p>
    <w:bookmarkStart w:name="z333" w:id="257"/>
    <w:p>
      <w:pPr>
        <w:spacing w:after="0"/>
        <w:ind w:left="0"/>
        <w:jc w:val="both"/>
      </w:pPr>
      <w:r>
        <w:rPr>
          <w:rFonts w:ascii="Times New Roman"/>
          <w:b w:val="false"/>
          <w:i w:val="false"/>
          <w:color w:val="000000"/>
          <w:sz w:val="28"/>
        </w:rPr>
        <w:t>
      дополнить подпунктом 18) следующего содержания:</w:t>
      </w:r>
    </w:p>
    <w:bookmarkEnd w:id="257"/>
    <w:p>
      <w:pPr>
        <w:spacing w:after="0"/>
        <w:ind w:left="0"/>
        <w:jc w:val="both"/>
      </w:pPr>
      <w:r>
        <w:rPr>
          <w:rFonts w:ascii="Times New Roman"/>
          <w:b w:val="false"/>
          <w:i w:val="false"/>
          <w:color w:val="000000"/>
          <w:sz w:val="28"/>
        </w:rPr>
        <w:t>
      "18) Национальному Банку Республики Казахстан в части сведений, необходимых для контроля исполнения требования репатриации национальной и иностранной валюты и передачи уполномоченным банкам, являющимся агентами валютного контроля.</w:t>
      </w:r>
    </w:p>
    <w:p>
      <w:pPr>
        <w:spacing w:after="0"/>
        <w:ind w:left="0"/>
        <w:jc w:val="both"/>
      </w:pPr>
      <w:r>
        <w:rPr>
          <w:rFonts w:ascii="Times New Roman"/>
          <w:b w:val="false"/>
          <w:i w:val="false"/>
          <w:color w:val="000000"/>
          <w:sz w:val="28"/>
        </w:rPr>
        <w:t>
      Перечень представляемых сведений, составляющих налоговую тайну, и порядок их представления устанавливаются правилами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утверждаемыми Национальным Банком Республики Казахстан по согласованию с уполномоченным органом.";</w:t>
      </w:r>
    </w:p>
    <w:bookmarkStart w:name="z334" w:id="258"/>
    <w:p>
      <w:pPr>
        <w:spacing w:after="0"/>
        <w:ind w:left="0"/>
        <w:jc w:val="both"/>
      </w:pPr>
      <w:r>
        <w:rPr>
          <w:rFonts w:ascii="Times New Roman"/>
          <w:b w:val="false"/>
          <w:i w:val="false"/>
          <w:color w:val="000000"/>
          <w:sz w:val="28"/>
        </w:rPr>
        <w:t xml:space="preserve">
      134) </w:t>
      </w:r>
      <w:r>
        <w:rPr>
          <w:rFonts w:ascii="Times New Roman"/>
          <w:b w:val="false"/>
          <w:i w:val="false"/>
          <w:color w:val="000000"/>
          <w:sz w:val="28"/>
        </w:rPr>
        <w:t>пункт 2-1</w:t>
      </w:r>
      <w:r>
        <w:rPr>
          <w:rFonts w:ascii="Times New Roman"/>
          <w:b w:val="false"/>
          <w:i w:val="false"/>
          <w:color w:val="000000"/>
          <w:sz w:val="28"/>
        </w:rPr>
        <w:t xml:space="preserve"> статьи 563 дополнить частями четвертой и пятой следующего содержания:</w:t>
      </w:r>
    </w:p>
    <w:bookmarkEnd w:id="258"/>
    <w:p>
      <w:pPr>
        <w:spacing w:after="0"/>
        <w:ind w:left="0"/>
        <w:jc w:val="both"/>
      </w:pPr>
      <w:r>
        <w:rPr>
          <w:rFonts w:ascii="Times New Roman"/>
          <w:b w:val="false"/>
          <w:i w:val="false"/>
          <w:color w:val="000000"/>
          <w:sz w:val="28"/>
        </w:rPr>
        <w:t>
      "При этом налоговое заявление подается первым руководителем юридического лица-резидента, его структурного подразделения, структурного подразделения юридического лица-нерезидента в явочном порядке. При подаче налогового заявления заполняется анкета по форме, утвержденной уполномоченным органом.</w:t>
      </w:r>
    </w:p>
    <w:p>
      <w:pPr>
        <w:spacing w:after="0"/>
        <w:ind w:left="0"/>
        <w:jc w:val="both"/>
      </w:pPr>
      <w:r>
        <w:rPr>
          <w:rFonts w:ascii="Times New Roman"/>
          <w:b w:val="false"/>
          <w:i w:val="false"/>
          <w:color w:val="000000"/>
          <w:sz w:val="28"/>
        </w:rPr>
        <w:t>
      Обязательство по представлению налогового заявления в явочном порядке не распространяется на лиц, не являющихся плательщиками налога на добавленную стоимость, и участников информационной системы электронных счетов-фактур.";</w:t>
      </w:r>
    </w:p>
    <w:bookmarkStart w:name="z335" w:id="259"/>
    <w:p>
      <w:pPr>
        <w:spacing w:after="0"/>
        <w:ind w:left="0"/>
        <w:jc w:val="both"/>
      </w:pPr>
      <w:r>
        <w:rPr>
          <w:rFonts w:ascii="Times New Roman"/>
          <w:b w:val="false"/>
          <w:i w:val="false"/>
          <w:color w:val="000000"/>
          <w:sz w:val="28"/>
        </w:rPr>
        <w:t xml:space="preserve">
      135) в </w:t>
      </w:r>
      <w:r>
        <w:rPr>
          <w:rFonts w:ascii="Times New Roman"/>
          <w:b w:val="false"/>
          <w:i w:val="false"/>
          <w:color w:val="000000"/>
          <w:sz w:val="28"/>
        </w:rPr>
        <w:t>пункте 2</w:t>
      </w:r>
      <w:r>
        <w:rPr>
          <w:rFonts w:ascii="Times New Roman"/>
          <w:b w:val="false"/>
          <w:i w:val="false"/>
          <w:color w:val="000000"/>
          <w:sz w:val="28"/>
        </w:rPr>
        <w:t xml:space="preserve"> статьи 566 слова "регистрационных данных, указанных в свидетельстве о государственной регистрации индивидуального предпринимателя" заменить словами "его регистрационных данных";</w:t>
      </w:r>
    </w:p>
    <w:bookmarkEnd w:id="259"/>
    <w:bookmarkStart w:name="z337" w:id="260"/>
    <w:p>
      <w:pPr>
        <w:spacing w:after="0"/>
        <w:ind w:left="0"/>
        <w:jc w:val="both"/>
      </w:pPr>
      <w:r>
        <w:rPr>
          <w:rFonts w:ascii="Times New Roman"/>
          <w:b w:val="false"/>
          <w:i w:val="false"/>
          <w:color w:val="000000"/>
          <w:sz w:val="28"/>
        </w:rPr>
        <w:t xml:space="preserve">
      136) в </w:t>
      </w:r>
      <w:r>
        <w:rPr>
          <w:rFonts w:ascii="Times New Roman"/>
          <w:b w:val="false"/>
          <w:i w:val="false"/>
          <w:color w:val="000000"/>
          <w:sz w:val="28"/>
        </w:rPr>
        <w:t>статье 568</w:t>
      </w:r>
      <w:r>
        <w:rPr>
          <w:rFonts w:ascii="Times New Roman"/>
          <w:b w:val="false"/>
          <w:i w:val="false"/>
          <w:color w:val="000000"/>
          <w:sz w:val="28"/>
        </w:rPr>
        <w:t>:</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Обязательной постановке на регистрационный учет по налогу на добавленную стоимость подлежат юридические лица-резиденты, нерезиденты, осуществляющие деятельность в Республике Казахстан через филиал, представительство, индивидуальные предприниматели в порядке, установленном настоящей статьей, за исключением:</w:t>
      </w:r>
    </w:p>
    <w:p>
      <w:pPr>
        <w:spacing w:after="0"/>
        <w:ind w:left="0"/>
        <w:jc w:val="both"/>
      </w:pPr>
      <w:r>
        <w:rPr>
          <w:rFonts w:ascii="Times New Roman"/>
          <w:b w:val="false"/>
          <w:i w:val="false"/>
          <w:color w:val="000000"/>
          <w:sz w:val="28"/>
        </w:rPr>
        <w:t>
      1) государственных учреждений;</w:t>
      </w:r>
    </w:p>
    <w:p>
      <w:pPr>
        <w:spacing w:after="0"/>
        <w:ind w:left="0"/>
        <w:jc w:val="both"/>
      </w:pPr>
      <w:r>
        <w:rPr>
          <w:rFonts w:ascii="Times New Roman"/>
          <w:b w:val="false"/>
          <w:i w:val="false"/>
          <w:color w:val="000000"/>
          <w:sz w:val="28"/>
        </w:rPr>
        <w:t>
      2) структурных подразделений юридических лиц-резидентов;</w:t>
      </w:r>
    </w:p>
    <w:p>
      <w:pPr>
        <w:spacing w:after="0"/>
        <w:ind w:left="0"/>
        <w:jc w:val="both"/>
      </w:pPr>
      <w:r>
        <w:rPr>
          <w:rFonts w:ascii="Times New Roman"/>
          <w:b w:val="false"/>
          <w:i w:val="false"/>
          <w:color w:val="000000"/>
          <w:sz w:val="28"/>
        </w:rPr>
        <w:t xml:space="preserve">
      3) лиц, указанных в </w:t>
      </w:r>
      <w:r>
        <w:rPr>
          <w:rFonts w:ascii="Times New Roman"/>
          <w:b w:val="false"/>
          <w:i w:val="false"/>
          <w:color w:val="000000"/>
          <w:sz w:val="28"/>
        </w:rPr>
        <w:t>статьях 411</w:t>
      </w:r>
      <w:r>
        <w:rPr>
          <w:rFonts w:ascii="Times New Roman"/>
          <w:b w:val="false"/>
          <w:i w:val="false"/>
          <w:color w:val="000000"/>
          <w:sz w:val="28"/>
        </w:rPr>
        <w:t xml:space="preserve"> и </w:t>
      </w:r>
      <w:r>
        <w:rPr>
          <w:rFonts w:ascii="Times New Roman"/>
          <w:b w:val="false"/>
          <w:i w:val="false"/>
          <w:color w:val="000000"/>
          <w:sz w:val="28"/>
        </w:rPr>
        <w:t>420</w:t>
      </w:r>
      <w:r>
        <w:rPr>
          <w:rFonts w:ascii="Times New Roman"/>
          <w:b w:val="false"/>
          <w:i w:val="false"/>
          <w:color w:val="000000"/>
          <w:sz w:val="28"/>
        </w:rPr>
        <w:t xml:space="preserve"> настоящего Кодекса по деятельности, подлежащей обложению налогом на игорный бизнес и фиксированным налогом соответственно.</w:t>
      </w:r>
    </w:p>
    <w:p>
      <w:pPr>
        <w:spacing w:after="0"/>
        <w:ind w:left="0"/>
        <w:jc w:val="both"/>
      </w:pPr>
      <w:r>
        <w:rPr>
          <w:rFonts w:ascii="Times New Roman"/>
          <w:b w:val="false"/>
          <w:i w:val="false"/>
          <w:color w:val="000000"/>
          <w:sz w:val="28"/>
        </w:rPr>
        <w:t>
      2. В случае, если размер оборота для целей постановки на регистрационный учет по налогу на добавленную стоимость превышает в течение календарного года минимум оборота, лица, подлежащие постановке на регистрационный учет по налогу на добавленную стоимость, указанные в пункте 1 настоящей статьи, обязаны в явочном порядке подать в налоговый орган по месту нахождения налоговое заявление о регистрационном учете по налогу на добавленную стоимость не позднее десяти рабочих дней со дня окончания месяца, в котором возникло превышение минимума оборота.</w:t>
      </w:r>
    </w:p>
    <w:p>
      <w:pPr>
        <w:spacing w:after="0"/>
        <w:ind w:left="0"/>
        <w:jc w:val="both"/>
      </w:pPr>
      <w:r>
        <w:rPr>
          <w:rFonts w:ascii="Times New Roman"/>
          <w:b w:val="false"/>
          <w:i w:val="false"/>
          <w:color w:val="000000"/>
          <w:sz w:val="28"/>
        </w:rPr>
        <w:t>
      Размер оборота определяется нарастающим итогом:</w:t>
      </w:r>
    </w:p>
    <w:p>
      <w:pPr>
        <w:spacing w:after="0"/>
        <w:ind w:left="0"/>
        <w:jc w:val="both"/>
      </w:pPr>
      <w:r>
        <w:rPr>
          <w:rFonts w:ascii="Times New Roman"/>
          <w:b w:val="false"/>
          <w:i w:val="false"/>
          <w:color w:val="000000"/>
          <w:sz w:val="28"/>
        </w:rPr>
        <w:t>
      1) вновь созданными юридическими лицами-резидентами, филиалами, представительствами, через которые нерезидент осуществляет деятельность в Республике Казахстан, – с даты государственной (учетной) регистрации в органах юстиции;</w:t>
      </w:r>
    </w:p>
    <w:p>
      <w:pPr>
        <w:spacing w:after="0"/>
        <w:ind w:left="0"/>
        <w:jc w:val="both"/>
      </w:pPr>
      <w:r>
        <w:rPr>
          <w:rFonts w:ascii="Times New Roman"/>
          <w:b w:val="false"/>
          <w:i w:val="false"/>
          <w:color w:val="000000"/>
          <w:sz w:val="28"/>
        </w:rPr>
        <w:t>
      2) физическими лицами, вновь вставшими на регистрационный учет в налоговых органах в качестве индивидуальных предпринимателей, – с даты постановки на регистрационный учет в налоговых органах;</w:t>
      </w:r>
    </w:p>
    <w:p>
      <w:pPr>
        <w:spacing w:after="0"/>
        <w:ind w:left="0"/>
        <w:jc w:val="both"/>
      </w:pPr>
      <w:r>
        <w:rPr>
          <w:rFonts w:ascii="Times New Roman"/>
          <w:b w:val="false"/>
          <w:i w:val="false"/>
          <w:color w:val="000000"/>
          <w:sz w:val="28"/>
        </w:rPr>
        <w:t>
      3) налогоплательщиками, снятыми с регистрационного учета по налогу на добавленную стоимость на основании решения налогового органа в текущем календарном году, – с даты, следующей за датой снятия с регистрационного учета по налогу на добавленную стоимость на основании решения налогового органа;</w:t>
      </w:r>
    </w:p>
    <w:p>
      <w:pPr>
        <w:spacing w:after="0"/>
        <w:ind w:left="0"/>
        <w:jc w:val="both"/>
      </w:pPr>
      <w:r>
        <w:rPr>
          <w:rFonts w:ascii="Times New Roman"/>
          <w:b w:val="false"/>
          <w:i w:val="false"/>
          <w:color w:val="000000"/>
          <w:sz w:val="28"/>
        </w:rPr>
        <w:t>
      4) иными налогоплательщиками – с первого января текущего календарного года.";</w:t>
      </w:r>
    </w:p>
    <w:bookmarkStart w:name="z339" w:id="261"/>
    <w:p>
      <w:pPr>
        <w:spacing w:after="0"/>
        <w:ind w:left="0"/>
        <w:jc w:val="both"/>
      </w:pPr>
      <w:r>
        <w:rPr>
          <w:rFonts w:ascii="Times New Roman"/>
          <w:b w:val="false"/>
          <w:i w:val="false"/>
          <w:color w:val="000000"/>
          <w:sz w:val="28"/>
        </w:rPr>
        <w:t>
      дополнить пунктом 2-1 следующего содержания:</w:t>
      </w:r>
    </w:p>
    <w:bookmarkEnd w:id="261"/>
    <w:p>
      <w:pPr>
        <w:spacing w:after="0"/>
        <w:ind w:left="0"/>
        <w:jc w:val="both"/>
      </w:pPr>
      <w:r>
        <w:rPr>
          <w:rFonts w:ascii="Times New Roman"/>
          <w:b w:val="false"/>
          <w:i w:val="false"/>
          <w:color w:val="000000"/>
          <w:sz w:val="28"/>
        </w:rPr>
        <w:t xml:space="preserve">
      "2-1. Размер оборота для целей постановки на регистрационный учет по налогу на добавленную стоимость определяется как сумма оборотов, указанных в подпунктах 1) и 2) </w:t>
      </w:r>
      <w:r>
        <w:rPr>
          <w:rFonts w:ascii="Times New Roman"/>
          <w:b w:val="false"/>
          <w:i w:val="false"/>
          <w:color w:val="000000"/>
          <w:sz w:val="28"/>
        </w:rPr>
        <w:t>пункта 1</w:t>
      </w:r>
      <w:r>
        <w:rPr>
          <w:rFonts w:ascii="Times New Roman"/>
          <w:b w:val="false"/>
          <w:i w:val="false"/>
          <w:color w:val="000000"/>
          <w:sz w:val="28"/>
        </w:rPr>
        <w:t xml:space="preserve"> статьи 230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Налоговое заявление о регистрационном учете по налогу на добавленную стоимость подается в явочном порядке первым руководителем юридического лица-резидента Республики Казахстан, нерезидента, осуществляющего деятельность в Республике Казахстан через филиал, представительство, индивидуальным предпринимателем в налоговый орган по месту нахождения.</w:t>
      </w:r>
    </w:p>
    <w:p>
      <w:pPr>
        <w:spacing w:after="0"/>
        <w:ind w:left="0"/>
        <w:jc w:val="both"/>
      </w:pPr>
      <w:r>
        <w:rPr>
          <w:rFonts w:ascii="Times New Roman"/>
          <w:b w:val="false"/>
          <w:i w:val="false"/>
          <w:color w:val="000000"/>
          <w:sz w:val="28"/>
        </w:rPr>
        <w:t>
      При этом при подаче налогового заявления о регистрационном учете по налогу на добавленную стоимость налоговый орган осуществляет фотографирование первого руководителя юридического лица-резидента Республики Казахстан, индивидуального предпринимателя.</w:t>
      </w:r>
    </w:p>
    <w:p>
      <w:pPr>
        <w:spacing w:after="0"/>
        <w:ind w:left="0"/>
        <w:jc w:val="both"/>
      </w:pPr>
      <w:r>
        <w:rPr>
          <w:rFonts w:ascii="Times New Roman"/>
          <w:b w:val="false"/>
          <w:i w:val="false"/>
          <w:color w:val="000000"/>
          <w:sz w:val="28"/>
        </w:rPr>
        <w:t>
      Лица, указанные в пункте 1 настоящей статьи, становятся плательщиками налога на добавленную стоимость с первого дня месяца, следующего за месяцем, в котором они подали налоговое заявление для постановки на регистрационный учет по налогу на добавленную стоимость.</w:t>
      </w:r>
    </w:p>
    <w:p>
      <w:pPr>
        <w:spacing w:after="0"/>
        <w:ind w:left="0"/>
        <w:jc w:val="both"/>
      </w:pPr>
      <w:r>
        <w:rPr>
          <w:rFonts w:ascii="Times New Roman"/>
          <w:b w:val="false"/>
          <w:i w:val="false"/>
          <w:color w:val="000000"/>
          <w:sz w:val="28"/>
        </w:rPr>
        <w:t>
      Налоговый орган в течение пяти рабочих дней со дня подачи налогового заявления производит постановку налогоплательщика на регистрационный учет по налогу на добавленную стоимость.";</w:t>
      </w:r>
    </w:p>
    <w:bookmarkStart w:name="z342" w:id="2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137) </w:t>
      </w:r>
      <w:r>
        <w:rPr>
          <w:rFonts w:ascii="Times New Roman"/>
          <w:b w:val="false"/>
          <w:i w:val="false"/>
          <w:color w:val="000000"/>
          <w:sz w:val="28"/>
        </w:rPr>
        <w:t xml:space="preserve">исключен Законом РК от 30.11.2016 </w:t>
      </w:r>
      <w:r>
        <w:rPr>
          <w:rFonts w:ascii="Times New Roman"/>
          <w:b w:val="false"/>
          <w:i w:val="false"/>
          <w:color w:val="000000"/>
          <w:sz w:val="28"/>
        </w:rPr>
        <w:t>№ 26-VI</w:t>
      </w:r>
      <w:r>
        <w:rPr>
          <w:rFonts w:ascii="Times New Roman"/>
          <w:b w:val="false"/>
          <w:i w:val="false"/>
          <w:color w:val="000000"/>
          <w:sz w:val="28"/>
        </w:rPr>
        <w:t xml:space="preserve"> (вводится в действие с 01.01.2016);</w:t>
      </w:r>
    </w:p>
    <w:bookmarkEnd w:id="262"/>
    <w:bookmarkStart w:name="z343" w:id="263"/>
    <w:p>
      <w:pPr>
        <w:spacing w:after="0"/>
        <w:ind w:left="0"/>
        <w:jc w:val="both"/>
      </w:pPr>
      <w:r>
        <w:rPr>
          <w:rFonts w:ascii="Times New Roman"/>
          <w:b w:val="false"/>
          <w:i w:val="false"/>
          <w:color w:val="000000"/>
          <w:sz w:val="28"/>
        </w:rPr>
        <w:t xml:space="preserve">
      138) в </w:t>
      </w:r>
      <w:r>
        <w:rPr>
          <w:rFonts w:ascii="Times New Roman"/>
          <w:b w:val="false"/>
          <w:i w:val="false"/>
          <w:color w:val="000000"/>
          <w:sz w:val="28"/>
        </w:rPr>
        <w:t>статье 570</w:t>
      </w:r>
      <w:r>
        <w:rPr>
          <w:rFonts w:ascii="Times New Roman"/>
          <w:b w:val="false"/>
          <w:i w:val="false"/>
          <w:color w:val="000000"/>
          <w:sz w:val="28"/>
        </w:rPr>
        <w:t>:</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Свидетельство о постановке на регистрационный учет по налогу на добавленную стоимость удостоверяет факт постановки налогоплательщика на регистрационный учет по налогу на добавленную стоимость, является бессрочным и представляется в форме электронного документа, удостоверенного электронной цифровой подписью должностного лица регистрирующего органа. Форма свидетельства устанавливается уполномоченным органом.";</w:t>
      </w:r>
    </w:p>
    <w:bookmarkStart w:name="z345" w:id="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наименование налогового органа, сформировавшего свидетельство.";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В случае снятия налогоплательщика с регистрационного учета по налогу на добавленную стоимость свидетельство о постановке на регистрационный учет по налогу на добавленную стоимость аннулируется и считается недействительным.</w:t>
      </w:r>
    </w:p>
    <w:p>
      <w:pPr>
        <w:spacing w:after="0"/>
        <w:ind w:left="0"/>
        <w:jc w:val="both"/>
      </w:pPr>
      <w:r>
        <w:rPr>
          <w:rFonts w:ascii="Times New Roman"/>
          <w:b w:val="false"/>
          <w:i w:val="false"/>
          <w:color w:val="000000"/>
          <w:sz w:val="28"/>
        </w:rPr>
        <w:t>
      5. Замена свидетельства о постановке на регистрационный учет по налогу на добавленную стоимость производится налоговым органом в течение трех рабочих дней в случае изменения фамилии, имени, отчества (если оно указано в документе, удостоверяющем личность) или наименования плательщика налога на добавленную стоимость – на основании сведений национальных реестров идентификационных номеров об изменении фамилии, имени, отчества (если оно указано в документе, удостоверяющем личность) или наименования налогоплательщика.";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351" w:id="265"/>
    <w:p>
      <w:pPr>
        <w:spacing w:after="0"/>
        <w:ind w:left="0"/>
        <w:jc w:val="both"/>
      </w:pPr>
      <w:r>
        <w:rPr>
          <w:rFonts w:ascii="Times New Roman"/>
          <w:b w:val="false"/>
          <w:i w:val="false"/>
          <w:color w:val="000000"/>
          <w:sz w:val="28"/>
        </w:rPr>
        <w:t xml:space="preserve">
      139) в </w:t>
      </w:r>
      <w:r>
        <w:rPr>
          <w:rFonts w:ascii="Times New Roman"/>
          <w:b w:val="false"/>
          <w:i w:val="false"/>
          <w:color w:val="000000"/>
          <w:sz w:val="28"/>
        </w:rPr>
        <w:t>статье 571</w:t>
      </w:r>
      <w:r>
        <w:rPr>
          <w:rFonts w:ascii="Times New Roman"/>
          <w:b w:val="false"/>
          <w:i w:val="false"/>
          <w:color w:val="000000"/>
          <w:sz w:val="28"/>
        </w:rPr>
        <w:t>:</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Снятие с регистрационного учета по налогу на добавленную стоимость производится:</w:t>
      </w:r>
    </w:p>
    <w:p>
      <w:pPr>
        <w:spacing w:after="0"/>
        <w:ind w:left="0"/>
        <w:jc w:val="both"/>
      </w:pPr>
      <w:r>
        <w:rPr>
          <w:rFonts w:ascii="Times New Roman"/>
          <w:b w:val="false"/>
          <w:i w:val="false"/>
          <w:color w:val="000000"/>
          <w:sz w:val="28"/>
        </w:rPr>
        <w:t xml:space="preserve">
      1) в случае прекращения деятельности лица, являющегося плательщиком налога на добавленную стоимость, если иное не предусмотрено настоящим пунктом, – с даты представления налогового заявления о проведении документальной проверки, указанного в </w:t>
      </w:r>
      <w:r>
        <w:rPr>
          <w:rFonts w:ascii="Times New Roman"/>
          <w:b w:val="false"/>
          <w:i w:val="false"/>
          <w:color w:val="000000"/>
          <w:sz w:val="28"/>
        </w:rPr>
        <w:t>статьях 37</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в случаях реорганизации юридических лиц путем слияния, присоединения – с даты представления ликвидационной налоговой отчетности и передаточного акта;</w:t>
      </w:r>
    </w:p>
    <w:p>
      <w:pPr>
        <w:spacing w:after="0"/>
        <w:ind w:left="0"/>
        <w:jc w:val="both"/>
      </w:pPr>
      <w:r>
        <w:rPr>
          <w:rFonts w:ascii="Times New Roman"/>
          <w:b w:val="false"/>
          <w:i w:val="false"/>
          <w:color w:val="000000"/>
          <w:sz w:val="28"/>
        </w:rPr>
        <w:t xml:space="preserve">
      3) в случае реорганизации юридического лица путем разделения – с даты представления налогового заявления о проведении документальной проверки, указанного в </w:t>
      </w:r>
      <w:r>
        <w:rPr>
          <w:rFonts w:ascii="Times New Roman"/>
          <w:b w:val="false"/>
          <w:i w:val="false"/>
          <w:color w:val="000000"/>
          <w:sz w:val="28"/>
        </w:rPr>
        <w:t>статье 40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в случае смерти физического лица, зарегистрированного в качестве индивидуального предпринимателя и являющегося плательщиком налога на добавленную стоимость, – с даты исключения из государственной базы данных налогоплательщиков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564 настоящего Кодекса.";</w:t>
      </w:r>
    </w:p>
    <w:bookmarkStart w:name="z354" w:id="266"/>
    <w:p>
      <w:pPr>
        <w:spacing w:after="0"/>
        <w:ind w:left="0"/>
        <w:jc w:val="both"/>
      </w:pPr>
      <w:r>
        <w:rPr>
          <w:rFonts w:ascii="Times New Roman"/>
          <w:b w:val="false"/>
          <w:i w:val="false"/>
          <w:color w:val="000000"/>
          <w:sz w:val="28"/>
        </w:rPr>
        <w:t xml:space="preserve">
      140)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572 изложить в следующей редакции:</w:t>
      </w:r>
    </w:p>
    <w:bookmarkEnd w:id="266"/>
    <w:p>
      <w:pPr>
        <w:spacing w:after="0"/>
        <w:ind w:left="0"/>
        <w:jc w:val="both"/>
      </w:pPr>
      <w:r>
        <w:rPr>
          <w:rFonts w:ascii="Times New Roman"/>
          <w:b w:val="false"/>
          <w:i w:val="false"/>
          <w:color w:val="000000"/>
          <w:sz w:val="28"/>
        </w:rPr>
        <w:t>
      "Представление налогового заявления о регистрационном учете электронного налогоплательщика для постановки на регистрационный учет в качестве электронного налогоплательщика является согласием налогоплательщика на обмен электронными документами посредством передачи по сети телекоммуникаций, обеспечивающей гарантированную доставку сообщений, в том числе на получение уведомлений налоговых органов, предусмотренных настоящим Кодексом, а также иных документов, предусмотренных законами Республики Казахстан.";</w:t>
      </w:r>
    </w:p>
    <w:bookmarkStart w:name="z355" w:id="267"/>
    <w:p>
      <w:pPr>
        <w:spacing w:after="0"/>
        <w:ind w:left="0"/>
        <w:jc w:val="both"/>
      </w:pPr>
      <w:r>
        <w:rPr>
          <w:rFonts w:ascii="Times New Roman"/>
          <w:b w:val="false"/>
          <w:i w:val="false"/>
          <w:color w:val="000000"/>
          <w:sz w:val="28"/>
        </w:rPr>
        <w:t xml:space="preserve">
      141) в </w:t>
      </w:r>
      <w:r>
        <w:rPr>
          <w:rFonts w:ascii="Times New Roman"/>
          <w:b w:val="false"/>
          <w:i w:val="false"/>
          <w:color w:val="000000"/>
          <w:sz w:val="28"/>
        </w:rPr>
        <w:t>статье 577</w:t>
      </w:r>
      <w:r>
        <w:rPr>
          <w:rFonts w:ascii="Times New Roman"/>
          <w:b w:val="false"/>
          <w:i w:val="false"/>
          <w:color w:val="000000"/>
          <w:sz w:val="28"/>
        </w:rPr>
        <w:t>:</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Постановка юридического лица или индивидуального предпринимателя на регистрационный учет по месту нахождения объекта налогообложения и (или) объекта, связанного с налогообложением, производится налоговым органом для обеспечения уплаты налогоплательщиком налогов на имущество, транспортные средства, земельного налога, единого земельного налога и других обязательных платежей в бюджет на основании сведений уполномоченных государственных органов, осуществляющих учет, регистрацию объектов налогообложения и (или) объектов, связанных с налогообложением, в соответствии со </w:t>
      </w:r>
      <w:r>
        <w:rPr>
          <w:rFonts w:ascii="Times New Roman"/>
          <w:b w:val="false"/>
          <w:i w:val="false"/>
          <w:color w:val="000000"/>
          <w:sz w:val="28"/>
        </w:rPr>
        <w:t>статьей 583</w:t>
      </w:r>
      <w:r>
        <w:rPr>
          <w:rFonts w:ascii="Times New Roman"/>
          <w:b w:val="false"/>
          <w:i w:val="false"/>
          <w:color w:val="000000"/>
          <w:sz w:val="28"/>
        </w:rPr>
        <w:t xml:space="preserve"> настоящего Кодекса, если иное не установлено настоящей главой.";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358" w:id="26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End w:id="268"/>
    <w:p>
      <w:pPr>
        <w:spacing w:after="0"/>
        <w:ind w:left="0"/>
        <w:jc w:val="both"/>
      </w:pPr>
      <w:r>
        <w:rPr>
          <w:rFonts w:ascii="Times New Roman"/>
          <w:b w:val="false"/>
          <w:i w:val="false"/>
          <w:color w:val="000000"/>
          <w:sz w:val="28"/>
        </w:rPr>
        <w:t>
      "3. Индивидуальные предприниматели и юридические лица, имеющие на праве собственности, постоянного землепользования, первичного безвозмездного временного землепользования, временного возмездного землепользования, временного владения и пользования, доверительного управления объект налогообложения и (или) объект, связанный с налогообложением, а также фактически владеющие и использующие (эксплуатирующие) объект незавершенного строительства, являющийся объектом налогообложения в соответствии с подпунктом 4) пункта 1 статьи 396 настоящего Кодекса, обязаны в течение десяти рабочих дней с даты возникновения таких прав или с даты фактического использования (эксплуатации) объекта незавершенного строительства представить в налоговый орган по месту своего нахождения либо по месту нахождения объекта налогообложения и (или) объекта, связанного с налогообложением, налоговое заявление, указанное в пункте 2 настоящей статьи, для постановки на регистрационный учет по месту нахождения объекта налогообложения и (или) объекта, связанного с налогообложением.";</w:t>
      </w:r>
    </w:p>
    <w:p>
      <w:pPr>
        <w:spacing w:after="0"/>
        <w:ind w:left="0"/>
        <w:jc w:val="both"/>
      </w:pPr>
      <w:r>
        <w:rPr>
          <w:rFonts w:ascii="Times New Roman"/>
          <w:b w:val="false"/>
          <w:i w:val="false"/>
          <w:color w:val="000000"/>
          <w:sz w:val="28"/>
        </w:rPr>
        <w:t>
      "5. Постановка индивидуального предпринимателя или юридического лица на регистрационный учет по месту нахождения объектов налогообложения и (или) объектов, связанных с налогообложением, осуществляется налоговым органом в течение трех рабочих дней со дня получения сведений от уполномоченных государственных органов и (или) налогового заявления, указанного в пункте 2 настоящей статьи.";</w:t>
      </w:r>
    </w:p>
    <w:bookmarkStart w:name="z359" w:id="269"/>
    <w:p>
      <w:pPr>
        <w:spacing w:after="0"/>
        <w:ind w:left="0"/>
        <w:jc w:val="both"/>
      </w:pPr>
      <w:r>
        <w:rPr>
          <w:rFonts w:ascii="Times New Roman"/>
          <w:b w:val="false"/>
          <w:i w:val="false"/>
          <w:color w:val="000000"/>
          <w:sz w:val="28"/>
        </w:rPr>
        <w:t xml:space="preserve">
      142) в </w:t>
      </w:r>
      <w:r>
        <w:rPr>
          <w:rFonts w:ascii="Times New Roman"/>
          <w:b w:val="false"/>
          <w:i w:val="false"/>
          <w:color w:val="000000"/>
          <w:sz w:val="28"/>
        </w:rPr>
        <w:t>статье 578</w:t>
      </w:r>
      <w:r>
        <w:rPr>
          <w:rFonts w:ascii="Times New Roman"/>
          <w:b w:val="false"/>
          <w:i w:val="false"/>
          <w:color w:val="000000"/>
          <w:sz w:val="28"/>
        </w:rPr>
        <w:t>:</w:t>
      </w:r>
    </w:p>
    <w:bookmarkEnd w:id="269"/>
    <w:bookmarkStart w:name="z360" w:id="27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70"/>
    <w:p>
      <w:pPr>
        <w:spacing w:after="0"/>
        <w:ind w:left="0"/>
        <w:jc w:val="both"/>
      </w:pPr>
      <w:r>
        <w:rPr>
          <w:rFonts w:ascii="Times New Roman"/>
          <w:b w:val="false"/>
          <w:i w:val="false"/>
          <w:color w:val="000000"/>
          <w:sz w:val="28"/>
        </w:rPr>
        <w:t>
      "1. Снятие индивидуального предпринимателя или юридического лица с регистрационного учета по месту нахождения объектов налогообложения и (или) объектов, связанных с налогообложением, производится налоговым органом при условии исполнения налогового обязательства, возникшего по объектам налогообложения и (или) объектам, связанным с налогообложением, в следующих случаях:";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Налоговый орган производит снятие индивидуального предпринимателя или юридического лица с регистрационного учета по месту нахождения объектов налогообложения и (или) объекта, связанного с налогообложением, в течение трех рабочих дней со дня получения сведений от уполномоченных государственных органов и (или) налогового заявления налогоплательщика в случае соблюдения условий, установленных пунктом 1 настоящей статьи.";</w:t>
      </w:r>
    </w:p>
    <w:bookmarkStart w:name="z363" w:id="271"/>
    <w:p>
      <w:pPr>
        <w:spacing w:after="0"/>
        <w:ind w:left="0"/>
        <w:jc w:val="both"/>
      </w:pPr>
      <w:r>
        <w:rPr>
          <w:rFonts w:ascii="Times New Roman"/>
          <w:b w:val="false"/>
          <w:i w:val="false"/>
          <w:color w:val="000000"/>
          <w:sz w:val="28"/>
        </w:rPr>
        <w:t xml:space="preserve">
      143) часть вторую </w:t>
      </w:r>
      <w:r>
        <w:rPr>
          <w:rFonts w:ascii="Times New Roman"/>
          <w:b w:val="false"/>
          <w:i w:val="false"/>
          <w:color w:val="000000"/>
          <w:sz w:val="28"/>
        </w:rPr>
        <w:t>подпункта 1)</w:t>
      </w:r>
      <w:r>
        <w:rPr>
          <w:rFonts w:ascii="Times New Roman"/>
          <w:b w:val="false"/>
          <w:i w:val="false"/>
          <w:color w:val="000000"/>
          <w:sz w:val="28"/>
        </w:rPr>
        <w:t xml:space="preserve"> и часть первую </w:t>
      </w:r>
      <w:r>
        <w:rPr>
          <w:rFonts w:ascii="Times New Roman"/>
          <w:b w:val="false"/>
          <w:i w:val="false"/>
          <w:color w:val="000000"/>
          <w:sz w:val="28"/>
        </w:rPr>
        <w:t>подпункта 13)</w:t>
      </w:r>
      <w:r>
        <w:rPr>
          <w:rFonts w:ascii="Times New Roman"/>
          <w:b w:val="false"/>
          <w:i w:val="false"/>
          <w:color w:val="000000"/>
          <w:sz w:val="28"/>
        </w:rPr>
        <w:t xml:space="preserve"> статьи 581 изложить в следующей редакции:</w:t>
      </w:r>
    </w:p>
    <w:bookmarkEnd w:id="271"/>
    <w:p>
      <w:pPr>
        <w:spacing w:after="0"/>
        <w:ind w:left="0"/>
        <w:jc w:val="both"/>
      </w:pPr>
      <w:r>
        <w:rPr>
          <w:rFonts w:ascii="Times New Roman"/>
          <w:b w:val="false"/>
          <w:i w:val="false"/>
          <w:color w:val="000000"/>
          <w:sz w:val="28"/>
        </w:rPr>
        <w:t>
      "Информация о налогоплательщиках, в том числе физических лицах, состоящих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представляется банкам и организациям, осуществляющим отдельные виды банковских операций, в целях исполнения ими обязанностей, предусмотренных настоящим подпунктом и подпунктами 3), 4), 6), 9), 12) и 13) настоящей статьи, в порядке, установленном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xml:space="preserve">
      "13)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налогоплательщику, признанному бездействующим, в порядке, установленном </w:t>
      </w:r>
      <w:r>
        <w:rPr>
          <w:rFonts w:ascii="Times New Roman"/>
          <w:b w:val="false"/>
          <w:i w:val="false"/>
          <w:color w:val="000000"/>
          <w:sz w:val="28"/>
        </w:rPr>
        <w:t>статьей 579</w:t>
      </w:r>
      <w:r>
        <w:rPr>
          <w:rFonts w:ascii="Times New Roman"/>
          <w:b w:val="false"/>
          <w:i w:val="false"/>
          <w:color w:val="000000"/>
          <w:sz w:val="28"/>
        </w:rPr>
        <w:t xml:space="preserve"> настоящего Кодекса, и налогоплательщику, имеющему в данном банке открытый банковский счет,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w:t>
      </w:r>
    </w:p>
    <w:bookmarkStart w:name="z364" w:id="272"/>
    <w:p>
      <w:pPr>
        <w:spacing w:after="0"/>
        <w:ind w:left="0"/>
        <w:jc w:val="both"/>
      </w:pPr>
      <w:r>
        <w:rPr>
          <w:rFonts w:ascii="Times New Roman"/>
          <w:b w:val="false"/>
          <w:i w:val="false"/>
          <w:color w:val="000000"/>
          <w:sz w:val="28"/>
        </w:rPr>
        <w:t xml:space="preserve">
      144) </w:t>
      </w:r>
      <w:r>
        <w:rPr>
          <w:rFonts w:ascii="Times New Roman"/>
          <w:b w:val="false"/>
          <w:i w:val="false"/>
          <w:color w:val="000000"/>
          <w:sz w:val="28"/>
        </w:rPr>
        <w:t>пункт 2</w:t>
      </w:r>
      <w:r>
        <w:rPr>
          <w:rFonts w:ascii="Times New Roman"/>
          <w:b w:val="false"/>
          <w:i w:val="false"/>
          <w:color w:val="000000"/>
          <w:sz w:val="28"/>
        </w:rPr>
        <w:t xml:space="preserve"> статьи 593 изложить в следующей редакции:</w:t>
      </w:r>
    </w:p>
    <w:bookmarkEnd w:id="272"/>
    <w:p>
      <w:pPr>
        <w:spacing w:after="0"/>
        <w:ind w:left="0"/>
        <w:jc w:val="both"/>
      </w:pPr>
      <w:r>
        <w:rPr>
          <w:rFonts w:ascii="Times New Roman"/>
          <w:b w:val="false"/>
          <w:i w:val="false"/>
          <w:color w:val="000000"/>
          <w:sz w:val="28"/>
        </w:rPr>
        <w:t xml:space="preserve">
      "2. Учет штрафов, наложенных налоговыми органами, ведется на основании постановления о наложении административного взыскания и исполненного уведомления (извещения), указанного в </w:t>
      </w:r>
      <w:r>
        <w:rPr>
          <w:rFonts w:ascii="Times New Roman"/>
          <w:b w:val="false"/>
          <w:i w:val="false"/>
          <w:color w:val="000000"/>
          <w:sz w:val="28"/>
        </w:rPr>
        <w:t>части 2</w:t>
      </w:r>
      <w:r>
        <w:rPr>
          <w:rFonts w:ascii="Times New Roman"/>
          <w:b w:val="false"/>
          <w:i w:val="false"/>
          <w:color w:val="000000"/>
          <w:sz w:val="28"/>
        </w:rPr>
        <w:t xml:space="preserve"> статьи 897 Кодекса Республики Казахстан об административных правонарушениях.";</w:t>
      </w:r>
    </w:p>
    <w:bookmarkStart w:name="z365" w:id="273"/>
    <w:p>
      <w:pPr>
        <w:spacing w:after="0"/>
        <w:ind w:left="0"/>
        <w:jc w:val="both"/>
      </w:pPr>
      <w:r>
        <w:rPr>
          <w:rFonts w:ascii="Times New Roman"/>
          <w:b w:val="false"/>
          <w:i w:val="false"/>
          <w:color w:val="000000"/>
          <w:sz w:val="28"/>
        </w:rPr>
        <w:t xml:space="preserve">
      145) заголовок и </w:t>
      </w:r>
      <w:r>
        <w:rPr>
          <w:rFonts w:ascii="Times New Roman"/>
          <w:b w:val="false"/>
          <w:i w:val="false"/>
          <w:color w:val="000000"/>
          <w:sz w:val="28"/>
        </w:rPr>
        <w:t>пункт 1</w:t>
      </w:r>
      <w:r>
        <w:rPr>
          <w:rFonts w:ascii="Times New Roman"/>
          <w:b w:val="false"/>
          <w:i w:val="false"/>
          <w:color w:val="000000"/>
          <w:sz w:val="28"/>
        </w:rPr>
        <w:t xml:space="preserve"> статьи 598 изложить в следующей редакции:</w:t>
      </w:r>
    </w:p>
    <w:bookmarkEnd w:id="273"/>
    <w:p>
      <w:pPr>
        <w:spacing w:after="0"/>
        <w:ind w:left="0"/>
        <w:jc w:val="both"/>
      </w:pPr>
      <w:r>
        <w:rPr>
          <w:rFonts w:ascii="Times New Roman"/>
          <w:b w:val="false"/>
          <w:i w:val="false"/>
          <w:color w:val="000000"/>
          <w:sz w:val="28"/>
        </w:rPr>
        <w:t>
      "Статья 598. Порядок представления сведений об отсутствии (наличии) задолженности, учет по которым ведется в налоговых органах</w:t>
      </w:r>
    </w:p>
    <w:p>
      <w:pPr>
        <w:spacing w:after="0"/>
        <w:ind w:left="0"/>
        <w:jc w:val="both"/>
      </w:pPr>
      <w:r>
        <w:rPr>
          <w:rFonts w:ascii="Times New Roman"/>
          <w:b w:val="false"/>
          <w:i w:val="false"/>
          <w:color w:val="000000"/>
          <w:sz w:val="28"/>
        </w:rPr>
        <w:t>
      1. Налогоплательщик (налоговый агент) вправе подать запрос в налоговый орган по месту регистрационного учета через веб-портал "электронного правительства", веб-приложение информационных систем налоговых органов, Государственную корпорацию "Правительство для граждан" для получения сведений об отсутствии (наличии) задолженности, учет по которым ведется в налоговых органах (в целях настоящей статьи – сведения об отсутствии (наличии) задолженности).";</w:t>
      </w:r>
    </w:p>
    <w:bookmarkStart w:name="z366" w:id="274"/>
    <w:p>
      <w:pPr>
        <w:spacing w:after="0"/>
        <w:ind w:left="0"/>
        <w:jc w:val="both"/>
      </w:pPr>
      <w:r>
        <w:rPr>
          <w:rFonts w:ascii="Times New Roman"/>
          <w:b w:val="false"/>
          <w:i w:val="false"/>
          <w:color w:val="000000"/>
          <w:sz w:val="28"/>
        </w:rPr>
        <w:t xml:space="preserve">
      146) </w:t>
      </w:r>
      <w:r>
        <w:rPr>
          <w:rFonts w:ascii="Times New Roman"/>
          <w:b w:val="false"/>
          <w:i w:val="false"/>
          <w:color w:val="000000"/>
          <w:sz w:val="28"/>
        </w:rPr>
        <w:t>подпункт 2)</w:t>
      </w:r>
      <w:r>
        <w:rPr>
          <w:rFonts w:ascii="Times New Roman"/>
          <w:b w:val="false"/>
          <w:i w:val="false"/>
          <w:color w:val="000000"/>
          <w:sz w:val="28"/>
        </w:rPr>
        <w:t xml:space="preserve"> пункта 3 статьи 599 изложить в следующей редакции:</w:t>
      </w:r>
    </w:p>
    <w:bookmarkEnd w:id="274"/>
    <w:p>
      <w:pPr>
        <w:spacing w:after="0"/>
        <w:ind w:left="0"/>
        <w:jc w:val="both"/>
      </w:pPr>
      <w:r>
        <w:rPr>
          <w:rFonts w:ascii="Times New Roman"/>
          <w:b w:val="false"/>
          <w:i w:val="false"/>
          <w:color w:val="000000"/>
          <w:sz w:val="28"/>
        </w:rPr>
        <w:t>
      "2) сбором является сбор с аукционов.";</w:t>
      </w:r>
    </w:p>
    <w:bookmarkStart w:name="z367" w:id="275"/>
    <w:p>
      <w:pPr>
        <w:spacing w:after="0"/>
        <w:ind w:left="0"/>
        <w:jc w:val="both"/>
      </w:pPr>
      <w:r>
        <w:rPr>
          <w:rFonts w:ascii="Times New Roman"/>
          <w:b w:val="false"/>
          <w:i w:val="false"/>
          <w:color w:val="000000"/>
          <w:sz w:val="28"/>
        </w:rPr>
        <w:t xml:space="preserve">
      147) в </w:t>
      </w:r>
      <w:r>
        <w:rPr>
          <w:rFonts w:ascii="Times New Roman"/>
          <w:b w:val="false"/>
          <w:i w:val="false"/>
          <w:color w:val="000000"/>
          <w:sz w:val="28"/>
        </w:rPr>
        <w:t>статье 607</w:t>
      </w:r>
      <w:r>
        <w:rPr>
          <w:rFonts w:ascii="Times New Roman"/>
          <w:b w:val="false"/>
          <w:i w:val="false"/>
          <w:color w:val="000000"/>
          <w:sz w:val="28"/>
        </w:rPr>
        <w:t>:</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5-1) следующего содержания:</w:t>
      </w:r>
    </w:p>
    <w:p>
      <w:pPr>
        <w:spacing w:after="0"/>
        <w:ind w:left="0"/>
        <w:jc w:val="both"/>
      </w:pPr>
      <w:r>
        <w:rPr>
          <w:rFonts w:ascii="Times New Roman"/>
          <w:b w:val="false"/>
          <w:i w:val="false"/>
          <w:color w:val="000000"/>
          <w:sz w:val="28"/>
        </w:rPr>
        <w:t xml:space="preserve">
      "5-1) о налоговой задолженности по налогу на имущество, земельному налогу и налогу на транспортные средства физических лиц – не позднее тридцати рабочих дней до даты обращения налогового органа в суд с заявлением о вынесении судебного приказа или иска о взыскании сумм налоговой задолженности за счет имущества налогоплательщика в соответствии со </w:t>
      </w:r>
      <w:r>
        <w:rPr>
          <w:rFonts w:ascii="Times New Roman"/>
          <w:b w:val="false"/>
          <w:i w:val="false"/>
          <w:color w:val="000000"/>
          <w:sz w:val="28"/>
        </w:rPr>
        <w:t>статьей 622</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5-1) следующего содержания:</w:t>
      </w:r>
    </w:p>
    <w:p>
      <w:pPr>
        <w:spacing w:after="0"/>
        <w:ind w:left="0"/>
        <w:jc w:val="both"/>
      </w:pPr>
      <w:r>
        <w:rPr>
          <w:rFonts w:ascii="Times New Roman"/>
          <w:b w:val="false"/>
          <w:i w:val="false"/>
          <w:color w:val="000000"/>
          <w:sz w:val="28"/>
        </w:rPr>
        <w:t>
      "5-1) банковские реквизиты, необходимые для погашения налоговой задолженности по налогу на имущество, земельному налогу и налогу на транспортные средства физических лиц;";</w:t>
      </w:r>
    </w:p>
    <w:bookmarkStart w:name="z370" w:id="276"/>
    <w:p>
      <w:pPr>
        <w:spacing w:after="0"/>
        <w:ind w:left="0"/>
        <w:jc w:val="both"/>
      </w:pPr>
      <w:r>
        <w:rPr>
          <w:rFonts w:ascii="Times New Roman"/>
          <w:b w:val="false"/>
          <w:i w:val="false"/>
          <w:color w:val="000000"/>
          <w:sz w:val="28"/>
        </w:rPr>
        <w:t xml:space="preserve">
      148)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608:</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"При этом такое уведомление должно быть доставлено почтовой или иной организацией связи в срок не позднее 10 рабочих дней с даты отметки о приеме почтовой или иной организацией связи;";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электронным способом:</w:t>
      </w:r>
    </w:p>
    <w:p>
      <w:pPr>
        <w:spacing w:after="0"/>
        <w:ind w:left="0"/>
        <w:jc w:val="both"/>
      </w:pPr>
      <w:r>
        <w:rPr>
          <w:rFonts w:ascii="Times New Roman"/>
          <w:b w:val="false"/>
          <w:i w:val="false"/>
          <w:color w:val="000000"/>
          <w:sz w:val="28"/>
        </w:rPr>
        <w:t xml:space="preserve">
      с даты доставки уведомления налоговым органом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w:t>
      </w:r>
      <w:r>
        <w:rPr>
          <w:rFonts w:ascii="Times New Roman"/>
          <w:b w:val="false"/>
          <w:i w:val="false"/>
          <w:color w:val="000000"/>
          <w:sz w:val="28"/>
        </w:rPr>
        <w:t>статьей 572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с даты доставки уведомления в личный кабинет пользователя на веб-портале "электронного правительства".</w:t>
      </w:r>
    </w:p>
    <w:p>
      <w:pPr>
        <w:spacing w:after="0"/>
        <w:ind w:left="0"/>
        <w:jc w:val="both"/>
      </w:pPr>
      <w:r>
        <w:rPr>
          <w:rFonts w:ascii="Times New Roman"/>
          <w:b w:val="false"/>
          <w:i w:val="false"/>
          <w:color w:val="000000"/>
          <w:sz w:val="28"/>
        </w:rPr>
        <w:t>
      Данный способ распространяется на налогоплательщика, зарегистрированного на веб-портале "электронного правительства";";</w:t>
      </w:r>
    </w:p>
    <w:bookmarkStart w:name="z373" w:id="277"/>
    <w:p>
      <w:pPr>
        <w:spacing w:after="0"/>
        <w:ind w:left="0"/>
        <w:jc w:val="both"/>
      </w:pPr>
      <w:r>
        <w:rPr>
          <w:rFonts w:ascii="Times New Roman"/>
          <w:b w:val="false"/>
          <w:i w:val="false"/>
          <w:color w:val="000000"/>
          <w:sz w:val="28"/>
        </w:rPr>
        <w:t>
      дополнить подпунктом 3) следующего содержания:</w:t>
      </w:r>
    </w:p>
    <w:bookmarkEnd w:id="277"/>
    <w:p>
      <w:pPr>
        <w:spacing w:after="0"/>
        <w:ind w:left="0"/>
        <w:jc w:val="both"/>
      </w:pPr>
      <w:r>
        <w:rPr>
          <w:rFonts w:ascii="Times New Roman"/>
          <w:b w:val="false"/>
          <w:i w:val="false"/>
          <w:color w:val="000000"/>
          <w:sz w:val="28"/>
        </w:rPr>
        <w:t xml:space="preserve">
      "3) через Государственную корпорацию "Правительство для граждан" – с даты его получения в явочном порядке. При этом уведомление о сумме исчисленных налогов за отчетный налоговый период, указанное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607 настоящего Кодекса, подлежит получению физическим лицом в период начиная с 15 июля года, следующего за отчетным налоговым периодом.</w:t>
      </w:r>
    </w:p>
    <w:p>
      <w:pPr>
        <w:spacing w:after="0"/>
        <w:ind w:left="0"/>
        <w:jc w:val="both"/>
      </w:pPr>
      <w:r>
        <w:rPr>
          <w:rFonts w:ascii="Times New Roman"/>
          <w:b w:val="false"/>
          <w:i w:val="false"/>
          <w:color w:val="000000"/>
          <w:sz w:val="28"/>
        </w:rPr>
        <w:t xml:space="preserve">
      Способы направления уведомлений, указанные в подпунктах 2) и 3) настоящего пункта, применяются в отношении уведомлений, указанных в подпунктах 1) и 5-1) </w:t>
      </w:r>
      <w:r>
        <w:rPr>
          <w:rFonts w:ascii="Times New Roman"/>
          <w:b w:val="false"/>
          <w:i w:val="false"/>
          <w:color w:val="000000"/>
          <w:sz w:val="28"/>
        </w:rPr>
        <w:t>пункта 2</w:t>
      </w:r>
      <w:r>
        <w:rPr>
          <w:rFonts w:ascii="Times New Roman"/>
          <w:b w:val="false"/>
          <w:i w:val="false"/>
          <w:color w:val="000000"/>
          <w:sz w:val="28"/>
        </w:rPr>
        <w:t xml:space="preserve"> статьи 607 настоящего Кодекса.";</w:t>
      </w:r>
    </w:p>
    <w:bookmarkStart w:name="z374" w:id="278"/>
    <w:p>
      <w:pPr>
        <w:spacing w:after="0"/>
        <w:ind w:left="0"/>
        <w:jc w:val="both"/>
      </w:pPr>
      <w:r>
        <w:rPr>
          <w:rFonts w:ascii="Times New Roman"/>
          <w:b w:val="false"/>
          <w:i w:val="false"/>
          <w:color w:val="000000"/>
          <w:sz w:val="28"/>
        </w:rPr>
        <w:t xml:space="preserve">
      149)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611 изложить в следующей редакции:</w:t>
      </w:r>
    </w:p>
    <w:bookmarkEnd w:id="278"/>
    <w:p>
      <w:pPr>
        <w:spacing w:after="0"/>
        <w:ind w:left="0"/>
        <w:jc w:val="both"/>
      </w:pPr>
      <w:r>
        <w:rPr>
          <w:rFonts w:ascii="Times New Roman"/>
          <w:b w:val="false"/>
          <w:i w:val="false"/>
          <w:color w:val="000000"/>
          <w:sz w:val="28"/>
        </w:rPr>
        <w:t xml:space="preserve">
      "5) возврата почтовой или иной организацией связи направленного уведомления в связи с отсутствием налогоплательщика (налогового агента) по месту нахождения, за исключением уведомления, предусмотренного подпунктом 10) </w:t>
      </w:r>
      <w:r>
        <w:rPr>
          <w:rFonts w:ascii="Times New Roman"/>
          <w:b w:val="false"/>
          <w:i w:val="false"/>
          <w:color w:val="000000"/>
          <w:sz w:val="28"/>
        </w:rPr>
        <w:t>пункта 2</w:t>
      </w:r>
      <w:r>
        <w:rPr>
          <w:rFonts w:ascii="Times New Roman"/>
          <w:b w:val="false"/>
          <w:i w:val="false"/>
          <w:color w:val="000000"/>
          <w:sz w:val="28"/>
        </w:rPr>
        <w:t xml:space="preserve"> статьи 607 настоящего Кодекса, – в течение двадцати рабочих дней со дня возврата;</w:t>
      </w:r>
    </w:p>
    <w:p>
      <w:pPr>
        <w:spacing w:after="0"/>
        <w:ind w:left="0"/>
        <w:jc w:val="both"/>
      </w:pPr>
      <w:r>
        <w:rPr>
          <w:rFonts w:ascii="Times New Roman"/>
          <w:b w:val="false"/>
          <w:i w:val="false"/>
          <w:color w:val="000000"/>
          <w:sz w:val="28"/>
        </w:rPr>
        <w:t xml:space="preserve">
      6) неисполнения налогоплательщиком требования, установленного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558 настоящего Кодекса, – в течение трех рабочих дней со дня истечения срока, установленного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558 настоящего Кодекса;";</w:t>
      </w:r>
    </w:p>
    <w:bookmarkStart w:name="z375" w:id="279"/>
    <w:p>
      <w:pPr>
        <w:spacing w:after="0"/>
        <w:ind w:left="0"/>
        <w:jc w:val="both"/>
      </w:pPr>
      <w:r>
        <w:rPr>
          <w:rFonts w:ascii="Times New Roman"/>
          <w:b w:val="false"/>
          <w:i w:val="false"/>
          <w:color w:val="000000"/>
          <w:sz w:val="28"/>
        </w:rPr>
        <w:t xml:space="preserve">
      150) абзац первый и </w:t>
      </w:r>
      <w:r>
        <w:rPr>
          <w:rFonts w:ascii="Times New Roman"/>
          <w:b w:val="false"/>
          <w:i w:val="false"/>
          <w:color w:val="000000"/>
          <w:sz w:val="28"/>
        </w:rPr>
        <w:t>подпункт 2)</w:t>
      </w:r>
      <w:r>
        <w:rPr>
          <w:rFonts w:ascii="Times New Roman"/>
          <w:b w:val="false"/>
          <w:i w:val="false"/>
          <w:color w:val="000000"/>
          <w:sz w:val="28"/>
        </w:rPr>
        <w:t xml:space="preserve"> пункта 1 статьи 613 изложить в следующей редакции:</w:t>
      </w:r>
    </w:p>
    <w:bookmarkEnd w:id="279"/>
    <w:p>
      <w:pPr>
        <w:spacing w:after="0"/>
        <w:ind w:left="0"/>
        <w:jc w:val="both"/>
      </w:pPr>
      <w:r>
        <w:rPr>
          <w:rFonts w:ascii="Times New Roman"/>
          <w:b w:val="false"/>
          <w:i w:val="false"/>
          <w:color w:val="000000"/>
          <w:sz w:val="28"/>
        </w:rPr>
        <w:t xml:space="preserve">
      "1. Налоговым органом производится ограничение в распоряжении имуществом налогоплательщика (налогового агента), указанного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609 настоящего Кодекса, на основании решения, указанного в пункте 3 настоящей статьи, в случаях:";</w:t>
      </w:r>
    </w:p>
    <w:p>
      <w:pPr>
        <w:spacing w:after="0"/>
        <w:ind w:left="0"/>
        <w:jc w:val="both"/>
      </w:pPr>
      <w:r>
        <w:rPr>
          <w:rFonts w:ascii="Times New Roman"/>
          <w:b w:val="false"/>
          <w:i w:val="false"/>
          <w:color w:val="000000"/>
          <w:sz w:val="28"/>
        </w:rPr>
        <w:t xml:space="preserve">
      "2) обжалования налогоплательщиком (налоговым агентом), за исключением крупного налогоплательщика, подлежащего мониторингу, уведомления о результатах проверки и (или) решения вышестоящего налогового органа, вынесенного по результатам рассмотрения жалобы на уведомление. При этом в случае, указанном в настоящем подпункте, ограничение производится налоговым органом без направления уведомления о погашении налоговой задолженности, предусмотренного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607 настоящего Кодекса, по истечении трех рабочих дней:</w:t>
      </w:r>
    </w:p>
    <w:p>
      <w:pPr>
        <w:spacing w:after="0"/>
        <w:ind w:left="0"/>
        <w:jc w:val="both"/>
      </w:pPr>
      <w:r>
        <w:rPr>
          <w:rFonts w:ascii="Times New Roman"/>
          <w:b w:val="false"/>
          <w:i w:val="false"/>
          <w:color w:val="000000"/>
          <w:sz w:val="28"/>
        </w:rPr>
        <w:t xml:space="preserve">
      со дня подачи жалобы налогоплательщиком (налоговым агентом) в порядке, установленном </w:t>
      </w:r>
      <w:r>
        <w:rPr>
          <w:rFonts w:ascii="Times New Roman"/>
          <w:b w:val="false"/>
          <w:i w:val="false"/>
          <w:color w:val="000000"/>
          <w:sz w:val="28"/>
        </w:rPr>
        <w:t>главами 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со дня исключения налогоплательщика (налогового агента) из перечня крупных налогоплательщиков, подлежащих мониторингу;";</w:t>
      </w:r>
    </w:p>
    <w:bookmarkStart w:name="z376" w:id="280"/>
    <w:p>
      <w:pPr>
        <w:spacing w:after="0"/>
        <w:ind w:left="0"/>
        <w:jc w:val="both"/>
      </w:pPr>
      <w:r>
        <w:rPr>
          <w:rFonts w:ascii="Times New Roman"/>
          <w:b w:val="false"/>
          <w:i w:val="false"/>
          <w:color w:val="000000"/>
          <w:sz w:val="28"/>
        </w:rPr>
        <w:t xml:space="preserve">
      151) абзац первый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621 изложить в следующей редакции:</w:t>
      </w:r>
    </w:p>
    <w:bookmarkEnd w:id="280"/>
    <w:p>
      <w:pPr>
        <w:spacing w:after="0"/>
        <w:ind w:left="0"/>
        <w:jc w:val="both"/>
      </w:pPr>
      <w:r>
        <w:rPr>
          <w:rFonts w:ascii="Times New Roman"/>
          <w:b w:val="false"/>
          <w:i w:val="false"/>
          <w:color w:val="000000"/>
          <w:sz w:val="28"/>
        </w:rPr>
        <w:t>
      "1. Налоговые органы публикуют в средствах массовой информации список налогоплательщиков (налоговых агентов), имеющих налоговую задолженность, не погашенную в течение четырех месяцев со дня ее возникновения:";</w:t>
      </w:r>
    </w:p>
    <w:bookmarkStart w:name="z377" w:id="281"/>
    <w:p>
      <w:pPr>
        <w:spacing w:after="0"/>
        <w:ind w:left="0"/>
        <w:jc w:val="both"/>
      </w:pPr>
      <w:r>
        <w:rPr>
          <w:rFonts w:ascii="Times New Roman"/>
          <w:b w:val="false"/>
          <w:i w:val="false"/>
          <w:color w:val="000000"/>
          <w:sz w:val="28"/>
        </w:rPr>
        <w:t xml:space="preserve">
      152) в части четвертой </w:t>
      </w:r>
      <w:r>
        <w:rPr>
          <w:rFonts w:ascii="Times New Roman"/>
          <w:b w:val="false"/>
          <w:i w:val="false"/>
          <w:color w:val="000000"/>
          <w:sz w:val="28"/>
        </w:rPr>
        <w:t>пункта 3</w:t>
      </w:r>
      <w:r>
        <w:rPr>
          <w:rFonts w:ascii="Times New Roman"/>
          <w:b w:val="false"/>
          <w:i w:val="false"/>
          <w:color w:val="000000"/>
          <w:sz w:val="28"/>
        </w:rPr>
        <w:t xml:space="preserve"> статьи 623 внесено изменение на казахском языке, текст на русском языке не меняется;</w:t>
      </w:r>
    </w:p>
    <w:bookmarkEnd w:id="281"/>
    <w:bookmarkStart w:name="z378" w:id="282"/>
    <w:p>
      <w:pPr>
        <w:spacing w:after="0"/>
        <w:ind w:left="0"/>
        <w:jc w:val="both"/>
      </w:pPr>
      <w:r>
        <w:rPr>
          <w:rFonts w:ascii="Times New Roman"/>
          <w:b w:val="false"/>
          <w:i w:val="false"/>
          <w:color w:val="000000"/>
          <w:sz w:val="28"/>
        </w:rPr>
        <w:t xml:space="preserve">
      153) </w:t>
      </w:r>
      <w:r>
        <w:rPr>
          <w:rFonts w:ascii="Times New Roman"/>
          <w:b w:val="false"/>
          <w:i w:val="false"/>
          <w:color w:val="000000"/>
          <w:sz w:val="28"/>
        </w:rPr>
        <w:t>статью 624</w:t>
      </w:r>
      <w:r>
        <w:rPr>
          <w:rFonts w:ascii="Times New Roman"/>
          <w:b w:val="false"/>
          <w:i w:val="false"/>
          <w:color w:val="000000"/>
          <w:sz w:val="28"/>
        </w:rPr>
        <w:t xml:space="preserve"> изложить в следующей редакции:</w:t>
      </w:r>
    </w:p>
    <w:bookmarkEnd w:id="282"/>
    <w:p>
      <w:pPr>
        <w:spacing w:after="0"/>
        <w:ind w:left="0"/>
        <w:jc w:val="both"/>
      </w:pPr>
      <w:r>
        <w:rPr>
          <w:rFonts w:ascii="Times New Roman"/>
          <w:b w:val="false"/>
          <w:i w:val="false"/>
          <w:color w:val="000000"/>
          <w:sz w:val="28"/>
        </w:rPr>
        <w:t>
      "Статья 624. Порядок и сроки представления отчетности по мониторингу</w:t>
      </w:r>
    </w:p>
    <w:p>
      <w:pPr>
        <w:spacing w:after="0"/>
        <w:ind w:left="0"/>
        <w:jc w:val="both"/>
      </w:pPr>
      <w:r>
        <w:rPr>
          <w:rFonts w:ascii="Times New Roman"/>
          <w:b w:val="false"/>
          <w:i w:val="false"/>
          <w:color w:val="000000"/>
          <w:sz w:val="28"/>
        </w:rPr>
        <w:t>
      1. Крупные налогоплательщики, подлежащие мониторингу, представляют отчетность по мониторингу в виде налоговых регистров, установленных пунктом 4-2 статьи 77 настоящего Кодекса.</w:t>
      </w:r>
    </w:p>
    <w:p>
      <w:pPr>
        <w:spacing w:after="0"/>
        <w:ind w:left="0"/>
        <w:jc w:val="both"/>
      </w:pPr>
      <w:r>
        <w:rPr>
          <w:rFonts w:ascii="Times New Roman"/>
          <w:b w:val="false"/>
          <w:i w:val="false"/>
          <w:color w:val="000000"/>
          <w:sz w:val="28"/>
        </w:rPr>
        <w:t>
      2. Крупные налогоплательщики, подлежащие мониторингу, представляют отчетность по мониторингу в следующие сроки:</w:t>
      </w:r>
    </w:p>
    <w:p>
      <w:pPr>
        <w:spacing w:after="0"/>
        <w:ind w:left="0"/>
        <w:jc w:val="both"/>
      </w:pPr>
      <w:r>
        <w:rPr>
          <w:rFonts w:ascii="Times New Roman"/>
          <w:b w:val="false"/>
          <w:i w:val="false"/>
          <w:color w:val="000000"/>
          <w:sz w:val="28"/>
        </w:rPr>
        <w:t>
      1) отчетность по мониторингу, указанную в пункте 1 настоящей статьи, за исключением указанной в подпунктах 2) и 3) настоящего пункта, ежеквартально не позднее 15 числа второго месяца, следующего за отчетным налоговым периодом, в порядке, утвержденном уполномоченным органом;</w:t>
      </w:r>
    </w:p>
    <w:p>
      <w:pPr>
        <w:spacing w:after="0"/>
        <w:ind w:left="0"/>
        <w:jc w:val="both"/>
      </w:pPr>
      <w:r>
        <w:rPr>
          <w:rFonts w:ascii="Times New Roman"/>
          <w:b w:val="false"/>
          <w:i w:val="false"/>
          <w:color w:val="000000"/>
          <w:sz w:val="28"/>
        </w:rPr>
        <w:t>
      2) отчетность по мониторингу в виде налоговых регистров по корпоративному подоходному налогу и налогу на сверхприбыль ежегодно не позднее 31 марта года, следующего за отчетным налоговым периодом, в порядке, утвержденном уполномоченным органом;</w:t>
      </w:r>
    </w:p>
    <w:p>
      <w:pPr>
        <w:spacing w:after="0"/>
        <w:ind w:left="0"/>
        <w:jc w:val="both"/>
      </w:pPr>
      <w:r>
        <w:rPr>
          <w:rFonts w:ascii="Times New Roman"/>
          <w:b w:val="false"/>
          <w:i w:val="false"/>
          <w:color w:val="000000"/>
          <w:sz w:val="28"/>
        </w:rPr>
        <w:t>
      3) отчетность по мониторингу о планируемых показателях финансово-хозяйственной деятельности на предстоящий календарный год – до 1 декабря текущего календарного года.</w:t>
      </w:r>
    </w:p>
    <w:p>
      <w:pPr>
        <w:spacing w:after="0"/>
        <w:ind w:left="0"/>
        <w:jc w:val="both"/>
      </w:pPr>
      <w:r>
        <w:rPr>
          <w:rFonts w:ascii="Times New Roman"/>
          <w:b w:val="false"/>
          <w:i w:val="false"/>
          <w:color w:val="000000"/>
          <w:sz w:val="28"/>
        </w:rPr>
        <w:t>
      Отчетность по мониторингу о планируемых показателях финансово-хозяйственной деятельности на текущий календарный год с учетом изменений таких планируемых показателей представляется не позднее 15 апреля, 15 июля и 15 октября такого текущего календарного года.</w:t>
      </w:r>
    </w:p>
    <w:p>
      <w:pPr>
        <w:spacing w:after="0"/>
        <w:ind w:left="0"/>
        <w:jc w:val="both"/>
      </w:pPr>
      <w:r>
        <w:rPr>
          <w:rFonts w:ascii="Times New Roman"/>
          <w:b w:val="false"/>
          <w:i w:val="false"/>
          <w:color w:val="000000"/>
          <w:sz w:val="28"/>
        </w:rPr>
        <w:t>
      Крупный налогоплательщик, вновь включенный в перечень крупных налогоплательщиков, подлежащих мониторингу, первоначальную отчетность по мониторингу о планируемых показателях финансово-хозяйственной деятельности на текущий календарный год представляет не позднее 30 календарных дней с даты введения в действие такого перечня. Последующая отчетность по мониторингу о планируемых показателях финансово-хозяйственной деятельности на текущий и предстоящий календарные годы представляется в соответствии с положениями настоящей статьи.";</w:t>
      </w:r>
    </w:p>
    <w:bookmarkStart w:name="z379" w:id="283"/>
    <w:p>
      <w:pPr>
        <w:spacing w:after="0"/>
        <w:ind w:left="0"/>
        <w:jc w:val="both"/>
      </w:pPr>
      <w:r>
        <w:rPr>
          <w:rFonts w:ascii="Times New Roman"/>
          <w:b w:val="false"/>
          <w:i w:val="false"/>
          <w:color w:val="000000"/>
          <w:sz w:val="28"/>
        </w:rPr>
        <w:t xml:space="preserve">
      154) </w:t>
      </w:r>
      <w:r>
        <w:rPr>
          <w:rFonts w:ascii="Times New Roman"/>
          <w:b w:val="false"/>
          <w:i w:val="false"/>
          <w:color w:val="000000"/>
          <w:sz w:val="28"/>
        </w:rPr>
        <w:t>главу 87</w:t>
      </w:r>
      <w:r>
        <w:rPr>
          <w:rFonts w:ascii="Times New Roman"/>
          <w:b w:val="false"/>
          <w:i w:val="false"/>
          <w:color w:val="000000"/>
          <w:sz w:val="28"/>
        </w:rPr>
        <w:t xml:space="preserve"> дополнить статьей 624-1 следующего содержания:</w:t>
      </w:r>
    </w:p>
    <w:bookmarkEnd w:id="283"/>
    <w:p>
      <w:pPr>
        <w:spacing w:after="0"/>
        <w:ind w:left="0"/>
        <w:jc w:val="both"/>
      </w:pPr>
      <w:r>
        <w:rPr>
          <w:rFonts w:ascii="Times New Roman"/>
          <w:b w:val="false"/>
          <w:i w:val="false"/>
          <w:color w:val="000000"/>
          <w:sz w:val="28"/>
        </w:rPr>
        <w:t>
      "Статья 624-1. Порядок проведения мониторинга</w:t>
      </w:r>
    </w:p>
    <w:p>
      <w:pPr>
        <w:spacing w:after="0"/>
        <w:ind w:left="0"/>
        <w:jc w:val="both"/>
      </w:pPr>
      <w:r>
        <w:rPr>
          <w:rFonts w:ascii="Times New Roman"/>
          <w:b w:val="false"/>
          <w:i w:val="false"/>
          <w:color w:val="000000"/>
          <w:sz w:val="28"/>
        </w:rPr>
        <w:t>
      1. В ходе проведения мониторинга уполномоченный орган вправе требовать у крупных налогоплательщиков, подлежащих мониторингу, представления документов, подтверждающих правильность исчисления налогов и своевременность уплаты (удержания и перечисления) налогов и других обязательных платежей в бюджет, а также финансовой отчетности налогоплательщика (налогового агента), включая финансовую отчетность его дочерних организаций.</w:t>
      </w:r>
    </w:p>
    <w:p>
      <w:pPr>
        <w:spacing w:after="0"/>
        <w:ind w:left="0"/>
        <w:jc w:val="both"/>
      </w:pPr>
      <w:r>
        <w:rPr>
          <w:rFonts w:ascii="Times New Roman"/>
          <w:b w:val="false"/>
          <w:i w:val="false"/>
          <w:color w:val="000000"/>
          <w:sz w:val="28"/>
        </w:rPr>
        <w:t>
      При этом данное требование подлежит исполнению крупными налогоплательщиками, подлежащими мониторингу, в течение тридцати календарных дней со дня, следующего за днем вручения требования.</w:t>
      </w:r>
    </w:p>
    <w:p>
      <w:pPr>
        <w:spacing w:after="0"/>
        <w:ind w:left="0"/>
        <w:jc w:val="both"/>
      </w:pPr>
      <w:r>
        <w:rPr>
          <w:rFonts w:ascii="Times New Roman"/>
          <w:b w:val="false"/>
          <w:i w:val="false"/>
          <w:color w:val="000000"/>
          <w:sz w:val="28"/>
        </w:rPr>
        <w:t>
      2. В случае выявления нарушений и расхождений по результатам мониторинга уполномоченный орган извещает о них крупного налогоплательщика, подлежащего мониторингу.</w:t>
      </w:r>
    </w:p>
    <w:p>
      <w:pPr>
        <w:spacing w:after="0"/>
        <w:ind w:left="0"/>
        <w:jc w:val="both"/>
      </w:pPr>
      <w:r>
        <w:rPr>
          <w:rFonts w:ascii="Times New Roman"/>
          <w:b w:val="false"/>
          <w:i w:val="false"/>
          <w:color w:val="000000"/>
          <w:sz w:val="28"/>
        </w:rPr>
        <w:t>
      При этом крупный налогоплательщик, подлежащий мониторингу, обязан представить письменное пояснение в течение пятнадцати календарных дней со дня, следующего за днем вручения (получения) такого извещения.</w:t>
      </w:r>
    </w:p>
    <w:p>
      <w:pPr>
        <w:spacing w:after="0"/>
        <w:ind w:left="0"/>
        <w:jc w:val="both"/>
      </w:pPr>
      <w:r>
        <w:rPr>
          <w:rFonts w:ascii="Times New Roman"/>
          <w:b w:val="false"/>
          <w:i w:val="false"/>
          <w:color w:val="000000"/>
          <w:sz w:val="28"/>
        </w:rPr>
        <w:t>
      В случае несогласия с представленным пояснением уполномоченный орган вправе приглашать такого крупного налогоплательщика, подлежащего мониторингу, для обсуждения возникших вопросов с представлением дополнительных документов и пояснений.</w:t>
      </w:r>
    </w:p>
    <w:p>
      <w:pPr>
        <w:spacing w:after="0"/>
        <w:ind w:left="0"/>
        <w:jc w:val="both"/>
      </w:pPr>
      <w:r>
        <w:rPr>
          <w:rFonts w:ascii="Times New Roman"/>
          <w:b w:val="false"/>
          <w:i w:val="false"/>
          <w:color w:val="000000"/>
          <w:sz w:val="28"/>
        </w:rPr>
        <w:t>
      По итогам рассмотрения результатов мониторинга уполномоченный орган выносит мотивированное решение в письменном виде, которое направляется в течение двух рабочих дней с момента его вынесения крупному налогоплательщику, подлежащему мониторингу.</w:t>
      </w:r>
    </w:p>
    <w:p>
      <w:pPr>
        <w:spacing w:after="0"/>
        <w:ind w:left="0"/>
        <w:jc w:val="both"/>
      </w:pPr>
      <w:r>
        <w:rPr>
          <w:rFonts w:ascii="Times New Roman"/>
          <w:b w:val="false"/>
          <w:i w:val="false"/>
          <w:color w:val="000000"/>
          <w:sz w:val="28"/>
        </w:rPr>
        <w:t>
      Извещение о согласии с мотивированным решением крупный налогоплательщик, подлежащий мониторингу, представляет в течение пяти календарных дней со дня его получения.";</w:t>
      </w:r>
    </w:p>
    <w:bookmarkStart w:name="z380" w:id="284"/>
    <w:p>
      <w:pPr>
        <w:spacing w:after="0"/>
        <w:ind w:left="0"/>
        <w:jc w:val="both"/>
      </w:pPr>
      <w:r>
        <w:rPr>
          <w:rFonts w:ascii="Times New Roman"/>
          <w:b w:val="false"/>
          <w:i w:val="false"/>
          <w:color w:val="000000"/>
          <w:sz w:val="28"/>
        </w:rPr>
        <w:t xml:space="preserve">
      155) в </w:t>
      </w:r>
      <w:r>
        <w:rPr>
          <w:rFonts w:ascii="Times New Roman"/>
          <w:b w:val="false"/>
          <w:i w:val="false"/>
          <w:color w:val="000000"/>
          <w:sz w:val="28"/>
        </w:rPr>
        <w:t>статье 627</w:t>
      </w:r>
      <w:r>
        <w:rPr>
          <w:rFonts w:ascii="Times New Roman"/>
          <w:b w:val="false"/>
          <w:i w:val="false"/>
          <w:color w:val="000000"/>
          <w:sz w:val="28"/>
        </w:rPr>
        <w:t>:</w:t>
      </w:r>
    </w:p>
    <w:bookmarkEnd w:id="284"/>
    <w:bookmarkStart w:name="z381" w:id="2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85"/>
    <w:bookmarkStart w:name="z382" w:id="286"/>
    <w:p>
      <w:pPr>
        <w:spacing w:after="0"/>
        <w:ind w:left="0"/>
        <w:jc w:val="both"/>
      </w:pPr>
      <w:r>
        <w:rPr>
          <w:rFonts w:ascii="Times New Roman"/>
          <w:b w:val="false"/>
          <w:i w:val="false"/>
          <w:color w:val="000000"/>
          <w:sz w:val="28"/>
        </w:rPr>
        <w:t>
      абзац третий части первой изложить в следующей редакции:</w:t>
      </w:r>
    </w:p>
    <w:bookmarkEnd w:id="286"/>
    <w:p>
      <w:pPr>
        <w:spacing w:after="0"/>
        <w:ind w:left="0"/>
        <w:jc w:val="both"/>
      </w:pPr>
      <w:r>
        <w:rPr>
          <w:rFonts w:ascii="Times New Roman"/>
          <w:b w:val="false"/>
          <w:i w:val="false"/>
          <w:color w:val="000000"/>
          <w:sz w:val="28"/>
        </w:rPr>
        <w:t>
      "инвентаризацию имущества налогоплательщика (налогового агента) (кроме жилых помещений), в том числе на соответствие сведениям, указанным в товарно-транспортных накладных.";</w:t>
      </w:r>
    </w:p>
    <w:bookmarkStart w:name="z383" w:id="287"/>
    <w:p>
      <w:pPr>
        <w:spacing w:after="0"/>
        <w:ind w:left="0"/>
        <w:jc w:val="both"/>
      </w:pPr>
      <w:r>
        <w:rPr>
          <w:rFonts w:ascii="Times New Roman"/>
          <w:b w:val="false"/>
          <w:i w:val="false"/>
          <w:color w:val="000000"/>
          <w:sz w:val="28"/>
        </w:rPr>
        <w:t>
      в части второй:</w:t>
      </w:r>
    </w:p>
    <w:bookmarkEnd w:id="287"/>
    <w:bookmarkStart w:name="z384" w:id="288"/>
    <w:p>
      <w:pPr>
        <w:spacing w:after="0"/>
        <w:ind w:left="0"/>
        <w:jc w:val="both"/>
      </w:pPr>
      <w:r>
        <w:rPr>
          <w:rFonts w:ascii="Times New Roman"/>
          <w:b w:val="false"/>
          <w:i w:val="false"/>
          <w:color w:val="000000"/>
          <w:sz w:val="28"/>
        </w:rPr>
        <w:t>
      дополнить абзацем седьмым следующего содержания:</w:t>
      </w:r>
    </w:p>
    <w:bookmarkEnd w:id="288"/>
    <w:p>
      <w:pPr>
        <w:spacing w:after="0"/>
        <w:ind w:left="0"/>
        <w:jc w:val="both"/>
      </w:pPr>
      <w:r>
        <w:rPr>
          <w:rFonts w:ascii="Times New Roman"/>
          <w:b w:val="false"/>
          <w:i w:val="false"/>
          <w:color w:val="000000"/>
          <w:sz w:val="28"/>
        </w:rPr>
        <w:t>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bookmarkStart w:name="z385" w:id="289"/>
    <w:p>
      <w:pPr>
        <w:spacing w:after="0"/>
        <w:ind w:left="0"/>
        <w:jc w:val="both"/>
      </w:pPr>
      <w:r>
        <w:rPr>
          <w:rFonts w:ascii="Times New Roman"/>
          <w:b w:val="false"/>
          <w:i w:val="false"/>
          <w:color w:val="000000"/>
          <w:sz w:val="28"/>
        </w:rPr>
        <w:t>
      абзац седьмой изложить в следующей редакции:</w:t>
      </w:r>
    </w:p>
    <w:bookmarkEnd w:id="289"/>
    <w:p>
      <w:pPr>
        <w:spacing w:after="0"/>
        <w:ind w:left="0"/>
        <w:jc w:val="both"/>
      </w:pP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 – налогоплательщик, осуществляющий предпринимательскую деятельность на участке территории, указанном в предписании;";</w:t>
      </w:r>
    </w:p>
    <w:bookmarkStart w:name="z386" w:id="2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5:</w:t>
      </w:r>
    </w:p>
    <w:bookmarkEnd w:id="290"/>
    <w:bookmarkStart w:name="z387" w:id="291"/>
    <w:p>
      <w:pPr>
        <w:spacing w:after="0"/>
        <w:ind w:left="0"/>
        <w:jc w:val="both"/>
      </w:pPr>
      <w:r>
        <w:rPr>
          <w:rFonts w:ascii="Times New Roman"/>
          <w:b w:val="false"/>
          <w:i w:val="false"/>
          <w:color w:val="000000"/>
          <w:sz w:val="28"/>
        </w:rPr>
        <w:t>
      в части первой:</w:t>
      </w:r>
    </w:p>
    <w:bookmarkEnd w:id="291"/>
    <w:bookmarkStart w:name="z388" w:id="292"/>
    <w:p>
      <w:pPr>
        <w:spacing w:after="0"/>
        <w:ind w:left="0"/>
        <w:jc w:val="both"/>
      </w:pPr>
      <w:r>
        <w:rPr>
          <w:rFonts w:ascii="Times New Roman"/>
          <w:b w:val="false"/>
          <w:i w:val="false"/>
          <w:color w:val="000000"/>
          <w:sz w:val="28"/>
        </w:rPr>
        <w:t>
      дополнить абзацем двадцатым следующего содержания:</w:t>
      </w:r>
    </w:p>
    <w:bookmarkEnd w:id="292"/>
    <w:p>
      <w:pPr>
        <w:spacing w:after="0"/>
        <w:ind w:left="0"/>
        <w:jc w:val="both"/>
      </w:pPr>
      <w:r>
        <w:rPr>
          <w:rFonts w:ascii="Times New Roman"/>
          <w:b w:val="false"/>
          <w:i w:val="false"/>
          <w:color w:val="000000"/>
          <w:sz w:val="28"/>
        </w:rPr>
        <w:t>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bookmarkStart w:name="z389" w:id="293"/>
    <w:p>
      <w:pPr>
        <w:spacing w:after="0"/>
        <w:ind w:left="0"/>
        <w:jc w:val="both"/>
      </w:pPr>
      <w:r>
        <w:rPr>
          <w:rFonts w:ascii="Times New Roman"/>
          <w:b w:val="false"/>
          <w:i w:val="false"/>
          <w:color w:val="000000"/>
          <w:sz w:val="28"/>
        </w:rPr>
        <w:t>
      абзац двадцатый изложить в следующей редакции:</w:t>
      </w:r>
    </w:p>
    <w:bookmarkEnd w:id="293"/>
    <w:p>
      <w:pPr>
        <w:spacing w:after="0"/>
        <w:ind w:left="0"/>
        <w:jc w:val="both"/>
      </w:pP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p>
    <w:bookmarkStart w:name="z390" w:id="294"/>
    <w:p>
      <w:pPr>
        <w:spacing w:after="0"/>
        <w:ind w:left="0"/>
        <w:jc w:val="both"/>
      </w:pPr>
      <w:r>
        <w:rPr>
          <w:rFonts w:ascii="Times New Roman"/>
          <w:b w:val="false"/>
          <w:i w:val="false"/>
          <w:color w:val="000000"/>
          <w:sz w:val="28"/>
        </w:rPr>
        <w:t>
      в части второй:</w:t>
      </w:r>
    </w:p>
    <w:bookmarkEnd w:id="294"/>
    <w:bookmarkStart w:name="z391" w:id="295"/>
    <w:p>
      <w:pPr>
        <w:spacing w:after="0"/>
        <w:ind w:left="0"/>
        <w:jc w:val="both"/>
      </w:pPr>
      <w:r>
        <w:rPr>
          <w:rFonts w:ascii="Times New Roman"/>
          <w:b w:val="false"/>
          <w:i w:val="false"/>
          <w:color w:val="000000"/>
          <w:sz w:val="28"/>
        </w:rPr>
        <w:t>
      абзац первый изложить в следующей редакции:</w:t>
      </w:r>
    </w:p>
    <w:bookmarkEnd w:id="295"/>
    <w:p>
      <w:pPr>
        <w:spacing w:after="0"/>
        <w:ind w:left="0"/>
        <w:jc w:val="both"/>
      </w:pPr>
      <w:r>
        <w:rPr>
          <w:rFonts w:ascii="Times New Roman"/>
          <w:b w:val="false"/>
          <w:i w:val="false"/>
          <w:color w:val="000000"/>
          <w:sz w:val="28"/>
        </w:rPr>
        <w:t>
      "По согласованию с объединениями субъектов частного предпринимательства представители объединений могут быть привлечены для участия при проведении тематических проверок по вопросам:";</w:t>
      </w:r>
    </w:p>
    <w:bookmarkStart w:name="z392" w:id="296"/>
    <w:p>
      <w:pPr>
        <w:spacing w:after="0"/>
        <w:ind w:left="0"/>
        <w:jc w:val="both"/>
      </w:pPr>
      <w:r>
        <w:rPr>
          <w:rFonts w:ascii="Times New Roman"/>
          <w:b w:val="false"/>
          <w:i w:val="false"/>
          <w:color w:val="000000"/>
          <w:sz w:val="28"/>
        </w:rPr>
        <w:t>
      дополнить абзацем пятым следующего содержания:</w:t>
      </w:r>
    </w:p>
    <w:bookmarkEnd w:id="296"/>
    <w:p>
      <w:pPr>
        <w:spacing w:after="0"/>
        <w:ind w:left="0"/>
        <w:jc w:val="both"/>
      </w:pPr>
      <w:r>
        <w:rPr>
          <w:rFonts w:ascii="Times New Roman"/>
          <w:b w:val="false"/>
          <w:i w:val="false"/>
          <w:color w:val="000000"/>
          <w:sz w:val="28"/>
        </w:rPr>
        <w:t>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bookmarkStart w:name="z393" w:id="297"/>
    <w:p>
      <w:pPr>
        <w:spacing w:after="0"/>
        <w:ind w:left="0"/>
        <w:jc w:val="both"/>
      </w:pPr>
      <w:r>
        <w:rPr>
          <w:rFonts w:ascii="Times New Roman"/>
          <w:b w:val="false"/>
          <w:i w:val="false"/>
          <w:color w:val="000000"/>
          <w:sz w:val="28"/>
        </w:rPr>
        <w:t>
      абзац пятый изложить в следующей редакции:</w:t>
      </w:r>
    </w:p>
    <w:bookmarkEnd w:id="297"/>
    <w:p>
      <w:pPr>
        <w:spacing w:after="0"/>
        <w:ind w:left="0"/>
        <w:jc w:val="both"/>
      </w:pP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p>
    <w:bookmarkStart w:name="z394" w:id="29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подпункта 2)</w:t>
      </w:r>
      <w:r>
        <w:rPr>
          <w:rFonts w:ascii="Times New Roman"/>
          <w:b w:val="false"/>
          <w:i w:val="false"/>
          <w:color w:val="000000"/>
          <w:sz w:val="28"/>
        </w:rPr>
        <w:t xml:space="preserve"> пункта 9:</w:t>
      </w:r>
    </w:p>
    <w:bookmarkEnd w:id="298"/>
    <w:bookmarkStart w:name="z395" w:id="299"/>
    <w:p>
      <w:pPr>
        <w:spacing w:after="0"/>
        <w:ind w:left="0"/>
        <w:jc w:val="both"/>
      </w:pPr>
      <w:r>
        <w:rPr>
          <w:rFonts w:ascii="Times New Roman"/>
          <w:b w:val="false"/>
          <w:i w:val="false"/>
          <w:color w:val="000000"/>
          <w:sz w:val="28"/>
        </w:rPr>
        <w:t>
      абзац третий изложить в следующей редакции:</w:t>
      </w:r>
    </w:p>
    <w:bookmarkEnd w:id="299"/>
    <w:p>
      <w:pPr>
        <w:spacing w:after="0"/>
        <w:ind w:left="0"/>
        <w:jc w:val="both"/>
      </w:pPr>
      <w:r>
        <w:rPr>
          <w:rFonts w:ascii="Times New Roman"/>
          <w:b w:val="false"/>
          <w:i w:val="false"/>
          <w:color w:val="000000"/>
          <w:sz w:val="28"/>
        </w:rPr>
        <w:t>
      "по заявлению налогоплательщика для подтверждения достоверности превышения налога на добавленную стоимость, представляемому в связи с применением им пунктов 1 и 2 статьи 273-1 настоящего Кодекса. При этом указанные заявления могут быть поданы до даты:";</w:t>
      </w:r>
    </w:p>
    <w:bookmarkStart w:name="z396" w:id="300"/>
    <w:p>
      <w:pPr>
        <w:spacing w:after="0"/>
        <w:ind w:left="0"/>
        <w:jc w:val="both"/>
      </w:pPr>
      <w:r>
        <w:rPr>
          <w:rFonts w:ascii="Times New Roman"/>
          <w:b w:val="false"/>
          <w:i w:val="false"/>
          <w:color w:val="000000"/>
          <w:sz w:val="28"/>
        </w:rPr>
        <w:t>
      дополнить абзацами четвертым и пятым следующего содержания:</w:t>
      </w:r>
    </w:p>
    <w:bookmarkEnd w:id="300"/>
    <w:p>
      <w:pPr>
        <w:spacing w:after="0"/>
        <w:ind w:left="0"/>
        <w:jc w:val="both"/>
      </w:pPr>
      <w:r>
        <w:rPr>
          <w:rFonts w:ascii="Times New Roman"/>
          <w:b w:val="false"/>
          <w:i w:val="false"/>
          <w:color w:val="000000"/>
          <w:sz w:val="28"/>
        </w:rPr>
        <w:t>
      "принятия в эксплуатацию зданий и сооружений производственного назначения;</w:t>
      </w:r>
    </w:p>
    <w:p>
      <w:pPr>
        <w:spacing w:after="0"/>
        <w:ind w:left="0"/>
        <w:jc w:val="both"/>
      </w:pPr>
      <w:r>
        <w:rPr>
          <w:rFonts w:ascii="Times New Roman"/>
          <w:b w:val="false"/>
          <w:i w:val="false"/>
          <w:color w:val="000000"/>
          <w:sz w:val="28"/>
        </w:rPr>
        <w:t>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bookmarkStart w:name="z397" w:id="301"/>
    <w:p>
      <w:pPr>
        <w:spacing w:after="0"/>
        <w:ind w:left="0"/>
        <w:jc w:val="both"/>
      </w:pPr>
      <w:r>
        <w:rPr>
          <w:rFonts w:ascii="Times New Roman"/>
          <w:b w:val="false"/>
          <w:i w:val="false"/>
          <w:color w:val="000000"/>
          <w:sz w:val="28"/>
        </w:rPr>
        <w:t>
      дополнить абзацем двадцать седьмым следующего содержания:</w:t>
      </w:r>
    </w:p>
    <w:bookmarkEnd w:id="301"/>
    <w:p>
      <w:pPr>
        <w:spacing w:after="0"/>
        <w:ind w:left="0"/>
        <w:jc w:val="both"/>
      </w:pPr>
      <w:r>
        <w:rPr>
          <w:rFonts w:ascii="Times New Roman"/>
          <w:b w:val="false"/>
          <w:i w:val="false"/>
          <w:color w:val="000000"/>
          <w:sz w:val="28"/>
        </w:rPr>
        <w:t>
      "по вопросам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bookmarkStart w:name="z398" w:id="302"/>
    <w:p>
      <w:pPr>
        <w:spacing w:after="0"/>
        <w:ind w:left="0"/>
        <w:jc w:val="both"/>
      </w:pPr>
      <w:r>
        <w:rPr>
          <w:rFonts w:ascii="Times New Roman"/>
          <w:b w:val="false"/>
          <w:i w:val="false"/>
          <w:color w:val="000000"/>
          <w:sz w:val="28"/>
        </w:rPr>
        <w:t>
      абзац двадцать седьмой изложить в следующей редакции:</w:t>
      </w:r>
    </w:p>
    <w:bookmarkEnd w:id="302"/>
    <w:p>
      <w:pPr>
        <w:spacing w:after="0"/>
        <w:ind w:left="0"/>
        <w:jc w:val="both"/>
      </w:pPr>
      <w:r>
        <w:rPr>
          <w:rFonts w:ascii="Times New Roman"/>
          <w:b w:val="false"/>
          <w:i w:val="false"/>
          <w:color w:val="000000"/>
          <w:sz w:val="28"/>
        </w:rPr>
        <w:t>
      "по вопросам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p>
    <w:bookmarkStart w:name="z399"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9-1</w:t>
      </w:r>
      <w:r>
        <w:rPr>
          <w:rFonts w:ascii="Times New Roman"/>
          <w:b w:val="false"/>
          <w:i w:val="false"/>
          <w:color w:val="000000"/>
          <w:sz w:val="28"/>
        </w:rPr>
        <w:t>:</w:t>
      </w:r>
    </w:p>
    <w:bookmarkEnd w:id="303"/>
    <w:bookmarkStart w:name="z400" w:id="304"/>
    <w:p>
      <w:pPr>
        <w:spacing w:after="0"/>
        <w:ind w:left="0"/>
        <w:jc w:val="both"/>
      </w:pPr>
      <w:r>
        <w:rPr>
          <w:rFonts w:ascii="Times New Roman"/>
          <w:b w:val="false"/>
          <w:i w:val="false"/>
          <w:color w:val="000000"/>
          <w:sz w:val="28"/>
        </w:rPr>
        <w:t>
      дополнить абзацем пятым следующего содержания:</w:t>
      </w:r>
    </w:p>
    <w:bookmarkEnd w:id="304"/>
    <w:p>
      <w:pPr>
        <w:spacing w:after="0"/>
        <w:ind w:left="0"/>
        <w:jc w:val="both"/>
      </w:pPr>
      <w:r>
        <w:rPr>
          <w:rFonts w:ascii="Times New Roman"/>
          <w:b w:val="false"/>
          <w:i w:val="false"/>
          <w:color w:val="000000"/>
          <w:sz w:val="28"/>
        </w:rPr>
        <w:t>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bookmarkStart w:name="z401" w:id="305"/>
    <w:p>
      <w:pPr>
        <w:spacing w:after="0"/>
        <w:ind w:left="0"/>
        <w:jc w:val="both"/>
      </w:pPr>
      <w:r>
        <w:rPr>
          <w:rFonts w:ascii="Times New Roman"/>
          <w:b w:val="false"/>
          <w:i w:val="false"/>
          <w:color w:val="000000"/>
          <w:sz w:val="28"/>
        </w:rPr>
        <w:t>
      абзац пятый изложить в следующей редакции:</w:t>
      </w:r>
    </w:p>
    <w:bookmarkEnd w:id="305"/>
    <w:p>
      <w:pPr>
        <w:spacing w:after="0"/>
        <w:ind w:left="0"/>
        <w:jc w:val="both"/>
      </w:pPr>
      <w:r>
        <w:rPr>
          <w:rFonts w:ascii="Times New Roman"/>
          <w:b w:val="false"/>
          <w:i w:val="false"/>
          <w:color w:val="000000"/>
          <w:sz w:val="28"/>
        </w:rPr>
        <w:t>
      "наличия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p>
    <w:bookmarkStart w:name="z402" w:id="306"/>
    <w:p>
      <w:pPr>
        <w:spacing w:after="0"/>
        <w:ind w:left="0"/>
        <w:jc w:val="both"/>
      </w:pPr>
      <w:r>
        <w:rPr>
          <w:rFonts w:ascii="Times New Roman"/>
          <w:b w:val="false"/>
          <w:i w:val="false"/>
          <w:color w:val="000000"/>
          <w:sz w:val="28"/>
        </w:rPr>
        <w:t xml:space="preserve">
      156) в </w:t>
      </w:r>
      <w:r>
        <w:rPr>
          <w:rFonts w:ascii="Times New Roman"/>
          <w:b w:val="false"/>
          <w:i w:val="false"/>
          <w:color w:val="000000"/>
          <w:sz w:val="28"/>
        </w:rPr>
        <w:t>статье 632</w:t>
      </w:r>
      <w:r>
        <w:rPr>
          <w:rFonts w:ascii="Times New Roman"/>
          <w:b w:val="false"/>
          <w:i w:val="false"/>
          <w:color w:val="000000"/>
          <w:sz w:val="28"/>
        </w:rPr>
        <w:t>:</w:t>
      </w:r>
    </w:p>
    <w:bookmarkEnd w:id="306"/>
    <w:bookmarkStart w:name="z403" w:id="307"/>
    <w:p>
      <w:pPr>
        <w:spacing w:after="0"/>
        <w:ind w:left="0"/>
        <w:jc w:val="both"/>
      </w:pPr>
      <w:r>
        <w:rPr>
          <w:rFonts w:ascii="Times New Roman"/>
          <w:b w:val="false"/>
          <w:i w:val="false"/>
          <w:color w:val="000000"/>
          <w:sz w:val="28"/>
        </w:rPr>
        <w:t>
      дополнить пунктом 1-1 следующего содержания:</w:t>
      </w:r>
    </w:p>
    <w:bookmarkEnd w:id="307"/>
    <w:p>
      <w:pPr>
        <w:spacing w:after="0"/>
        <w:ind w:left="0"/>
        <w:jc w:val="both"/>
      </w:pPr>
      <w:r>
        <w:rPr>
          <w:rFonts w:ascii="Times New Roman"/>
          <w:b w:val="false"/>
          <w:i w:val="false"/>
          <w:color w:val="000000"/>
          <w:sz w:val="28"/>
        </w:rPr>
        <w:t>
      "1-1. Форма предписания утверждается уполномоченным органом.";</w:t>
      </w:r>
    </w:p>
    <w:bookmarkStart w:name="z404" w:id="3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2:</w:t>
      </w:r>
    </w:p>
    <w:bookmarkEnd w:id="308"/>
    <w:bookmarkStart w:name="z405" w:id="309"/>
    <w:p>
      <w:pPr>
        <w:spacing w:after="0"/>
        <w:ind w:left="0"/>
        <w:jc w:val="both"/>
      </w:pPr>
      <w:r>
        <w:rPr>
          <w:rFonts w:ascii="Times New Roman"/>
          <w:b w:val="false"/>
          <w:i w:val="false"/>
          <w:color w:val="000000"/>
          <w:sz w:val="28"/>
        </w:rPr>
        <w:t>
      дополнить абзацем пятым следующего содержания:</w:t>
      </w:r>
    </w:p>
    <w:bookmarkEnd w:id="309"/>
    <w:p>
      <w:pPr>
        <w:spacing w:after="0"/>
        <w:ind w:left="0"/>
        <w:jc w:val="both"/>
      </w:pPr>
      <w:r>
        <w:rPr>
          <w:rFonts w:ascii="Times New Roman"/>
          <w:b w:val="false"/>
          <w:i w:val="false"/>
          <w:color w:val="000000"/>
          <w:sz w:val="28"/>
        </w:rPr>
        <w:t>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bookmarkStart w:name="z406" w:id="310"/>
    <w:p>
      <w:pPr>
        <w:spacing w:after="0"/>
        <w:ind w:left="0"/>
        <w:jc w:val="both"/>
      </w:pPr>
      <w:r>
        <w:rPr>
          <w:rFonts w:ascii="Times New Roman"/>
          <w:b w:val="false"/>
          <w:i w:val="false"/>
          <w:color w:val="000000"/>
          <w:sz w:val="28"/>
        </w:rPr>
        <w:t>
      абзац пятый изложить в следующей редакции:</w:t>
      </w:r>
    </w:p>
    <w:bookmarkEnd w:id="310"/>
    <w:p>
      <w:pPr>
        <w:spacing w:after="0"/>
        <w:ind w:left="0"/>
        <w:jc w:val="both"/>
      </w:pP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p>
    <w:bookmarkStart w:name="z407" w:id="3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11"/>
    <w:bookmarkStart w:name="z408" w:id="312"/>
    <w:p>
      <w:pPr>
        <w:spacing w:after="0"/>
        <w:ind w:left="0"/>
        <w:jc w:val="both"/>
      </w:pPr>
      <w:r>
        <w:rPr>
          <w:rFonts w:ascii="Times New Roman"/>
          <w:b w:val="false"/>
          <w:i w:val="false"/>
          <w:color w:val="000000"/>
          <w:sz w:val="28"/>
        </w:rPr>
        <w:t>
      дополнить подпунктом 15-2) следующего содержания:</w:t>
      </w:r>
    </w:p>
    <w:bookmarkEnd w:id="312"/>
    <w:p>
      <w:pPr>
        <w:spacing w:after="0"/>
        <w:ind w:left="0"/>
        <w:jc w:val="both"/>
      </w:pPr>
      <w:r>
        <w:rPr>
          <w:rFonts w:ascii="Times New Roman"/>
          <w:b w:val="false"/>
          <w:i w:val="false"/>
          <w:color w:val="000000"/>
          <w:sz w:val="28"/>
        </w:rPr>
        <w:t>
      "15-2)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p>
    <w:bookmarkStart w:name="z410" w:id="3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313"/>
    <w:bookmarkStart w:name="z411" w:id="314"/>
    <w:p>
      <w:pPr>
        <w:spacing w:after="0"/>
        <w:ind w:left="0"/>
        <w:jc w:val="both"/>
      </w:pPr>
      <w:r>
        <w:rPr>
          <w:rFonts w:ascii="Times New Roman"/>
          <w:b w:val="false"/>
          <w:i w:val="false"/>
          <w:color w:val="000000"/>
          <w:sz w:val="28"/>
        </w:rPr>
        <w:t>
      дополнить абзацем пятым следующего содержания:</w:t>
      </w:r>
    </w:p>
    <w:bookmarkEnd w:id="314"/>
    <w:p>
      <w:pPr>
        <w:spacing w:after="0"/>
        <w:ind w:left="0"/>
        <w:jc w:val="both"/>
      </w:pPr>
      <w:r>
        <w:rPr>
          <w:rFonts w:ascii="Times New Roman"/>
          <w:b w:val="false"/>
          <w:i w:val="false"/>
          <w:color w:val="000000"/>
          <w:sz w:val="28"/>
        </w:rPr>
        <w:t>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bookmarkStart w:name="z412" w:id="315"/>
    <w:p>
      <w:pPr>
        <w:spacing w:after="0"/>
        <w:ind w:left="0"/>
        <w:jc w:val="both"/>
      </w:pPr>
      <w:r>
        <w:rPr>
          <w:rFonts w:ascii="Times New Roman"/>
          <w:b w:val="false"/>
          <w:i w:val="false"/>
          <w:color w:val="000000"/>
          <w:sz w:val="28"/>
        </w:rPr>
        <w:t>
      абзац пятый изложить в следующей редакции:</w:t>
      </w:r>
    </w:p>
    <w:bookmarkEnd w:id="315"/>
    <w:p>
      <w:pPr>
        <w:spacing w:after="0"/>
        <w:ind w:left="0"/>
        <w:jc w:val="both"/>
      </w:pP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p>
    <w:bookmarkStart w:name="z413" w:id="316"/>
    <w:p>
      <w:pPr>
        <w:spacing w:after="0"/>
        <w:ind w:left="0"/>
        <w:jc w:val="both"/>
      </w:pPr>
      <w:r>
        <w:rPr>
          <w:rFonts w:ascii="Times New Roman"/>
          <w:b w:val="false"/>
          <w:i w:val="false"/>
          <w:color w:val="000000"/>
          <w:sz w:val="28"/>
        </w:rPr>
        <w:t xml:space="preserve">
      157) </w:t>
      </w:r>
      <w:r>
        <w:rPr>
          <w:rFonts w:ascii="Times New Roman"/>
          <w:b w:val="false"/>
          <w:i w:val="false"/>
          <w:color w:val="000000"/>
          <w:sz w:val="28"/>
        </w:rPr>
        <w:t>пункты 3</w:t>
      </w:r>
      <w:r>
        <w:rPr>
          <w:rFonts w:ascii="Times New Roman"/>
          <w:b w:val="false"/>
          <w:i w:val="false"/>
          <w:color w:val="000000"/>
          <w:sz w:val="28"/>
        </w:rPr>
        <w:t xml:space="preserve"> и 4 статьи 633 изложить в следующей редакции:</w:t>
      </w:r>
    </w:p>
    <w:bookmarkEnd w:id="316"/>
    <w:p>
      <w:pPr>
        <w:spacing w:after="0"/>
        <w:ind w:left="0"/>
        <w:jc w:val="both"/>
      </w:pPr>
      <w:r>
        <w:rPr>
          <w:rFonts w:ascii="Times New Roman"/>
          <w:b w:val="false"/>
          <w:i w:val="false"/>
          <w:color w:val="000000"/>
          <w:sz w:val="28"/>
        </w:rPr>
        <w:t>
      "3. Должностное лицо налогового органа, проводящее налоговую проверку, вручает налогоплательщику (налоговому агенту) подлинник предписания. В копии предписания ставятся подпись налогоплательщика (налогового агента) об ознакомлении и получении предписания, дата и время получения предписания.</w:t>
      </w:r>
    </w:p>
    <w:p>
      <w:pPr>
        <w:spacing w:after="0"/>
        <w:ind w:left="0"/>
        <w:jc w:val="both"/>
      </w:pPr>
      <w:r>
        <w:rPr>
          <w:rFonts w:ascii="Times New Roman"/>
          <w:b w:val="false"/>
          <w:i w:val="false"/>
          <w:color w:val="000000"/>
          <w:sz w:val="28"/>
        </w:rPr>
        <w:t>
      Положения настоящего пункта не распространяются на тематические проверки по вопросам:</w:t>
      </w:r>
    </w:p>
    <w:p>
      <w:pPr>
        <w:spacing w:after="0"/>
        <w:ind w:left="0"/>
        <w:jc w:val="both"/>
      </w:pPr>
      <w:r>
        <w:rPr>
          <w:rFonts w:ascii="Times New Roman"/>
          <w:b w:val="false"/>
          <w:i w:val="false"/>
          <w:color w:val="000000"/>
          <w:sz w:val="28"/>
        </w:rPr>
        <w:t>
      1) постановки на регистрационный учет в налоговых органах;</w:t>
      </w:r>
    </w:p>
    <w:p>
      <w:pPr>
        <w:spacing w:after="0"/>
        <w:ind w:left="0"/>
        <w:jc w:val="both"/>
      </w:pPr>
      <w:r>
        <w:rPr>
          <w:rFonts w:ascii="Times New Roman"/>
          <w:b w:val="false"/>
          <w:i w:val="false"/>
          <w:color w:val="000000"/>
          <w:sz w:val="28"/>
        </w:rPr>
        <w:t>
      2) наличия контрольно-кассовых машин;</w:t>
      </w:r>
    </w:p>
    <w:p>
      <w:pPr>
        <w:spacing w:after="0"/>
        <w:ind w:left="0"/>
        <w:jc w:val="both"/>
      </w:pPr>
      <w:r>
        <w:rPr>
          <w:rFonts w:ascii="Times New Roman"/>
          <w:b w:val="false"/>
          <w:i w:val="false"/>
          <w:color w:val="000000"/>
          <w:sz w:val="28"/>
        </w:rPr>
        <w:t>
      3) наличия оборудования (устройства), предназначенного для осуществления платежей с использованием платежных карточек;</w:t>
      </w:r>
    </w:p>
    <w:p>
      <w:pPr>
        <w:spacing w:after="0"/>
        <w:ind w:left="0"/>
        <w:jc w:val="both"/>
      </w:pPr>
      <w:r>
        <w:rPr>
          <w:rFonts w:ascii="Times New Roman"/>
          <w:b w:val="false"/>
          <w:i w:val="false"/>
          <w:color w:val="000000"/>
          <w:sz w:val="28"/>
        </w:rPr>
        <w:t>
      4)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p>
      <w:pPr>
        <w:spacing w:after="0"/>
        <w:ind w:left="0"/>
        <w:jc w:val="both"/>
      </w:pPr>
      <w:r>
        <w:rPr>
          <w:rFonts w:ascii="Times New Roman"/>
          <w:b w:val="false"/>
          <w:i w:val="false"/>
          <w:color w:val="000000"/>
          <w:sz w:val="28"/>
        </w:rPr>
        <w:t>
      5)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 разрешения на отпуск этилового спирта, патента;</w:t>
      </w:r>
    </w:p>
    <w:p>
      <w:pPr>
        <w:spacing w:after="0"/>
        <w:ind w:left="0"/>
        <w:jc w:val="both"/>
      </w:pPr>
      <w:r>
        <w:rPr>
          <w:rFonts w:ascii="Times New Roman"/>
          <w:b w:val="false"/>
          <w:i w:val="false"/>
          <w:color w:val="000000"/>
          <w:sz w:val="28"/>
        </w:rPr>
        <w:t xml:space="preserve">
      6)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При проведении тематических проверок, указанных в части второй пункта 3 настоящей статьи, налогоплательщику или его работнику, осуществляющему реализацию товаров и оказывающему услуги, предъявляется подлинник предписания для ознакомления и вручается его копия. В подлиннике ставятся подпись налогоплательщика или его работника, осуществляющего реализацию товаров и оказывающего услуги, об ознакомлении с предписанием и получении копии, дата и время получения копии предписания.";</w:t>
      </w:r>
    </w:p>
    <w:bookmarkStart w:name="z414" w:id="317"/>
    <w:p>
      <w:pPr>
        <w:spacing w:after="0"/>
        <w:ind w:left="0"/>
        <w:jc w:val="both"/>
      </w:pPr>
      <w:r>
        <w:rPr>
          <w:rFonts w:ascii="Times New Roman"/>
          <w:b w:val="false"/>
          <w:i w:val="false"/>
          <w:color w:val="000000"/>
          <w:sz w:val="28"/>
        </w:rPr>
        <w:t xml:space="preserve">
      158) в </w:t>
      </w:r>
      <w:r>
        <w:rPr>
          <w:rFonts w:ascii="Times New Roman"/>
          <w:b w:val="false"/>
          <w:i w:val="false"/>
          <w:color w:val="000000"/>
          <w:sz w:val="28"/>
        </w:rPr>
        <w:t>статье 635</w:t>
      </w:r>
      <w:r>
        <w:rPr>
          <w:rFonts w:ascii="Times New Roman"/>
          <w:b w:val="false"/>
          <w:i w:val="false"/>
          <w:color w:val="000000"/>
          <w:sz w:val="28"/>
        </w:rPr>
        <w:t>:</w:t>
      </w:r>
    </w:p>
    <w:bookmarkEnd w:id="317"/>
    <w:bookmarkStart w:name="z415" w:id="318"/>
    <w:p>
      <w:pPr>
        <w:spacing w:after="0"/>
        <w:ind w:left="0"/>
        <w:jc w:val="both"/>
      </w:pPr>
      <w:r>
        <w:rPr>
          <w:rFonts w:ascii="Times New Roman"/>
          <w:b w:val="false"/>
          <w:i w:val="false"/>
          <w:color w:val="000000"/>
          <w:sz w:val="28"/>
        </w:rPr>
        <w:t>
      дополнить пунктом 2-1 следующего содержания:</w:t>
      </w:r>
    </w:p>
    <w:bookmarkEnd w:id="318"/>
    <w:p>
      <w:pPr>
        <w:spacing w:after="0"/>
        <w:ind w:left="0"/>
        <w:jc w:val="both"/>
      </w:pPr>
      <w:r>
        <w:rPr>
          <w:rFonts w:ascii="Times New Roman"/>
          <w:b w:val="false"/>
          <w:i w:val="false"/>
          <w:color w:val="000000"/>
          <w:sz w:val="28"/>
        </w:rPr>
        <w:t>
      "2-1. При проведении налоговой проверки с целью подтверждения достоверности предъявленной к возврату суммы превышения налога на добавленную стоимость в соответствии со статьей 273-1 настоящего Кодекса в проверяемый период включается период времени начиная с налогового периода, в котором:</w:t>
      </w:r>
    </w:p>
    <w:p>
      <w:pPr>
        <w:spacing w:after="0"/>
        <w:ind w:left="0"/>
        <w:jc w:val="both"/>
      </w:pPr>
      <w:r>
        <w:rPr>
          <w:rFonts w:ascii="Times New Roman"/>
          <w:b w:val="false"/>
          <w:i w:val="false"/>
          <w:color w:val="000000"/>
          <w:sz w:val="28"/>
        </w:rPr>
        <w:t>
      начато строительство зданий и сооружений производственного назначения;</w:t>
      </w:r>
    </w:p>
    <w:p>
      <w:pPr>
        <w:spacing w:after="0"/>
        <w:ind w:left="0"/>
        <w:jc w:val="both"/>
      </w:pPr>
      <w:r>
        <w:rPr>
          <w:rFonts w:ascii="Times New Roman"/>
          <w:b w:val="false"/>
          <w:i w:val="false"/>
          <w:color w:val="000000"/>
          <w:sz w:val="28"/>
        </w:rPr>
        <w:t>
      заключен контракт на недропользование в порядке, определенном законодательством Республики Казахстан.</w:t>
      </w:r>
    </w:p>
    <w:p>
      <w:pPr>
        <w:spacing w:after="0"/>
        <w:ind w:left="0"/>
        <w:jc w:val="both"/>
      </w:pPr>
      <w:r>
        <w:rPr>
          <w:rFonts w:ascii="Times New Roman"/>
          <w:b w:val="false"/>
          <w:i w:val="false"/>
          <w:color w:val="000000"/>
          <w:sz w:val="28"/>
        </w:rPr>
        <w:t>
      При подтверждении суммы превышения налога на добавленную стоимость, указанной в статье 273-1 настоящего Кодекса, учитываются результаты ранее проведенных налоговых проверок налогоплательщика, включая встречные проверки.".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10 изложить в следующей редакции:</w:t>
      </w:r>
    </w:p>
    <w:p>
      <w:pPr>
        <w:spacing w:after="0"/>
        <w:ind w:left="0"/>
        <w:jc w:val="both"/>
      </w:pPr>
      <w:r>
        <w:rPr>
          <w:rFonts w:ascii="Times New Roman"/>
          <w:b w:val="false"/>
          <w:i w:val="false"/>
          <w:color w:val="000000"/>
          <w:sz w:val="28"/>
        </w:rPr>
        <w:t>
      "3) при применении статьи 273-1 настоящего Кодекса.";</w:t>
      </w:r>
    </w:p>
    <w:bookmarkStart w:name="z417" w:id="319"/>
    <w:p>
      <w:pPr>
        <w:spacing w:after="0"/>
        <w:ind w:left="0"/>
        <w:jc w:val="both"/>
      </w:pPr>
      <w:r>
        <w:rPr>
          <w:rFonts w:ascii="Times New Roman"/>
          <w:b w:val="false"/>
          <w:i w:val="false"/>
          <w:color w:val="000000"/>
          <w:sz w:val="28"/>
        </w:rPr>
        <w:t xml:space="preserve">
      159) заголовок </w:t>
      </w:r>
      <w:r>
        <w:rPr>
          <w:rFonts w:ascii="Times New Roman"/>
          <w:b w:val="false"/>
          <w:i w:val="false"/>
          <w:color w:val="000000"/>
          <w:sz w:val="28"/>
        </w:rPr>
        <w:t>параграфа 3</w:t>
      </w:r>
      <w:r>
        <w:rPr>
          <w:rFonts w:ascii="Times New Roman"/>
          <w:b w:val="false"/>
          <w:i w:val="false"/>
          <w:color w:val="000000"/>
          <w:sz w:val="28"/>
        </w:rPr>
        <w:t xml:space="preserve"> главы 89 изложить в следующей редакции:</w:t>
      </w:r>
    </w:p>
    <w:bookmarkEnd w:id="319"/>
    <w:p>
      <w:pPr>
        <w:spacing w:after="0"/>
        <w:ind w:left="0"/>
        <w:jc w:val="both"/>
      </w:pPr>
      <w:r>
        <w:rPr>
          <w:rFonts w:ascii="Times New Roman"/>
          <w:b w:val="false"/>
          <w:i w:val="false"/>
          <w:color w:val="000000"/>
          <w:sz w:val="28"/>
        </w:rPr>
        <w:t>
      "Параграф 3. Определение объектов налогообложения и (или) объектов, связанных с налогообложением, в отдельных случаях, в том числе косвенным методом";</w:t>
      </w:r>
    </w:p>
    <w:bookmarkStart w:name="z418" w:id="320"/>
    <w:p>
      <w:pPr>
        <w:spacing w:after="0"/>
        <w:ind w:left="0"/>
        <w:jc w:val="both"/>
      </w:pPr>
      <w:r>
        <w:rPr>
          <w:rFonts w:ascii="Times New Roman"/>
          <w:b w:val="false"/>
          <w:i w:val="false"/>
          <w:color w:val="000000"/>
          <w:sz w:val="28"/>
        </w:rPr>
        <w:t xml:space="preserve">
      160) </w:t>
      </w:r>
      <w:r>
        <w:rPr>
          <w:rFonts w:ascii="Times New Roman"/>
          <w:b w:val="false"/>
          <w:i w:val="false"/>
          <w:color w:val="000000"/>
          <w:sz w:val="28"/>
        </w:rPr>
        <w:t>статью 643</w:t>
      </w:r>
      <w:r>
        <w:rPr>
          <w:rFonts w:ascii="Times New Roman"/>
          <w:b w:val="false"/>
          <w:i w:val="false"/>
          <w:color w:val="000000"/>
          <w:sz w:val="28"/>
        </w:rPr>
        <w:t xml:space="preserve"> дополнить пунктом 4 следующего содержания:</w:t>
      </w:r>
    </w:p>
    <w:bookmarkEnd w:id="320"/>
    <w:p>
      <w:pPr>
        <w:spacing w:after="0"/>
        <w:ind w:left="0"/>
        <w:jc w:val="both"/>
      </w:pPr>
      <w:r>
        <w:rPr>
          <w:rFonts w:ascii="Times New Roman"/>
          <w:b w:val="false"/>
          <w:i w:val="false"/>
          <w:color w:val="000000"/>
          <w:sz w:val="28"/>
        </w:rPr>
        <w:t xml:space="preserve">
      "4. При установлении налоговыми органами фактов получения физическим лицом доходов от осуществления предпринимательской деятельности без государственной регистрации в качестве индивидуального предпринимателя, не подлежащих обложению индивидуальным подоходным налогом у источника выплаты, а также не относящихся к имущественному доходу или прочим доходам, установленным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 такой доход, определенный в размере, превышающем предел дохода, влекущего регистрацию в качестве индивидуального предпринимателя в соответствии с гражданским законодательством Республики Казахстан или законодательством Республики Казахстан в сфере предпринимательства, подлежит обложению индивидуальным подоходным налогом по ставке, установленной пунктом 1 статьи 158 настоящего Кодекса.";</w:t>
      </w:r>
    </w:p>
    <w:bookmarkStart w:name="z419" w:id="321"/>
    <w:p>
      <w:pPr>
        <w:spacing w:after="0"/>
        <w:ind w:left="0"/>
        <w:jc w:val="both"/>
      </w:pPr>
      <w:r>
        <w:rPr>
          <w:rFonts w:ascii="Times New Roman"/>
          <w:b w:val="false"/>
          <w:i w:val="false"/>
          <w:color w:val="000000"/>
          <w:sz w:val="28"/>
        </w:rPr>
        <w:t xml:space="preserve">
      161) </w:t>
      </w:r>
      <w:r>
        <w:rPr>
          <w:rFonts w:ascii="Times New Roman"/>
          <w:b w:val="false"/>
          <w:i w:val="false"/>
          <w:color w:val="000000"/>
          <w:sz w:val="28"/>
        </w:rPr>
        <w:t>подпункт 15)</w:t>
      </w:r>
      <w:r>
        <w:rPr>
          <w:rFonts w:ascii="Times New Roman"/>
          <w:b w:val="false"/>
          <w:i w:val="false"/>
          <w:color w:val="000000"/>
          <w:sz w:val="28"/>
        </w:rPr>
        <w:t xml:space="preserve"> статьи 644 изложить в следующей редакции:</w:t>
      </w:r>
    </w:p>
    <w:bookmarkEnd w:id="321"/>
    <w:p>
      <w:pPr>
        <w:spacing w:after="0"/>
        <w:ind w:left="0"/>
        <w:jc w:val="both"/>
      </w:pPr>
      <w:r>
        <w:rPr>
          <w:rFonts w:ascii="Times New Roman"/>
          <w:b w:val="false"/>
          <w:i w:val="false"/>
          <w:color w:val="000000"/>
          <w:sz w:val="28"/>
        </w:rPr>
        <w:t>
      "15) фискальный отчет – отчет о показаниях фискальных данных за определенный период;";</w:t>
      </w:r>
    </w:p>
    <w:bookmarkStart w:name="z420" w:id="322"/>
    <w:p>
      <w:pPr>
        <w:spacing w:after="0"/>
        <w:ind w:left="0"/>
        <w:jc w:val="both"/>
      </w:pPr>
      <w:r>
        <w:rPr>
          <w:rFonts w:ascii="Times New Roman"/>
          <w:b w:val="false"/>
          <w:i w:val="false"/>
          <w:color w:val="000000"/>
          <w:sz w:val="28"/>
        </w:rPr>
        <w:t xml:space="preserve">
      162) в </w:t>
      </w:r>
      <w:r>
        <w:rPr>
          <w:rFonts w:ascii="Times New Roman"/>
          <w:b w:val="false"/>
          <w:i w:val="false"/>
          <w:color w:val="000000"/>
          <w:sz w:val="28"/>
        </w:rPr>
        <w:t>статье 646</w:t>
      </w:r>
      <w:r>
        <w:rPr>
          <w:rFonts w:ascii="Times New Roman"/>
          <w:b w:val="false"/>
          <w:i w:val="false"/>
          <w:color w:val="000000"/>
          <w:sz w:val="28"/>
        </w:rPr>
        <w:t>:</w:t>
      </w:r>
    </w:p>
    <w:bookmarkEnd w:id="322"/>
    <w:bookmarkStart w:name="z421" w:id="32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23"/>
    <w:p>
      <w:pPr>
        <w:spacing w:after="0"/>
        <w:ind w:left="0"/>
        <w:jc w:val="both"/>
      </w:pPr>
      <w:r>
        <w:rPr>
          <w:rFonts w:ascii="Times New Roman"/>
          <w:b w:val="false"/>
          <w:i w:val="false"/>
          <w:color w:val="000000"/>
          <w:sz w:val="28"/>
        </w:rPr>
        <w:t>
      "В налоговом органе по месту нахождения налогоплательщиков подлежат постановке на учет контрольно-кассовые машины:</w:t>
      </w:r>
    </w:p>
    <w:p>
      <w:pPr>
        <w:spacing w:after="0"/>
        <w:ind w:left="0"/>
        <w:jc w:val="both"/>
      </w:pPr>
      <w:r>
        <w:rPr>
          <w:rFonts w:ascii="Times New Roman"/>
          <w:b w:val="false"/>
          <w:i w:val="false"/>
          <w:color w:val="000000"/>
          <w:sz w:val="28"/>
        </w:rPr>
        <w:t>
      используемые при осуществлении деятельности через автолавки, палатки;</w:t>
      </w:r>
    </w:p>
    <w:p>
      <w:pPr>
        <w:spacing w:after="0"/>
        <w:ind w:left="0"/>
        <w:jc w:val="both"/>
      </w:pPr>
      <w:r>
        <w:rPr>
          <w:rFonts w:ascii="Times New Roman"/>
          <w:b w:val="false"/>
          <w:i w:val="false"/>
          <w:color w:val="000000"/>
          <w:sz w:val="28"/>
        </w:rPr>
        <w:t>
      являющиеся банковскими компьютерными системами, в том числе банковскими компьютерными системами, которыми оснащены терминалы оплаты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При постановке на учет контрольно-кассовой машины, являющейся:</w:t>
      </w:r>
    </w:p>
    <w:p>
      <w:pPr>
        <w:spacing w:after="0"/>
        <w:ind w:left="0"/>
        <w:jc w:val="both"/>
      </w:pPr>
      <w:r>
        <w:rPr>
          <w:rFonts w:ascii="Times New Roman"/>
          <w:b w:val="false"/>
          <w:i w:val="false"/>
          <w:color w:val="000000"/>
          <w:sz w:val="28"/>
        </w:rPr>
        <w:t>
      компьютерной системой, – должностное лицо налогового органа осуществляет действия, предусмотренные подпунктами 1), 3), 6) и 7-1) пункта 6 настоящей статьи;</w:t>
      </w:r>
    </w:p>
    <w:p>
      <w:pPr>
        <w:spacing w:after="0"/>
        <w:ind w:left="0"/>
        <w:jc w:val="both"/>
      </w:pPr>
      <w:r>
        <w:rPr>
          <w:rFonts w:ascii="Times New Roman"/>
          <w:b w:val="false"/>
          <w:i w:val="false"/>
          <w:color w:val="000000"/>
          <w:sz w:val="28"/>
        </w:rPr>
        <w:t>
      контрольно-кассовой машиной с функцией передачи данных, – должностное лицо налогового органа осуществляет действия, предусмотренные подпунктами 1), 3), 6), 7) и 7-1) пункта 6 настоящей статьи.";</w:t>
      </w:r>
    </w:p>
    <w:bookmarkStart w:name="z423" w:id="324"/>
    <w:p>
      <w:pPr>
        <w:spacing w:after="0"/>
        <w:ind w:left="0"/>
        <w:jc w:val="both"/>
      </w:pPr>
      <w:r>
        <w:rPr>
          <w:rFonts w:ascii="Times New Roman"/>
          <w:b w:val="false"/>
          <w:i w:val="false"/>
          <w:color w:val="000000"/>
          <w:sz w:val="28"/>
        </w:rPr>
        <w:t xml:space="preserve">
      163) в </w:t>
      </w:r>
      <w:r>
        <w:rPr>
          <w:rFonts w:ascii="Times New Roman"/>
          <w:b w:val="false"/>
          <w:i w:val="false"/>
          <w:color w:val="000000"/>
          <w:sz w:val="28"/>
        </w:rPr>
        <w:t>статье 650</w:t>
      </w:r>
      <w:r>
        <w:rPr>
          <w:rFonts w:ascii="Times New Roman"/>
          <w:b w:val="false"/>
          <w:i w:val="false"/>
          <w:color w:val="000000"/>
          <w:sz w:val="28"/>
        </w:rPr>
        <w:t>:</w:t>
      </w:r>
    </w:p>
    <w:bookmarkEnd w:id="324"/>
    <w:bookmarkStart w:name="z424" w:id="325"/>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325"/>
    <w:p>
      <w:pPr>
        <w:spacing w:after="0"/>
        <w:ind w:left="0"/>
        <w:jc w:val="both"/>
      </w:pPr>
      <w:r>
        <w:rPr>
          <w:rFonts w:ascii="Times New Roman"/>
          <w:b w:val="false"/>
          <w:i w:val="false"/>
          <w:color w:val="000000"/>
          <w:sz w:val="28"/>
        </w:rPr>
        <w:t>
      "5. В случае технической неисправности контрольно-кассовой машины, устранение которой невозможно без нарушения целостности пломбы налогового органа, налогоплательщик в течение пяти рабочих дней с момента возникновения неисправности подает в налоговый орган, в котором произведена постановка на учет контрольно-кассовой машины:";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Контрольно-кассовая машина, являющаяся компьютерной системой, считается технически неисправной в случаях, предусмотренных подпунктами 1), 2) и 5) пункта 6 настоящей статьи.";</w:t>
      </w:r>
    </w:p>
    <w:bookmarkStart w:name="z426" w:id="326"/>
    <w:p>
      <w:pPr>
        <w:spacing w:after="0"/>
        <w:ind w:left="0"/>
        <w:jc w:val="both"/>
      </w:pPr>
      <w:r>
        <w:rPr>
          <w:rFonts w:ascii="Times New Roman"/>
          <w:b w:val="false"/>
          <w:i w:val="false"/>
          <w:color w:val="000000"/>
          <w:sz w:val="28"/>
        </w:rPr>
        <w:t xml:space="preserve">
      164)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651 изложить в следующей редакции:</w:t>
      </w:r>
    </w:p>
    <w:bookmarkEnd w:id="326"/>
    <w:p>
      <w:pPr>
        <w:spacing w:after="0"/>
        <w:ind w:left="0"/>
        <w:jc w:val="both"/>
      </w:pPr>
      <w:r>
        <w:rPr>
          <w:rFonts w:ascii="Times New Roman"/>
          <w:b w:val="false"/>
          <w:i w:val="false"/>
          <w:color w:val="000000"/>
          <w:sz w:val="28"/>
        </w:rPr>
        <w:t>
      "Если моделью контрольно-кассовой машины является аппаратно-программный комплекс, к налоговому заявлению прилагаются заключение уполномоченного государственного органа в сфере информатизации и связи о соответствии аппаратно-программного комплекса техническим требованиям и документы, перечисленные в подпунктах 3), 5) и 7) части первой настоящего пункта. Порядок выдачи заключения устанавливается уполномоченным органом в сфере информатизации и связи.";</w:t>
      </w:r>
    </w:p>
    <w:bookmarkStart w:name="z427" w:id="327"/>
    <w:p>
      <w:pPr>
        <w:spacing w:after="0"/>
        <w:ind w:left="0"/>
        <w:jc w:val="both"/>
      </w:pPr>
      <w:r>
        <w:rPr>
          <w:rFonts w:ascii="Times New Roman"/>
          <w:b w:val="false"/>
          <w:i w:val="false"/>
          <w:color w:val="000000"/>
          <w:sz w:val="28"/>
        </w:rPr>
        <w:t xml:space="preserve">
      165) в </w:t>
      </w:r>
      <w:r>
        <w:rPr>
          <w:rFonts w:ascii="Times New Roman"/>
          <w:b w:val="false"/>
          <w:i w:val="false"/>
          <w:color w:val="000000"/>
          <w:sz w:val="28"/>
        </w:rPr>
        <w:t>статье 653</w:t>
      </w:r>
      <w:r>
        <w:rPr>
          <w:rFonts w:ascii="Times New Roman"/>
          <w:b w:val="false"/>
          <w:i w:val="false"/>
          <w:color w:val="000000"/>
          <w:sz w:val="28"/>
        </w:rPr>
        <w:t>:</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Алкогольная продукция, за исключением виноматериала, пива и пивного напитка, подлежит маркировке учетно-контрольными марками, табачные изделия – акцизными марками в порядке, установленном уполномоченным органом.";</w:t>
      </w:r>
    </w:p>
    <w:p>
      <w:pPr>
        <w:spacing w:after="0"/>
        <w:ind w:left="0"/>
        <w:jc w:val="both"/>
      </w:pPr>
      <w:r>
        <w:rPr>
          <w:rFonts w:ascii="Times New Roman"/>
          <w:b w:val="false"/>
          <w:i w:val="false"/>
          <w:color w:val="000000"/>
          <w:sz w:val="28"/>
        </w:rPr>
        <w:t>
      "5-8. Возврат (зачет) внесенных денег на счет временного размещения денег уполномоченного органа по областям, городам республиканского значения и столицы осуществляется в течение десяти рабочих дней после представления отчета об исполнении обязательства импортера о целевом использовании учетно-контрольных марок при импорте алкогольной продукции в Республику Казахстан из стран Таможенного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 изложить в следующей редакции:</w:t>
      </w:r>
    </w:p>
    <w:p>
      <w:pPr>
        <w:spacing w:after="0"/>
        <w:ind w:left="0"/>
        <w:jc w:val="both"/>
      </w:pPr>
      <w:r>
        <w:rPr>
          <w:rFonts w:ascii="Times New Roman"/>
          <w:b w:val="false"/>
          <w:i w:val="false"/>
          <w:color w:val="000000"/>
          <w:sz w:val="28"/>
        </w:rPr>
        <w:t>
      "1) правила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 а также форма, содержание и элементы защиты акцизных и учетно-контрольных марок утверждаются уполномоченным органом;";</w:t>
      </w:r>
    </w:p>
    <w:bookmarkStart w:name="z430" w:id="328"/>
    <w:p>
      <w:pPr>
        <w:spacing w:after="0"/>
        <w:ind w:left="0"/>
        <w:jc w:val="both"/>
      </w:pPr>
      <w:r>
        <w:rPr>
          <w:rFonts w:ascii="Times New Roman"/>
          <w:b w:val="false"/>
          <w:i w:val="false"/>
          <w:color w:val="000000"/>
          <w:sz w:val="28"/>
        </w:rPr>
        <w:t xml:space="preserve">
      166) </w:t>
      </w:r>
      <w:r>
        <w:rPr>
          <w:rFonts w:ascii="Times New Roman"/>
          <w:b w:val="false"/>
          <w:i w:val="false"/>
          <w:color w:val="000000"/>
          <w:sz w:val="28"/>
        </w:rPr>
        <w:t>статью 657</w:t>
      </w:r>
      <w:r>
        <w:rPr>
          <w:rFonts w:ascii="Times New Roman"/>
          <w:b w:val="false"/>
          <w:i w:val="false"/>
          <w:color w:val="000000"/>
          <w:sz w:val="28"/>
        </w:rPr>
        <w:t xml:space="preserve"> дополнить подпунктом 4-1) следующего содержания:</w:t>
      </w:r>
    </w:p>
    <w:bookmarkEnd w:id="328"/>
    <w:p>
      <w:pPr>
        <w:spacing w:after="0"/>
        <w:ind w:left="0"/>
        <w:jc w:val="both"/>
      </w:pPr>
      <w:r>
        <w:rPr>
          <w:rFonts w:ascii="Times New Roman"/>
          <w:b w:val="false"/>
          <w:i w:val="false"/>
          <w:color w:val="000000"/>
          <w:sz w:val="28"/>
        </w:rPr>
        <w:t>
      "4-1) представления сведений о наличии налоговых обязательств по налогу на транспортные средства, земельному налогу и налогу на имущество физических лиц;";</w:t>
      </w:r>
    </w:p>
    <w:bookmarkStart w:name="z431" w:id="329"/>
    <w:p>
      <w:pPr>
        <w:spacing w:after="0"/>
        <w:ind w:left="0"/>
        <w:jc w:val="both"/>
      </w:pPr>
      <w:r>
        <w:rPr>
          <w:rFonts w:ascii="Times New Roman"/>
          <w:b w:val="false"/>
          <w:i w:val="false"/>
          <w:color w:val="000000"/>
          <w:sz w:val="28"/>
        </w:rPr>
        <w:t>
      167) дополнить статьей 661-1 следующего содержания:</w:t>
      </w:r>
    </w:p>
    <w:bookmarkEnd w:id="329"/>
    <w:p>
      <w:pPr>
        <w:spacing w:after="0"/>
        <w:ind w:left="0"/>
        <w:jc w:val="both"/>
      </w:pPr>
      <w:r>
        <w:rPr>
          <w:rFonts w:ascii="Times New Roman"/>
          <w:b w:val="false"/>
          <w:i w:val="false"/>
          <w:color w:val="000000"/>
          <w:sz w:val="28"/>
        </w:rPr>
        <w:t>
      "661-1. Представление сведений о наличии налоговых обязательств</w:t>
      </w:r>
    </w:p>
    <w:p>
      <w:pPr>
        <w:spacing w:after="0"/>
        <w:ind w:left="0"/>
        <w:jc w:val="both"/>
      </w:pPr>
      <w:r>
        <w:rPr>
          <w:rFonts w:ascii="Times New Roman"/>
          <w:b w:val="false"/>
          <w:i w:val="false"/>
          <w:color w:val="000000"/>
          <w:sz w:val="28"/>
        </w:rPr>
        <w:t>
      физических лиц</w:t>
      </w:r>
    </w:p>
    <w:p>
      <w:pPr>
        <w:spacing w:after="0"/>
        <w:ind w:left="0"/>
        <w:jc w:val="both"/>
      </w:pPr>
      <w:r>
        <w:rPr>
          <w:rFonts w:ascii="Times New Roman"/>
          <w:b w:val="false"/>
          <w:i w:val="false"/>
          <w:color w:val="000000"/>
          <w:sz w:val="28"/>
        </w:rPr>
        <w:t>
      1. Налоговые органы представляют физическим лицам сведения об исчисленных налоговыми органами суммах налоговых обязательств по налогу на имущество, земельному налогу и налогу на транспортные средства физических лиц и (или) об имеющейся сумме налоговой задолженности путем:</w:t>
      </w:r>
    </w:p>
    <w:p>
      <w:pPr>
        <w:spacing w:after="0"/>
        <w:ind w:left="0"/>
        <w:jc w:val="both"/>
      </w:pPr>
      <w:r>
        <w:rPr>
          <w:rFonts w:ascii="Times New Roman"/>
          <w:b w:val="false"/>
          <w:i w:val="false"/>
          <w:color w:val="000000"/>
          <w:sz w:val="28"/>
        </w:rPr>
        <w:t>
      1) размещения на интернет-ресурсах налоговых органов;</w:t>
      </w:r>
    </w:p>
    <w:p>
      <w:pPr>
        <w:spacing w:after="0"/>
        <w:ind w:left="0"/>
        <w:jc w:val="both"/>
      </w:pPr>
      <w:r>
        <w:rPr>
          <w:rFonts w:ascii="Times New Roman"/>
          <w:b w:val="false"/>
          <w:i w:val="false"/>
          <w:color w:val="000000"/>
          <w:sz w:val="28"/>
        </w:rPr>
        <w:t>
      2) указания в документах, применяемых для расчетов поставщиком коммунальных услуг;</w:t>
      </w:r>
    </w:p>
    <w:p>
      <w:pPr>
        <w:spacing w:after="0"/>
        <w:ind w:left="0"/>
        <w:jc w:val="both"/>
      </w:pPr>
      <w:r>
        <w:rPr>
          <w:rFonts w:ascii="Times New Roman"/>
          <w:b w:val="false"/>
          <w:i w:val="false"/>
          <w:color w:val="000000"/>
          <w:sz w:val="28"/>
        </w:rPr>
        <w:t>
      3) направления на адреса электронной почты налогоплательщика;</w:t>
      </w:r>
    </w:p>
    <w:p>
      <w:pPr>
        <w:spacing w:after="0"/>
        <w:ind w:left="0"/>
        <w:jc w:val="both"/>
      </w:pPr>
      <w:r>
        <w:rPr>
          <w:rFonts w:ascii="Times New Roman"/>
          <w:b w:val="false"/>
          <w:i w:val="false"/>
          <w:color w:val="000000"/>
          <w:sz w:val="28"/>
        </w:rPr>
        <w:t>
      4) направления СМС-сообщения на номера сотовых телефонов, представленные налогоплательщиком.</w:t>
      </w:r>
    </w:p>
    <w:p>
      <w:pPr>
        <w:spacing w:after="0"/>
        <w:ind w:left="0"/>
        <w:jc w:val="both"/>
      </w:pPr>
      <w:r>
        <w:rPr>
          <w:rFonts w:ascii="Times New Roman"/>
          <w:b w:val="false"/>
          <w:i w:val="false"/>
          <w:color w:val="000000"/>
          <w:sz w:val="28"/>
        </w:rPr>
        <w:t>
      2. Для получения услуг, указанных в подпунктах 3) – 5) пункта 1 настоящей статьи, налогоплательщик-физическое лицо предоставляет в налоговый орган по месту жительства в письменной форме адреса электронной почты, номера сотовых телефонов.";</w:t>
      </w:r>
    </w:p>
    <w:bookmarkStart w:name="z432" w:id="330"/>
    <w:p>
      <w:pPr>
        <w:spacing w:after="0"/>
        <w:ind w:left="0"/>
        <w:jc w:val="both"/>
      </w:pPr>
      <w:r>
        <w:rPr>
          <w:rFonts w:ascii="Times New Roman"/>
          <w:b w:val="false"/>
          <w:i w:val="false"/>
          <w:color w:val="000000"/>
          <w:sz w:val="28"/>
        </w:rPr>
        <w:t xml:space="preserve">
      168) в </w:t>
      </w:r>
      <w:r>
        <w:rPr>
          <w:rFonts w:ascii="Times New Roman"/>
          <w:b w:val="false"/>
          <w:i w:val="false"/>
          <w:color w:val="000000"/>
          <w:sz w:val="28"/>
        </w:rPr>
        <w:t>статье 669</w:t>
      </w:r>
      <w:r>
        <w:rPr>
          <w:rFonts w:ascii="Times New Roman"/>
          <w:b w:val="false"/>
          <w:i w:val="false"/>
          <w:color w:val="000000"/>
          <w:sz w:val="28"/>
        </w:rPr>
        <w:t>:</w:t>
      </w:r>
    </w:p>
    <w:bookmarkEnd w:id="330"/>
    <w:bookmarkStart w:name="z433" w:id="3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31"/>
    <w:p>
      <w:pPr>
        <w:spacing w:after="0"/>
        <w:ind w:left="0"/>
        <w:jc w:val="both"/>
      </w:pPr>
      <w:r>
        <w:rPr>
          <w:rFonts w:ascii="Times New Roman"/>
          <w:b w:val="false"/>
          <w:i w:val="false"/>
          <w:color w:val="000000"/>
          <w:sz w:val="28"/>
        </w:rPr>
        <w:t>
      "Вышестоящий налоговый орган в случае, предусмотренном подпунктом 4) пункта 1 настоящей статьи, в письменной форме извещает налогоплательщика (налогового агента) об отказе в рассмотрении жалобы с указанием причины такого отказа в течение десяти рабочих дней со дня установления факта обращения налогоплательщика (налогового агента) в суд.";</w:t>
      </w:r>
    </w:p>
    <w:bookmarkStart w:name="z434" w:id="33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332"/>
    <w:bookmarkStart w:name="z758" w:id="333"/>
    <w:p>
      <w:pPr>
        <w:spacing w:after="0"/>
        <w:ind w:left="0"/>
        <w:jc w:val="both"/>
      </w:pPr>
      <w:r>
        <w:rPr>
          <w:rFonts w:ascii="Times New Roman"/>
          <w:b w:val="false"/>
          <w:i w:val="false"/>
          <w:color w:val="000000"/>
          <w:sz w:val="28"/>
        </w:rPr>
        <w:t xml:space="preserve">
      169)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670 изложить в следующей редакции:</w:t>
      </w:r>
    </w:p>
    <w:bookmarkEnd w:id="333"/>
    <w:p>
      <w:pPr>
        <w:spacing w:after="0"/>
        <w:ind w:left="0"/>
        <w:jc w:val="both"/>
      </w:pPr>
      <w:r>
        <w:rPr>
          <w:rFonts w:ascii="Times New Roman"/>
          <w:b w:val="false"/>
          <w:i w:val="false"/>
          <w:color w:val="000000"/>
          <w:sz w:val="28"/>
        </w:rPr>
        <w:t xml:space="preserve">
      "1. По жалобе налогоплательщика (налогового агента) выносится мотивированное решение в срок не более тридцати рабочих дней с даты регистрации жалобы, а по жалобам крупных налогоплательщиков, подлежащих мониторингу,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w:t>
      </w:r>
      <w:r>
        <w:rPr>
          <w:rFonts w:ascii="Times New Roman"/>
          <w:b w:val="false"/>
          <w:i w:val="false"/>
          <w:color w:val="000000"/>
          <w:sz w:val="28"/>
        </w:rPr>
        <w:t>статьей 672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Срок рассмотрения жалобы может продлеваться и (или) приостанавливаться в порядке, установленном </w:t>
      </w:r>
      <w:r>
        <w:rPr>
          <w:rFonts w:ascii="Times New Roman"/>
          <w:b w:val="false"/>
          <w:i w:val="false"/>
          <w:color w:val="000000"/>
          <w:sz w:val="28"/>
        </w:rPr>
        <w:t>статьей 672</w:t>
      </w:r>
      <w:r>
        <w:rPr>
          <w:rFonts w:ascii="Times New Roman"/>
          <w:b w:val="false"/>
          <w:i w:val="false"/>
          <w:color w:val="000000"/>
          <w:sz w:val="28"/>
        </w:rPr>
        <w:t xml:space="preserve"> настоящего Кодекса.";</w:t>
      </w:r>
    </w:p>
    <w:bookmarkStart w:name="z435" w:id="334"/>
    <w:p>
      <w:pPr>
        <w:spacing w:after="0"/>
        <w:ind w:left="0"/>
        <w:jc w:val="both"/>
      </w:pPr>
      <w:r>
        <w:rPr>
          <w:rFonts w:ascii="Times New Roman"/>
          <w:b w:val="false"/>
          <w:i w:val="false"/>
          <w:color w:val="000000"/>
          <w:sz w:val="28"/>
        </w:rPr>
        <w:t xml:space="preserve">
      170) в </w:t>
      </w:r>
      <w:r>
        <w:rPr>
          <w:rFonts w:ascii="Times New Roman"/>
          <w:b w:val="false"/>
          <w:i w:val="false"/>
          <w:color w:val="000000"/>
          <w:sz w:val="28"/>
        </w:rPr>
        <w:t>статье 672</w:t>
      </w:r>
      <w:r>
        <w:rPr>
          <w:rFonts w:ascii="Times New Roman"/>
          <w:b w:val="false"/>
          <w:i w:val="false"/>
          <w:color w:val="000000"/>
          <w:sz w:val="28"/>
        </w:rPr>
        <w:t>:</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672. Приостановление и (или) продление срока рассмотрения жалобы";</w:t>
      </w:r>
    </w:p>
    <w:bookmarkStart w:name="z437" w:id="335"/>
    <w:p>
      <w:pPr>
        <w:spacing w:after="0"/>
        <w:ind w:left="0"/>
        <w:jc w:val="both"/>
      </w:pPr>
      <w:r>
        <w:rPr>
          <w:rFonts w:ascii="Times New Roman"/>
          <w:b w:val="false"/>
          <w:i w:val="false"/>
          <w:color w:val="000000"/>
          <w:sz w:val="28"/>
        </w:rPr>
        <w:t>
      дополнить пунктом 3 следующего содержания:</w:t>
      </w:r>
    </w:p>
    <w:bookmarkEnd w:id="335"/>
    <w:p>
      <w:pPr>
        <w:spacing w:after="0"/>
        <w:ind w:left="0"/>
        <w:jc w:val="both"/>
      </w:pPr>
      <w:r>
        <w:rPr>
          <w:rFonts w:ascii="Times New Roman"/>
          <w:b w:val="false"/>
          <w:i w:val="false"/>
          <w:color w:val="000000"/>
          <w:sz w:val="28"/>
        </w:rPr>
        <w:t>
      "3. Срок рассмотрения жалобы, установленный пунктом 1 статьи 670 настоящего Кодекса, продлевается на пятнадцать рабочих дней в случае представления налогоплательщиком (налоговым агентом) дополнений к жалобе.";</w:t>
      </w:r>
    </w:p>
    <w:bookmarkStart w:name="z438" w:id="336"/>
    <w:p>
      <w:pPr>
        <w:spacing w:after="0"/>
        <w:ind w:left="0"/>
        <w:jc w:val="both"/>
      </w:pPr>
      <w:r>
        <w:rPr>
          <w:rFonts w:ascii="Times New Roman"/>
          <w:b w:val="false"/>
          <w:i w:val="false"/>
          <w:color w:val="000000"/>
          <w:sz w:val="28"/>
        </w:rPr>
        <w:t xml:space="preserve">
      171) </w:t>
      </w:r>
      <w:r>
        <w:rPr>
          <w:rFonts w:ascii="Times New Roman"/>
          <w:b w:val="false"/>
          <w:i w:val="false"/>
          <w:color w:val="000000"/>
          <w:sz w:val="28"/>
        </w:rPr>
        <w:t>статью 674</w:t>
      </w:r>
      <w:r>
        <w:rPr>
          <w:rFonts w:ascii="Times New Roman"/>
          <w:b w:val="false"/>
          <w:i w:val="false"/>
          <w:color w:val="000000"/>
          <w:sz w:val="28"/>
        </w:rPr>
        <w:t xml:space="preserve"> изложить в следующей редакции:</w:t>
      </w:r>
    </w:p>
    <w:bookmarkEnd w:id="336"/>
    <w:p>
      <w:pPr>
        <w:spacing w:after="0"/>
        <w:ind w:left="0"/>
        <w:jc w:val="both"/>
      </w:pPr>
      <w:r>
        <w:rPr>
          <w:rFonts w:ascii="Times New Roman"/>
          <w:b w:val="false"/>
          <w:i w:val="false"/>
          <w:color w:val="000000"/>
          <w:sz w:val="28"/>
        </w:rPr>
        <w:t>
      "Статья 674. Последствия подачи жалобы в вышестоящий налоговый орган или суд</w:t>
      </w:r>
    </w:p>
    <w:p>
      <w:pPr>
        <w:spacing w:after="0"/>
        <w:ind w:left="0"/>
        <w:jc w:val="both"/>
      </w:pPr>
      <w:r>
        <w:rPr>
          <w:rFonts w:ascii="Times New Roman"/>
          <w:b w:val="false"/>
          <w:i w:val="false"/>
          <w:color w:val="000000"/>
          <w:sz w:val="28"/>
        </w:rPr>
        <w:t>
      Подача жалобы налогоплательщиком (налоговым агентом) в вышестоящий налоговый орган или в суд приостанавливает исполнение уведомления о результатах проверки в обжалуемой части.</w:t>
      </w:r>
    </w:p>
    <w:p>
      <w:pPr>
        <w:spacing w:after="0"/>
        <w:ind w:left="0"/>
        <w:jc w:val="both"/>
      </w:pPr>
      <w:r>
        <w:rPr>
          <w:rFonts w:ascii="Times New Roman"/>
          <w:b w:val="false"/>
          <w:i w:val="false"/>
          <w:color w:val="000000"/>
          <w:sz w:val="28"/>
        </w:rPr>
        <w:t>
      При подаче жалобы в вышестоящий налоговый орган исполнение уведомления о результатах проверки в обжалуемой части приостанавливается до вынесения письменного решения вышестоящего налогового органа.</w:t>
      </w:r>
    </w:p>
    <w:p>
      <w:pPr>
        <w:spacing w:after="0"/>
        <w:ind w:left="0"/>
        <w:jc w:val="both"/>
      </w:pPr>
      <w:r>
        <w:rPr>
          <w:rFonts w:ascii="Times New Roman"/>
          <w:b w:val="false"/>
          <w:i w:val="false"/>
          <w:color w:val="000000"/>
          <w:sz w:val="28"/>
        </w:rPr>
        <w:t xml:space="preserve">
      По решениям вышестоящего налогового органа, к которым применим порядок пересмотра решения по результатам рассмотрения жалобы налогоплательщика (налогового агента), установленный главой 94 настоящего Кодекса, исполнение данного уведомления приостанавливается до истечения периода,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677 настоящего Кодекса.</w:t>
      </w:r>
    </w:p>
    <w:p>
      <w:pPr>
        <w:spacing w:after="0"/>
        <w:ind w:left="0"/>
        <w:jc w:val="both"/>
      </w:pPr>
      <w:r>
        <w:rPr>
          <w:rFonts w:ascii="Times New Roman"/>
          <w:b w:val="false"/>
          <w:i w:val="false"/>
          <w:color w:val="000000"/>
          <w:sz w:val="28"/>
        </w:rPr>
        <w:t>
      В случае подачи налогоплательщиком (налоговым агентом) жалобы (заявления) в суд исполнение уведомления о результатах проверки в обжалуемой части приостанавливается со дня принятия судом жалобы (заявления) к производству до вступления в законную силу судебного акта.";</w:t>
      </w:r>
    </w:p>
    <w:bookmarkStart w:name="z439" w:id="337"/>
    <w:p>
      <w:pPr>
        <w:spacing w:after="0"/>
        <w:ind w:left="0"/>
        <w:jc w:val="both"/>
      </w:pPr>
      <w:r>
        <w:rPr>
          <w:rFonts w:ascii="Times New Roman"/>
          <w:b w:val="false"/>
          <w:i w:val="false"/>
          <w:color w:val="000000"/>
          <w:sz w:val="28"/>
        </w:rPr>
        <w:t xml:space="preserve">
      172) </w:t>
      </w:r>
      <w:r>
        <w:rPr>
          <w:rFonts w:ascii="Times New Roman"/>
          <w:b w:val="false"/>
          <w:i w:val="false"/>
          <w:color w:val="000000"/>
          <w:sz w:val="28"/>
        </w:rPr>
        <w:t>пункт 1</w:t>
      </w:r>
      <w:r>
        <w:rPr>
          <w:rFonts w:ascii="Times New Roman"/>
          <w:b w:val="false"/>
          <w:i w:val="false"/>
          <w:color w:val="000000"/>
          <w:sz w:val="28"/>
        </w:rPr>
        <w:t xml:space="preserve"> статьи 680 изложить в следующей редакции:</w:t>
      </w:r>
    </w:p>
    <w:bookmarkEnd w:id="337"/>
    <w:p>
      <w:pPr>
        <w:spacing w:after="0"/>
        <w:ind w:left="0"/>
        <w:jc w:val="both"/>
      </w:pPr>
      <w:r>
        <w:rPr>
          <w:rFonts w:ascii="Times New Roman"/>
          <w:b w:val="false"/>
          <w:i w:val="false"/>
          <w:color w:val="000000"/>
          <w:sz w:val="28"/>
        </w:rPr>
        <w:t xml:space="preserve">
      "1. Жалоба, направленная в уполномоченный орган, поданная в порядке, установленном настоящим Кодексом, рассматривается уполномоченным органом в срок не более тридцати рабочих дней с даты ее регистрации, а жалобы крупных налогоплательщиков, подлежащих мониторингу, – не более сорока пяти рабочих дней с даты регистрации, за исключением случаев продления и приостановления сроков рассмотрения жалобы в соответствии со </w:t>
      </w:r>
      <w:r>
        <w:rPr>
          <w:rFonts w:ascii="Times New Roman"/>
          <w:b w:val="false"/>
          <w:i w:val="false"/>
          <w:color w:val="000000"/>
          <w:sz w:val="28"/>
        </w:rPr>
        <w:t>статьей 672</w:t>
      </w:r>
      <w:r>
        <w:rPr>
          <w:rFonts w:ascii="Times New Roman"/>
          <w:b w:val="false"/>
          <w:i w:val="false"/>
          <w:color w:val="000000"/>
          <w:sz w:val="28"/>
        </w:rPr>
        <w:t xml:space="preserve"> настоящего Кодекса.";</w:t>
      </w:r>
    </w:p>
    <w:bookmarkStart w:name="z440" w:id="338"/>
    <w:p>
      <w:pPr>
        <w:spacing w:after="0"/>
        <w:ind w:left="0"/>
        <w:jc w:val="both"/>
      </w:pPr>
      <w:r>
        <w:rPr>
          <w:rFonts w:ascii="Times New Roman"/>
          <w:b w:val="false"/>
          <w:i w:val="false"/>
          <w:color w:val="000000"/>
          <w:sz w:val="28"/>
        </w:rPr>
        <w:t xml:space="preserve">
      173) </w:t>
      </w:r>
      <w:r>
        <w:rPr>
          <w:rFonts w:ascii="Times New Roman"/>
          <w:b w:val="false"/>
          <w:i w:val="false"/>
          <w:color w:val="000000"/>
          <w:sz w:val="28"/>
        </w:rPr>
        <w:t>статью 682</w:t>
      </w:r>
      <w:r>
        <w:rPr>
          <w:rFonts w:ascii="Times New Roman"/>
          <w:b w:val="false"/>
          <w:i w:val="false"/>
          <w:color w:val="000000"/>
          <w:sz w:val="28"/>
        </w:rPr>
        <w:t xml:space="preserve"> изложить в следующей редакции:</w:t>
      </w:r>
    </w:p>
    <w:bookmarkEnd w:id="338"/>
    <w:p>
      <w:pPr>
        <w:spacing w:after="0"/>
        <w:ind w:left="0"/>
        <w:jc w:val="both"/>
      </w:pPr>
      <w:r>
        <w:rPr>
          <w:rFonts w:ascii="Times New Roman"/>
          <w:b w:val="false"/>
          <w:i w:val="false"/>
          <w:color w:val="000000"/>
          <w:sz w:val="28"/>
        </w:rPr>
        <w:t>
      "Статья 682. Приостановление и (или) продление срока рассмотрения жалобы</w:t>
      </w:r>
    </w:p>
    <w:p>
      <w:pPr>
        <w:spacing w:after="0"/>
        <w:ind w:left="0"/>
        <w:jc w:val="both"/>
      </w:pPr>
      <w:r>
        <w:rPr>
          <w:rFonts w:ascii="Times New Roman"/>
          <w:b w:val="false"/>
          <w:i w:val="false"/>
          <w:color w:val="000000"/>
          <w:sz w:val="28"/>
        </w:rPr>
        <w:t xml:space="preserve">
      Срок рассмотрения жалобы, направленной в уполномоченный орган, приостанавливается и (или) продлевается в случаях и порядке, установленных </w:t>
      </w:r>
      <w:r>
        <w:rPr>
          <w:rFonts w:ascii="Times New Roman"/>
          <w:b w:val="false"/>
          <w:i w:val="false"/>
          <w:color w:val="000000"/>
          <w:sz w:val="28"/>
        </w:rPr>
        <w:t>статьей 672</w:t>
      </w:r>
      <w:r>
        <w:rPr>
          <w:rFonts w:ascii="Times New Roman"/>
          <w:b w:val="false"/>
          <w:i w:val="false"/>
          <w:color w:val="000000"/>
          <w:sz w:val="28"/>
        </w:rPr>
        <w:t xml:space="preserve"> настоящего Кодекса.".</w:t>
      </w:r>
    </w:p>
    <w:bookmarkStart w:name="z441" w:id="3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 21, ст. 122, 123; № 23, ст. 143; 2015 г., № 8, ст. 42; № 11, ст. 52;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w:t>
      </w:r>
    </w:p>
    <w:bookmarkEnd w:id="339"/>
    <w:bookmarkStart w:name="z442" w:id="340"/>
    <w:p>
      <w:pPr>
        <w:spacing w:after="0"/>
        <w:ind w:left="0"/>
        <w:jc w:val="both"/>
      </w:pPr>
      <w:r>
        <w:rPr>
          <w:rFonts w:ascii="Times New Roman"/>
          <w:b w:val="false"/>
          <w:i w:val="false"/>
          <w:color w:val="000000"/>
          <w:sz w:val="28"/>
        </w:rPr>
        <w:t>
      1) в оглавлении:</w:t>
      </w:r>
    </w:p>
    <w:bookmarkEnd w:id="340"/>
    <w:bookmarkStart w:name="z443" w:id="341"/>
    <w:p>
      <w:pPr>
        <w:spacing w:after="0"/>
        <w:ind w:left="0"/>
        <w:jc w:val="both"/>
      </w:pPr>
      <w:r>
        <w:rPr>
          <w:rFonts w:ascii="Times New Roman"/>
          <w:b w:val="false"/>
          <w:i w:val="false"/>
          <w:color w:val="000000"/>
          <w:sz w:val="28"/>
        </w:rPr>
        <w:t>
      заголовки статей 63 и 142 изложить в следующей редакции:</w:t>
      </w:r>
    </w:p>
    <w:bookmarkEnd w:id="341"/>
    <w:p>
      <w:pPr>
        <w:spacing w:after="0"/>
        <w:ind w:left="0"/>
        <w:jc w:val="both"/>
      </w:pPr>
      <w:r>
        <w:rPr>
          <w:rFonts w:ascii="Times New Roman"/>
          <w:b w:val="false"/>
          <w:i w:val="false"/>
          <w:color w:val="000000"/>
          <w:sz w:val="28"/>
        </w:rPr>
        <w:t>
      "Статья 63. Выдача, приостановление и отзыв свидетельства уполномоченного экономического оператора";</w:t>
      </w:r>
    </w:p>
    <w:p>
      <w:pPr>
        <w:spacing w:after="0"/>
        <w:ind w:left="0"/>
        <w:jc w:val="both"/>
      </w:pPr>
      <w:r>
        <w:rPr>
          <w:rFonts w:ascii="Times New Roman"/>
          <w:b w:val="false"/>
          <w:i w:val="false"/>
          <w:color w:val="000000"/>
          <w:sz w:val="28"/>
        </w:rPr>
        <w:t>
      "Статья 142. Порядок представления сведений об отсутствии и (или) наличии задолженности по таможенным платежам и налогам";</w:t>
      </w:r>
    </w:p>
    <w:bookmarkStart w:name="z444" w:id="342"/>
    <w:p>
      <w:pPr>
        <w:spacing w:after="0"/>
        <w:ind w:left="0"/>
        <w:jc w:val="both"/>
      </w:pPr>
      <w:r>
        <w:rPr>
          <w:rFonts w:ascii="Times New Roman"/>
          <w:b w:val="false"/>
          <w:i w:val="false"/>
          <w:color w:val="000000"/>
          <w:sz w:val="28"/>
        </w:rPr>
        <w:t>
      заголовки главы 18, статей 157, 159, 160, 161, 164, 165, 166, 168, 170 и 171 изложить в следующей редакции:</w:t>
      </w:r>
    </w:p>
    <w:bookmarkEnd w:id="342"/>
    <w:p>
      <w:pPr>
        <w:spacing w:after="0"/>
        <w:ind w:left="0"/>
        <w:jc w:val="both"/>
      </w:pPr>
      <w:r>
        <w:rPr>
          <w:rFonts w:ascii="Times New Roman"/>
          <w:b w:val="false"/>
          <w:i w:val="false"/>
          <w:color w:val="000000"/>
          <w:sz w:val="28"/>
        </w:rPr>
        <w:t>
      "Глава 18. Взыскание задолженности по таможенным платежам и налогам, пеней</w:t>
      </w:r>
    </w:p>
    <w:p>
      <w:pPr>
        <w:spacing w:after="0"/>
        <w:ind w:left="0"/>
        <w:jc w:val="both"/>
      </w:pPr>
      <w:r>
        <w:rPr>
          <w:rFonts w:ascii="Times New Roman"/>
          <w:b w:val="false"/>
          <w:i w:val="false"/>
          <w:color w:val="000000"/>
          <w:sz w:val="28"/>
        </w:rPr>
        <w:t>
      Статья 157. Общие положения взыскания задолженности по таможенным платежам и налогам, пеней";</w:t>
      </w:r>
    </w:p>
    <w:p>
      <w:pPr>
        <w:spacing w:after="0"/>
        <w:ind w:left="0"/>
        <w:jc w:val="both"/>
      </w:pPr>
      <w:r>
        <w:rPr>
          <w:rFonts w:ascii="Times New Roman"/>
          <w:b w:val="false"/>
          <w:i w:val="false"/>
          <w:color w:val="000000"/>
          <w:sz w:val="28"/>
        </w:rPr>
        <w:t>
      "Статья 159. Уведомление о погашении задолженности по таможенным платежам и налогам, пеней</w:t>
      </w:r>
    </w:p>
    <w:p>
      <w:pPr>
        <w:spacing w:after="0"/>
        <w:ind w:left="0"/>
        <w:jc w:val="both"/>
      </w:pPr>
      <w:r>
        <w:rPr>
          <w:rFonts w:ascii="Times New Roman"/>
          <w:b w:val="false"/>
          <w:i w:val="false"/>
          <w:color w:val="000000"/>
          <w:sz w:val="28"/>
        </w:rPr>
        <w:t>
      Статья 160. Порядок вручения и исполнения уведомления о погашении задолженности по таможенным платежам и налогам, пеней</w:t>
      </w:r>
    </w:p>
    <w:p>
      <w:pPr>
        <w:spacing w:after="0"/>
        <w:ind w:left="0"/>
        <w:jc w:val="both"/>
      </w:pPr>
      <w:r>
        <w:rPr>
          <w:rFonts w:ascii="Times New Roman"/>
          <w:b w:val="false"/>
          <w:i w:val="false"/>
          <w:color w:val="000000"/>
          <w:sz w:val="28"/>
        </w:rPr>
        <w:t>
      Статья 161. Взыскание задолженности по таможенным платежам и налогам, пеней за счет излишне уплаченных таможенных платежей и налогов либо за счет обеспечения уплаты таможенных пошлин, налогов";</w:t>
      </w:r>
    </w:p>
    <w:p>
      <w:pPr>
        <w:spacing w:after="0"/>
        <w:ind w:left="0"/>
        <w:jc w:val="both"/>
      </w:pPr>
      <w:r>
        <w:rPr>
          <w:rFonts w:ascii="Times New Roman"/>
          <w:b w:val="false"/>
          <w:i w:val="false"/>
          <w:color w:val="000000"/>
          <w:sz w:val="28"/>
        </w:rPr>
        <w:t>
      "Статья 164. Ограничение в распоряжении имуществом плательщика</w:t>
      </w:r>
    </w:p>
    <w:p>
      <w:pPr>
        <w:spacing w:after="0"/>
        <w:ind w:left="0"/>
        <w:jc w:val="both"/>
      </w:pPr>
      <w:r>
        <w:rPr>
          <w:rFonts w:ascii="Times New Roman"/>
          <w:b w:val="false"/>
          <w:i w:val="false"/>
          <w:color w:val="000000"/>
          <w:sz w:val="28"/>
        </w:rPr>
        <w:t>
      Статья 165. Взыскание задолженности по таможенным платежам и налогам, пеней за счет денег, находящихся на банковских счетах плательщика</w:t>
      </w:r>
    </w:p>
    <w:p>
      <w:pPr>
        <w:spacing w:after="0"/>
        <w:ind w:left="0"/>
        <w:jc w:val="both"/>
      </w:pPr>
      <w:r>
        <w:rPr>
          <w:rFonts w:ascii="Times New Roman"/>
          <w:b w:val="false"/>
          <w:i w:val="false"/>
          <w:color w:val="000000"/>
          <w:sz w:val="28"/>
        </w:rPr>
        <w:t>
      Статья 166. Взыскание задолженности по таможенным платежам и налогам, пеней плательщика со счетов его дебиторов";</w:t>
      </w:r>
    </w:p>
    <w:p>
      <w:pPr>
        <w:spacing w:after="0"/>
        <w:ind w:left="0"/>
        <w:jc w:val="both"/>
      </w:pPr>
      <w:r>
        <w:rPr>
          <w:rFonts w:ascii="Times New Roman"/>
          <w:b w:val="false"/>
          <w:i w:val="false"/>
          <w:color w:val="000000"/>
          <w:sz w:val="28"/>
        </w:rPr>
        <w:t>
      "Статья 168. Порядок реализации ограниченного в распоряжении имущества плательщика в счет задолженности по таможенным платежам и налогам, пеней";</w:t>
      </w:r>
    </w:p>
    <w:p>
      <w:pPr>
        <w:spacing w:after="0"/>
        <w:ind w:left="0"/>
        <w:jc w:val="both"/>
      </w:pPr>
      <w:r>
        <w:rPr>
          <w:rFonts w:ascii="Times New Roman"/>
          <w:b w:val="false"/>
          <w:i w:val="false"/>
          <w:color w:val="000000"/>
          <w:sz w:val="28"/>
        </w:rPr>
        <w:t>
      "Статья 170. Публикация в средствах массовой информации списков плательщиков, имеющих задолженность по таможенным платежам и налогам, пени</w:t>
      </w:r>
    </w:p>
    <w:p>
      <w:pPr>
        <w:spacing w:after="0"/>
        <w:ind w:left="0"/>
        <w:jc w:val="both"/>
      </w:pPr>
      <w:r>
        <w:rPr>
          <w:rFonts w:ascii="Times New Roman"/>
          <w:b w:val="false"/>
          <w:i w:val="false"/>
          <w:color w:val="000000"/>
          <w:sz w:val="28"/>
        </w:rPr>
        <w:t>
      Статья 171. Порядок погашения задолженности по таможенным платежам и налогам, пеней";</w:t>
      </w:r>
    </w:p>
    <w:bookmarkStart w:name="z445" w:id="343"/>
    <w:p>
      <w:pPr>
        <w:spacing w:after="0"/>
        <w:ind w:left="0"/>
        <w:jc w:val="both"/>
      </w:pPr>
      <w:r>
        <w:rPr>
          <w:rFonts w:ascii="Times New Roman"/>
          <w:b w:val="false"/>
          <w:i w:val="false"/>
          <w:color w:val="000000"/>
          <w:sz w:val="28"/>
        </w:rPr>
        <w:t>
      заголовки главы 19, статей 174, 179 и 180 изложить в следующей редакции:</w:t>
      </w:r>
    </w:p>
    <w:bookmarkEnd w:id="343"/>
    <w:p>
      <w:pPr>
        <w:spacing w:after="0"/>
        <w:ind w:left="0"/>
        <w:jc w:val="both"/>
      </w:pPr>
      <w:r>
        <w:rPr>
          <w:rFonts w:ascii="Times New Roman"/>
          <w:b w:val="false"/>
          <w:i w:val="false"/>
          <w:color w:val="000000"/>
          <w:sz w:val="28"/>
        </w:rPr>
        <w:t>
      "Глава 19. Порядок обжалования уведомления о результатах проверки и уведомления об устранении нарушений";</w:t>
      </w:r>
    </w:p>
    <w:p>
      <w:pPr>
        <w:spacing w:after="0"/>
        <w:ind w:left="0"/>
        <w:jc w:val="both"/>
      </w:pPr>
      <w:r>
        <w:rPr>
          <w:rFonts w:ascii="Times New Roman"/>
          <w:b w:val="false"/>
          <w:i w:val="false"/>
          <w:color w:val="000000"/>
          <w:sz w:val="28"/>
        </w:rPr>
        <w:t>
      "Статья 174. Органы, рассматривающие жалобу на уведомление";</w:t>
      </w:r>
    </w:p>
    <w:p>
      <w:pPr>
        <w:spacing w:after="0"/>
        <w:ind w:left="0"/>
        <w:jc w:val="both"/>
      </w:pPr>
      <w:r>
        <w:rPr>
          <w:rFonts w:ascii="Times New Roman"/>
          <w:b w:val="false"/>
          <w:i w:val="false"/>
          <w:color w:val="000000"/>
          <w:sz w:val="28"/>
        </w:rPr>
        <w:t>
      "Статья 179. Вынесение решения по результатам рассмотрения жалобы</w:t>
      </w:r>
    </w:p>
    <w:p>
      <w:pPr>
        <w:spacing w:after="0"/>
        <w:ind w:left="0"/>
        <w:jc w:val="both"/>
      </w:pPr>
      <w:r>
        <w:rPr>
          <w:rFonts w:ascii="Times New Roman"/>
          <w:b w:val="false"/>
          <w:i w:val="false"/>
          <w:color w:val="000000"/>
          <w:sz w:val="28"/>
        </w:rPr>
        <w:t>
      Статья 180. Приостановление и (или) продление срока рассмотрения жалобы";</w:t>
      </w:r>
    </w:p>
    <w:bookmarkStart w:name="z446" w:id="344"/>
    <w:p>
      <w:pPr>
        <w:spacing w:after="0"/>
        <w:ind w:left="0"/>
        <w:jc w:val="both"/>
      </w:pPr>
      <w:r>
        <w:rPr>
          <w:rFonts w:ascii="Times New Roman"/>
          <w:b w:val="false"/>
          <w:i w:val="false"/>
          <w:color w:val="000000"/>
          <w:sz w:val="28"/>
        </w:rPr>
        <w:t>
      дополнить заголовком статьи 220-1 следующего содержания:</w:t>
      </w:r>
    </w:p>
    <w:bookmarkEnd w:id="344"/>
    <w:p>
      <w:pPr>
        <w:spacing w:after="0"/>
        <w:ind w:left="0"/>
        <w:jc w:val="both"/>
      </w:pPr>
      <w:r>
        <w:rPr>
          <w:rFonts w:ascii="Times New Roman"/>
          <w:b w:val="false"/>
          <w:i w:val="false"/>
          <w:color w:val="000000"/>
          <w:sz w:val="28"/>
        </w:rPr>
        <w:t>
      "Статья 220-1. Оформление результатов камеральной таможенной проверки";</w:t>
      </w:r>
    </w:p>
    <w:bookmarkStart w:name="z447" w:id="345"/>
    <w:p>
      <w:pPr>
        <w:spacing w:after="0"/>
        <w:ind w:left="0"/>
        <w:jc w:val="both"/>
      </w:pPr>
      <w:r>
        <w:rPr>
          <w:rFonts w:ascii="Times New Roman"/>
          <w:b w:val="false"/>
          <w:i w:val="false"/>
          <w:color w:val="000000"/>
          <w:sz w:val="28"/>
        </w:rPr>
        <w:t>
      заголовок статьи 221-1 изложить в следующей редакции:</w:t>
      </w:r>
    </w:p>
    <w:bookmarkEnd w:id="345"/>
    <w:p>
      <w:pPr>
        <w:spacing w:after="0"/>
        <w:ind w:left="0"/>
        <w:jc w:val="both"/>
      </w:pPr>
      <w:r>
        <w:rPr>
          <w:rFonts w:ascii="Times New Roman"/>
          <w:b w:val="false"/>
          <w:i w:val="false"/>
          <w:color w:val="000000"/>
          <w:sz w:val="28"/>
        </w:rPr>
        <w:t>
      "Статья 221-1. Оформление результатов выездной таможенной проверки и принятие решений по ее результатам";</w:t>
      </w:r>
    </w:p>
    <w:bookmarkStart w:name="z448" w:id="346"/>
    <w:p>
      <w:pPr>
        <w:spacing w:after="0"/>
        <w:ind w:left="0"/>
        <w:jc w:val="both"/>
      </w:pPr>
      <w:r>
        <w:rPr>
          <w:rFonts w:ascii="Times New Roman"/>
          <w:b w:val="false"/>
          <w:i w:val="false"/>
          <w:color w:val="000000"/>
          <w:sz w:val="28"/>
        </w:rPr>
        <w:t>
      дополнить заголовком статьи 221-2 следующего содержания:</w:t>
      </w:r>
    </w:p>
    <w:bookmarkEnd w:id="346"/>
    <w:p>
      <w:pPr>
        <w:spacing w:after="0"/>
        <w:ind w:left="0"/>
        <w:jc w:val="both"/>
      </w:pPr>
      <w:r>
        <w:rPr>
          <w:rFonts w:ascii="Times New Roman"/>
          <w:b w:val="false"/>
          <w:i w:val="false"/>
          <w:color w:val="000000"/>
          <w:sz w:val="28"/>
        </w:rPr>
        <w:t>
      "Статья 221-2. Порядок вручения и исполнения уведомления о результатах проверки";</w:t>
      </w:r>
    </w:p>
    <w:bookmarkStart w:name="z449" w:id="34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4:</w:t>
      </w:r>
    </w:p>
    <w:bookmarkEnd w:id="347"/>
    <w:bookmarkStart w:name="z450" w:id="348"/>
    <w:p>
      <w:pPr>
        <w:spacing w:after="0"/>
        <w:ind w:left="0"/>
        <w:jc w:val="both"/>
      </w:pPr>
      <w:r>
        <w:rPr>
          <w:rFonts w:ascii="Times New Roman"/>
          <w:b w:val="false"/>
          <w:i w:val="false"/>
          <w:color w:val="000000"/>
          <w:sz w:val="28"/>
        </w:rPr>
        <w:t>
      дополнить подпунктом 10-1) следующего содержания:</w:t>
      </w:r>
    </w:p>
    <w:bookmarkEnd w:id="348"/>
    <w:p>
      <w:pPr>
        <w:spacing w:after="0"/>
        <w:ind w:left="0"/>
        <w:jc w:val="both"/>
      </w:pPr>
      <w:r>
        <w:rPr>
          <w:rFonts w:ascii="Times New Roman"/>
          <w:b w:val="false"/>
          <w:i w:val="false"/>
          <w:color w:val="000000"/>
          <w:sz w:val="28"/>
        </w:rPr>
        <w:t>
      "10-1) задолженность по таможенным платежам и налогам – сумма неуплаченных таможенных платежей и налогов в сроки, установленные таможенным законодательством Таможенного союза и (или) настоящим Кодексом;";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зона деятельности таможенного органа – территория, определяемая уполномоченным органом в сфере таможенного дела, в пределах которой таможенным органом осуществляется таможенный контроль в отношении товаров и транспортных средств международной перевозки, находящихся под таможенным контролем;";</w:t>
      </w:r>
    </w:p>
    <w:bookmarkStart w:name="z452" w:id="3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14)</w:t>
      </w:r>
      <w:r>
        <w:rPr>
          <w:rFonts w:ascii="Times New Roman"/>
          <w:b w:val="false"/>
          <w:i w:val="false"/>
          <w:color w:val="000000"/>
          <w:sz w:val="28"/>
        </w:rPr>
        <w:t xml:space="preserve"> статьи 8 изложить в следующей редакции:</w:t>
      </w:r>
    </w:p>
    <w:bookmarkEnd w:id="349"/>
    <w:p>
      <w:pPr>
        <w:spacing w:after="0"/>
        <w:ind w:left="0"/>
        <w:jc w:val="both"/>
      </w:pPr>
      <w:r>
        <w:rPr>
          <w:rFonts w:ascii="Times New Roman"/>
          <w:b w:val="false"/>
          <w:i w:val="false"/>
          <w:color w:val="000000"/>
          <w:sz w:val="28"/>
        </w:rPr>
        <w:t>
      "14) осуществление таможенного контроля после выпуска товаров, а также принятие мер по взысканию задолженности по таможенным платежам и налогам, пеней;";</w:t>
      </w:r>
    </w:p>
    <w:bookmarkStart w:name="z453" w:id="3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пункта 3 статьи 16 изложить в следующей редакции:</w:t>
      </w:r>
    </w:p>
    <w:bookmarkEnd w:id="350"/>
    <w:p>
      <w:pPr>
        <w:spacing w:after="0"/>
        <w:ind w:left="0"/>
        <w:jc w:val="both"/>
      </w:pPr>
      <w:r>
        <w:rPr>
          <w:rFonts w:ascii="Times New Roman"/>
          <w:b w:val="false"/>
          <w:i w:val="false"/>
          <w:color w:val="000000"/>
          <w:sz w:val="28"/>
        </w:rPr>
        <w:t>
      "1) правоохранительным и специальным государственным органам в пределах их компетенции, установленной законами Республики Казахстан, на основании мотивированного запроса на бумажном носителе либо в форме электронного документа, санкционированного прокурором. Санкция не требуется в случае запрашивания таких сведений прокурором;";</w:t>
      </w:r>
    </w:p>
    <w:bookmarkStart w:name="z454" w:id="3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26</w:t>
      </w:r>
      <w:r>
        <w:rPr>
          <w:rFonts w:ascii="Times New Roman"/>
          <w:b w:val="false"/>
          <w:i w:val="false"/>
          <w:color w:val="000000"/>
          <w:sz w:val="28"/>
        </w:rPr>
        <w:t xml:space="preserve"> дополнить подпунктом 4) следующего содержания:</w:t>
      </w:r>
    </w:p>
    <w:bookmarkEnd w:id="351"/>
    <w:p>
      <w:pPr>
        <w:spacing w:after="0"/>
        <w:ind w:left="0"/>
        <w:jc w:val="both"/>
      </w:pPr>
      <w:r>
        <w:rPr>
          <w:rFonts w:ascii="Times New Roman"/>
          <w:b w:val="false"/>
          <w:i w:val="false"/>
          <w:color w:val="000000"/>
          <w:sz w:val="28"/>
        </w:rPr>
        <w:t>
      "4) наличие договора (соглашения) о пользовании информационной системой электронных счетов-фактур.";</w:t>
      </w:r>
    </w:p>
    <w:bookmarkStart w:name="z455" w:id="35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27</w:t>
      </w:r>
      <w:r>
        <w:rPr>
          <w:rFonts w:ascii="Times New Roman"/>
          <w:b w:val="false"/>
          <w:i w:val="false"/>
          <w:color w:val="000000"/>
          <w:sz w:val="28"/>
        </w:rPr>
        <w:t>:</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Заявление о включении в реестр таможенных представителей представляется по форме, утвержденной уполномоченным органом в сфере таможенного дела.";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исключить;</w:t>
      </w:r>
    </w:p>
    <w:bookmarkStart w:name="z458" w:id="35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34</w:t>
      </w:r>
      <w:r>
        <w:rPr>
          <w:rFonts w:ascii="Times New Roman"/>
          <w:b w:val="false"/>
          <w:i w:val="false"/>
          <w:color w:val="000000"/>
          <w:sz w:val="28"/>
        </w:rPr>
        <w:t xml:space="preserve"> дополнить подпунктом 8) следующего содержания:</w:t>
      </w:r>
    </w:p>
    <w:bookmarkEnd w:id="353"/>
    <w:p>
      <w:pPr>
        <w:spacing w:after="0"/>
        <w:ind w:left="0"/>
        <w:jc w:val="both"/>
      </w:pPr>
      <w:r>
        <w:rPr>
          <w:rFonts w:ascii="Times New Roman"/>
          <w:b w:val="false"/>
          <w:i w:val="false"/>
          <w:color w:val="000000"/>
          <w:sz w:val="28"/>
        </w:rPr>
        <w:t>
      "8) наличие договора (соглашения) о пользовании информационной системой электронных счетов-фактур.";</w:t>
      </w:r>
    </w:p>
    <w:bookmarkStart w:name="z459" w:id="35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35</w:t>
      </w:r>
      <w:r>
        <w:rPr>
          <w:rFonts w:ascii="Times New Roman"/>
          <w:b w:val="false"/>
          <w:i w:val="false"/>
          <w:color w:val="000000"/>
          <w:sz w:val="28"/>
        </w:rPr>
        <w:t>:</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Заявление о включении в реестр таможенных перевозчиков представляется по форме, утвержденной уполномоченным органом в сфере таможенного дела.";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исключить;</w:t>
      </w:r>
    </w:p>
    <w:bookmarkStart w:name="z462" w:id="35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w:t>
      </w:r>
      <w:r>
        <w:rPr>
          <w:rFonts w:ascii="Times New Roman"/>
          <w:b w:val="false"/>
          <w:i w:val="false"/>
          <w:color w:val="000000"/>
          <w:sz w:val="28"/>
        </w:rPr>
        <w:t xml:space="preserve"> статьи 40:</w:t>
      </w:r>
    </w:p>
    <w:bookmarkEnd w:id="355"/>
    <w:bookmarkStart w:name="z463" w:id="356"/>
    <w:p>
      <w:pPr>
        <w:spacing w:after="0"/>
        <w:ind w:left="0"/>
        <w:jc w:val="both"/>
      </w:pPr>
      <w:r>
        <w:rPr>
          <w:rFonts w:ascii="Times New Roman"/>
          <w:b w:val="false"/>
          <w:i w:val="false"/>
          <w:color w:val="000000"/>
          <w:sz w:val="28"/>
        </w:rPr>
        <w:t xml:space="preserve">
      в абзаце пятом </w:t>
      </w:r>
      <w:r>
        <w:rPr>
          <w:rFonts w:ascii="Times New Roman"/>
          <w:b w:val="false"/>
          <w:i w:val="false"/>
          <w:color w:val="000000"/>
          <w:sz w:val="28"/>
        </w:rPr>
        <w:t>подпункта 1)</w:t>
      </w:r>
      <w:r>
        <w:rPr>
          <w:rFonts w:ascii="Times New Roman"/>
          <w:b w:val="false"/>
          <w:i w:val="false"/>
          <w:color w:val="000000"/>
          <w:sz w:val="28"/>
        </w:rPr>
        <w:t xml:space="preserve"> слова "о происшедших событиях" исключить;</w:t>
      </w:r>
    </w:p>
    <w:bookmarkEnd w:id="356"/>
    <w:bookmarkStart w:name="z464" w:id="357"/>
    <w:p>
      <w:pPr>
        <w:spacing w:after="0"/>
        <w:ind w:left="0"/>
        <w:jc w:val="both"/>
      </w:pPr>
      <w:r>
        <w:rPr>
          <w:rFonts w:ascii="Times New Roman"/>
          <w:b w:val="false"/>
          <w:i w:val="false"/>
          <w:color w:val="000000"/>
          <w:sz w:val="28"/>
        </w:rPr>
        <w:t>
      дополнить подпунктом 5) следующего содержания:</w:t>
      </w:r>
    </w:p>
    <w:bookmarkEnd w:id="357"/>
    <w:p>
      <w:pPr>
        <w:spacing w:after="0"/>
        <w:ind w:left="0"/>
        <w:jc w:val="both"/>
      </w:pPr>
      <w:r>
        <w:rPr>
          <w:rFonts w:ascii="Times New Roman"/>
          <w:b w:val="false"/>
          <w:i w:val="false"/>
          <w:color w:val="000000"/>
          <w:sz w:val="28"/>
        </w:rPr>
        <w:t>
      "5) наличие договора (соглашения) о пользовании информационной системой электронных счетов-фактур.";</w:t>
      </w:r>
    </w:p>
    <w:bookmarkStart w:name="z465" w:id="35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41</w:t>
      </w:r>
      <w:r>
        <w:rPr>
          <w:rFonts w:ascii="Times New Roman"/>
          <w:b w:val="false"/>
          <w:i w:val="false"/>
          <w:color w:val="000000"/>
          <w:sz w:val="28"/>
        </w:rPr>
        <w:t>:</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Заявление о включении в реестр владельцев складов временного хранения представляется по форме, утвержденной уполномоченным органом в сфере таможенного дела, с приложением договора страхования гражданско-правовой ответственности владельца склада временного хранения.</w:t>
      </w:r>
    </w:p>
    <w:p>
      <w:pPr>
        <w:spacing w:after="0"/>
        <w:ind w:left="0"/>
        <w:jc w:val="both"/>
      </w:pPr>
      <w:r>
        <w:rPr>
          <w:rFonts w:ascii="Times New Roman"/>
          <w:b w:val="false"/>
          <w:i w:val="false"/>
          <w:color w:val="000000"/>
          <w:sz w:val="28"/>
        </w:rPr>
        <w:t>
      Заявление о включении в реестр владельцев складов временного хранения юридическое лицо вправе подать в форме электронного документа.";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Заявление рассматривается территориальным подразделением уполномоченного органа в сфере таможенного дела, в зоне деятельности которого учреждается склад, в течение пятнадцати календарных дней со дня его регистрации.</w:t>
      </w:r>
    </w:p>
    <w:p>
      <w:pPr>
        <w:spacing w:after="0"/>
        <w:ind w:left="0"/>
        <w:jc w:val="both"/>
      </w:pPr>
      <w:r>
        <w:rPr>
          <w:rFonts w:ascii="Times New Roman"/>
          <w:b w:val="false"/>
          <w:i w:val="false"/>
          <w:color w:val="000000"/>
          <w:sz w:val="28"/>
        </w:rPr>
        <w:t xml:space="preserve">
      4. Должностное лицо территориального подразделения уполномоченного органа в сфере таможенного дела производит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208 настоящего Кодекса на соответствие требованиям, определенным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40 настоящего Кодекса.</w:t>
      </w:r>
    </w:p>
    <w:p>
      <w:pPr>
        <w:spacing w:after="0"/>
        <w:ind w:left="0"/>
        <w:jc w:val="both"/>
      </w:pPr>
      <w:r>
        <w:rPr>
          <w:rFonts w:ascii="Times New Roman"/>
          <w:b w:val="false"/>
          <w:i w:val="false"/>
          <w:color w:val="000000"/>
          <w:sz w:val="28"/>
        </w:rPr>
        <w:t>
      При проведении осмотра заявитель предоставляет должностному лицу территориального подразделения уполномоченного органа в сфере таможенного дела копии следующих документов с предъявлением оригиналов:</w:t>
      </w:r>
    </w:p>
    <w:p>
      <w:pPr>
        <w:spacing w:after="0"/>
        <w:ind w:left="0"/>
        <w:jc w:val="both"/>
      </w:pPr>
      <w:r>
        <w:rPr>
          <w:rFonts w:ascii="Times New Roman"/>
          <w:b w:val="false"/>
          <w:i w:val="false"/>
          <w:color w:val="000000"/>
          <w:sz w:val="28"/>
        </w:rPr>
        <w:t>
      1) подтверждающих право владения помещениями и (или) открытыми площадками, предназначенными для использования при осуществлении деятельности в качестве склада временного хранения;</w:t>
      </w:r>
    </w:p>
    <w:p>
      <w:pPr>
        <w:spacing w:after="0"/>
        <w:ind w:left="0"/>
        <w:jc w:val="both"/>
      </w:pPr>
      <w:r>
        <w:rPr>
          <w:rFonts w:ascii="Times New Roman"/>
          <w:b w:val="false"/>
          <w:i w:val="false"/>
          <w:color w:val="000000"/>
          <w:sz w:val="28"/>
        </w:rPr>
        <w:t>
      2) планов, чертежей помещений и территорий, заявляемых в качестве склада временного хранения;</w:t>
      </w:r>
    </w:p>
    <w:p>
      <w:pPr>
        <w:spacing w:after="0"/>
        <w:ind w:left="0"/>
        <w:jc w:val="both"/>
      </w:pPr>
      <w:r>
        <w:rPr>
          <w:rFonts w:ascii="Times New Roman"/>
          <w:b w:val="false"/>
          <w:i w:val="false"/>
          <w:color w:val="000000"/>
          <w:sz w:val="28"/>
        </w:rPr>
        <w:t>
      3) подтверждающих наличие необходимых погрузочно-разгрузочных механизмов и специальной техники, а также сертифицированных весовых оборудований, соответствующих характеру помещаемых товаров и транспортных средств, а в случае помещения газа в специальные хранилища – соответствующих приборов учета.</w:t>
      </w:r>
    </w:p>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подразделении уполномоченного органа в сфере таможенного дела.";</w:t>
      </w:r>
    </w:p>
    <w:p>
      <w:pPr>
        <w:spacing w:after="0"/>
        <w:ind w:left="0"/>
        <w:jc w:val="both"/>
      </w:pPr>
      <w:r>
        <w:rPr>
          <w:rFonts w:ascii="Times New Roman"/>
          <w:b w:val="false"/>
          <w:i w:val="false"/>
          <w:color w:val="000000"/>
          <w:sz w:val="28"/>
        </w:rPr>
        <w:t xml:space="preserve">
      "6. Решение об отказе во включении в реестр владельцев складов временного хранения принимается в случае непредставления документов, указанных в пунктах 1 и 4 настоящей статьи, или несоответствия заявителя требованиям, установленным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Start w:name="z469" w:id="359"/>
    <w:p>
      <w:pPr>
        <w:spacing w:after="0"/>
        <w:ind w:left="0"/>
        <w:jc w:val="both"/>
      </w:pPr>
      <w:r>
        <w:rPr>
          <w:rFonts w:ascii="Times New Roman"/>
          <w:b w:val="false"/>
          <w:i w:val="false"/>
          <w:color w:val="000000"/>
          <w:sz w:val="28"/>
        </w:rPr>
        <w:t xml:space="preserve">
      11) часть первую </w:t>
      </w:r>
      <w:r>
        <w:rPr>
          <w:rFonts w:ascii="Times New Roman"/>
          <w:b w:val="false"/>
          <w:i w:val="false"/>
          <w:color w:val="000000"/>
          <w:sz w:val="28"/>
        </w:rPr>
        <w:t>статьи 44</w:t>
      </w:r>
      <w:r>
        <w:rPr>
          <w:rFonts w:ascii="Times New Roman"/>
          <w:b w:val="false"/>
          <w:i w:val="false"/>
          <w:color w:val="000000"/>
          <w:sz w:val="28"/>
        </w:rPr>
        <w:t xml:space="preserve"> дополнить подпунктом 1-1) следующего содержания:</w:t>
      </w:r>
    </w:p>
    <w:bookmarkEnd w:id="359"/>
    <w:p>
      <w:pPr>
        <w:spacing w:after="0"/>
        <w:ind w:left="0"/>
        <w:jc w:val="both"/>
      </w:pPr>
      <w:r>
        <w:rPr>
          <w:rFonts w:ascii="Times New Roman"/>
          <w:b w:val="false"/>
          <w:i w:val="false"/>
          <w:color w:val="000000"/>
          <w:sz w:val="28"/>
        </w:rPr>
        <w:t>
      "1-1) обеспечить таможенным органам доступ к видеоинформации в порядке, установленном уполномоченным органом в сфере таможенного дела;";</w:t>
      </w:r>
    </w:p>
    <w:bookmarkStart w:name="z470" w:id="36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статьи 47 дополнить подпунктом 5) следующего содержания:</w:t>
      </w:r>
    </w:p>
    <w:bookmarkEnd w:id="360"/>
    <w:p>
      <w:pPr>
        <w:spacing w:after="0"/>
        <w:ind w:left="0"/>
        <w:jc w:val="both"/>
      </w:pPr>
      <w:r>
        <w:rPr>
          <w:rFonts w:ascii="Times New Roman"/>
          <w:b w:val="false"/>
          <w:i w:val="false"/>
          <w:color w:val="000000"/>
          <w:sz w:val="28"/>
        </w:rPr>
        <w:t>
      "5) наличие договора (соглашения) о пользовании информационной системой электронных счетов-фактур.";</w:t>
      </w:r>
    </w:p>
    <w:bookmarkStart w:name="z471" w:id="36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48</w:t>
      </w:r>
      <w:r>
        <w:rPr>
          <w:rFonts w:ascii="Times New Roman"/>
          <w:b w:val="false"/>
          <w:i w:val="false"/>
          <w:color w:val="000000"/>
          <w:sz w:val="28"/>
        </w:rPr>
        <w:t>:</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Заявление о включении в реестр владельцев таможенных складов представляется по форме, утвержденной уполномоченным органом в сфере таможенного дела, с приложением договора страхования гражданско-правовой ответственности владельца таможенного склада.</w:t>
      </w:r>
    </w:p>
    <w:p>
      <w:pPr>
        <w:spacing w:after="0"/>
        <w:ind w:left="0"/>
        <w:jc w:val="both"/>
      </w:pPr>
      <w:r>
        <w:rPr>
          <w:rFonts w:ascii="Times New Roman"/>
          <w:b w:val="false"/>
          <w:i w:val="false"/>
          <w:color w:val="000000"/>
          <w:sz w:val="28"/>
        </w:rPr>
        <w:t>
      Заявление о включении в реестр владельцев таможенных складов юридическое лицо вправе подать в форме электронного документа.";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Заявление рассматривается территориальным подразделением уполномоченного органа в сфере таможенного дела, в зоне деятельности которого учреждается склад, в течение пятнадцати календарных дней со дня его регистрации.</w:t>
      </w:r>
    </w:p>
    <w:p>
      <w:pPr>
        <w:spacing w:after="0"/>
        <w:ind w:left="0"/>
        <w:jc w:val="both"/>
      </w:pPr>
      <w:r>
        <w:rPr>
          <w:rFonts w:ascii="Times New Roman"/>
          <w:b w:val="false"/>
          <w:i w:val="false"/>
          <w:color w:val="000000"/>
          <w:sz w:val="28"/>
        </w:rPr>
        <w:t xml:space="preserve">
      4. Должностное лицо территориального подразделения уполномоченного органа в сфере таможенного дела производит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208 настоящего Кодекса на соответствие требованиям, определенным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p>
      <w:pPr>
        <w:spacing w:after="0"/>
        <w:ind w:left="0"/>
        <w:jc w:val="both"/>
      </w:pPr>
      <w:r>
        <w:rPr>
          <w:rFonts w:ascii="Times New Roman"/>
          <w:b w:val="false"/>
          <w:i w:val="false"/>
          <w:color w:val="000000"/>
          <w:sz w:val="28"/>
        </w:rPr>
        <w:t>
      При проведении осмотра заявитель представляет должностному лицу территориального подразделения уполномоченного органа в сфере таможенного дела копии следующих документов с предъявлением оригиналов:</w:t>
      </w:r>
    </w:p>
    <w:p>
      <w:pPr>
        <w:spacing w:after="0"/>
        <w:ind w:left="0"/>
        <w:jc w:val="both"/>
      </w:pPr>
      <w:r>
        <w:rPr>
          <w:rFonts w:ascii="Times New Roman"/>
          <w:b w:val="false"/>
          <w:i w:val="false"/>
          <w:color w:val="000000"/>
          <w:sz w:val="28"/>
        </w:rPr>
        <w:t>
      1) подтверждающих право владения помещениями и (или) открытыми площадками, предназначенными для использования при осуществлении деятельности в качестве таможенного склада;</w:t>
      </w:r>
    </w:p>
    <w:p>
      <w:pPr>
        <w:spacing w:after="0"/>
        <w:ind w:left="0"/>
        <w:jc w:val="both"/>
      </w:pPr>
      <w:r>
        <w:rPr>
          <w:rFonts w:ascii="Times New Roman"/>
          <w:b w:val="false"/>
          <w:i w:val="false"/>
          <w:color w:val="000000"/>
          <w:sz w:val="28"/>
        </w:rPr>
        <w:t>
      2) планов, чертежей помещений и территорий, заявляемых в качестве таможенного склада;</w:t>
      </w:r>
    </w:p>
    <w:p>
      <w:pPr>
        <w:spacing w:after="0"/>
        <w:ind w:left="0"/>
        <w:jc w:val="both"/>
      </w:pPr>
      <w:r>
        <w:rPr>
          <w:rFonts w:ascii="Times New Roman"/>
          <w:b w:val="false"/>
          <w:i w:val="false"/>
          <w:color w:val="000000"/>
          <w:sz w:val="28"/>
        </w:rPr>
        <w:t>
      3) подтверждающих право владения необходимыми погрузочно-разгрузочными механизмами и специальной техникой, а также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соответствующими приборами учета.</w:t>
      </w:r>
    </w:p>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подразделении уполномоченного органа в сфере таможенного дела.";</w:t>
      </w:r>
    </w:p>
    <w:p>
      <w:pPr>
        <w:spacing w:after="0"/>
        <w:ind w:left="0"/>
        <w:jc w:val="both"/>
      </w:pPr>
      <w:r>
        <w:rPr>
          <w:rFonts w:ascii="Times New Roman"/>
          <w:b w:val="false"/>
          <w:i w:val="false"/>
          <w:color w:val="000000"/>
          <w:sz w:val="28"/>
        </w:rPr>
        <w:t xml:space="preserve">
      "6. Решение об отказе во включении в реестр владельцев таможенных складов принимается в случаях непредставления всех документов, указанных в пунктах 1 и 4 настоящей статьи, или несоответствия заявителя требованиям, установленным </w:t>
      </w:r>
      <w:r>
        <w:rPr>
          <w:rFonts w:ascii="Times New Roman"/>
          <w:b w:val="false"/>
          <w:i w:val="false"/>
          <w:color w:val="000000"/>
          <w:sz w:val="28"/>
        </w:rPr>
        <w:t>статьей 47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p>
    <w:bookmarkStart w:name="z475" w:id="36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55</w:t>
      </w:r>
      <w:r>
        <w:rPr>
          <w:rFonts w:ascii="Times New Roman"/>
          <w:b w:val="false"/>
          <w:i w:val="false"/>
          <w:color w:val="000000"/>
          <w:sz w:val="28"/>
        </w:rPr>
        <w:t>:</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Заявление о включении в реестр владельцев магазинов беспошлинной торговли представляется по форме, утвержденной уполномоченным органом в сфере таможенного дела.</w:t>
      </w:r>
    </w:p>
    <w:p>
      <w:pPr>
        <w:spacing w:after="0"/>
        <w:ind w:left="0"/>
        <w:jc w:val="both"/>
      </w:pPr>
      <w:r>
        <w:rPr>
          <w:rFonts w:ascii="Times New Roman"/>
          <w:b w:val="false"/>
          <w:i w:val="false"/>
          <w:color w:val="000000"/>
          <w:sz w:val="28"/>
        </w:rPr>
        <w:t>
      Заявление о включении в реестр владельцев магазинов беспошлинной торговли юридическое лицо вправе подать в форме электронного документа.";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Заявление рассматривается территориальным подразделением уполномоченного органа в сфере таможенного дела, в зоне деятельности которого учреждается магазин беспошлинной торговли, в течение пятнадцати календарных дней со дня его регистрации.</w:t>
      </w:r>
    </w:p>
    <w:p>
      <w:pPr>
        <w:spacing w:after="0"/>
        <w:ind w:left="0"/>
        <w:jc w:val="both"/>
      </w:pPr>
      <w:r>
        <w:rPr>
          <w:rFonts w:ascii="Times New Roman"/>
          <w:b w:val="false"/>
          <w:i w:val="false"/>
          <w:color w:val="000000"/>
          <w:sz w:val="28"/>
        </w:rPr>
        <w:t xml:space="preserve">
      4. Должностное лицо территориального подразделения уполномоченного органа в сфере таможенного дела производит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208 настоящего Кодекса на соответствие требованиям, определенным подпунктом 1) пункта 1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При проведении осмотра заявитель представляет должностному лицу территориального подразделения уполномоченного органа в сфере таможенного дела копии следующих документов с предъявлением оригиналов:</w:t>
      </w:r>
    </w:p>
    <w:p>
      <w:pPr>
        <w:spacing w:after="0"/>
        <w:ind w:left="0"/>
        <w:jc w:val="both"/>
      </w:pPr>
      <w:r>
        <w:rPr>
          <w:rFonts w:ascii="Times New Roman"/>
          <w:b w:val="false"/>
          <w:i w:val="false"/>
          <w:color w:val="000000"/>
          <w:sz w:val="28"/>
        </w:rPr>
        <w:t>
      1) подтверждающих право владения помещениями, пригодными для использования в качестве магазина беспошлинной торговли;</w:t>
      </w:r>
    </w:p>
    <w:p>
      <w:pPr>
        <w:spacing w:after="0"/>
        <w:ind w:left="0"/>
        <w:jc w:val="both"/>
      </w:pPr>
      <w:r>
        <w:rPr>
          <w:rFonts w:ascii="Times New Roman"/>
          <w:b w:val="false"/>
          <w:i w:val="false"/>
          <w:color w:val="000000"/>
          <w:sz w:val="28"/>
        </w:rPr>
        <w:t>
      2) планов, чертежей помещений и территорий, заявляемых в качестве магазина беспошлинной торговли;</w:t>
      </w:r>
    </w:p>
    <w:p>
      <w:pPr>
        <w:spacing w:after="0"/>
        <w:ind w:left="0"/>
        <w:jc w:val="both"/>
      </w:pPr>
      <w:r>
        <w:rPr>
          <w:rFonts w:ascii="Times New Roman"/>
          <w:b w:val="false"/>
          <w:i w:val="false"/>
          <w:color w:val="000000"/>
          <w:sz w:val="28"/>
        </w:rPr>
        <w:t>
      3) регистрационных или разрешительных документов на розничную торговлю, если обязанность их получения предусмотрена законодательством Республики Казахстан.</w:t>
      </w:r>
    </w:p>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подразделении уполномоченного органа в сфере таможенного дела.";</w:t>
      </w:r>
    </w:p>
    <w:p>
      <w:pPr>
        <w:spacing w:after="0"/>
        <w:ind w:left="0"/>
        <w:jc w:val="both"/>
      </w:pPr>
      <w:r>
        <w:rPr>
          <w:rFonts w:ascii="Times New Roman"/>
          <w:b w:val="false"/>
          <w:i w:val="false"/>
          <w:color w:val="000000"/>
          <w:sz w:val="28"/>
        </w:rPr>
        <w:t xml:space="preserve">
      "6. Решение об отказе во включении в реестр владельцев магазинов беспошлинной торговли принимается в случаях непредставления всех документов, указанных в пункте 4 настоящей статьи, или несоответствия заявителя требованиям, установленным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p>
    <w:bookmarkStart w:name="z479" w:id="36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62</w:t>
      </w:r>
      <w:r>
        <w:rPr>
          <w:rFonts w:ascii="Times New Roman"/>
          <w:b w:val="false"/>
          <w:i w:val="false"/>
          <w:color w:val="000000"/>
          <w:sz w:val="28"/>
        </w:rPr>
        <w:t>:</w:t>
      </w:r>
    </w:p>
    <w:bookmarkEnd w:id="363"/>
    <w:bookmarkStart w:name="z480" w:id="3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64"/>
    <w:bookmarkStart w:name="z481" w:id="365"/>
    <w:p>
      <w:pPr>
        <w:spacing w:after="0"/>
        <w:ind w:left="0"/>
        <w:jc w:val="both"/>
      </w:pPr>
      <w:r>
        <w:rPr>
          <w:rFonts w:ascii="Times New Roman"/>
          <w:b w:val="false"/>
          <w:i w:val="false"/>
          <w:color w:val="000000"/>
          <w:sz w:val="28"/>
        </w:rPr>
        <w:t>
      подпункт 8) изложить в следующей редакции:</w:t>
      </w:r>
    </w:p>
    <w:bookmarkEnd w:id="365"/>
    <w:p>
      <w:pPr>
        <w:spacing w:after="0"/>
        <w:ind w:left="0"/>
        <w:jc w:val="both"/>
      </w:pPr>
      <w:r>
        <w:rPr>
          <w:rFonts w:ascii="Times New Roman"/>
          <w:b w:val="false"/>
          <w:i w:val="false"/>
          <w:color w:val="000000"/>
          <w:sz w:val="28"/>
        </w:rPr>
        <w:t>
      "8) наличие аудиторского отчета и (или) аудиторских отчетов, составленных не позднее девяноста календарных дней до даты подачи заявления и содержащих информацию о собственном капитале юридического лица, составляющем не менее пятисот тысяч евро по рыночному курсу валют на дату составления указанного отчета. При этом аудиторский отчет должен быть составлен за период тридцати шести календарных месяцев, предшествующих дате составления отчета;";</w:t>
      </w:r>
    </w:p>
    <w:bookmarkStart w:name="z482" w:id="366"/>
    <w:p>
      <w:pPr>
        <w:spacing w:after="0"/>
        <w:ind w:left="0"/>
        <w:jc w:val="both"/>
      </w:pPr>
      <w:r>
        <w:rPr>
          <w:rFonts w:ascii="Times New Roman"/>
          <w:b w:val="false"/>
          <w:i w:val="false"/>
          <w:color w:val="000000"/>
          <w:sz w:val="28"/>
        </w:rPr>
        <w:t>
      дополнить подпунктом 10) следующего содержания:</w:t>
      </w:r>
    </w:p>
    <w:bookmarkEnd w:id="366"/>
    <w:p>
      <w:pPr>
        <w:spacing w:after="0"/>
        <w:ind w:left="0"/>
        <w:jc w:val="both"/>
      </w:pPr>
      <w:r>
        <w:rPr>
          <w:rFonts w:ascii="Times New Roman"/>
          <w:b w:val="false"/>
          <w:i w:val="false"/>
          <w:color w:val="000000"/>
          <w:sz w:val="28"/>
        </w:rPr>
        <w:t>
      "10) наличие договора (соглашения) о пользовании информационной системой электронных счетов-фактур.";</w:t>
      </w:r>
    </w:p>
    <w:bookmarkStart w:name="z483" w:id="3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67"/>
    <w:bookmarkStart w:name="z484" w:id="368"/>
    <w:p>
      <w:pPr>
        <w:spacing w:after="0"/>
        <w:ind w:left="0"/>
        <w:jc w:val="both"/>
      </w:pPr>
      <w:r>
        <w:rPr>
          <w:rFonts w:ascii="Times New Roman"/>
          <w:b w:val="false"/>
          <w:i w:val="false"/>
          <w:color w:val="000000"/>
          <w:sz w:val="28"/>
        </w:rPr>
        <w:t>
      в подпункте 5) слова "период в течение одного года до дня" заменить словами "двенадцати календарных месяцев до месяца";</w:t>
      </w:r>
    </w:p>
    <w:bookmarkEnd w:id="368"/>
    <w:bookmarkStart w:name="z485" w:id="36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63</w:t>
      </w:r>
      <w:r>
        <w:rPr>
          <w:rFonts w:ascii="Times New Roman"/>
          <w:b w:val="false"/>
          <w:i w:val="false"/>
          <w:color w:val="000000"/>
          <w:sz w:val="28"/>
        </w:rPr>
        <w:t>:</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63. Выдача, приостановление и отзыв свидетельства уполномоченного экономического оператора";</w:t>
      </w:r>
    </w:p>
    <w:bookmarkStart w:name="z487" w:id="3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70"/>
    <w:bookmarkStart w:name="z488" w:id="371"/>
    <w:p>
      <w:pPr>
        <w:spacing w:after="0"/>
        <w:ind w:left="0"/>
        <w:jc w:val="both"/>
      </w:pPr>
      <w:r>
        <w:rPr>
          <w:rFonts w:ascii="Times New Roman"/>
          <w:b w:val="false"/>
          <w:i w:val="false"/>
          <w:color w:val="000000"/>
          <w:sz w:val="28"/>
        </w:rPr>
        <w:t>
      абзац первый изложить в следующей редакции:</w:t>
      </w:r>
    </w:p>
    <w:bookmarkEnd w:id="371"/>
    <w:p>
      <w:pPr>
        <w:spacing w:after="0"/>
        <w:ind w:left="0"/>
        <w:jc w:val="both"/>
      </w:pPr>
      <w:r>
        <w:rPr>
          <w:rFonts w:ascii="Times New Roman"/>
          <w:b w:val="false"/>
          <w:i w:val="false"/>
          <w:color w:val="000000"/>
          <w:sz w:val="28"/>
        </w:rPr>
        <w:t>
      "1. Для получения свидетельства о включении в реестр уполномоченных экономических операторов юридическое лицо представляет в уполномоченный орган в сфере таможенного дела заявление по форме, утвержденной уполномоченным органом в сфере таможенного дела, а также следующие документы:";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bookmarkStart w:name="z490" w:id="37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w:t>
      </w:r>
    </w:p>
    <w:bookmarkEnd w:id="372"/>
    <w:bookmarkStart w:name="z491" w:id="3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"пунктом 2 статьи 160" заменить словами "пунктом 6 статьи 220 и пунктами 5 и 6 статьи 221-2";</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неисполнении требований, установленных подпунктами 7) и 9) пункта 1 статьи 62 и подпунктами 2), 3) и 4) части первой статьи 63-1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6 изложить в следующей редакции:</w:t>
      </w:r>
    </w:p>
    <w:p>
      <w:pPr>
        <w:spacing w:after="0"/>
        <w:ind w:left="0"/>
        <w:jc w:val="both"/>
      </w:pPr>
      <w:r>
        <w:rPr>
          <w:rFonts w:ascii="Times New Roman"/>
          <w:b w:val="false"/>
          <w:i w:val="false"/>
          <w:color w:val="000000"/>
          <w:sz w:val="28"/>
        </w:rPr>
        <w:t xml:space="preserve">
      "5) неоднократном привлечении заявителя (более двух раз) к административной ответственности в соответствии со статьями 404, 405, 410, 411, 412, 414, 417, 418, 421, 423, 424, 426–434, 438 и 438-1 Кодекса Республики Казахстан об административных правонарушениях от 30 января 2001 года, а также со </w:t>
      </w:r>
      <w:r>
        <w:rPr>
          <w:rFonts w:ascii="Times New Roman"/>
          <w:b w:val="false"/>
          <w:i w:val="false"/>
          <w:color w:val="000000"/>
          <w:sz w:val="28"/>
        </w:rPr>
        <w:t>статьями 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от 5 июля 2014 года;</w:t>
      </w:r>
    </w:p>
    <w:p>
      <w:pPr>
        <w:spacing w:after="0"/>
        <w:ind w:left="0"/>
        <w:jc w:val="both"/>
      </w:pPr>
      <w:r>
        <w:rPr>
          <w:rFonts w:ascii="Times New Roman"/>
          <w:b w:val="false"/>
          <w:i w:val="false"/>
          <w:color w:val="000000"/>
          <w:sz w:val="28"/>
        </w:rPr>
        <w:t xml:space="preserve">
      6) неустранении причин приостановления действия свидетельства о включении в реестр уполномоченных экономических операторов по основаниям, предусмотренным подпунктом 5) </w:t>
      </w:r>
      <w:r>
        <w:rPr>
          <w:rFonts w:ascii="Times New Roman"/>
          <w:b w:val="false"/>
          <w:i w:val="false"/>
          <w:color w:val="000000"/>
          <w:sz w:val="28"/>
        </w:rPr>
        <w:t>пункта 4</w:t>
      </w:r>
      <w:r>
        <w:rPr>
          <w:rFonts w:ascii="Times New Roman"/>
          <w:b w:val="false"/>
          <w:i w:val="false"/>
          <w:color w:val="000000"/>
          <w:sz w:val="28"/>
        </w:rPr>
        <w:t xml:space="preserve"> статьи 63 настоящего Кодекса, в течение тридцати календарных дней с даты приостановления действия указанного свидетельства о включении в реестр.";</w:t>
      </w:r>
    </w:p>
    <w:bookmarkStart w:name="z495" w:id="37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3</w:t>
      </w:r>
      <w:r>
        <w:rPr>
          <w:rFonts w:ascii="Times New Roman"/>
          <w:b w:val="false"/>
          <w:i w:val="false"/>
          <w:color w:val="000000"/>
          <w:sz w:val="28"/>
        </w:rPr>
        <w:t xml:space="preserve"> статьи 66 изложить в следующей редакции:</w:t>
      </w:r>
    </w:p>
    <w:bookmarkEnd w:id="374"/>
    <w:p>
      <w:pPr>
        <w:spacing w:after="0"/>
        <w:ind w:left="0"/>
        <w:jc w:val="both"/>
      </w:pPr>
      <w:r>
        <w:rPr>
          <w:rFonts w:ascii="Times New Roman"/>
          <w:b w:val="false"/>
          <w:i w:val="false"/>
          <w:color w:val="000000"/>
          <w:sz w:val="28"/>
        </w:rPr>
        <w:t>
      "3. Случаи обязательного предоставления таможенным органам предварительной информации, объем, порядок ее предоставления и использования для таможенных целей определяются в соответствии с таможенным законодательством Таможенного союза.";</w:t>
      </w:r>
    </w:p>
    <w:bookmarkStart w:name="z496" w:id="37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w:t>
      </w:r>
      <w:r>
        <w:rPr>
          <w:rFonts w:ascii="Times New Roman"/>
          <w:b w:val="false"/>
          <w:i w:val="false"/>
          <w:color w:val="000000"/>
          <w:sz w:val="28"/>
        </w:rPr>
        <w:t xml:space="preserve"> статьи 80 изложить в следующей редакции:</w:t>
      </w:r>
    </w:p>
    <w:bookmarkEnd w:id="375"/>
    <w:p>
      <w:pPr>
        <w:spacing w:after="0"/>
        <w:ind w:left="0"/>
        <w:jc w:val="both"/>
      </w:pPr>
      <w:r>
        <w:rPr>
          <w:rFonts w:ascii="Times New Roman"/>
          <w:b w:val="false"/>
          <w:i w:val="false"/>
          <w:color w:val="000000"/>
          <w:sz w:val="28"/>
        </w:rPr>
        <w:t>
      "1. Предварительное решение принимается уполномоченным органом в сфере таможенного дела или территориальным подразделением уполномоченного органа в сфере таможенного дела на основании заявления лица (далее в настоящей главе – заявитель), представленного по форме, утвержденной уполномоченным органом в сфере таможенного дела, в письменном виде или форме электронного документа.";</w:t>
      </w:r>
    </w:p>
    <w:bookmarkStart w:name="z497" w:id="37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статьи 84 изложить в следующей редакции:</w:t>
      </w:r>
    </w:p>
    <w:bookmarkEnd w:id="376"/>
    <w:p>
      <w:pPr>
        <w:spacing w:after="0"/>
        <w:ind w:left="0"/>
        <w:jc w:val="both"/>
      </w:pPr>
      <w:r>
        <w:rPr>
          <w:rFonts w:ascii="Times New Roman"/>
          <w:b w:val="false"/>
          <w:i w:val="false"/>
          <w:color w:val="000000"/>
          <w:sz w:val="28"/>
        </w:rPr>
        <w:t>
      "1. Решение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(далее – решение о классификации товара в несобранном виде), особенности декларирования которого предусмотрены настоящим Кодексом, принимает уполномоченный орган в сфере таможенного дела на основании письменного заявления лица (заявителя), представленного по форме, утвержденной уполномоченным органом в сфере таможенного дела.";</w:t>
      </w:r>
    </w:p>
    <w:bookmarkStart w:name="z498" w:id="377"/>
    <w:p>
      <w:pPr>
        <w:spacing w:after="0"/>
        <w:ind w:left="0"/>
        <w:jc w:val="both"/>
      </w:pPr>
      <w:r>
        <w:rPr>
          <w:rFonts w:ascii="Times New Roman"/>
          <w:b w:val="false"/>
          <w:i w:val="false"/>
          <w:color w:val="000000"/>
          <w:sz w:val="28"/>
        </w:rPr>
        <w:t xml:space="preserve">
      20)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91 изложить в следующей редакции:</w:t>
      </w:r>
    </w:p>
    <w:bookmarkEnd w:id="377"/>
    <w:p>
      <w:pPr>
        <w:spacing w:after="0"/>
        <w:ind w:left="0"/>
        <w:jc w:val="both"/>
      </w:pPr>
      <w:r>
        <w:rPr>
          <w:rFonts w:ascii="Times New Roman"/>
          <w:b w:val="false"/>
          <w:i w:val="false"/>
          <w:color w:val="000000"/>
          <w:sz w:val="28"/>
        </w:rPr>
        <w:t>
      "Уполномоченный орган в сфере таможенного дела или территориальное подразделение уполномоченного органа в сфере таможенного дела по заявлению лица (заявителя), представленного по форме, утвержденной уполномоченным органом в сфере таможенного дела, принимают предварительное решение относительно определения страны происхождения товаров при наличии сведений о товаре.";</w:t>
      </w:r>
    </w:p>
    <w:bookmarkStart w:name="z499" w:id="37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подпункт 4)</w:t>
      </w:r>
      <w:r>
        <w:rPr>
          <w:rFonts w:ascii="Times New Roman"/>
          <w:b w:val="false"/>
          <w:i w:val="false"/>
          <w:color w:val="000000"/>
          <w:sz w:val="28"/>
        </w:rPr>
        <w:t xml:space="preserve"> пункта 1 статьи 132 исключить;</w:t>
      </w:r>
    </w:p>
    <w:bookmarkEnd w:id="378"/>
    <w:bookmarkStart w:name="z500" w:id="37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4</w:t>
      </w:r>
      <w:r>
        <w:rPr>
          <w:rFonts w:ascii="Times New Roman"/>
          <w:b w:val="false"/>
          <w:i w:val="false"/>
          <w:color w:val="000000"/>
          <w:sz w:val="28"/>
        </w:rPr>
        <w:t xml:space="preserve"> статьи 134 изложить в следующей редакции:</w:t>
      </w:r>
    </w:p>
    <w:bookmarkEnd w:id="379"/>
    <w:p>
      <w:pPr>
        <w:spacing w:after="0"/>
        <w:ind w:left="0"/>
        <w:jc w:val="both"/>
      </w:pPr>
      <w:r>
        <w:rPr>
          <w:rFonts w:ascii="Times New Roman"/>
          <w:b w:val="false"/>
          <w:i w:val="false"/>
          <w:color w:val="000000"/>
          <w:sz w:val="28"/>
        </w:rPr>
        <w:t>
      "4. Отсрочку или рассрочку уплаты таможенных пошлин плательщику предоставляет территориальное подразделение уполномоченного органа в сфере таможенного дела либо таможня при наличии хотя бы одного из оснований, определенных международным договором Республики Казахстан, на основании заявления, представленного по форме, утвержденной уполномоченным органом в сфере таможенного дела.";</w:t>
      </w:r>
    </w:p>
    <w:bookmarkStart w:name="z501" w:id="380"/>
    <w:p>
      <w:pPr>
        <w:spacing w:after="0"/>
        <w:ind w:left="0"/>
        <w:jc w:val="both"/>
      </w:pPr>
      <w:r>
        <w:rPr>
          <w:rFonts w:ascii="Times New Roman"/>
          <w:b w:val="false"/>
          <w:i w:val="false"/>
          <w:color w:val="000000"/>
          <w:sz w:val="28"/>
        </w:rPr>
        <w:t xml:space="preserve">
      23)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135 изложить в следующей редакции:</w:t>
      </w:r>
    </w:p>
    <w:bookmarkEnd w:id="380"/>
    <w:p>
      <w:pPr>
        <w:spacing w:after="0"/>
        <w:ind w:left="0"/>
        <w:jc w:val="both"/>
      </w:pPr>
      <w:r>
        <w:rPr>
          <w:rFonts w:ascii="Times New Roman"/>
          <w:b w:val="false"/>
          <w:i w:val="false"/>
          <w:color w:val="000000"/>
          <w:sz w:val="28"/>
        </w:rPr>
        <w:t>
      "1. Решение о предоставлении отсрочки или рассрочки уплаты таможенных пошлин либо отказе в ее предоставлении принимается в срок, не превышающий десяти рабочих дней со дня подачи плательщиком заявления по форме, утвержденной уполномоченным органом в сфере таможенного дела, и документов, установленных уполномоченным органом в сфере таможенного дела.";</w:t>
      </w:r>
    </w:p>
    <w:bookmarkStart w:name="z502" w:id="38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138</w:t>
      </w:r>
      <w:r>
        <w:rPr>
          <w:rFonts w:ascii="Times New Roman"/>
          <w:b w:val="false"/>
          <w:i w:val="false"/>
          <w:color w:val="000000"/>
          <w:sz w:val="28"/>
        </w:rPr>
        <w:t>:</w:t>
      </w:r>
    </w:p>
    <w:bookmarkEnd w:id="381"/>
    <w:bookmarkStart w:name="z503" w:id="3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"в котором производится выпуск товаров" заменить словами "определенном уполномоченным органом в сфере таможенного дела";</w:t>
      </w:r>
    </w:p>
    <w:bookmarkEnd w:id="382"/>
    <w:bookmarkStart w:name="z504" w:id="3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"находящегося по месту регистрации таможенного органа" заменить словами "определяемые в порядке, регламентированном уполномоченным органом в сфере таможенного дела";</w:t>
      </w:r>
    </w:p>
    <w:bookmarkEnd w:id="383"/>
    <w:bookmarkStart w:name="z506" w:id="38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142</w:t>
      </w:r>
      <w:r>
        <w:rPr>
          <w:rFonts w:ascii="Times New Roman"/>
          <w:b w:val="false"/>
          <w:i w:val="false"/>
          <w:color w:val="000000"/>
          <w:sz w:val="28"/>
        </w:rPr>
        <w:t xml:space="preserve"> изложить в следующей редакции:</w:t>
      </w:r>
    </w:p>
    <w:bookmarkEnd w:id="384"/>
    <w:p>
      <w:pPr>
        <w:spacing w:after="0"/>
        <w:ind w:left="0"/>
        <w:jc w:val="both"/>
      </w:pPr>
      <w:r>
        <w:rPr>
          <w:rFonts w:ascii="Times New Roman"/>
          <w:b w:val="false"/>
          <w:i w:val="false"/>
          <w:color w:val="000000"/>
          <w:sz w:val="28"/>
        </w:rPr>
        <w:t>
      "Статья 142. Порядок представления сведений об отсутствии и (или) наличии задолженности по таможенным платежам и налогам</w:t>
      </w:r>
    </w:p>
    <w:p>
      <w:pPr>
        <w:spacing w:after="0"/>
        <w:ind w:left="0"/>
        <w:jc w:val="both"/>
      </w:pPr>
      <w:r>
        <w:rPr>
          <w:rFonts w:ascii="Times New Roman"/>
          <w:b w:val="false"/>
          <w:i w:val="false"/>
          <w:color w:val="000000"/>
          <w:sz w:val="28"/>
        </w:rPr>
        <w:t>
      1. Плательщик вправе подать запрос в территориальное подразделение уполномоченного органа в сфере таможенного дела или таможню через веб-портал "электронного правительства", веб-приложение информационных систем таможенных органов, Государственную корпорацию "Правительство для граждан" для получения сведений об отсутствии и (или) наличии задолженности по таможенным платежам и налогам.</w:t>
      </w:r>
    </w:p>
    <w:p>
      <w:pPr>
        <w:spacing w:after="0"/>
        <w:ind w:left="0"/>
        <w:jc w:val="both"/>
      </w:pPr>
      <w:r>
        <w:rPr>
          <w:rFonts w:ascii="Times New Roman"/>
          <w:b w:val="false"/>
          <w:i w:val="false"/>
          <w:color w:val="000000"/>
          <w:sz w:val="28"/>
        </w:rPr>
        <w:t xml:space="preserve">
      2. Таможенный орган представляет сведения об отсутствии и (или) наличии указанной задолженности в порядке, определенном </w:t>
      </w:r>
      <w:r>
        <w:rPr>
          <w:rFonts w:ascii="Times New Roman"/>
          <w:b w:val="false"/>
          <w:i w:val="false"/>
          <w:color w:val="000000"/>
          <w:sz w:val="28"/>
        </w:rPr>
        <w:t>статьей 598</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Сведения об отсутствии (наличии) задолженности по таможенным платежам и налогам представляются с указанием непрекращенных обязательств по уплате таможенных платежей и налогов на день подачи заявления.";</w:t>
      </w:r>
    </w:p>
    <w:bookmarkStart w:name="z507" w:id="38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статье 152</w:t>
      </w:r>
      <w:r>
        <w:rPr>
          <w:rFonts w:ascii="Times New Roman"/>
          <w:b w:val="false"/>
          <w:i w:val="false"/>
          <w:color w:val="000000"/>
          <w:sz w:val="28"/>
        </w:rPr>
        <w:t>:</w:t>
      </w:r>
    </w:p>
    <w:bookmarkEnd w:id="385"/>
    <w:bookmarkStart w:name="z508" w:id="38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86"/>
    <w:p>
      <w:pPr>
        <w:spacing w:after="0"/>
        <w:ind w:left="0"/>
        <w:jc w:val="both"/>
      </w:pPr>
      <w:r>
        <w:rPr>
          <w:rFonts w:ascii="Times New Roman"/>
          <w:b w:val="false"/>
          <w:i w:val="false"/>
          <w:color w:val="000000"/>
          <w:sz w:val="28"/>
        </w:rPr>
        <w:t>
      "2. Для регистрации обеспечения уплаты таможенных пошлин, налогов плательщик в зависимости от выбранного способа обеспечения уплаты таможенных пошлин, налогов представляет в таможенный орган заявление по форме, утвержденной уполномоченным органом в сфере таможенного дела, с приложением одного из следующих документов, подтверждающих обеспечение уплаты таможенных пошлин, налогов:";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510" w:id="38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154</w:t>
      </w:r>
      <w:r>
        <w:rPr>
          <w:rFonts w:ascii="Times New Roman"/>
          <w:b w:val="false"/>
          <w:i w:val="false"/>
          <w:color w:val="000000"/>
          <w:sz w:val="28"/>
        </w:rPr>
        <w:t>:</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bookmarkStart w:name="z512" w:id="3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388"/>
    <w:bookmarkStart w:name="z513" w:id="389"/>
    <w:p>
      <w:pPr>
        <w:spacing w:after="0"/>
        <w:ind w:left="0"/>
        <w:jc w:val="both"/>
      </w:pPr>
      <w:r>
        <w:rPr>
          <w:rFonts w:ascii="Times New Roman"/>
          <w:b w:val="false"/>
          <w:i w:val="false"/>
          <w:color w:val="000000"/>
          <w:sz w:val="28"/>
        </w:rPr>
        <w:t>
      часть вторую изложить в следующей редакции:</w:t>
      </w:r>
    </w:p>
    <w:bookmarkEnd w:id="389"/>
    <w:p>
      <w:pPr>
        <w:spacing w:after="0"/>
        <w:ind w:left="0"/>
        <w:jc w:val="both"/>
      </w:pPr>
      <w:r>
        <w:rPr>
          <w:rFonts w:ascii="Times New Roman"/>
          <w:b w:val="false"/>
          <w:i w:val="false"/>
          <w:color w:val="000000"/>
          <w:sz w:val="28"/>
        </w:rPr>
        <w:t>
      "Зачет и (или) возврат таможенных пошлин, налогов, таможенных сборов и пеней производятся налоговым органом на основании представленного плательщиком налогового заявления на проведение зачета и (или) возврата налогов, других обязательных платежей, таможенных платежей, пеней и штрафов (далее в целях настоящей статьи – налоговое заявление).";</w:t>
      </w:r>
    </w:p>
    <w:bookmarkStart w:name="z514" w:id="390"/>
    <w:p>
      <w:pPr>
        <w:spacing w:after="0"/>
        <w:ind w:left="0"/>
        <w:jc w:val="both"/>
      </w:pPr>
      <w:r>
        <w:rPr>
          <w:rFonts w:ascii="Times New Roman"/>
          <w:b w:val="false"/>
          <w:i w:val="false"/>
          <w:color w:val="000000"/>
          <w:sz w:val="28"/>
        </w:rPr>
        <w:t>
      часть третью исключить;</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В случае вынесения решения налоговым органом о зачете либо возврате излишне (ошибочно) уплаченных сумм таможенных пошлин, налогов, таможенных сборов и пеней налоговый орган оформляет и передает в центральный уполномоченный орган по исполнению бюджета платежное поручение на зачет или возврат излишне (ошибочно) уплаченных сумм таможенных пошлин, налогов, таможенных сборов и пеней.";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bookmarkStart w:name="z517" w:id="39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5</w:t>
      </w:r>
      <w:r>
        <w:rPr>
          <w:rFonts w:ascii="Times New Roman"/>
          <w:b w:val="false"/>
          <w:i w:val="false"/>
          <w:color w:val="000000"/>
          <w:sz w:val="28"/>
        </w:rPr>
        <w:t xml:space="preserve"> статьи 156 изложить в следующей редакции:</w:t>
      </w:r>
    </w:p>
    <w:bookmarkEnd w:id="391"/>
    <w:p>
      <w:pPr>
        <w:spacing w:after="0"/>
        <w:ind w:left="0"/>
        <w:jc w:val="both"/>
      </w:pPr>
      <w:r>
        <w:rPr>
          <w:rFonts w:ascii="Times New Roman"/>
          <w:b w:val="false"/>
          <w:i w:val="false"/>
          <w:color w:val="000000"/>
          <w:sz w:val="28"/>
        </w:rPr>
        <w:t xml:space="preserve">
      "5. Возврат суммы обеспечения со счета временного размещения денег плательщику осуществляется за вычетом суммы задолженности по таможенным платежам и налогам, пеней в порядке, предусмотренном </w:t>
      </w:r>
      <w:r>
        <w:rPr>
          <w:rFonts w:ascii="Times New Roman"/>
          <w:b w:val="false"/>
          <w:i w:val="false"/>
          <w:color w:val="000000"/>
          <w:sz w:val="28"/>
        </w:rPr>
        <w:t>главой 18</w:t>
      </w:r>
      <w:r>
        <w:rPr>
          <w:rFonts w:ascii="Times New Roman"/>
          <w:b w:val="false"/>
          <w:i w:val="false"/>
          <w:color w:val="000000"/>
          <w:sz w:val="28"/>
        </w:rPr>
        <w:t xml:space="preserve"> настоящего Кодекса.";</w:t>
      </w:r>
    </w:p>
    <w:bookmarkStart w:name="z518" w:id="392"/>
    <w:p>
      <w:pPr>
        <w:spacing w:after="0"/>
        <w:ind w:left="0"/>
        <w:jc w:val="both"/>
      </w:pPr>
      <w:r>
        <w:rPr>
          <w:rFonts w:ascii="Times New Roman"/>
          <w:b w:val="false"/>
          <w:i w:val="false"/>
          <w:color w:val="000000"/>
          <w:sz w:val="28"/>
        </w:rPr>
        <w:t xml:space="preserve">
      29) заголовок </w:t>
      </w:r>
      <w:r>
        <w:rPr>
          <w:rFonts w:ascii="Times New Roman"/>
          <w:b w:val="false"/>
          <w:i w:val="false"/>
          <w:color w:val="000000"/>
          <w:sz w:val="28"/>
        </w:rPr>
        <w:t>главы 18</w:t>
      </w:r>
      <w:r>
        <w:rPr>
          <w:rFonts w:ascii="Times New Roman"/>
          <w:b w:val="false"/>
          <w:i w:val="false"/>
          <w:color w:val="000000"/>
          <w:sz w:val="28"/>
        </w:rPr>
        <w:t xml:space="preserve"> изложить в следующей редакции:</w:t>
      </w:r>
    </w:p>
    <w:bookmarkEnd w:id="392"/>
    <w:p>
      <w:pPr>
        <w:spacing w:after="0"/>
        <w:ind w:left="0"/>
        <w:jc w:val="both"/>
      </w:pPr>
      <w:r>
        <w:rPr>
          <w:rFonts w:ascii="Times New Roman"/>
          <w:b w:val="false"/>
          <w:i w:val="false"/>
          <w:color w:val="000000"/>
          <w:sz w:val="28"/>
        </w:rPr>
        <w:t>
      "Глава 18. Взыскание задолженности по таможенным платежам и налогам, пеней";</w:t>
      </w:r>
    </w:p>
    <w:bookmarkStart w:name="z519" w:id="393"/>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157</w:t>
      </w:r>
      <w:r>
        <w:rPr>
          <w:rFonts w:ascii="Times New Roman"/>
          <w:b w:val="false"/>
          <w:i w:val="false"/>
          <w:color w:val="000000"/>
          <w:sz w:val="28"/>
        </w:rPr>
        <w:t>:</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157. Общие положения взыскания задолженности по таможенным платежам и налогам, пеней";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В случаях неуплаты или неполной уплаты таможенных платежей и налогов в установленные сроки образуется задолженность по таможенным платежам и налогам. Задолженность по таможенным платежам и налогам взыскивается таможенными органами с плательщиков в порядке, определенном настоящей главой.";</w:t>
      </w:r>
    </w:p>
    <w:p>
      <w:pPr>
        <w:spacing w:after="0"/>
        <w:ind w:left="0"/>
        <w:jc w:val="both"/>
      </w:pPr>
      <w:r>
        <w:rPr>
          <w:rFonts w:ascii="Times New Roman"/>
          <w:b w:val="false"/>
          <w:i w:val="false"/>
          <w:color w:val="000000"/>
          <w:sz w:val="28"/>
        </w:rPr>
        <w:t>
      "2-1. При применении мер взыскания задолженности по таможенным платежам и налогам, пеней при солидарной обязанности таможенные органы пользуются правами кредитора при солидарной обязанности, установленными гражданским законодательством Республики Казахстан.</w:t>
      </w:r>
    </w:p>
    <w:p>
      <w:pPr>
        <w:spacing w:after="0"/>
        <w:ind w:left="0"/>
        <w:jc w:val="both"/>
      </w:pPr>
      <w:r>
        <w:rPr>
          <w:rFonts w:ascii="Times New Roman"/>
          <w:b w:val="false"/>
          <w:i w:val="false"/>
          <w:color w:val="000000"/>
          <w:sz w:val="28"/>
        </w:rPr>
        <w:t>
      Таможенные органы в отношении лиц, у которых возникла солидарная обязанность по уплате таможенных платежей и налогов, пеней в соответствии с таможенным законодательством Таможенного союза и настоящим Кодексом, применяют меры взыскания задолженности в порядке, предусмотренном пунктом 3 настоящей статьи.</w:t>
      </w:r>
    </w:p>
    <w:p>
      <w:pPr>
        <w:spacing w:after="0"/>
        <w:ind w:left="0"/>
        <w:jc w:val="both"/>
      </w:pPr>
      <w:r>
        <w:rPr>
          <w:rFonts w:ascii="Times New Roman"/>
          <w:b w:val="false"/>
          <w:i w:val="false"/>
          <w:color w:val="000000"/>
          <w:sz w:val="28"/>
        </w:rPr>
        <w:t>
      3. Для взыскания задолженности по таможенным платежам и налогам таможенными органами осуществляются следующие действия:</w:t>
      </w:r>
    </w:p>
    <w:p>
      <w:pPr>
        <w:spacing w:after="0"/>
        <w:ind w:left="0"/>
        <w:jc w:val="both"/>
      </w:pPr>
      <w:r>
        <w:rPr>
          <w:rFonts w:ascii="Times New Roman"/>
          <w:b w:val="false"/>
          <w:i w:val="false"/>
          <w:color w:val="000000"/>
          <w:sz w:val="28"/>
        </w:rPr>
        <w:t xml:space="preserve">
      1) уведомление плательщика в порядке, предусмотренном </w:t>
      </w:r>
      <w:r>
        <w:rPr>
          <w:rFonts w:ascii="Times New Roman"/>
          <w:b w:val="false"/>
          <w:i w:val="false"/>
          <w:color w:val="000000"/>
          <w:sz w:val="28"/>
        </w:rPr>
        <w:t>статьей 159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начисление пени на сумму задолженности по таможенным платежам и налогам;</w:t>
      </w:r>
    </w:p>
    <w:p>
      <w:pPr>
        <w:spacing w:after="0"/>
        <w:ind w:left="0"/>
        <w:jc w:val="both"/>
      </w:pPr>
      <w:r>
        <w:rPr>
          <w:rFonts w:ascii="Times New Roman"/>
          <w:b w:val="false"/>
          <w:i w:val="false"/>
          <w:color w:val="000000"/>
          <w:sz w:val="28"/>
        </w:rPr>
        <w:t xml:space="preserve">
      3) взыскание задолженности по таможенным платежам и налогам, пеней за счет излишне уплаченных сумм таможенных платежей и налогов либо за счет обеспечения уплаты таможенных пошлин, налогов в порядке, предусмотренном </w:t>
      </w:r>
      <w:r>
        <w:rPr>
          <w:rFonts w:ascii="Times New Roman"/>
          <w:b w:val="false"/>
          <w:i w:val="false"/>
          <w:color w:val="000000"/>
          <w:sz w:val="28"/>
        </w:rPr>
        <w:t>статьей 161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применение следующих способов обеспечения погашения задолженности по таможенным платежам и налогам, пеней:</w:t>
      </w:r>
    </w:p>
    <w:p>
      <w:pPr>
        <w:spacing w:after="0"/>
        <w:ind w:left="0"/>
        <w:jc w:val="both"/>
      </w:pPr>
      <w:r>
        <w:rPr>
          <w:rFonts w:ascii="Times New Roman"/>
          <w:b w:val="false"/>
          <w:i w:val="false"/>
          <w:color w:val="000000"/>
          <w:sz w:val="28"/>
        </w:rPr>
        <w:t>
      приостановление расходных операций по банковским счетам плательщика;</w:t>
      </w:r>
    </w:p>
    <w:p>
      <w:pPr>
        <w:spacing w:after="0"/>
        <w:ind w:left="0"/>
        <w:jc w:val="both"/>
      </w:pPr>
      <w:r>
        <w:rPr>
          <w:rFonts w:ascii="Times New Roman"/>
          <w:b w:val="false"/>
          <w:i w:val="false"/>
          <w:color w:val="000000"/>
          <w:sz w:val="28"/>
        </w:rPr>
        <w:t>
      приостановление расходных операций по кассе;</w:t>
      </w:r>
    </w:p>
    <w:p>
      <w:pPr>
        <w:spacing w:after="0"/>
        <w:ind w:left="0"/>
        <w:jc w:val="both"/>
      </w:pPr>
      <w:r>
        <w:rPr>
          <w:rFonts w:ascii="Times New Roman"/>
          <w:b w:val="false"/>
          <w:i w:val="false"/>
          <w:color w:val="000000"/>
          <w:sz w:val="28"/>
        </w:rPr>
        <w:t>
      вынесение решения об ограничении в распоряжении имуществом плательщика;</w:t>
      </w:r>
    </w:p>
    <w:p>
      <w:pPr>
        <w:spacing w:after="0"/>
        <w:ind w:left="0"/>
        <w:jc w:val="both"/>
      </w:pPr>
      <w:r>
        <w:rPr>
          <w:rFonts w:ascii="Times New Roman"/>
          <w:b w:val="false"/>
          <w:i w:val="false"/>
          <w:color w:val="000000"/>
          <w:sz w:val="28"/>
        </w:rPr>
        <w:t>
      5) применение мер принудительного взыскания задолженности по таможенным платежам и налогам, пеней в следующем порядке:</w:t>
      </w:r>
    </w:p>
    <w:p>
      <w:pPr>
        <w:spacing w:after="0"/>
        <w:ind w:left="0"/>
        <w:jc w:val="both"/>
      </w:pPr>
      <w:r>
        <w:rPr>
          <w:rFonts w:ascii="Times New Roman"/>
          <w:b w:val="false"/>
          <w:i w:val="false"/>
          <w:color w:val="000000"/>
          <w:sz w:val="28"/>
        </w:rPr>
        <w:t>
      за счет денег, находящихся на банковских счетах плательщика;</w:t>
      </w:r>
    </w:p>
    <w:p>
      <w:pPr>
        <w:spacing w:after="0"/>
        <w:ind w:left="0"/>
        <w:jc w:val="both"/>
      </w:pPr>
      <w:r>
        <w:rPr>
          <w:rFonts w:ascii="Times New Roman"/>
          <w:b w:val="false"/>
          <w:i w:val="false"/>
          <w:color w:val="000000"/>
          <w:sz w:val="28"/>
        </w:rPr>
        <w:t>
      со счетов дебиторов плательщика;</w:t>
      </w:r>
    </w:p>
    <w:p>
      <w:pPr>
        <w:spacing w:after="0"/>
        <w:ind w:left="0"/>
        <w:jc w:val="both"/>
      </w:pPr>
      <w:r>
        <w:rPr>
          <w:rFonts w:ascii="Times New Roman"/>
          <w:b w:val="false"/>
          <w:i w:val="false"/>
          <w:color w:val="000000"/>
          <w:sz w:val="28"/>
        </w:rPr>
        <w:t>
      за счет реализации ограниченного в распоряжении имущества плательщика.";</w:t>
      </w:r>
    </w:p>
    <w:bookmarkStart w:name="z522" w:id="394"/>
    <w:p>
      <w:pPr>
        <w:spacing w:after="0"/>
        <w:ind w:left="0"/>
        <w:jc w:val="both"/>
      </w:pPr>
      <w:r>
        <w:rPr>
          <w:rFonts w:ascii="Times New Roman"/>
          <w:b w:val="false"/>
          <w:i w:val="false"/>
          <w:color w:val="000000"/>
          <w:sz w:val="28"/>
        </w:rPr>
        <w:t>
      дополнить пунктами 3-1, 3-2 и 3-3 следующего содержания:</w:t>
      </w:r>
    </w:p>
    <w:bookmarkEnd w:id="394"/>
    <w:p>
      <w:pPr>
        <w:spacing w:after="0"/>
        <w:ind w:left="0"/>
        <w:jc w:val="both"/>
      </w:pPr>
      <w:r>
        <w:rPr>
          <w:rFonts w:ascii="Times New Roman"/>
          <w:b w:val="false"/>
          <w:i w:val="false"/>
          <w:color w:val="000000"/>
          <w:sz w:val="28"/>
        </w:rPr>
        <w:t xml:space="preserve">
      "3-1. В случае возврата почтовой или иной организацией связи документов,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159, </w:t>
      </w:r>
      <w:r>
        <w:rPr>
          <w:rFonts w:ascii="Times New Roman"/>
          <w:b w:val="false"/>
          <w:i w:val="false"/>
          <w:color w:val="000000"/>
          <w:sz w:val="28"/>
        </w:rPr>
        <w:t>пунктом 1</w:t>
      </w:r>
      <w:r>
        <w:rPr>
          <w:rFonts w:ascii="Times New Roman"/>
          <w:b w:val="false"/>
          <w:i w:val="false"/>
          <w:color w:val="000000"/>
          <w:sz w:val="28"/>
        </w:rPr>
        <w:t xml:space="preserve"> статьи 163,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164 настоящего Кодекса, по причине отсутствия плательщика по месту нахождения, которые направлены таможенным органом по почте заказным письмом с уведомлением, таможенным органом по месту нахождения плательщика проводится обследование в срок не позднее десяти рабочих дней со дня получения уведомления почтовой или иной организации связи, по результатам которого составляется акт обследования.</w:t>
      </w:r>
    </w:p>
    <w:p>
      <w:pPr>
        <w:spacing w:after="0"/>
        <w:ind w:left="0"/>
        <w:jc w:val="both"/>
      </w:pPr>
      <w:r>
        <w:rPr>
          <w:rFonts w:ascii="Times New Roman"/>
          <w:b w:val="false"/>
          <w:i w:val="false"/>
          <w:color w:val="000000"/>
          <w:sz w:val="28"/>
        </w:rPr>
        <w:t>
      3-2. В акте обследования указываются:</w:t>
      </w:r>
    </w:p>
    <w:p>
      <w:pPr>
        <w:spacing w:after="0"/>
        <w:ind w:left="0"/>
        <w:jc w:val="both"/>
      </w:pPr>
      <w:r>
        <w:rPr>
          <w:rFonts w:ascii="Times New Roman"/>
          <w:b w:val="false"/>
          <w:i w:val="false"/>
          <w:color w:val="000000"/>
          <w:sz w:val="28"/>
        </w:rPr>
        <w:t>
      место, дата и время составления;</w:t>
      </w:r>
    </w:p>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плательщика, его идентификационный номер;</w:t>
      </w:r>
    </w:p>
    <w:p>
      <w:pPr>
        <w:spacing w:after="0"/>
        <w:ind w:left="0"/>
        <w:jc w:val="both"/>
      </w:pPr>
      <w:r>
        <w:rPr>
          <w:rFonts w:ascii="Times New Roman"/>
          <w:b w:val="false"/>
          <w:i w:val="false"/>
          <w:color w:val="000000"/>
          <w:sz w:val="28"/>
        </w:rPr>
        <w:t>
      информация о результатах обследования.</w:t>
      </w:r>
    </w:p>
    <w:p>
      <w:pPr>
        <w:spacing w:after="0"/>
        <w:ind w:left="0"/>
        <w:jc w:val="both"/>
      </w:pPr>
      <w:r>
        <w:rPr>
          <w:rFonts w:ascii="Times New Roman"/>
          <w:b w:val="false"/>
          <w:i w:val="false"/>
          <w:color w:val="000000"/>
          <w:sz w:val="28"/>
        </w:rPr>
        <w:t>
      Акт обследования оформляется с участием понятых.</w:t>
      </w:r>
    </w:p>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плательщика.</w:t>
      </w:r>
    </w:p>
    <w:p>
      <w:pPr>
        <w:spacing w:after="0"/>
        <w:ind w:left="0"/>
        <w:jc w:val="both"/>
      </w:pPr>
      <w:r>
        <w:rPr>
          <w:rFonts w:ascii="Times New Roman"/>
          <w:b w:val="false"/>
          <w:i w:val="false"/>
          <w:color w:val="000000"/>
          <w:sz w:val="28"/>
        </w:rPr>
        <w:t>
      Не допускается участие в качестве понятых должностных лиц государственных органов и работников, учредителей плательщика.</w:t>
      </w:r>
    </w:p>
    <w:p>
      <w:pPr>
        <w:spacing w:after="0"/>
        <w:ind w:left="0"/>
        <w:jc w:val="both"/>
      </w:pPr>
      <w:r>
        <w:rPr>
          <w:rFonts w:ascii="Times New Roman"/>
          <w:b w:val="false"/>
          <w:i w:val="false"/>
          <w:color w:val="000000"/>
          <w:sz w:val="28"/>
        </w:rPr>
        <w:t>
      3-3. В случае, если актом обследования установлено, что плательщик фактически отсутствует по месту нахождения, датой вручения документов, указанных в пункте 3-1 настоящей статьи, является дата составления 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Действия, предусмотренные подпунктами 4) и 5) пункта 3 настоящей статьи, применяются последовательно, за исключением вынесения решения об ограничении в распоряжении имуществом плательщика в случае, указанном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164 настоящего Кодекса.</w:t>
      </w:r>
    </w:p>
    <w:p>
      <w:pPr>
        <w:spacing w:after="0"/>
        <w:ind w:left="0"/>
        <w:jc w:val="both"/>
      </w:pPr>
      <w:r>
        <w:rPr>
          <w:rFonts w:ascii="Times New Roman"/>
          <w:b w:val="false"/>
          <w:i w:val="false"/>
          <w:color w:val="000000"/>
          <w:sz w:val="28"/>
        </w:rPr>
        <w:t>
      5. Взыскание задолженности по таможенным платежам и налогам, пеней с индивидуального предпринимателя и юридического лица, в том числе структурного подразделения иностранного юридического лица, производится в бесспорном порядке, если иное не предусмотрено настоящим Кодексом. Взыскание задолженности по таможенным платежам и налогам, пеней с физического лица производится в судебном порядке.";</w:t>
      </w:r>
    </w:p>
    <w:bookmarkStart w:name="z524" w:id="39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158 изложить в следующей редакции:</w:t>
      </w:r>
    </w:p>
    <w:bookmarkEnd w:id="395"/>
    <w:p>
      <w:pPr>
        <w:spacing w:after="0"/>
        <w:ind w:left="0"/>
        <w:jc w:val="both"/>
      </w:pPr>
      <w:r>
        <w:rPr>
          <w:rFonts w:ascii="Times New Roman"/>
          <w:b w:val="false"/>
          <w:i w:val="false"/>
          <w:color w:val="000000"/>
          <w:sz w:val="28"/>
        </w:rPr>
        <w:t>
      "1. При возникновении задолженности по таможенным платежам и налогам плательщиком уплачивается пеня. Пеней признается установленный пунктом 2 настоящей статьи размер, начисляемый на не уплаченную в срок сумму таможенных платежей и налогов.";</w:t>
      </w:r>
    </w:p>
    <w:p>
      <w:pPr>
        <w:spacing w:after="0"/>
        <w:ind w:left="0"/>
        <w:jc w:val="both"/>
      </w:pPr>
      <w:r>
        <w:rPr>
          <w:rFonts w:ascii="Times New Roman"/>
          <w:b w:val="false"/>
          <w:i w:val="false"/>
          <w:color w:val="000000"/>
          <w:sz w:val="28"/>
        </w:rPr>
        <w:t>
      "3. Пеня не начисляется на сумму задолженности по таможенным платежам и налогам, возникшей у плательщика, признанного банкротом с даты принятия судом решения либо в отношении которого принято решение о принудительной ликвидации либо принято определение о применении реабилитационной процедуры со дня вступления в силу такого решения или определения.</w:t>
      </w:r>
    </w:p>
    <w:p>
      <w:pPr>
        <w:spacing w:after="0"/>
        <w:ind w:left="0"/>
        <w:jc w:val="both"/>
      </w:pPr>
      <w:r>
        <w:rPr>
          <w:rFonts w:ascii="Times New Roman"/>
          <w:b w:val="false"/>
          <w:i w:val="false"/>
          <w:color w:val="000000"/>
          <w:sz w:val="28"/>
        </w:rPr>
        <w:t>
      4. Пеня не начисляется на сумму задолженности по таможенным платежам и налогам с даты вступления в силу решения суда о признании физического лица безвестно отсутствующим до даты отмены указанного решения.";</w:t>
      </w:r>
    </w:p>
    <w:p>
      <w:pPr>
        <w:spacing w:after="0"/>
        <w:ind w:left="0"/>
        <w:jc w:val="both"/>
      </w:pPr>
      <w:r>
        <w:rPr>
          <w:rFonts w:ascii="Times New Roman"/>
          <w:b w:val="false"/>
          <w:i w:val="false"/>
          <w:color w:val="000000"/>
          <w:sz w:val="28"/>
        </w:rPr>
        <w:t>
      "6. Пеня не начисляется на сумму задолженности по таможенным платежам и налогам, погашенную путем проведения зачета излишне уплаченной суммы таможенных платежей и налогов, с даты платежного документа на проведение зачета.";</w:t>
      </w:r>
    </w:p>
    <w:bookmarkStart w:name="z525" w:id="396"/>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159</w:t>
      </w:r>
      <w:r>
        <w:rPr>
          <w:rFonts w:ascii="Times New Roman"/>
          <w:b w:val="false"/>
          <w:i w:val="false"/>
          <w:color w:val="000000"/>
          <w:sz w:val="28"/>
        </w:rPr>
        <w:t>:</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159. Уведомление о погашении задолженности по таможенным платежам и налогам, пеней";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Уведомлением о погашении задолженности по таможенным платежам и налогам, пеней признается направленное таможенным органом плательщику уведомление на бумажном носителе или с его письменного согласия электронным способом сообщение о необходимости исполнения плательщиком обязательства по уплате таможенных платежей, налогов и пеней. Форма уведомления о погашении задолженности по таможенным платежам и налогам, пеней устанавливается уполномоченным органом в сфере таможенного дела.</w:t>
      </w:r>
    </w:p>
    <w:p>
      <w:pPr>
        <w:spacing w:after="0"/>
        <w:ind w:left="0"/>
        <w:jc w:val="both"/>
      </w:pPr>
      <w:r>
        <w:rPr>
          <w:rFonts w:ascii="Times New Roman"/>
          <w:b w:val="false"/>
          <w:i w:val="false"/>
          <w:color w:val="000000"/>
          <w:sz w:val="28"/>
        </w:rPr>
        <w:t>
      2. Уведомление о погашении задолженности по таможенным платежам и налогам, пеней направляется плательщику не позднее десяти рабочих дней со дня:</w:t>
      </w:r>
    </w:p>
    <w:p>
      <w:pPr>
        <w:spacing w:after="0"/>
        <w:ind w:left="0"/>
        <w:jc w:val="both"/>
      </w:pPr>
      <w:r>
        <w:rPr>
          <w:rFonts w:ascii="Times New Roman"/>
          <w:b w:val="false"/>
          <w:i w:val="false"/>
          <w:color w:val="000000"/>
          <w:sz w:val="28"/>
        </w:rPr>
        <w:t>
      1) истечения срока исполнения уведомления о результатах проверки;</w:t>
      </w:r>
    </w:p>
    <w:p>
      <w:pPr>
        <w:spacing w:after="0"/>
        <w:ind w:left="0"/>
        <w:jc w:val="both"/>
      </w:pPr>
      <w:r>
        <w:rPr>
          <w:rFonts w:ascii="Times New Roman"/>
          <w:b w:val="false"/>
          <w:i w:val="false"/>
          <w:color w:val="000000"/>
          <w:sz w:val="28"/>
        </w:rPr>
        <w:t>
      2) истечения срока исполнения уведомления об устранении нарушений по результатам камеральной таможенной проверки;</w:t>
      </w:r>
    </w:p>
    <w:p>
      <w:pPr>
        <w:spacing w:after="0"/>
        <w:ind w:left="0"/>
        <w:jc w:val="both"/>
      </w:pPr>
      <w:r>
        <w:rPr>
          <w:rFonts w:ascii="Times New Roman"/>
          <w:b w:val="false"/>
          <w:i w:val="false"/>
          <w:color w:val="000000"/>
          <w:sz w:val="28"/>
        </w:rPr>
        <w:t>
      3) выявления таможенным органом на лицевом счете плательщика задолженности по таможенным платежам и налогам, пеней.</w:t>
      </w:r>
    </w:p>
    <w:p>
      <w:pPr>
        <w:spacing w:after="0"/>
        <w:ind w:left="0"/>
        <w:jc w:val="both"/>
      </w:pPr>
      <w:r>
        <w:rPr>
          <w:rFonts w:ascii="Times New Roman"/>
          <w:b w:val="false"/>
          <w:i w:val="false"/>
          <w:color w:val="000000"/>
          <w:sz w:val="28"/>
        </w:rPr>
        <w:t xml:space="preserve">
      2-1. При солидарной обязанности по уплате таможенных пошлин, налогов декларанта и таможенного представителя, предусмотренной </w:t>
      </w:r>
      <w:r>
        <w:rPr>
          <w:rFonts w:ascii="Times New Roman"/>
          <w:b w:val="false"/>
          <w:i w:val="false"/>
          <w:color w:val="000000"/>
          <w:sz w:val="28"/>
        </w:rPr>
        <w:t>статьей 30</w:t>
      </w:r>
      <w:r>
        <w:rPr>
          <w:rFonts w:ascii="Times New Roman"/>
          <w:b w:val="false"/>
          <w:i w:val="false"/>
          <w:color w:val="000000"/>
          <w:sz w:val="28"/>
        </w:rPr>
        <w:t xml:space="preserve"> настоящего Кодекса, уведомление о погашении задолженности по таможенным платежам и налогам, пеней выставляется одновременно декларанту и таможенному представителю с указанием об этом в данных уведомлениях.</w:t>
      </w:r>
    </w:p>
    <w:p>
      <w:pPr>
        <w:spacing w:after="0"/>
        <w:ind w:left="0"/>
        <w:jc w:val="both"/>
      </w:pPr>
      <w:r>
        <w:rPr>
          <w:rFonts w:ascii="Times New Roman"/>
          <w:b w:val="false"/>
          <w:i w:val="false"/>
          <w:color w:val="000000"/>
          <w:sz w:val="28"/>
        </w:rPr>
        <w:t>
      3. Уведомление о погашении задолженности по таможенным платежам и налогам, пеней направляется плательщику независимо от привлечения его к административной или уголовной ответственности.";</w:t>
      </w:r>
    </w:p>
    <w:bookmarkStart w:name="z528" w:id="3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97"/>
    <w:bookmarkStart w:name="z529" w:id="398"/>
    <w:p>
      <w:pPr>
        <w:spacing w:after="0"/>
        <w:ind w:left="0"/>
        <w:jc w:val="both"/>
      </w:pPr>
      <w:r>
        <w:rPr>
          <w:rFonts w:ascii="Times New Roman"/>
          <w:b w:val="false"/>
          <w:i w:val="false"/>
          <w:color w:val="000000"/>
          <w:sz w:val="28"/>
        </w:rPr>
        <w:t>
      абзац первый изложить в следующей редакции:</w:t>
      </w:r>
    </w:p>
    <w:bookmarkEnd w:id="398"/>
    <w:p>
      <w:pPr>
        <w:spacing w:after="0"/>
        <w:ind w:left="0"/>
        <w:jc w:val="both"/>
      </w:pPr>
      <w:r>
        <w:rPr>
          <w:rFonts w:ascii="Times New Roman"/>
          <w:b w:val="false"/>
          <w:i w:val="false"/>
          <w:color w:val="000000"/>
          <w:sz w:val="28"/>
        </w:rPr>
        <w:t>
      "4. В уведомлении о погашении задолженности по таможенным платежам и налогам, пеней должны быть указаны:";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При погашении плательщиком задолженности по таможенным платежам и налогам без учета пеней, подлежащих начислению за период с момента регистрации уведомления о погашении задолженности по таможенным платежам и налогам, пеней до даты погашения включительно, таможенным органом выставляется дополнение к ранее выставленному уведомлению о погашении задолженности по таможенным платежам и налогам, пеней.";</w:t>
      </w:r>
    </w:p>
    <w:bookmarkStart w:name="z532" w:id="399"/>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160</w:t>
      </w:r>
      <w:r>
        <w:rPr>
          <w:rFonts w:ascii="Times New Roman"/>
          <w:b w:val="false"/>
          <w:i w:val="false"/>
          <w:color w:val="000000"/>
          <w:sz w:val="28"/>
        </w:rPr>
        <w:t>:</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160. Порядок вручения и исполнения уведомления о погашении задолженности по таможенным платежам и налогам, пеней";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Уведомление о погашении задолженности по таможенным платежам и налогам, пени должно быть вручено плательщику лично под роспись или иным способом, подтверждающим факт отправки и получения, если иное не установлено настоящей статьей.</w:t>
      </w:r>
    </w:p>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плательщику в следующих случаях:</w:t>
      </w:r>
    </w:p>
    <w:p>
      <w:pPr>
        <w:spacing w:after="0"/>
        <w:ind w:left="0"/>
        <w:jc w:val="both"/>
      </w:pPr>
      <w:r>
        <w:rPr>
          <w:rFonts w:ascii="Times New Roman"/>
          <w:b w:val="false"/>
          <w:i w:val="false"/>
          <w:color w:val="000000"/>
          <w:sz w:val="28"/>
        </w:rPr>
        <w:t>
      1) по почте заказным письмом с уведомлением – с даты отметки плательщиком в уведомлении почтовой или иной организации связи;</w:t>
      </w:r>
    </w:p>
    <w:p>
      <w:pPr>
        <w:spacing w:after="0"/>
        <w:ind w:left="0"/>
        <w:jc w:val="both"/>
      </w:pPr>
      <w:r>
        <w:rPr>
          <w:rFonts w:ascii="Times New Roman"/>
          <w:b w:val="false"/>
          <w:i w:val="false"/>
          <w:color w:val="000000"/>
          <w:sz w:val="28"/>
        </w:rPr>
        <w:t>
      2) электронным способом – с даты доставки уведомления в веб-приложение. Указанный способ распространяется на плательщика, зарегистрированного в качестве электронного налогоплательщика в порядке, установленном налоговым законодательством Республики Казахстан.";</w:t>
      </w:r>
    </w:p>
    <w:bookmarkStart w:name="z535" w:id="400"/>
    <w:p>
      <w:pPr>
        <w:spacing w:after="0"/>
        <w:ind w:left="0"/>
        <w:jc w:val="both"/>
      </w:pPr>
      <w:r>
        <w:rPr>
          <w:rFonts w:ascii="Times New Roman"/>
          <w:b w:val="false"/>
          <w:i w:val="false"/>
          <w:color w:val="000000"/>
          <w:sz w:val="28"/>
        </w:rPr>
        <w:t>
      дополнить пунктом 1-1 следующего содержания:</w:t>
      </w:r>
    </w:p>
    <w:bookmarkEnd w:id="400"/>
    <w:p>
      <w:pPr>
        <w:spacing w:after="0"/>
        <w:ind w:left="0"/>
        <w:jc w:val="both"/>
      </w:pPr>
      <w:r>
        <w:rPr>
          <w:rFonts w:ascii="Times New Roman"/>
          <w:b w:val="false"/>
          <w:i w:val="false"/>
          <w:color w:val="000000"/>
          <w:sz w:val="28"/>
        </w:rPr>
        <w:t xml:space="preserve">
      "1-1. В случае возврата почтовой или иной организацией связи уведомления о погашении задолженности по таможенным платежам и налогам, пеней,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159 настоящего Кодекса, датой вручения такого уведомления является дата составления акта обследования в порядке, установленном пунктом 3-2 статьи 157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В случае обжалования уведомления о погашении задолженности по таможенным платежам и налогам, пеней, направленного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159 настоящего Кодекса, применение действий, предусмотренных подпунктами 4) и 5) </w:t>
      </w:r>
      <w:r>
        <w:rPr>
          <w:rFonts w:ascii="Times New Roman"/>
          <w:b w:val="false"/>
          <w:i w:val="false"/>
          <w:color w:val="000000"/>
          <w:sz w:val="28"/>
        </w:rPr>
        <w:t>пункта 3</w:t>
      </w:r>
      <w:r>
        <w:rPr>
          <w:rFonts w:ascii="Times New Roman"/>
          <w:b w:val="false"/>
          <w:i w:val="false"/>
          <w:color w:val="000000"/>
          <w:sz w:val="28"/>
        </w:rPr>
        <w:t xml:space="preserve"> статьи 157 настоящего Кодекса, приостанавливается до вынесения решения по результатам рассмотрения жалобы. При этом обжалование не приостанавливает начисления пеней.";</w:t>
      </w:r>
    </w:p>
    <w:bookmarkStart w:name="z538" w:id="40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статью 161</w:t>
      </w:r>
      <w:r>
        <w:rPr>
          <w:rFonts w:ascii="Times New Roman"/>
          <w:b w:val="false"/>
          <w:i w:val="false"/>
          <w:color w:val="000000"/>
          <w:sz w:val="28"/>
        </w:rPr>
        <w:t xml:space="preserve"> изложить в следующей редакции:</w:t>
      </w:r>
    </w:p>
    <w:bookmarkEnd w:id="401"/>
    <w:p>
      <w:pPr>
        <w:spacing w:after="0"/>
        <w:ind w:left="0"/>
        <w:jc w:val="both"/>
      </w:pPr>
      <w:r>
        <w:rPr>
          <w:rFonts w:ascii="Times New Roman"/>
          <w:b w:val="false"/>
          <w:i w:val="false"/>
          <w:color w:val="000000"/>
          <w:sz w:val="28"/>
        </w:rPr>
        <w:t>
      "Статья 161. Взыскание задолженности по таможенным платежам и налогам, пеней за счет излишне уплаченных таможенных платежей и налогов либо за счет обеспечения уплаты таможенных пошлин, налогов</w:t>
      </w:r>
    </w:p>
    <w:p>
      <w:pPr>
        <w:spacing w:after="0"/>
        <w:ind w:left="0"/>
        <w:jc w:val="both"/>
      </w:pPr>
      <w:r>
        <w:rPr>
          <w:rFonts w:ascii="Times New Roman"/>
          <w:b w:val="false"/>
          <w:i w:val="false"/>
          <w:color w:val="000000"/>
          <w:sz w:val="28"/>
        </w:rPr>
        <w:t>
      1. Таможенный орган по истечении пяти рабочих дней, следующих за днем вручения плательщику уведомления о погашении задолженности по таможенным платежам и налогам, пеней, взыскивает указанную задолженность за счет излишне уплаченных сумм таможенных платежей и (или) налогов по видам таможенных платежей или налогов либо за счет обеспечения уплаты таможенных пошлин, налогов плательщика.</w:t>
      </w:r>
    </w:p>
    <w:p>
      <w:pPr>
        <w:spacing w:after="0"/>
        <w:ind w:left="0"/>
        <w:jc w:val="both"/>
      </w:pPr>
      <w:r>
        <w:rPr>
          <w:rFonts w:ascii="Times New Roman"/>
          <w:b w:val="false"/>
          <w:i w:val="false"/>
          <w:color w:val="000000"/>
          <w:sz w:val="28"/>
        </w:rPr>
        <w:t xml:space="preserve">
      При этом задолженность по таможенным платежам и налогам, пени за счет излишне уплаченных сумм таможенных платежей и (или) налогов по иному виду таможенного платежа и (или) налога взыскиваются таможенным органом путем проведения зачета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О взысканной сумме задолженности по таможенным платежам и налогам, пеней в соответствии с настоящей статьей таможенный орган письменно информирует плательщика в течение двух рабочих дней с даты их взыскания.";</w:t>
      </w:r>
    </w:p>
    <w:bookmarkStart w:name="z539" w:id="402"/>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162</w:t>
      </w:r>
      <w:r>
        <w:rPr>
          <w:rFonts w:ascii="Times New Roman"/>
          <w:b w:val="false"/>
          <w:i w:val="false"/>
          <w:color w:val="000000"/>
          <w:sz w:val="28"/>
        </w:rPr>
        <w:t>:</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В случае непогашения плательщиком задолженности по таможенным платежам и налогам, пеней таможенный орган по истечении десяти рабочих дней, следующих за днем вручения уведомления о погашении задолженности по таможенным платежам и налогам, пеней, выносит распоряжение таможенного органа о приостановлении расходных операций по банковским счетам плательщика.";</w:t>
      </w:r>
    </w:p>
    <w:bookmarkStart w:name="z541" w:id="40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403"/>
    <w:bookmarkStart w:name="z542" w:id="404"/>
    <w:p>
      <w:pPr>
        <w:spacing w:after="0"/>
        <w:ind w:left="0"/>
        <w:jc w:val="both"/>
      </w:pPr>
      <w:r>
        <w:rPr>
          <w:rFonts w:ascii="Times New Roman"/>
          <w:b w:val="false"/>
          <w:i w:val="false"/>
          <w:color w:val="000000"/>
          <w:sz w:val="28"/>
        </w:rPr>
        <w:t>
      абзац первый изложить в следующей редакции:</w:t>
      </w:r>
    </w:p>
    <w:bookmarkEnd w:id="404"/>
    <w:p>
      <w:pPr>
        <w:spacing w:after="0"/>
        <w:ind w:left="0"/>
        <w:jc w:val="both"/>
      </w:pPr>
      <w:r>
        <w:rPr>
          <w:rFonts w:ascii="Times New Roman"/>
          <w:b w:val="false"/>
          <w:i w:val="false"/>
          <w:color w:val="000000"/>
          <w:sz w:val="28"/>
        </w:rPr>
        <w:t>
      "2. Приостановление расходных операций по банковским счетам распространяется на все расходные операции плательщика в пределах суммы задолженности по таможенным платежам и налогам, кроме:";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операций по погашению задолженности по таможенным платежам и налогам, пеней плательщиком самостоятельно;";</w:t>
      </w:r>
    </w:p>
    <w:bookmarkStart w:name="z544" w:id="405"/>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405"/>
    <w:p>
      <w:pPr>
        <w:spacing w:after="0"/>
        <w:ind w:left="0"/>
        <w:jc w:val="both"/>
      </w:pPr>
      <w:r>
        <w:rPr>
          <w:rFonts w:ascii="Times New Roman"/>
          <w:b w:val="false"/>
          <w:i w:val="false"/>
          <w:color w:val="000000"/>
          <w:sz w:val="28"/>
        </w:rPr>
        <w:t>
      "по погашению задолженности по таможенным платежам и налогам, пеней, а также по исполнительным документам о взыскании в доход государства.";</w:t>
      </w:r>
    </w:p>
    <w:bookmarkStart w:name="z545" w:id="406"/>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163</w:t>
      </w:r>
      <w:r>
        <w:rPr>
          <w:rFonts w:ascii="Times New Roman"/>
          <w:b w:val="false"/>
          <w:i w:val="false"/>
          <w:color w:val="000000"/>
          <w:sz w:val="28"/>
        </w:rPr>
        <w:t>:</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В случае непогашения плательщиком задолженности по таможенным платежам и налогам, пеней таможенный орган по истечении десяти рабочих дней, следующих за днем вручения уведомления о погашении задолженности по таможенным платежам и налогам, пеней, производит приостановление расходных операций по кассе плательщика.</w:t>
      </w:r>
    </w:p>
    <w:p>
      <w:pPr>
        <w:spacing w:after="0"/>
        <w:ind w:left="0"/>
        <w:jc w:val="both"/>
      </w:pPr>
      <w:r>
        <w:rPr>
          <w:rFonts w:ascii="Times New Roman"/>
          <w:b w:val="false"/>
          <w:i w:val="false"/>
          <w:color w:val="000000"/>
          <w:sz w:val="28"/>
        </w:rPr>
        <w:t>
      Приостановление расходных операций по кассе плательщика распространяется на все расходные операции наличных денег в кассе, кроме операций по сдаче денег в банк или организацию, осуществляющую отдельные виды банковских операций, для последующего их перечисления в счет погашения задолженности по таможенным платежам и налогам, пеней.</w:t>
      </w:r>
    </w:p>
    <w:p>
      <w:pPr>
        <w:spacing w:after="0"/>
        <w:ind w:left="0"/>
        <w:jc w:val="both"/>
      </w:pPr>
      <w:r>
        <w:rPr>
          <w:rFonts w:ascii="Times New Roman"/>
          <w:b w:val="false"/>
          <w:i w:val="false"/>
          <w:color w:val="000000"/>
          <w:sz w:val="28"/>
        </w:rPr>
        <w:t>
      Распоряжение о приостановлении расходных операций по кассе плательщика составляется в двух экземплярах по форме, установленной уполномоченным органом в сфере таможенного дела, один из которых вручается плательщику под роспись или иным способом, подтверждающим факт отправки и получения.";</w:t>
      </w:r>
    </w:p>
    <w:bookmarkStart w:name="z547" w:id="407"/>
    <w:p>
      <w:pPr>
        <w:spacing w:after="0"/>
        <w:ind w:left="0"/>
        <w:jc w:val="both"/>
      </w:pPr>
      <w:r>
        <w:rPr>
          <w:rFonts w:ascii="Times New Roman"/>
          <w:b w:val="false"/>
          <w:i w:val="false"/>
          <w:color w:val="000000"/>
          <w:sz w:val="28"/>
        </w:rPr>
        <w:t>
      дополнить пунктом 1-1 следующего содержания:</w:t>
      </w:r>
    </w:p>
    <w:bookmarkEnd w:id="407"/>
    <w:p>
      <w:pPr>
        <w:spacing w:after="0"/>
        <w:ind w:left="0"/>
        <w:jc w:val="both"/>
      </w:pPr>
      <w:r>
        <w:rPr>
          <w:rFonts w:ascii="Times New Roman"/>
          <w:b w:val="false"/>
          <w:i w:val="false"/>
          <w:color w:val="000000"/>
          <w:sz w:val="28"/>
        </w:rPr>
        <w:t>
      "1-1. В случае возврата почтовой или иной организацией связи распоряжения о приостановлении расходных операций по кассе плательщика датой вручения такого распоряжения является дата составления акта обследования в порядке, установленном пунктом 3-2 статьи 157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Распоряжение таможенного органа о приостановлении расходных операций по кассе отменяется таможенным органом не позднее одного рабочего дня после погашения плательщиком задолженности по таможенным платежам и налогам, пеней.";</w:t>
      </w:r>
    </w:p>
    <w:bookmarkStart w:name="z549" w:id="408"/>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164</w:t>
      </w:r>
      <w:r>
        <w:rPr>
          <w:rFonts w:ascii="Times New Roman"/>
          <w:b w:val="false"/>
          <w:i w:val="false"/>
          <w:color w:val="000000"/>
          <w:sz w:val="28"/>
        </w:rPr>
        <w:t>:</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164. Ограничение в распоряжении имуществом плательщика</w:t>
      </w:r>
    </w:p>
    <w:p>
      <w:pPr>
        <w:spacing w:after="0"/>
        <w:ind w:left="0"/>
        <w:jc w:val="both"/>
      </w:pPr>
      <w:r>
        <w:rPr>
          <w:rFonts w:ascii="Times New Roman"/>
          <w:b w:val="false"/>
          <w:i w:val="false"/>
          <w:color w:val="000000"/>
          <w:sz w:val="28"/>
        </w:rPr>
        <w:t>
      1. Ограничение в распоряжении имуществом плательщика производится на основании решения, указанного в пункте 2 настоящей статьи, в случаях:</w:t>
      </w:r>
    </w:p>
    <w:p>
      <w:pPr>
        <w:spacing w:after="0"/>
        <w:ind w:left="0"/>
        <w:jc w:val="both"/>
      </w:pPr>
      <w:r>
        <w:rPr>
          <w:rFonts w:ascii="Times New Roman"/>
          <w:b w:val="false"/>
          <w:i w:val="false"/>
          <w:color w:val="000000"/>
          <w:sz w:val="28"/>
        </w:rPr>
        <w:t>
      1) непогашения задолженности по таможенным платежам и налогам, пеней – по истечении пятнадцати рабочих дней, следующих за днем вручения уведомления о погашении задолженности по таможенным платежам и налогам, пеней;</w:t>
      </w:r>
    </w:p>
    <w:p>
      <w:pPr>
        <w:spacing w:after="0"/>
        <w:ind w:left="0"/>
        <w:jc w:val="both"/>
      </w:pPr>
      <w:r>
        <w:rPr>
          <w:rFonts w:ascii="Times New Roman"/>
          <w:b w:val="false"/>
          <w:i w:val="false"/>
          <w:color w:val="000000"/>
          <w:sz w:val="28"/>
        </w:rPr>
        <w:t>
      2) начисления плательщику сумм по таможенным платежам и налогам, пеней по результатам проверки.</w:t>
      </w:r>
    </w:p>
    <w:p>
      <w:pPr>
        <w:spacing w:after="0"/>
        <w:ind w:left="0"/>
        <w:jc w:val="both"/>
      </w:pPr>
      <w:r>
        <w:rPr>
          <w:rFonts w:ascii="Times New Roman"/>
          <w:b w:val="false"/>
          <w:i w:val="false"/>
          <w:color w:val="000000"/>
          <w:sz w:val="28"/>
        </w:rPr>
        <w:t>
      При этом в случае, указанном в настоящем подпункте, ограничение производится таможенным органом в срок не позднее трех рабочих дней со дня вручения плательщику уведомления о результатах проверки.";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Решение об ограничении в распоряжении имуществом плательщика выносится таможенным органом по форме, установленной налоговым законодательством Республики Казахстан, на сумму задолженности по таможенным платежам и налогам, пеней.</w:t>
      </w:r>
    </w:p>
    <w:p>
      <w:pPr>
        <w:spacing w:after="0"/>
        <w:ind w:left="0"/>
        <w:jc w:val="both"/>
      </w:pPr>
      <w:r>
        <w:rPr>
          <w:rFonts w:ascii="Times New Roman"/>
          <w:b w:val="false"/>
          <w:i w:val="false"/>
          <w:color w:val="000000"/>
          <w:sz w:val="28"/>
        </w:rPr>
        <w:t>
      3. Решение об ограничении в распоряжении имуществом плательщика выносится в отношении имущества, принадлежащего на праве собственности или хозяйственного ведения, а также состоящего на балансе данного плательщика.";</w:t>
      </w:r>
    </w:p>
    <w:bookmarkStart w:name="z552" w:id="40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09"/>
    <w:p>
      <w:pPr>
        <w:spacing w:after="0"/>
        <w:ind w:left="0"/>
        <w:jc w:val="both"/>
      </w:pPr>
      <w:r>
        <w:rPr>
          <w:rFonts w:ascii="Times New Roman"/>
          <w:b w:val="false"/>
          <w:i w:val="false"/>
          <w:color w:val="000000"/>
          <w:sz w:val="28"/>
        </w:rPr>
        <w:t>
      "4. По истечении десяти рабочих дней со дня вручения плательщику решения, указанного в пункте 2 настоящей статьи, таможенным органом производится опись ограниченного в распоряжении имущества в присутствии плательщика путем составления акта описи имущества по форме, установленной налоговым законодательством Республики Казахстан, с предупреждением плательщика об ответственности за нарушение условий владения, пользования и распоряжения имуществом.";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Таможенный орган вручает плательщику один экземпляр решения об ограничении в распоряжении имуществом и акта описи имущества под роспись или по почте заказным письмом с уведомлением.</w:t>
      </w:r>
    </w:p>
    <w:p>
      <w:pPr>
        <w:spacing w:after="0"/>
        <w:ind w:left="0"/>
        <w:jc w:val="both"/>
      </w:pPr>
      <w:r>
        <w:rPr>
          <w:rFonts w:ascii="Times New Roman"/>
          <w:b w:val="false"/>
          <w:i w:val="false"/>
          <w:color w:val="000000"/>
          <w:sz w:val="28"/>
        </w:rPr>
        <w:t>
      6. В случае возврата почтовой или иной организацией связи решения об ограничении в распоряжении имуществом и (или) акта описи имущества датой вручения такого решения и (или) акта является дата составления акта обследования в порядке, установленном пунктом 3-2 статьи 157 настоящего Кодекса.";</w:t>
      </w:r>
    </w:p>
    <w:bookmarkStart w:name="z554" w:id="410"/>
    <w:p>
      <w:pPr>
        <w:spacing w:after="0"/>
        <w:ind w:left="0"/>
        <w:jc w:val="both"/>
      </w:pPr>
      <w:r>
        <w:rPr>
          <w:rFonts w:ascii="Times New Roman"/>
          <w:b w:val="false"/>
          <w:i w:val="false"/>
          <w:color w:val="000000"/>
          <w:sz w:val="28"/>
        </w:rPr>
        <w:t>
      дополнить пунктами 7 и 8 следующего содержания:</w:t>
      </w:r>
    </w:p>
    <w:bookmarkEnd w:id="410"/>
    <w:p>
      <w:pPr>
        <w:spacing w:after="0"/>
        <w:ind w:left="0"/>
        <w:jc w:val="both"/>
      </w:pPr>
      <w:r>
        <w:rPr>
          <w:rFonts w:ascii="Times New Roman"/>
          <w:b w:val="false"/>
          <w:i w:val="false"/>
          <w:color w:val="000000"/>
          <w:sz w:val="28"/>
        </w:rPr>
        <w:t>
      "7. Если решение об ограничении в распоряжении имуществом принято в отношении имущества, права на которое или сделки по которому подлежат государственной регистрации либо подлежащего государственной регистрации, таможенный орган не позднее пяти рабочих дней со дня вручения плательщику решения об ограничении в распоряжении имуществом направляет копию такого решения в уполномоченные государственные органы для регистрации обременения прав на имущество.</w:t>
      </w:r>
    </w:p>
    <w:p>
      <w:pPr>
        <w:spacing w:after="0"/>
        <w:ind w:left="0"/>
        <w:jc w:val="both"/>
      </w:pPr>
      <w:r>
        <w:rPr>
          <w:rFonts w:ascii="Times New Roman"/>
          <w:b w:val="false"/>
          <w:i w:val="false"/>
          <w:color w:val="000000"/>
          <w:sz w:val="28"/>
        </w:rPr>
        <w:t>
      8. Таможенный орган отменяет решение об ограничении в распоряжении имуществом и акт описи имущества, составленный на основании такого решения, в случаях:</w:t>
      </w:r>
    </w:p>
    <w:p>
      <w:pPr>
        <w:spacing w:after="0"/>
        <w:ind w:left="0"/>
        <w:jc w:val="both"/>
      </w:pPr>
      <w:r>
        <w:rPr>
          <w:rFonts w:ascii="Times New Roman"/>
          <w:b w:val="false"/>
          <w:i w:val="false"/>
          <w:color w:val="000000"/>
          <w:sz w:val="28"/>
        </w:rPr>
        <w:t>
      1) погашения плательщиком сумм задолженности по таможенным платежам и налогам, пеней не позднее одного рабочего дня со дня погашения такой задолженности, пени;</w:t>
      </w:r>
    </w:p>
    <w:p>
      <w:pPr>
        <w:spacing w:after="0"/>
        <w:ind w:left="0"/>
        <w:jc w:val="both"/>
      </w:pPr>
      <w:r>
        <w:rPr>
          <w:rFonts w:ascii="Times New Roman"/>
          <w:b w:val="false"/>
          <w:i w:val="false"/>
          <w:color w:val="000000"/>
          <w:sz w:val="28"/>
        </w:rPr>
        <w:t>
      2) вынесения решения вышестоящим таможенным органом, рассматривавшим жалобу плательщика, или вступления в законную силу судебного акта, отменяющих обжалуемые уведомления о результатах проверки, не позднее одного рабочего дня со дня вынесения такого решения или вступления в силу такого судебного акта.";</w:t>
      </w:r>
    </w:p>
    <w:bookmarkStart w:name="z555" w:id="411"/>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165</w:t>
      </w:r>
      <w:r>
        <w:rPr>
          <w:rFonts w:ascii="Times New Roman"/>
          <w:b w:val="false"/>
          <w:i w:val="false"/>
          <w:color w:val="000000"/>
          <w:sz w:val="28"/>
        </w:rPr>
        <w:t>:</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165. Взыскание задолженности по таможенным платежам и налогам, пеней за счет денег, находящихся на банковских счетах плательщика";</w:t>
      </w:r>
    </w:p>
    <w:bookmarkStart w:name="z557" w:id="4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End w:id="412"/>
    <w:p>
      <w:pPr>
        <w:spacing w:after="0"/>
        <w:ind w:left="0"/>
        <w:jc w:val="both"/>
      </w:pPr>
      <w:r>
        <w:rPr>
          <w:rFonts w:ascii="Times New Roman"/>
          <w:b w:val="false"/>
          <w:i w:val="false"/>
          <w:color w:val="000000"/>
          <w:sz w:val="28"/>
        </w:rPr>
        <w:t>
      "1. В случае непогашения задолженности по таможенным платежам и налогам, пеней таможенный орган по истечении двадцати рабочих дней, следующих за днем вручения уведомления о погашении задолженности по таможенным платежам и налогам, пеней, взыскивает в принудительном порядке с банковских счетов плательщика суммы задолженности по таможенным платежам и налогам, пеней.";</w:t>
      </w:r>
    </w:p>
    <w:p>
      <w:pPr>
        <w:spacing w:after="0"/>
        <w:ind w:left="0"/>
        <w:jc w:val="both"/>
      </w:pPr>
      <w:r>
        <w:rPr>
          <w:rFonts w:ascii="Times New Roman"/>
          <w:b w:val="false"/>
          <w:i w:val="false"/>
          <w:color w:val="000000"/>
          <w:sz w:val="28"/>
        </w:rPr>
        <w:t>
      "4. Взыскание задолженности по таможенным платежам и налогам, пеней в бесспорном порядке производится со счетов в национальной валюте Республики Казахстан и иностранной валюте. Взыскание задолженности по таможенным платежам и налогам, пеней со счетов в иностранной валюте производится в сумме, эквивалентной сумме подлежащих уплате таможенных платежей, налогов и пеней по ним, в национальной валюте Республики Казахстан по рыночному курсу на день взыскания задолженности и пени со счетов плательщика в соответствии с налоговым законодательством Республики Казахстан.";</w:t>
      </w:r>
    </w:p>
    <w:bookmarkStart w:name="z558" w:id="413"/>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166</w:t>
      </w:r>
      <w:r>
        <w:rPr>
          <w:rFonts w:ascii="Times New Roman"/>
          <w:b w:val="false"/>
          <w:i w:val="false"/>
          <w:color w:val="000000"/>
          <w:sz w:val="28"/>
        </w:rPr>
        <w:t>:</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166. Взыскание задолженности по таможенным платежам и налогам, пеней плательщика со счетов его дебиторов";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В случае отсутствия денег на банковских счетах и наличных денег у плательщика таможенный орган имеет право в пределах образовавшихся задолженности по таможенным платежам и налогам, пеней обращать взыскание на деньги на банковских счетах третьих лиц, имеющих задолженность перед плательщиком (далее – дебиторы).</w:t>
      </w:r>
    </w:p>
    <w:p>
      <w:pPr>
        <w:spacing w:after="0"/>
        <w:ind w:left="0"/>
        <w:jc w:val="both"/>
      </w:pPr>
      <w:r>
        <w:rPr>
          <w:rFonts w:ascii="Times New Roman"/>
          <w:b w:val="false"/>
          <w:i w:val="false"/>
          <w:color w:val="000000"/>
          <w:sz w:val="28"/>
        </w:rPr>
        <w:t>
      Плательщик не позднее десяти рабочих дней, следующих за днем вручения уведомления о погашении задолженности по таможенным платежам и налогам, пеней, обязан представить в таможенный орган, направивший уведомление, список дебиторов с указанием сумм дебиторской задолженности и, при наличии, акты сверок взаиморасчетов, составленные совместно с дебиторами и подтверждающие суммы дебиторской задолженности.</w:t>
      </w:r>
    </w:p>
    <w:p>
      <w:pPr>
        <w:spacing w:after="0"/>
        <w:ind w:left="0"/>
        <w:jc w:val="both"/>
      </w:pPr>
      <w:r>
        <w:rPr>
          <w:rFonts w:ascii="Times New Roman"/>
          <w:b w:val="false"/>
          <w:i w:val="false"/>
          <w:color w:val="000000"/>
          <w:sz w:val="28"/>
        </w:rPr>
        <w:t>
      В случае погашения плательщиками задолженности по таможенным платежам и налогам, пеней список дебиторов или акт сверки взаиморасчетов не представляется.</w:t>
      </w:r>
    </w:p>
    <w:p>
      <w:pPr>
        <w:spacing w:after="0"/>
        <w:ind w:left="0"/>
        <w:jc w:val="both"/>
      </w:pPr>
      <w:r>
        <w:rPr>
          <w:rFonts w:ascii="Times New Roman"/>
          <w:b w:val="false"/>
          <w:i w:val="false"/>
          <w:color w:val="000000"/>
          <w:sz w:val="28"/>
        </w:rPr>
        <w:t>
      При наличии актов сверок взаиморасчетов таможенный орган выставляет на банковские счета дебиторов инкассовые распоряжения о взыскании задолженности по таможенным платежам и налогам, пеней по истечении пяти рабочих дней со дня получения дебиторами уведомления об обращении взыскания на деньги на банковских счетах дебиторов.</w:t>
      </w:r>
    </w:p>
    <w:p>
      <w:pPr>
        <w:spacing w:after="0"/>
        <w:ind w:left="0"/>
        <w:jc w:val="both"/>
      </w:pPr>
      <w:r>
        <w:rPr>
          <w:rFonts w:ascii="Times New Roman"/>
          <w:b w:val="false"/>
          <w:i w:val="false"/>
          <w:color w:val="000000"/>
          <w:sz w:val="28"/>
        </w:rPr>
        <w:t>
      В случае непредставления плательщиком списка дебиторов либо сведений об отсутствии дебиторов и (или) актов взаиморасчетов таможенным органом проводится проверка указанного плательщика. При этом таможенный орган не вправе подтверждать суммы дебиторской задолженности, оспариваемые в суде.";</w:t>
      </w:r>
    </w:p>
    <w:bookmarkStart w:name="z561" w:id="4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14"/>
    <w:p>
      <w:pPr>
        <w:spacing w:after="0"/>
        <w:ind w:left="0"/>
        <w:jc w:val="both"/>
      </w:pPr>
      <w:r>
        <w:rPr>
          <w:rFonts w:ascii="Times New Roman"/>
          <w:b w:val="false"/>
          <w:i w:val="false"/>
          <w:color w:val="000000"/>
          <w:sz w:val="28"/>
        </w:rPr>
        <w:t>
      "2. На основании представленного списка дебиторов, подтверждающего сумму дебиторской задолженности, таможенным органом направляются дебиторам уведомления об обращении взыскания на деньги с их банковских счетов в счет погашения задолженности по таможенным платежам и налогам, пеней в пределах дебиторской задолженности. Форма уведомления об обращении взыскания на деньги на банковских счетах дебиторов устанавливается налоговым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На основании акта сверки взаиморасчетов, подтверждающего сумму дебиторской задолженности, таможенный орган выставляет на банковский счет дебитора инкассовое распоряжение о взыскании задолженности по таможенным платежам и налогам, пеней плательщика.</w:t>
      </w:r>
    </w:p>
    <w:p>
      <w:pPr>
        <w:spacing w:after="0"/>
        <w:ind w:left="0"/>
        <w:jc w:val="both"/>
      </w:pPr>
      <w:r>
        <w:rPr>
          <w:rFonts w:ascii="Times New Roman"/>
          <w:b w:val="false"/>
          <w:i w:val="false"/>
          <w:color w:val="000000"/>
          <w:sz w:val="28"/>
        </w:rPr>
        <w:t xml:space="preserve">
      5. Банк или организация, осуществляющая отдельные виды банковских операций дебитора-плательщика, обязаны исполнить выставленное таможенным органом инкассовое распоряжение о взыскании суммы задолженности по таможенным платежам и налогам, пеней плательщика в соответствии с требованиями, определенными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bookmarkStart w:name="z563" w:id="415"/>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168</w:t>
      </w:r>
      <w:r>
        <w:rPr>
          <w:rFonts w:ascii="Times New Roman"/>
          <w:b w:val="false"/>
          <w:i w:val="false"/>
          <w:color w:val="000000"/>
          <w:sz w:val="28"/>
        </w:rPr>
        <w:t>:</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168. Порядок реализации ограниченного в распоряжении имущества плательщика в счет задолженности по таможенным платежам и налогам, пеней";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Порядок реализации ограниченного в распоряжении имущества плательщика в счет задолженности по таможенным платежам и налогам, пеней устанавливается Правительством Республики Казахстан.";</w:t>
      </w:r>
    </w:p>
    <w:bookmarkStart w:name="z566" w:id="416"/>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пункт 1</w:t>
      </w:r>
      <w:r>
        <w:rPr>
          <w:rFonts w:ascii="Times New Roman"/>
          <w:b w:val="false"/>
          <w:i w:val="false"/>
          <w:color w:val="000000"/>
          <w:sz w:val="28"/>
        </w:rPr>
        <w:t xml:space="preserve"> статьи 169 изложить в следующей редакции:</w:t>
      </w:r>
    </w:p>
    <w:bookmarkEnd w:id="416"/>
    <w:p>
      <w:pPr>
        <w:spacing w:after="0"/>
        <w:ind w:left="0"/>
        <w:jc w:val="both"/>
      </w:pPr>
      <w:r>
        <w:rPr>
          <w:rFonts w:ascii="Times New Roman"/>
          <w:b w:val="false"/>
          <w:i w:val="false"/>
          <w:color w:val="000000"/>
          <w:sz w:val="28"/>
        </w:rPr>
        <w:t>
      "1. В случае непогашения плательщиком суммы задолженности по таможенным платежам и налогам, пеней после принятия всех мер, предусмотренных настоящей главой, таможенный орган вправе принять меры по признанию его банкротом согласно законодательным актам Республики Казахстан.";</w:t>
      </w:r>
    </w:p>
    <w:bookmarkStart w:name="z567" w:id="417"/>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статьи 170</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изложить в следующей редакции:</w:t>
      </w:r>
    </w:p>
    <w:bookmarkEnd w:id="417"/>
    <w:p>
      <w:pPr>
        <w:spacing w:after="0"/>
        <w:ind w:left="0"/>
        <w:jc w:val="both"/>
      </w:pPr>
      <w:r>
        <w:rPr>
          <w:rFonts w:ascii="Times New Roman"/>
          <w:b w:val="false"/>
          <w:i w:val="false"/>
          <w:color w:val="000000"/>
          <w:sz w:val="28"/>
        </w:rPr>
        <w:t>
      "Статья 170. Публикация в средствах массовой информации списков плательщиков, имеющих задолженность по таможенным платежам и налогам, пени</w:t>
      </w:r>
    </w:p>
    <w:p>
      <w:pPr>
        <w:spacing w:after="0"/>
        <w:ind w:left="0"/>
        <w:jc w:val="both"/>
      </w:pPr>
      <w:r>
        <w:rPr>
          <w:rFonts w:ascii="Times New Roman"/>
          <w:b w:val="false"/>
          <w:i w:val="false"/>
          <w:color w:val="000000"/>
          <w:sz w:val="28"/>
        </w:rPr>
        <w:t>
      1. Таможенные органы публикуют в средствах массовой информации список плательщиков, имеющих задолженность по таможенным платежам и налогам, пени, не погашенную в течение четырех месяцев со дня ее возникновения.</w:t>
      </w:r>
    </w:p>
    <w:p>
      <w:pPr>
        <w:spacing w:after="0"/>
        <w:ind w:left="0"/>
        <w:jc w:val="both"/>
      </w:pPr>
      <w:r>
        <w:rPr>
          <w:rFonts w:ascii="Times New Roman"/>
          <w:b w:val="false"/>
          <w:i w:val="false"/>
          <w:color w:val="000000"/>
          <w:sz w:val="28"/>
        </w:rPr>
        <w:t>
      При этом в списках указываются фамилия, имя, отчество (если оно указано в документе, удостоверяющем личность) либо наименование плательщика, идентификационный номер налогоплательщика, фамилия, имя, отчество (если оно указано в документе, удостоверяющем личность) руководителя плательщика и общая сумма задолженности по таможенным платежам и налогам, пеней.</w:t>
      </w:r>
    </w:p>
    <w:p>
      <w:pPr>
        <w:spacing w:after="0"/>
        <w:ind w:left="0"/>
        <w:jc w:val="both"/>
      </w:pPr>
      <w:r>
        <w:rPr>
          <w:rFonts w:ascii="Times New Roman"/>
          <w:b w:val="false"/>
          <w:i w:val="false"/>
          <w:color w:val="000000"/>
          <w:sz w:val="28"/>
        </w:rPr>
        <w:t>
      2. Список плательщиков, размещенный на интернет-ресурсе уполномоченного органа в сфере таможенного дела, обновляется ежеквартально не позднее двадцатого числа месяца, следующего за отчетным кварталом.</w:t>
      </w:r>
    </w:p>
    <w:p>
      <w:pPr>
        <w:spacing w:after="0"/>
        <w:ind w:left="0"/>
        <w:jc w:val="both"/>
      </w:pPr>
      <w:r>
        <w:rPr>
          <w:rFonts w:ascii="Times New Roman"/>
          <w:b w:val="false"/>
          <w:i w:val="false"/>
          <w:color w:val="000000"/>
          <w:sz w:val="28"/>
        </w:rPr>
        <w:t>
      Статья 171. Порядок погашения задолженности по таможенным</w:t>
      </w:r>
    </w:p>
    <w:p>
      <w:pPr>
        <w:spacing w:after="0"/>
        <w:ind w:left="0"/>
        <w:jc w:val="both"/>
      </w:pPr>
      <w:r>
        <w:rPr>
          <w:rFonts w:ascii="Times New Roman"/>
          <w:b w:val="false"/>
          <w:i w:val="false"/>
          <w:color w:val="000000"/>
          <w:sz w:val="28"/>
        </w:rPr>
        <w:t>
      платежам и налогам, пеней</w:t>
      </w:r>
    </w:p>
    <w:p>
      <w:pPr>
        <w:spacing w:after="0"/>
        <w:ind w:left="0"/>
        <w:jc w:val="both"/>
      </w:pPr>
      <w:r>
        <w:rPr>
          <w:rFonts w:ascii="Times New Roman"/>
          <w:b w:val="false"/>
          <w:i w:val="false"/>
          <w:color w:val="000000"/>
          <w:sz w:val="28"/>
        </w:rPr>
        <w:t>
      Очередность погашения задолженности по таможенным платежам и налогам, пеней определяется налоговым законодательством Республики Казахстан.";</w:t>
      </w:r>
    </w:p>
    <w:bookmarkStart w:name="z568" w:id="418"/>
    <w:p>
      <w:pPr>
        <w:spacing w:after="0"/>
        <w:ind w:left="0"/>
        <w:jc w:val="both"/>
      </w:pPr>
      <w:r>
        <w:rPr>
          <w:rFonts w:ascii="Times New Roman"/>
          <w:b w:val="false"/>
          <w:i w:val="false"/>
          <w:color w:val="000000"/>
          <w:sz w:val="28"/>
        </w:rPr>
        <w:t xml:space="preserve">
      43) заголовок </w:t>
      </w:r>
      <w:r>
        <w:rPr>
          <w:rFonts w:ascii="Times New Roman"/>
          <w:b w:val="false"/>
          <w:i w:val="false"/>
          <w:color w:val="000000"/>
          <w:sz w:val="28"/>
        </w:rPr>
        <w:t>главы 19</w:t>
      </w:r>
      <w:r>
        <w:rPr>
          <w:rFonts w:ascii="Times New Roman"/>
          <w:b w:val="false"/>
          <w:i w:val="false"/>
          <w:color w:val="000000"/>
          <w:sz w:val="28"/>
        </w:rPr>
        <w:t xml:space="preserve"> и </w:t>
      </w:r>
      <w:r>
        <w:rPr>
          <w:rFonts w:ascii="Times New Roman"/>
          <w:b w:val="false"/>
          <w:i w:val="false"/>
          <w:color w:val="000000"/>
          <w:sz w:val="28"/>
        </w:rPr>
        <w:t>статью 173</w:t>
      </w:r>
      <w:r>
        <w:rPr>
          <w:rFonts w:ascii="Times New Roman"/>
          <w:b w:val="false"/>
          <w:i w:val="false"/>
          <w:color w:val="000000"/>
          <w:sz w:val="28"/>
        </w:rPr>
        <w:t xml:space="preserve"> изложить в следующей редакции:</w:t>
      </w:r>
    </w:p>
    <w:bookmarkEnd w:id="418"/>
    <w:p>
      <w:pPr>
        <w:spacing w:after="0"/>
        <w:ind w:left="0"/>
        <w:jc w:val="both"/>
      </w:pPr>
      <w:r>
        <w:rPr>
          <w:rFonts w:ascii="Times New Roman"/>
          <w:b w:val="false"/>
          <w:i w:val="false"/>
          <w:color w:val="000000"/>
          <w:sz w:val="28"/>
        </w:rPr>
        <w:t>
      "Глава 19. Порядок обжалования уведомления о результатах проверки и уведомления об устранении нарушений</w:t>
      </w:r>
    </w:p>
    <w:p>
      <w:pPr>
        <w:spacing w:after="0"/>
        <w:ind w:left="0"/>
        <w:jc w:val="both"/>
      </w:pPr>
      <w:r>
        <w:rPr>
          <w:rFonts w:ascii="Times New Roman"/>
          <w:b w:val="false"/>
          <w:i w:val="false"/>
          <w:color w:val="000000"/>
          <w:sz w:val="28"/>
        </w:rPr>
        <w:t>
      Статья 173. Право на обжалование</w:t>
      </w:r>
    </w:p>
    <w:p>
      <w:pPr>
        <w:spacing w:after="0"/>
        <w:ind w:left="0"/>
        <w:jc w:val="both"/>
      </w:pPr>
      <w:r>
        <w:rPr>
          <w:rFonts w:ascii="Times New Roman"/>
          <w:b w:val="false"/>
          <w:i w:val="false"/>
          <w:color w:val="000000"/>
          <w:sz w:val="28"/>
        </w:rPr>
        <w:t>
      1. Обжалование уведомления о результатах проверки и уведомления об устранении нарушений (далее в целях настоящей главы – уведомление) осуществляется в порядке, установленном законодательством Республики Казахстан, с учетом особенностей, предусмотренных настоящим разделом.</w:t>
      </w:r>
    </w:p>
    <w:p>
      <w:pPr>
        <w:spacing w:after="0"/>
        <w:ind w:left="0"/>
        <w:jc w:val="both"/>
      </w:pPr>
      <w:r>
        <w:rPr>
          <w:rFonts w:ascii="Times New Roman"/>
          <w:b w:val="false"/>
          <w:i w:val="false"/>
          <w:color w:val="000000"/>
          <w:sz w:val="28"/>
        </w:rPr>
        <w:t>
      2. Правом на обжалование уведомления обладают:</w:t>
      </w:r>
    </w:p>
    <w:p>
      <w:pPr>
        <w:spacing w:after="0"/>
        <w:ind w:left="0"/>
        <w:jc w:val="both"/>
      </w:pPr>
      <w:r>
        <w:rPr>
          <w:rFonts w:ascii="Times New Roman"/>
          <w:b w:val="false"/>
          <w:i w:val="false"/>
          <w:color w:val="000000"/>
          <w:sz w:val="28"/>
        </w:rPr>
        <w:t>
      1) декларант, в отношении которого выставлено уведомление, либо его представитель;</w:t>
      </w:r>
    </w:p>
    <w:p>
      <w:pPr>
        <w:spacing w:after="0"/>
        <w:ind w:left="0"/>
        <w:jc w:val="both"/>
      </w:pPr>
      <w:r>
        <w:rPr>
          <w:rFonts w:ascii="Times New Roman"/>
          <w:b w:val="false"/>
          <w:i w:val="false"/>
          <w:color w:val="000000"/>
          <w:sz w:val="28"/>
        </w:rPr>
        <w:t>
      2) лицо, осуществляющее деятельность в сфере таможенного дела, в отношении которого выставлено уведомление, либо его представитель.";</w:t>
      </w:r>
    </w:p>
    <w:bookmarkStart w:name="z569" w:id="419"/>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174</w:t>
      </w:r>
      <w:r>
        <w:rPr>
          <w:rFonts w:ascii="Times New Roman"/>
          <w:b w:val="false"/>
          <w:i w:val="false"/>
          <w:color w:val="000000"/>
          <w:sz w:val="28"/>
        </w:rPr>
        <w:t>:</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174. Органы, рассматривающие жалобу на уведомление</w:t>
      </w:r>
    </w:p>
    <w:p>
      <w:pPr>
        <w:spacing w:after="0"/>
        <w:ind w:left="0"/>
        <w:jc w:val="both"/>
      </w:pPr>
      <w:r>
        <w:rPr>
          <w:rFonts w:ascii="Times New Roman"/>
          <w:b w:val="false"/>
          <w:i w:val="false"/>
          <w:color w:val="000000"/>
          <w:sz w:val="28"/>
        </w:rPr>
        <w:t>
      1. В соответствии с положениями, предусмотренными настоящим Кодексом, рассмотрение жалобы на уведомление производится вышестоящим таможенным органом.</w:t>
      </w:r>
    </w:p>
    <w:p>
      <w:pPr>
        <w:spacing w:after="0"/>
        <w:ind w:left="0"/>
        <w:jc w:val="both"/>
      </w:pPr>
      <w:r>
        <w:rPr>
          <w:rFonts w:ascii="Times New Roman"/>
          <w:b w:val="false"/>
          <w:i w:val="false"/>
          <w:color w:val="000000"/>
          <w:sz w:val="28"/>
        </w:rPr>
        <w:t>
      Рассмотрение жалобы на уведомление вышестоящего таможенного органа производится непосредственно вышестоящим таможенным органом.";</w:t>
      </w:r>
    </w:p>
    <w:bookmarkStart w:name="z571" w:id="4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"о погашении задолженности" исключить;</w:t>
      </w:r>
    </w:p>
    <w:bookmarkEnd w:id="420"/>
    <w:bookmarkStart w:name="z572" w:id="421"/>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статью 175</w:t>
      </w:r>
      <w:r>
        <w:rPr>
          <w:rFonts w:ascii="Times New Roman"/>
          <w:b w:val="false"/>
          <w:i w:val="false"/>
          <w:color w:val="000000"/>
          <w:sz w:val="28"/>
        </w:rPr>
        <w:t xml:space="preserve"> изложить в следующей редакции:</w:t>
      </w:r>
    </w:p>
    <w:bookmarkEnd w:id="421"/>
    <w:p>
      <w:pPr>
        <w:spacing w:after="0"/>
        <w:ind w:left="0"/>
        <w:jc w:val="both"/>
      </w:pPr>
      <w:r>
        <w:rPr>
          <w:rFonts w:ascii="Times New Roman"/>
          <w:b w:val="false"/>
          <w:i w:val="false"/>
          <w:color w:val="000000"/>
          <w:sz w:val="28"/>
        </w:rPr>
        <w:t>
      "Статья 175. Порядок и сроки подачи жалобы</w:t>
      </w:r>
    </w:p>
    <w:p>
      <w:pPr>
        <w:spacing w:after="0"/>
        <w:ind w:left="0"/>
        <w:jc w:val="both"/>
      </w:pPr>
      <w:r>
        <w:rPr>
          <w:rFonts w:ascii="Times New Roman"/>
          <w:b w:val="false"/>
          <w:i w:val="false"/>
          <w:color w:val="000000"/>
          <w:sz w:val="28"/>
        </w:rPr>
        <w:t>
      1. Жалоба подается в вышестоящий таможенный орган в течение тридцати рабочих дней со дня, следующего за днем вручения уведомления.</w:t>
      </w:r>
    </w:p>
    <w:p>
      <w:pPr>
        <w:spacing w:after="0"/>
        <w:ind w:left="0"/>
        <w:jc w:val="both"/>
      </w:pPr>
      <w:r>
        <w:rPr>
          <w:rFonts w:ascii="Times New Roman"/>
          <w:b w:val="false"/>
          <w:i w:val="false"/>
          <w:color w:val="000000"/>
          <w:sz w:val="28"/>
        </w:rPr>
        <w:t>
      При этом копия жалобы должна быть направлена в таможенный орган, выставивший уведомление.</w:t>
      </w:r>
    </w:p>
    <w:p>
      <w:pPr>
        <w:spacing w:after="0"/>
        <w:ind w:left="0"/>
        <w:jc w:val="both"/>
      </w:pPr>
      <w:r>
        <w:rPr>
          <w:rFonts w:ascii="Times New Roman"/>
          <w:b w:val="false"/>
          <w:i w:val="false"/>
          <w:color w:val="000000"/>
          <w:sz w:val="28"/>
        </w:rPr>
        <w:t>
      Датой подачи жалобы в вышестоящий таможенный орган в зависимости от способа подачи являются:</w:t>
      </w:r>
    </w:p>
    <w:p>
      <w:pPr>
        <w:spacing w:after="0"/>
        <w:ind w:left="0"/>
        <w:jc w:val="both"/>
      </w:pPr>
      <w:r>
        <w:rPr>
          <w:rFonts w:ascii="Times New Roman"/>
          <w:b w:val="false"/>
          <w:i w:val="false"/>
          <w:color w:val="000000"/>
          <w:sz w:val="28"/>
        </w:rPr>
        <w:t>
      1) в явочном порядке – дата получения жалобы вышестоящим таможенным органом;</w:t>
      </w:r>
    </w:p>
    <w:p>
      <w:pPr>
        <w:spacing w:after="0"/>
        <w:ind w:left="0"/>
        <w:jc w:val="both"/>
      </w:pPr>
      <w:r>
        <w:rPr>
          <w:rFonts w:ascii="Times New Roman"/>
          <w:b w:val="false"/>
          <w:i w:val="false"/>
          <w:color w:val="000000"/>
          <w:sz w:val="28"/>
        </w:rPr>
        <w:t>
      2) по почте – дата отметки о приеме почтовой или иной организацией связи.</w:t>
      </w:r>
    </w:p>
    <w:p>
      <w:pPr>
        <w:spacing w:after="0"/>
        <w:ind w:left="0"/>
        <w:jc w:val="both"/>
      </w:pPr>
      <w:r>
        <w:rPr>
          <w:rFonts w:ascii="Times New Roman"/>
          <w:b w:val="false"/>
          <w:i w:val="false"/>
          <w:color w:val="000000"/>
          <w:sz w:val="28"/>
        </w:rPr>
        <w:t>
      2. В случае пропуска по уважительной причине срока, установленного пунктом 1 настоящей статьи, этот срок по ходатайству лица, подающего жалобу, может быть восстановлен вышестоящим таможенным органом.</w:t>
      </w:r>
    </w:p>
    <w:p>
      <w:pPr>
        <w:spacing w:after="0"/>
        <w:ind w:left="0"/>
        <w:jc w:val="both"/>
      </w:pPr>
      <w:r>
        <w:rPr>
          <w:rFonts w:ascii="Times New Roman"/>
          <w:b w:val="false"/>
          <w:i w:val="false"/>
          <w:color w:val="000000"/>
          <w:sz w:val="28"/>
        </w:rPr>
        <w:t>
      3. В целях восстановления пропущенного срока подачи жалобы вышестоящим таможенным органом в качестве уважительной причины признается временная нетрудоспособность физического лица, в отношении которого проведена таможенная проверка, а также руководителя и (или) главного бухгалтера (при его наличии) лица, подавшего жалобу.</w:t>
      </w:r>
    </w:p>
    <w:p>
      <w:pPr>
        <w:spacing w:after="0"/>
        <w:ind w:left="0"/>
        <w:jc w:val="both"/>
      </w:pPr>
      <w:r>
        <w:rPr>
          <w:rFonts w:ascii="Times New Roman"/>
          <w:b w:val="false"/>
          <w:i w:val="false"/>
          <w:color w:val="000000"/>
          <w:sz w:val="28"/>
        </w:rPr>
        <w:t xml:space="preserve">
      Положения настоящего пункта применяются к физическим лицам, в отношении которых проведена таможенная проверка, а также к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173 настоящего Кодекса, организационная структура которых не предусматривает наличия лиц, замещающих вышеуказанных лиц во время их отсутствия.</w:t>
      </w:r>
    </w:p>
    <w:p>
      <w:pPr>
        <w:spacing w:after="0"/>
        <w:ind w:left="0"/>
        <w:jc w:val="both"/>
      </w:pPr>
      <w:r>
        <w:rPr>
          <w:rFonts w:ascii="Times New Roman"/>
          <w:b w:val="false"/>
          <w:i w:val="false"/>
          <w:color w:val="000000"/>
          <w:sz w:val="28"/>
        </w:rPr>
        <w:t>
      При этом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лица, подавшего жалобу.</w:t>
      </w:r>
    </w:p>
    <w:p>
      <w:pPr>
        <w:spacing w:after="0"/>
        <w:ind w:left="0"/>
        <w:jc w:val="both"/>
      </w:pPr>
      <w:r>
        <w:rPr>
          <w:rFonts w:ascii="Times New Roman"/>
          <w:b w:val="false"/>
          <w:i w:val="false"/>
          <w:color w:val="000000"/>
          <w:sz w:val="28"/>
        </w:rPr>
        <w:t>
      4. Ходатайство о восстановлении пропущенного срока подачи жалобы вышестоящим таможенным органом удовлетворяется только при условии, что лицом, указанным в пункте 2 статьи 173 настоящего Кодекса,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p>
    <w:p>
      <w:pPr>
        <w:spacing w:after="0"/>
        <w:ind w:left="0"/>
        <w:jc w:val="both"/>
      </w:pPr>
      <w:r>
        <w:rPr>
          <w:rFonts w:ascii="Times New Roman"/>
          <w:b w:val="false"/>
          <w:i w:val="false"/>
          <w:color w:val="000000"/>
          <w:sz w:val="28"/>
        </w:rPr>
        <w:t>
      5. Лицо, подавшее жалобу в вышестоящий таможенный орган, до принятия решения по этой жалобе может ее отозвать на основании своего письменного заявления.</w:t>
      </w:r>
    </w:p>
    <w:p>
      <w:pPr>
        <w:spacing w:after="0"/>
        <w:ind w:left="0"/>
        <w:jc w:val="both"/>
      </w:pPr>
      <w:r>
        <w:rPr>
          <w:rFonts w:ascii="Times New Roman"/>
          <w:b w:val="false"/>
          <w:i w:val="false"/>
          <w:color w:val="000000"/>
          <w:sz w:val="28"/>
        </w:rPr>
        <w:t>
      Отзыв жалобы не лишает его права на подачу повторной жалобы при условии соблюдения сроков, установленных пунктом 1 настоящей статьи.</w:t>
      </w:r>
    </w:p>
    <w:p>
      <w:pPr>
        <w:spacing w:after="0"/>
        <w:ind w:left="0"/>
        <w:jc w:val="both"/>
      </w:pPr>
      <w:r>
        <w:rPr>
          <w:rFonts w:ascii="Times New Roman"/>
          <w:b w:val="false"/>
          <w:i w:val="false"/>
          <w:color w:val="000000"/>
          <w:sz w:val="28"/>
        </w:rPr>
        <w:t>
      Лицо, указанное в пункте 2 статьи 173 настоящего Кодекса, не вправе производить отзыв жалобы в период с даты назначения выездной таможенной проверки до даты вынесения решения по жалобе.";</w:t>
      </w:r>
    </w:p>
    <w:bookmarkStart w:name="z573" w:id="422"/>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 2</w:t>
      </w:r>
      <w:r>
        <w:rPr>
          <w:rFonts w:ascii="Times New Roman"/>
          <w:b w:val="false"/>
          <w:i w:val="false"/>
          <w:color w:val="000000"/>
          <w:sz w:val="28"/>
        </w:rPr>
        <w:t xml:space="preserve"> статьи 176 изложить в следующей редакции:</w:t>
      </w:r>
    </w:p>
    <w:bookmarkEnd w:id="422"/>
    <w:p>
      <w:pPr>
        <w:spacing w:after="0"/>
        <w:ind w:left="0"/>
        <w:jc w:val="both"/>
      </w:pPr>
      <w:r>
        <w:rPr>
          <w:rFonts w:ascii="Times New Roman"/>
          <w:b w:val="false"/>
          <w:i w:val="false"/>
          <w:color w:val="000000"/>
          <w:sz w:val="28"/>
        </w:rPr>
        <w:t>
      "2. В жалобе должны быть указаны:</w:t>
      </w:r>
    </w:p>
    <w:p>
      <w:pPr>
        <w:spacing w:after="0"/>
        <w:ind w:left="0"/>
        <w:jc w:val="both"/>
      </w:pPr>
      <w:r>
        <w:rPr>
          <w:rFonts w:ascii="Times New Roman"/>
          <w:b w:val="false"/>
          <w:i w:val="false"/>
          <w:color w:val="000000"/>
          <w:sz w:val="28"/>
        </w:rPr>
        <w:t>
      1) дата подписания жалобы;</w:t>
      </w:r>
    </w:p>
    <w:p>
      <w:pPr>
        <w:spacing w:after="0"/>
        <w:ind w:left="0"/>
        <w:jc w:val="both"/>
      </w:pPr>
      <w:r>
        <w:rPr>
          <w:rFonts w:ascii="Times New Roman"/>
          <w:b w:val="false"/>
          <w:i w:val="false"/>
          <w:color w:val="000000"/>
          <w:sz w:val="28"/>
        </w:rPr>
        <w:t>
      2) наименование вышестоящего таможенного органа, в который подается жалоба;</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либо полное наименование лица, подающего жалобу, его место жительства (место нахождения);</w:t>
      </w:r>
    </w:p>
    <w:p>
      <w:pPr>
        <w:spacing w:after="0"/>
        <w:ind w:left="0"/>
        <w:jc w:val="both"/>
      </w:pPr>
      <w:r>
        <w:rPr>
          <w:rFonts w:ascii="Times New Roman"/>
          <w:b w:val="false"/>
          <w:i w:val="false"/>
          <w:color w:val="000000"/>
          <w:sz w:val="28"/>
        </w:rPr>
        <w:t>
      4) идентификационный номер;</w:t>
      </w:r>
    </w:p>
    <w:p>
      <w:pPr>
        <w:spacing w:after="0"/>
        <w:ind w:left="0"/>
        <w:jc w:val="both"/>
      </w:pPr>
      <w:r>
        <w:rPr>
          <w:rFonts w:ascii="Times New Roman"/>
          <w:b w:val="false"/>
          <w:i w:val="false"/>
          <w:color w:val="000000"/>
          <w:sz w:val="28"/>
        </w:rPr>
        <w:t>
      5) наименование таможенного органа, выставившего уведомление;</w:t>
      </w:r>
    </w:p>
    <w:p>
      <w:pPr>
        <w:spacing w:after="0"/>
        <w:ind w:left="0"/>
        <w:jc w:val="both"/>
      </w:pPr>
      <w:r>
        <w:rPr>
          <w:rFonts w:ascii="Times New Roman"/>
          <w:b w:val="false"/>
          <w:i w:val="false"/>
          <w:color w:val="000000"/>
          <w:sz w:val="28"/>
        </w:rPr>
        <w:t>
      6) обстоятельства, на которых лицо, подающее жалобу, основывает свои требования, а также сведения, подтверждающие данные обстоятельства;</w:t>
      </w:r>
    </w:p>
    <w:p>
      <w:pPr>
        <w:spacing w:after="0"/>
        <w:ind w:left="0"/>
        <w:jc w:val="both"/>
      </w:pPr>
      <w:r>
        <w:rPr>
          <w:rFonts w:ascii="Times New Roman"/>
          <w:b w:val="false"/>
          <w:i w:val="false"/>
          <w:color w:val="000000"/>
          <w:sz w:val="28"/>
        </w:rPr>
        <w:t>
      7) перечень прилагаемых документов.";</w:t>
      </w:r>
    </w:p>
    <w:bookmarkStart w:name="z574" w:id="423"/>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177</w:t>
      </w:r>
      <w:r>
        <w:rPr>
          <w:rFonts w:ascii="Times New Roman"/>
          <w:b w:val="false"/>
          <w:i w:val="false"/>
          <w:color w:val="000000"/>
          <w:sz w:val="28"/>
        </w:rPr>
        <w:t>:</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 следующего содержания:</w:t>
      </w:r>
    </w:p>
    <w:p>
      <w:pPr>
        <w:spacing w:after="0"/>
        <w:ind w:left="0"/>
        <w:jc w:val="both"/>
      </w:pPr>
      <w:r>
        <w:rPr>
          <w:rFonts w:ascii="Times New Roman"/>
          <w:b w:val="false"/>
          <w:i w:val="false"/>
          <w:color w:val="000000"/>
          <w:sz w:val="28"/>
        </w:rPr>
        <w:t>
      "4) подачи лицом, указанным в пункте 2 статьи 173 настоящего Кодекса, искового заявления в суд по вопросам, изложенным в жалобе.";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 случаях, предусмотренных подпунктами 1), 2) и 3) пункта 1 настоящей статьи, вышестоящий таможенный орган в письменной форме извещает лицо, подавшее жалобу, об отказе в рассмотрении жалобы в течение десяти рабочих дней с даты регистрации жалобы.</w:t>
      </w:r>
    </w:p>
    <w:p>
      <w:pPr>
        <w:spacing w:after="0"/>
        <w:ind w:left="0"/>
        <w:jc w:val="both"/>
      </w:pPr>
      <w:r>
        <w:rPr>
          <w:rFonts w:ascii="Times New Roman"/>
          <w:b w:val="false"/>
          <w:i w:val="false"/>
          <w:color w:val="000000"/>
          <w:sz w:val="28"/>
        </w:rPr>
        <w:t>
      Вышестоящий таможенный орган в случае, предусмотренном подпунктом 4) пункта 1 настоящей статьи, в письменной форме извещает лицо, подавшее жалобу, об отказе в рассмотрении жалобы с указанием причины такого отказа в течение десяти рабочих дней со дня установления факта обращения лица в суд.</w:t>
      </w:r>
    </w:p>
    <w:p>
      <w:pPr>
        <w:spacing w:after="0"/>
        <w:ind w:left="0"/>
        <w:jc w:val="both"/>
      </w:pPr>
      <w:r>
        <w:rPr>
          <w:rFonts w:ascii="Times New Roman"/>
          <w:b w:val="false"/>
          <w:i w:val="false"/>
          <w:color w:val="000000"/>
          <w:sz w:val="28"/>
        </w:rPr>
        <w:t xml:space="preserve">
      3. В случаях, предусмотренных подпунктами 1), 2) и 3) пункта 1 настоящей статьи, отказ вышестоящего таможенного органа в рассмотрении жалобы не исключает права лица в пределах срока, установленного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 повторно подать жалобу.";</w:t>
      </w:r>
    </w:p>
    <w:bookmarkStart w:name="z577" w:id="424"/>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статьи 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и </w:t>
      </w:r>
      <w:r>
        <w:rPr>
          <w:rFonts w:ascii="Times New Roman"/>
          <w:b w:val="false"/>
          <w:i w:val="false"/>
          <w:color w:val="000000"/>
          <w:sz w:val="28"/>
        </w:rPr>
        <w:t>180</w:t>
      </w:r>
      <w:r>
        <w:rPr>
          <w:rFonts w:ascii="Times New Roman"/>
          <w:b w:val="false"/>
          <w:i w:val="false"/>
          <w:color w:val="000000"/>
          <w:sz w:val="28"/>
        </w:rPr>
        <w:t xml:space="preserve"> изложить в следующей редакции:</w:t>
      </w:r>
    </w:p>
    <w:bookmarkEnd w:id="424"/>
    <w:p>
      <w:pPr>
        <w:spacing w:after="0"/>
        <w:ind w:left="0"/>
        <w:jc w:val="both"/>
      </w:pPr>
      <w:r>
        <w:rPr>
          <w:rFonts w:ascii="Times New Roman"/>
          <w:b w:val="false"/>
          <w:i w:val="false"/>
          <w:color w:val="000000"/>
          <w:sz w:val="28"/>
        </w:rPr>
        <w:t>
      "Статья 178. Порядок рассмотрения жалобы</w:t>
      </w:r>
    </w:p>
    <w:p>
      <w:pPr>
        <w:spacing w:after="0"/>
        <w:ind w:left="0"/>
        <w:jc w:val="both"/>
      </w:pPr>
      <w:r>
        <w:rPr>
          <w:rFonts w:ascii="Times New Roman"/>
          <w:b w:val="false"/>
          <w:i w:val="false"/>
          <w:color w:val="000000"/>
          <w:sz w:val="28"/>
        </w:rPr>
        <w:t xml:space="preserve">
      1. По жалобе вышестоящий таможенный орган выносит мотивированное решение в срок не более тридцати рабочих дней с даты регистрации жалобы, а по жалобам крупных налогоплательщиков, подлежащих мониторингу в соответствии с налоговым законодательством,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w:t>
      </w:r>
      <w:r>
        <w:rPr>
          <w:rFonts w:ascii="Times New Roman"/>
          <w:b w:val="false"/>
          <w:i w:val="false"/>
          <w:color w:val="000000"/>
          <w:sz w:val="28"/>
        </w:rPr>
        <w:t>статьей 180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Вышестоящий таможенный орган при рассмотрении жалобы вправе назначить внеплановую выездную таможенную проверку в порядке, установленном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Срок рассмотрения жалобы может продлеваться и (или) приостанавливаться в порядке, определенном </w:t>
      </w:r>
      <w:r>
        <w:rPr>
          <w:rFonts w:ascii="Times New Roman"/>
          <w:b w:val="false"/>
          <w:i w:val="false"/>
          <w:color w:val="000000"/>
          <w:sz w:val="28"/>
        </w:rPr>
        <w:t>статьей 180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Жалоба рассматривается в пределах обжалуемых вопросов.</w:t>
      </w:r>
    </w:p>
    <w:p>
      <w:pPr>
        <w:spacing w:after="0"/>
        <w:ind w:left="0"/>
        <w:jc w:val="both"/>
      </w:pPr>
      <w:r>
        <w:rPr>
          <w:rFonts w:ascii="Times New Roman"/>
          <w:b w:val="false"/>
          <w:i w:val="false"/>
          <w:color w:val="000000"/>
          <w:sz w:val="28"/>
        </w:rPr>
        <w:t>
      В случае представления лицом, указанным в пункте 2 статьи 173 настоящего Кодекса, к рассмотрению жалобы документов, не представлявшихся им в ходе проверки, вышестоящий таможенный орган при рассмотрении таких документов вправе устанавливать их достоверность в ходе назначенной выездной таможенной проверки.</w:t>
      </w:r>
    </w:p>
    <w:p>
      <w:pPr>
        <w:spacing w:after="0"/>
        <w:ind w:left="0"/>
        <w:jc w:val="both"/>
      </w:pPr>
      <w:r>
        <w:rPr>
          <w:rFonts w:ascii="Times New Roman"/>
          <w:b w:val="false"/>
          <w:i w:val="false"/>
          <w:color w:val="000000"/>
          <w:sz w:val="28"/>
        </w:rPr>
        <w:t>
      Вышестоящий таможенный орган при рассмотрении жалобы вправе:</w:t>
      </w:r>
    </w:p>
    <w:p>
      <w:pPr>
        <w:spacing w:after="0"/>
        <w:ind w:left="0"/>
        <w:jc w:val="both"/>
      </w:pPr>
      <w:r>
        <w:rPr>
          <w:rFonts w:ascii="Times New Roman"/>
          <w:b w:val="false"/>
          <w:i w:val="false"/>
          <w:color w:val="000000"/>
          <w:sz w:val="28"/>
        </w:rPr>
        <w:t>
      направлять запросы лицу, подавшему жалобу, и (или) в таможенный орган о предоставлении в письменной форме дополнительной информации либо пояснений по вопросам, изложенным в жалобе;</w:t>
      </w:r>
    </w:p>
    <w:p>
      <w:pPr>
        <w:spacing w:after="0"/>
        <w:ind w:left="0"/>
        <w:jc w:val="both"/>
      </w:pPr>
      <w:r>
        <w:rPr>
          <w:rFonts w:ascii="Times New Roman"/>
          <w:b w:val="false"/>
          <w:i w:val="false"/>
          <w:color w:val="000000"/>
          <w:sz w:val="28"/>
        </w:rPr>
        <w:t>
      направлять запросы в государственные органы, а также в соответствующие органы иностранных государств по вопросам, находящимся в компетенции таких органов;</w:t>
      </w:r>
    </w:p>
    <w:p>
      <w:pPr>
        <w:spacing w:after="0"/>
        <w:ind w:left="0"/>
        <w:jc w:val="both"/>
      </w:pPr>
      <w:r>
        <w:rPr>
          <w:rFonts w:ascii="Times New Roman"/>
          <w:b w:val="false"/>
          <w:i w:val="false"/>
          <w:color w:val="000000"/>
          <w:sz w:val="28"/>
        </w:rPr>
        <w:t>
      проводить встречи с лицом, подавшим жалобу, по вопросам, изложенным в жалобе;</w:t>
      </w:r>
    </w:p>
    <w:p>
      <w:pPr>
        <w:spacing w:after="0"/>
        <w:ind w:left="0"/>
        <w:jc w:val="both"/>
      </w:pPr>
      <w:r>
        <w:rPr>
          <w:rFonts w:ascii="Times New Roman"/>
          <w:b w:val="false"/>
          <w:i w:val="false"/>
          <w:color w:val="000000"/>
          <w:sz w:val="28"/>
        </w:rPr>
        <w:t>
      запрашивать у должностных лиц таможенных органов, принимавших участие в проведении проверки, пояснения по возникшим вопросам.</w:t>
      </w:r>
    </w:p>
    <w:p>
      <w:pPr>
        <w:spacing w:after="0"/>
        <w:ind w:left="0"/>
        <w:jc w:val="both"/>
      </w:pPr>
      <w:r>
        <w:rPr>
          <w:rFonts w:ascii="Times New Roman"/>
          <w:b w:val="false"/>
          <w:i w:val="false"/>
          <w:color w:val="000000"/>
          <w:sz w:val="28"/>
        </w:rPr>
        <w:t>
      Запрещаются вмешательство в деятельность вышестоящего таможенного органа при осуществлении им своих полномочий по рассмотрению жалобы и оказание какого-либо воздействия на должностных лиц, причастных к рассмотрению жалобы.</w:t>
      </w:r>
    </w:p>
    <w:p>
      <w:pPr>
        <w:spacing w:after="0"/>
        <w:ind w:left="0"/>
        <w:jc w:val="both"/>
      </w:pPr>
      <w:r>
        <w:rPr>
          <w:rFonts w:ascii="Times New Roman"/>
          <w:b w:val="false"/>
          <w:i w:val="false"/>
          <w:color w:val="000000"/>
          <w:sz w:val="28"/>
        </w:rPr>
        <w:t>
      Статья 179. Вынесение решения по результатам рассмотрения</w:t>
      </w:r>
    </w:p>
    <w:p>
      <w:pPr>
        <w:spacing w:after="0"/>
        <w:ind w:left="0"/>
        <w:jc w:val="both"/>
      </w:pPr>
      <w:r>
        <w:rPr>
          <w:rFonts w:ascii="Times New Roman"/>
          <w:b w:val="false"/>
          <w:i w:val="false"/>
          <w:color w:val="000000"/>
          <w:sz w:val="28"/>
        </w:rPr>
        <w:t>
      жалобы</w:t>
      </w:r>
    </w:p>
    <w:p>
      <w:pPr>
        <w:spacing w:after="0"/>
        <w:ind w:left="0"/>
        <w:jc w:val="both"/>
      </w:pPr>
      <w:r>
        <w:rPr>
          <w:rFonts w:ascii="Times New Roman"/>
          <w:b w:val="false"/>
          <w:i w:val="false"/>
          <w:color w:val="000000"/>
          <w:sz w:val="28"/>
        </w:rPr>
        <w:t>
      1. По окончании рассмотрения жалобы по существу вышестоящий таможенный орган выносит решение в письменной форме и направляет или вручает его лицу, подавшему жалобу, а копию направляет в таможенный орган, выставивший уведомление.</w:t>
      </w:r>
    </w:p>
    <w:p>
      <w:pPr>
        <w:spacing w:after="0"/>
        <w:ind w:left="0"/>
        <w:jc w:val="both"/>
      </w:pPr>
      <w:r>
        <w:rPr>
          <w:rFonts w:ascii="Times New Roman"/>
          <w:b w:val="false"/>
          <w:i w:val="false"/>
          <w:color w:val="000000"/>
          <w:sz w:val="28"/>
        </w:rPr>
        <w:t>
      2. По итогам рассмотрения жалобы вышестоящий таможенный орган выносит одно из следующих решений:</w:t>
      </w:r>
    </w:p>
    <w:p>
      <w:pPr>
        <w:spacing w:after="0"/>
        <w:ind w:left="0"/>
        <w:jc w:val="both"/>
      </w:pPr>
      <w:r>
        <w:rPr>
          <w:rFonts w:ascii="Times New Roman"/>
          <w:b w:val="false"/>
          <w:i w:val="false"/>
          <w:color w:val="000000"/>
          <w:sz w:val="28"/>
        </w:rPr>
        <w:t>
      оставить обжалуемое уведомление без изменения, а жалобу без удовлетворения;</w:t>
      </w:r>
    </w:p>
    <w:p>
      <w:pPr>
        <w:spacing w:after="0"/>
        <w:ind w:left="0"/>
        <w:jc w:val="both"/>
      </w:pPr>
      <w:r>
        <w:rPr>
          <w:rFonts w:ascii="Times New Roman"/>
          <w:b w:val="false"/>
          <w:i w:val="false"/>
          <w:color w:val="000000"/>
          <w:sz w:val="28"/>
        </w:rPr>
        <w:t>
      отменить обжалуемое уведомление полностью или в части.</w:t>
      </w:r>
    </w:p>
    <w:p>
      <w:pPr>
        <w:spacing w:after="0"/>
        <w:ind w:left="0"/>
        <w:jc w:val="both"/>
      </w:pPr>
      <w:r>
        <w:rPr>
          <w:rFonts w:ascii="Times New Roman"/>
          <w:b w:val="false"/>
          <w:i w:val="false"/>
          <w:color w:val="000000"/>
          <w:sz w:val="28"/>
        </w:rPr>
        <w:t>
      3. В случае отмены по результатам рассмотрения жалобы обжалуемого уведомления в части таможенный орган, выставивший уведомление, выносит уведомление об итогах рассмотрения жалобы на уведомление и направляет его лицу, подавшему жалобу, не позднее пяти рабочих дней со дня принятия решения по жалобе. Форма уведомления об итогах рассмотрения жалобы на уведомление устанавливается уполномоченным органом в сфере таможенного дела.</w:t>
      </w:r>
    </w:p>
    <w:p>
      <w:pPr>
        <w:spacing w:after="0"/>
        <w:ind w:left="0"/>
        <w:jc w:val="both"/>
      </w:pPr>
      <w:r>
        <w:rPr>
          <w:rFonts w:ascii="Times New Roman"/>
          <w:b w:val="false"/>
          <w:i w:val="false"/>
          <w:color w:val="000000"/>
          <w:sz w:val="28"/>
        </w:rPr>
        <w:t>
      Решение вышестоящего таможенного органа, вынесенное на основании и в порядке, установленных настоящим Кодексом, обязательно для исполнения таможенными органами.</w:t>
      </w:r>
    </w:p>
    <w:p>
      <w:pPr>
        <w:spacing w:after="0"/>
        <w:ind w:left="0"/>
        <w:jc w:val="both"/>
      </w:pPr>
      <w:r>
        <w:rPr>
          <w:rFonts w:ascii="Times New Roman"/>
          <w:b w:val="false"/>
          <w:i w:val="false"/>
          <w:color w:val="000000"/>
          <w:sz w:val="28"/>
        </w:rPr>
        <w:t>
      Статья 180. Приостановление и (или) продление срока</w:t>
      </w:r>
    </w:p>
    <w:p>
      <w:pPr>
        <w:spacing w:after="0"/>
        <w:ind w:left="0"/>
        <w:jc w:val="both"/>
      </w:pPr>
      <w:r>
        <w:rPr>
          <w:rFonts w:ascii="Times New Roman"/>
          <w:b w:val="false"/>
          <w:i w:val="false"/>
          <w:color w:val="000000"/>
          <w:sz w:val="28"/>
        </w:rPr>
        <w:t>
      рассмотрения жалобы</w:t>
      </w:r>
    </w:p>
    <w:p>
      <w:pPr>
        <w:spacing w:after="0"/>
        <w:ind w:left="0"/>
        <w:jc w:val="both"/>
      </w:pPr>
      <w:r>
        <w:rPr>
          <w:rFonts w:ascii="Times New Roman"/>
          <w:b w:val="false"/>
          <w:i w:val="false"/>
          <w:color w:val="000000"/>
          <w:sz w:val="28"/>
        </w:rPr>
        <w:t>
      1. Срок рассмотрения жалобы приостанавливается в случаях:</w:t>
      </w:r>
    </w:p>
    <w:p>
      <w:pPr>
        <w:spacing w:after="0"/>
        <w:ind w:left="0"/>
        <w:jc w:val="both"/>
      </w:pPr>
      <w:r>
        <w:rPr>
          <w:rFonts w:ascii="Times New Roman"/>
          <w:b w:val="false"/>
          <w:i w:val="false"/>
          <w:color w:val="000000"/>
          <w:sz w:val="28"/>
        </w:rPr>
        <w:t>
      1) направления запросов в государственные органы, а также в соответствующие органы иностранных государств и иные организации по вопросам, находящимся в компетенции таких органов и организации, – до даты получения ответов;</w:t>
      </w:r>
    </w:p>
    <w:p>
      <w:pPr>
        <w:spacing w:after="0"/>
        <w:ind w:left="0"/>
        <w:jc w:val="both"/>
      </w:pPr>
      <w:r>
        <w:rPr>
          <w:rFonts w:ascii="Times New Roman"/>
          <w:b w:val="false"/>
          <w:i w:val="false"/>
          <w:color w:val="000000"/>
          <w:sz w:val="28"/>
        </w:rPr>
        <w:t>
      2) проведения назначенной в ходе рассмотрения жалобы внеплановой выездной таможенной проверки – до завершения проверки.</w:t>
      </w:r>
    </w:p>
    <w:p>
      <w:pPr>
        <w:spacing w:after="0"/>
        <w:ind w:left="0"/>
        <w:jc w:val="both"/>
      </w:pPr>
      <w:r>
        <w:rPr>
          <w:rFonts w:ascii="Times New Roman"/>
          <w:b w:val="false"/>
          <w:i w:val="false"/>
          <w:color w:val="000000"/>
          <w:sz w:val="28"/>
        </w:rPr>
        <w:t>
      2. О приостановлении срока рассмотрения жалобы вышестоящий таможенный орган в письменной форме извещает лицо, подавшее жалобу, с указанием причин приостановления указанного срока.</w:t>
      </w:r>
    </w:p>
    <w:p>
      <w:pPr>
        <w:spacing w:after="0"/>
        <w:ind w:left="0"/>
        <w:jc w:val="both"/>
      </w:pPr>
      <w:r>
        <w:rPr>
          <w:rFonts w:ascii="Times New Roman"/>
          <w:b w:val="false"/>
          <w:i w:val="false"/>
          <w:color w:val="000000"/>
          <w:sz w:val="28"/>
        </w:rPr>
        <w:t>
      3. Срок рассмотрения жалобы, установленный пунктом 1 статьи 178 настоящего Кодекса, продлевается на пятнадцать рабочих дней в случае представления лицом, указанным в пункте 2 статьи 173 настоящего Кодекса, дополнений к жалобе.";</w:t>
      </w:r>
    </w:p>
    <w:bookmarkStart w:name="z578" w:id="425"/>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статью 181</w:t>
      </w:r>
      <w:r>
        <w:rPr>
          <w:rFonts w:ascii="Times New Roman"/>
          <w:b w:val="false"/>
          <w:i w:val="false"/>
          <w:color w:val="000000"/>
          <w:sz w:val="28"/>
        </w:rPr>
        <w:t xml:space="preserve"> дополнить подпунктом 3-1) следующего содержания:</w:t>
      </w:r>
    </w:p>
    <w:bookmarkEnd w:id="425"/>
    <w:p>
      <w:pPr>
        <w:spacing w:after="0"/>
        <w:ind w:left="0"/>
        <w:jc w:val="both"/>
      </w:pPr>
      <w:r>
        <w:rPr>
          <w:rFonts w:ascii="Times New Roman"/>
          <w:b w:val="false"/>
          <w:i w:val="false"/>
          <w:color w:val="000000"/>
          <w:sz w:val="28"/>
        </w:rPr>
        <w:t>
      "3-1) идентификационный номер;";</w:t>
      </w:r>
    </w:p>
    <w:bookmarkStart w:name="z579" w:id="426"/>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182</w:t>
      </w:r>
      <w:r>
        <w:rPr>
          <w:rFonts w:ascii="Times New Roman"/>
          <w:b w:val="false"/>
          <w:i w:val="false"/>
          <w:color w:val="000000"/>
          <w:sz w:val="28"/>
        </w:rPr>
        <w:t>:</w:t>
      </w:r>
    </w:p>
    <w:bookmarkEnd w:id="426"/>
    <w:bookmarkStart w:name="z580" w:id="4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"о погашении задолженности" заменить словами "в обжалуемой части";</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При подаче жалобы в вышестоящий таможенный орган исполнение уведомления в обжалуемой части приостанавливается до вынесения письменного решения вышестоящего таможенного органа.</w:t>
      </w:r>
    </w:p>
    <w:p>
      <w:pPr>
        <w:spacing w:after="0"/>
        <w:ind w:left="0"/>
        <w:jc w:val="both"/>
      </w:pPr>
      <w:r>
        <w:rPr>
          <w:rFonts w:ascii="Times New Roman"/>
          <w:b w:val="false"/>
          <w:i w:val="false"/>
          <w:color w:val="000000"/>
          <w:sz w:val="28"/>
        </w:rPr>
        <w:t>
      В случае подачи жалобы (заявления) в суд исполнение уведомления в обжалуемой части приостанавливается со дня принятия судом жалобы (заявления) к производству до вступления в законную силу судебного акта.";</w:t>
      </w:r>
    </w:p>
    <w:bookmarkStart w:name="z582" w:id="428"/>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пункт 3</w:t>
      </w:r>
      <w:r>
        <w:rPr>
          <w:rFonts w:ascii="Times New Roman"/>
          <w:b w:val="false"/>
          <w:i w:val="false"/>
          <w:color w:val="000000"/>
          <w:sz w:val="28"/>
        </w:rPr>
        <w:t xml:space="preserve"> статьи 211 дополнить подпунктами 8) и 9) следующего содержания:</w:t>
      </w:r>
    </w:p>
    <w:bookmarkEnd w:id="428"/>
    <w:p>
      <w:pPr>
        <w:spacing w:after="0"/>
        <w:ind w:left="0"/>
        <w:jc w:val="both"/>
      </w:pPr>
      <w:r>
        <w:rPr>
          <w:rFonts w:ascii="Times New Roman"/>
          <w:b w:val="false"/>
          <w:i w:val="false"/>
          <w:color w:val="000000"/>
          <w:sz w:val="28"/>
        </w:rPr>
        <w:t>
      "8) соблюдение плательщиком требований распоряжений о приостановлении расходных операций по кассе;</w:t>
      </w:r>
    </w:p>
    <w:p>
      <w:pPr>
        <w:spacing w:after="0"/>
        <w:ind w:left="0"/>
        <w:jc w:val="both"/>
      </w:pPr>
      <w:r>
        <w:rPr>
          <w:rFonts w:ascii="Times New Roman"/>
          <w:b w:val="false"/>
          <w:i w:val="false"/>
          <w:color w:val="000000"/>
          <w:sz w:val="28"/>
        </w:rPr>
        <w:t>
      9) взаиморасчеты между плательщиком и его дебиторами.";</w:t>
      </w:r>
    </w:p>
    <w:bookmarkStart w:name="z583" w:id="429"/>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пункте 6</w:t>
      </w:r>
      <w:r>
        <w:rPr>
          <w:rFonts w:ascii="Times New Roman"/>
          <w:b w:val="false"/>
          <w:i w:val="false"/>
          <w:color w:val="000000"/>
          <w:sz w:val="28"/>
        </w:rPr>
        <w:t xml:space="preserve"> статьи 220:</w:t>
      </w:r>
    </w:p>
    <w:bookmarkEnd w:id="429"/>
    <w:bookmarkStart w:name="z584" w:id="430"/>
    <w:p>
      <w:pPr>
        <w:spacing w:after="0"/>
        <w:ind w:left="0"/>
        <w:jc w:val="both"/>
      </w:pPr>
      <w:r>
        <w:rPr>
          <w:rFonts w:ascii="Times New Roman"/>
          <w:b w:val="false"/>
          <w:i w:val="false"/>
          <w:color w:val="000000"/>
          <w:sz w:val="28"/>
        </w:rPr>
        <w:t>
      дополнить частью второй следующего содержания:</w:t>
      </w:r>
    </w:p>
    <w:bookmarkEnd w:id="430"/>
    <w:p>
      <w:pPr>
        <w:spacing w:after="0"/>
        <w:ind w:left="0"/>
        <w:jc w:val="both"/>
      </w:pPr>
      <w:r>
        <w:rPr>
          <w:rFonts w:ascii="Times New Roman"/>
          <w:b w:val="false"/>
          <w:i w:val="false"/>
          <w:color w:val="000000"/>
          <w:sz w:val="28"/>
        </w:rPr>
        <w:t>
      "Срок исполнения уведомления об устранении нарушений по результатам камеральной таможенной проверки составляет не более тридцати рабочих дней со дня, следующего за днем вручения проверяемому лицу такого уведомления.";</w:t>
      </w:r>
    </w:p>
    <w:bookmarkStart w:name="z585" w:id="431"/>
    <w:p>
      <w:pPr>
        <w:spacing w:after="0"/>
        <w:ind w:left="0"/>
        <w:jc w:val="both"/>
      </w:pPr>
      <w:r>
        <w:rPr>
          <w:rFonts w:ascii="Times New Roman"/>
          <w:b w:val="false"/>
          <w:i w:val="false"/>
          <w:color w:val="000000"/>
          <w:sz w:val="28"/>
        </w:rPr>
        <w:t>
      часть вторую изложить в следующей редакции:</w:t>
      </w:r>
    </w:p>
    <w:bookmarkEnd w:id="431"/>
    <w:p>
      <w:pPr>
        <w:spacing w:after="0"/>
        <w:ind w:left="0"/>
        <w:jc w:val="both"/>
      </w:pPr>
      <w:r>
        <w:rPr>
          <w:rFonts w:ascii="Times New Roman"/>
          <w:b w:val="false"/>
          <w:i w:val="false"/>
          <w:color w:val="000000"/>
          <w:sz w:val="28"/>
        </w:rPr>
        <w:t xml:space="preserve">
      "В случае несогласия с указанными в уведомлении нарушениями проверяемое лицо может обжаловать такое уведомление в порядке, установленном </w:t>
      </w:r>
      <w:r>
        <w:rPr>
          <w:rFonts w:ascii="Times New Roman"/>
          <w:b w:val="false"/>
          <w:i w:val="false"/>
          <w:color w:val="000000"/>
          <w:sz w:val="28"/>
        </w:rPr>
        <w:t>главой 19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587" w:id="432"/>
    <w:p>
      <w:pPr>
        <w:spacing w:after="0"/>
        <w:ind w:left="0"/>
        <w:jc w:val="both"/>
      </w:pPr>
      <w:r>
        <w:rPr>
          <w:rFonts w:ascii="Times New Roman"/>
          <w:b w:val="false"/>
          <w:i w:val="false"/>
          <w:color w:val="000000"/>
          <w:sz w:val="28"/>
        </w:rPr>
        <w:t>
      53) дополнить статьей 220-1 следующего содержания:</w:t>
      </w:r>
    </w:p>
    <w:bookmarkEnd w:id="432"/>
    <w:p>
      <w:pPr>
        <w:spacing w:after="0"/>
        <w:ind w:left="0"/>
        <w:jc w:val="both"/>
      </w:pPr>
      <w:r>
        <w:rPr>
          <w:rFonts w:ascii="Times New Roman"/>
          <w:b w:val="false"/>
          <w:i w:val="false"/>
          <w:color w:val="000000"/>
          <w:sz w:val="28"/>
        </w:rPr>
        <w:t>
      "Статья 220-1. Оформление результатов камеральной таможенной проверки</w:t>
      </w:r>
    </w:p>
    <w:p>
      <w:pPr>
        <w:spacing w:after="0"/>
        <w:ind w:left="0"/>
        <w:jc w:val="both"/>
      </w:pPr>
      <w:r>
        <w:rPr>
          <w:rFonts w:ascii="Times New Roman"/>
          <w:b w:val="false"/>
          <w:i w:val="false"/>
          <w:color w:val="000000"/>
          <w:sz w:val="28"/>
        </w:rPr>
        <w:t>
      1. По результатам камеральной таможенной проверки составляется акт камеральной таможенной проверки, который является формой завершения камеральной таможенной проверки. В случае выявления нарушений таможенного законодательства Таможенного союза и (или) Республики Казахстан выносится уведомление об устранении нарушений.</w:t>
      </w:r>
    </w:p>
    <w:p>
      <w:pPr>
        <w:spacing w:after="0"/>
        <w:ind w:left="0"/>
        <w:jc w:val="both"/>
      </w:pPr>
      <w:r>
        <w:rPr>
          <w:rFonts w:ascii="Times New Roman"/>
          <w:b w:val="false"/>
          <w:i w:val="false"/>
          <w:color w:val="000000"/>
          <w:sz w:val="28"/>
        </w:rPr>
        <w:t>
      Формы акта камеральной таможенной проверки и уведомления об устранении нарушений устанавливаются уполномоченным органом в сфере таможенного дела.</w:t>
      </w:r>
    </w:p>
    <w:p>
      <w:pPr>
        <w:spacing w:after="0"/>
        <w:ind w:left="0"/>
        <w:jc w:val="both"/>
      </w:pPr>
      <w:r>
        <w:rPr>
          <w:rFonts w:ascii="Times New Roman"/>
          <w:b w:val="false"/>
          <w:i w:val="false"/>
          <w:color w:val="000000"/>
          <w:sz w:val="28"/>
        </w:rPr>
        <w:t>
      2. Датой завершения камеральной таможенной проверки считается дата составления акта камеральной таможенной проверки, оформляемого в двух экземплярах и подписываемого должностными лицами, проводившими таможенную проверку.</w:t>
      </w:r>
    </w:p>
    <w:p>
      <w:pPr>
        <w:spacing w:after="0"/>
        <w:ind w:left="0"/>
        <w:jc w:val="both"/>
      </w:pPr>
      <w:r>
        <w:rPr>
          <w:rFonts w:ascii="Times New Roman"/>
          <w:b w:val="false"/>
          <w:i w:val="false"/>
          <w:color w:val="000000"/>
          <w:sz w:val="28"/>
        </w:rPr>
        <w:t>
      Первый экземпляр акта камеральной таможенной проверки приобщается к материалам камеральной таможенной проверки, второй экземпляр акта не позднее пяти календарных дней с даты завершения таможенной проверки вручается проверяемому лицу или направляется заказным почтовым отправлением с уведомлением о получении.</w:t>
      </w:r>
    </w:p>
    <w:p>
      <w:pPr>
        <w:spacing w:after="0"/>
        <w:ind w:left="0"/>
        <w:jc w:val="both"/>
      </w:pPr>
      <w:r>
        <w:rPr>
          <w:rFonts w:ascii="Times New Roman"/>
          <w:b w:val="false"/>
          <w:i w:val="false"/>
          <w:color w:val="000000"/>
          <w:sz w:val="28"/>
        </w:rPr>
        <w:t>
      3. К акту камеральной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p>
    <w:p>
      <w:pPr>
        <w:spacing w:after="0"/>
        <w:ind w:left="0"/>
        <w:jc w:val="both"/>
      </w:pPr>
      <w:r>
        <w:rPr>
          <w:rFonts w:ascii="Times New Roman"/>
          <w:b w:val="false"/>
          <w:i w:val="false"/>
          <w:color w:val="000000"/>
          <w:sz w:val="28"/>
        </w:rPr>
        <w:t>
      4. Акт камеральной таможенной проверки регистрируется в специальном журнале регистрации актов камеральных таможенных проверок, который должен быть пронумерован, прошнурован и скреплен печатью таможенного органа.</w:t>
      </w:r>
    </w:p>
    <w:p>
      <w:pPr>
        <w:spacing w:after="0"/>
        <w:ind w:left="0"/>
        <w:jc w:val="both"/>
      </w:pPr>
      <w:r>
        <w:rPr>
          <w:rFonts w:ascii="Times New Roman"/>
          <w:b w:val="false"/>
          <w:i w:val="false"/>
          <w:color w:val="000000"/>
          <w:sz w:val="28"/>
        </w:rPr>
        <w:t>
      5. Уведомление об устранении нарушений направляется и (или) вручается проверяемому лицу одновременно с актом камеральной таможенной проверки.</w:t>
      </w:r>
    </w:p>
    <w:p>
      <w:pPr>
        <w:spacing w:after="0"/>
        <w:ind w:left="0"/>
        <w:jc w:val="both"/>
      </w:pPr>
      <w:r>
        <w:rPr>
          <w:rFonts w:ascii="Times New Roman"/>
          <w:b w:val="false"/>
          <w:i w:val="false"/>
          <w:color w:val="000000"/>
          <w:sz w:val="28"/>
        </w:rPr>
        <w:t>
      6. Уведомление об устранении нарушений должно быть вручено проверяемому лицу лично под роспись или заказным почтовым отправлением с уведомлением о вручении. Уведомление об устранении нарушений, направленное заказным почтовым отправлением, считается врученным проверяемому лицу с даты отметки проверяемым лицом в уведомлении почтовой связи или иной организации связи.</w:t>
      </w:r>
    </w:p>
    <w:p>
      <w:pPr>
        <w:spacing w:after="0"/>
        <w:ind w:left="0"/>
        <w:jc w:val="both"/>
      </w:pPr>
      <w:r>
        <w:rPr>
          <w:rFonts w:ascii="Times New Roman"/>
          <w:b w:val="false"/>
          <w:i w:val="false"/>
          <w:color w:val="000000"/>
          <w:sz w:val="28"/>
        </w:rPr>
        <w:t>
      7. В случае возврата почтовой или иной организацией связи указанных в настоящей статье документов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понятых (не менее двух человек).</w:t>
      </w:r>
    </w:p>
    <w:p>
      <w:pPr>
        <w:spacing w:after="0"/>
        <w:ind w:left="0"/>
        <w:jc w:val="both"/>
      </w:pPr>
      <w:r>
        <w:rPr>
          <w:rFonts w:ascii="Times New Roman"/>
          <w:b w:val="false"/>
          <w:i w:val="false"/>
          <w:color w:val="000000"/>
          <w:sz w:val="28"/>
        </w:rPr>
        <w:t>
      В акте обследования указываются следующие сведения:</w:t>
      </w:r>
    </w:p>
    <w:p>
      <w:pPr>
        <w:spacing w:after="0"/>
        <w:ind w:left="0"/>
        <w:jc w:val="both"/>
      </w:pPr>
      <w:r>
        <w:rPr>
          <w:rFonts w:ascii="Times New Roman"/>
          <w:b w:val="false"/>
          <w:i w:val="false"/>
          <w:color w:val="000000"/>
          <w:sz w:val="28"/>
        </w:rPr>
        <w:t>
      место, дата и время составления;</w:t>
      </w:r>
    </w:p>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проверяемого лица, его идентификационный номер;</w:t>
      </w:r>
    </w:p>
    <w:p>
      <w:pPr>
        <w:spacing w:after="0"/>
        <w:ind w:left="0"/>
        <w:jc w:val="both"/>
      </w:pPr>
      <w:r>
        <w:rPr>
          <w:rFonts w:ascii="Times New Roman"/>
          <w:b w:val="false"/>
          <w:i w:val="false"/>
          <w:color w:val="000000"/>
          <w:sz w:val="28"/>
        </w:rPr>
        <w:t>
      информация о результатах обследования.</w:t>
      </w:r>
    </w:p>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и работников, учредителей проверяемого лица.</w:t>
      </w:r>
    </w:p>
    <w:p>
      <w:pPr>
        <w:spacing w:after="0"/>
        <w:ind w:left="0"/>
        <w:jc w:val="both"/>
      </w:pPr>
      <w:r>
        <w:rPr>
          <w:rFonts w:ascii="Times New Roman"/>
          <w:b w:val="false"/>
          <w:i w:val="false"/>
          <w:color w:val="000000"/>
          <w:sz w:val="28"/>
        </w:rPr>
        <w:t>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настоящей статье, является дата составления акта обследования.</w:t>
      </w:r>
    </w:p>
    <w:p>
      <w:pPr>
        <w:spacing w:after="0"/>
        <w:ind w:left="0"/>
        <w:jc w:val="both"/>
      </w:pPr>
      <w:r>
        <w:rPr>
          <w:rFonts w:ascii="Times New Roman"/>
          <w:b w:val="false"/>
          <w:i w:val="false"/>
          <w:color w:val="000000"/>
          <w:sz w:val="28"/>
        </w:rPr>
        <w:t>
      8. При проведении камеральной таможенной проверки в отношении таможенных деклараций проверяемого лица, выпущенных таможенным органом, отличным от таможенного органа, осуществляющего таможенную проверку, копии акта камеральной таможенной проверки и уведомления об устранении нарушений подлежат направлению в таможенный орган, в котором произведен выпуск товаров, не позднее трех рабочих дней со дня вынесения уведомления об устранении нарушений.";</w:t>
      </w:r>
    </w:p>
    <w:bookmarkStart w:name="z588" w:id="433"/>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221</w:t>
      </w:r>
      <w:r>
        <w:rPr>
          <w:rFonts w:ascii="Times New Roman"/>
          <w:b w:val="false"/>
          <w:i w:val="false"/>
          <w:color w:val="000000"/>
          <w:sz w:val="28"/>
        </w:rPr>
        <w:t>:</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"При этом при продлении сроков проведения выездной таможенной проверки и (или) изменении количества, и (или) замене лиц, проводящих проверку, и (или) изменении проверяемого периода оформляется дополнительное предписание, в котором указываются номер и дата регистрации предыдущего предписания, фамилии, имена и отчества (при их наличии) лиц, привлекаемых к проведению проверки в соответствии с настоящим Кодексом.";</w:t>
      </w:r>
    </w:p>
    <w:bookmarkStart w:name="z590" w:id="4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заявление лица, в том числе осуществляющего деятельность в сфере таможенного дела, на получение статуса уполномоченного экономического оператора, а также на получение дополнительных специальных упрощений;";</w:t>
      </w:r>
    </w:p>
    <w:p>
      <w:pPr>
        <w:spacing w:after="0"/>
        <w:ind w:left="0"/>
        <w:jc w:val="both"/>
      </w:pPr>
      <w:r>
        <w:rPr>
          <w:rFonts w:ascii="Times New Roman"/>
          <w:b w:val="false"/>
          <w:i w:val="false"/>
          <w:color w:val="000000"/>
          <w:sz w:val="28"/>
        </w:rPr>
        <w:t>
      "9) контроль исполнения вынесенных актов по результатам таможенных проверок, контроль исполнения уведомления о результатах проверки;";</w:t>
      </w:r>
    </w:p>
    <w:bookmarkStart w:name="z592" w:id="435"/>
    <w:p>
      <w:pPr>
        <w:spacing w:after="0"/>
        <w:ind w:left="0"/>
        <w:jc w:val="both"/>
      </w:pPr>
      <w:r>
        <w:rPr>
          <w:rFonts w:ascii="Times New Roman"/>
          <w:b w:val="false"/>
          <w:i w:val="false"/>
          <w:color w:val="000000"/>
          <w:sz w:val="28"/>
        </w:rPr>
        <w:t>
      дополнить подпунктами 14), 15) и 16) следующего содержания:</w:t>
      </w:r>
    </w:p>
    <w:bookmarkEnd w:id="435"/>
    <w:p>
      <w:pPr>
        <w:spacing w:after="0"/>
        <w:ind w:left="0"/>
        <w:jc w:val="both"/>
      </w:pPr>
      <w:r>
        <w:rPr>
          <w:rFonts w:ascii="Times New Roman"/>
          <w:b w:val="false"/>
          <w:i w:val="false"/>
          <w:color w:val="000000"/>
          <w:sz w:val="28"/>
        </w:rPr>
        <w:t>
      "14) необходимость проведения проверки по вопросам, изложенным в жалобе на уведомление о результатах проверки;</w:t>
      </w:r>
    </w:p>
    <w:p>
      <w:pPr>
        <w:spacing w:after="0"/>
        <w:ind w:left="0"/>
        <w:jc w:val="both"/>
      </w:pPr>
      <w:r>
        <w:rPr>
          <w:rFonts w:ascii="Times New Roman"/>
          <w:b w:val="false"/>
          <w:i w:val="false"/>
          <w:color w:val="000000"/>
          <w:sz w:val="28"/>
        </w:rPr>
        <w:t>
      15) необходимость проверки соблюдения плательщиком требований распоряжения о приостановлении расходных операций по кассе;</w:t>
      </w:r>
    </w:p>
    <w:p>
      <w:pPr>
        <w:spacing w:after="0"/>
        <w:ind w:left="0"/>
        <w:jc w:val="both"/>
      </w:pPr>
      <w:r>
        <w:rPr>
          <w:rFonts w:ascii="Times New Roman"/>
          <w:b w:val="false"/>
          <w:i w:val="false"/>
          <w:color w:val="000000"/>
          <w:sz w:val="28"/>
        </w:rPr>
        <w:t>
      16) непредставление списка дебиторов либо сведений об отсутствии дебиторов и (или) актов сверок взаиморасчетов с плательщиком, дебитором.";</w:t>
      </w:r>
    </w:p>
    <w:bookmarkStart w:name="z593" w:id="4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436"/>
    <w:bookmarkStart w:name="z594" w:id="437"/>
    <w:p>
      <w:pPr>
        <w:spacing w:after="0"/>
        <w:ind w:left="0"/>
        <w:jc w:val="both"/>
      </w:pPr>
      <w:r>
        <w:rPr>
          <w:rFonts w:ascii="Times New Roman"/>
          <w:b w:val="false"/>
          <w:i w:val="false"/>
          <w:color w:val="000000"/>
          <w:sz w:val="28"/>
        </w:rPr>
        <w:t>
      часть четвертую изложить в следующей редакции:</w:t>
      </w:r>
    </w:p>
    <w:bookmarkEnd w:id="437"/>
    <w:p>
      <w:pPr>
        <w:spacing w:after="0"/>
        <w:ind w:left="0"/>
        <w:jc w:val="both"/>
      </w:pPr>
      <w:r>
        <w:rPr>
          <w:rFonts w:ascii="Times New Roman"/>
          <w:b w:val="false"/>
          <w:i w:val="false"/>
          <w:color w:val="000000"/>
          <w:sz w:val="28"/>
        </w:rPr>
        <w:t>
      "При этом не позднее одного рабочего дня с даты приостановления или возобновления выездной таможенной проверки проверяемому лицу под роспись или по почте заказным письмом с уведомлением направляется извещение о приостановлении или возобновлении проверки с уведомлением органа прокуратуры.";</w:t>
      </w:r>
    </w:p>
    <w:bookmarkStart w:name="z595" w:id="438"/>
    <w:p>
      <w:pPr>
        <w:spacing w:after="0"/>
        <w:ind w:left="0"/>
        <w:jc w:val="both"/>
      </w:pPr>
      <w:r>
        <w:rPr>
          <w:rFonts w:ascii="Times New Roman"/>
          <w:b w:val="false"/>
          <w:i w:val="false"/>
          <w:color w:val="000000"/>
          <w:sz w:val="28"/>
        </w:rPr>
        <w:t>
      часть пятую исключить;</w:t>
      </w:r>
    </w:p>
    <w:bookmarkEnd w:id="438"/>
    <w:bookmarkStart w:name="z596" w:id="439"/>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статью 221-1</w:t>
      </w:r>
      <w:r>
        <w:rPr>
          <w:rFonts w:ascii="Times New Roman"/>
          <w:b w:val="false"/>
          <w:i w:val="false"/>
          <w:color w:val="000000"/>
          <w:sz w:val="28"/>
        </w:rPr>
        <w:t xml:space="preserve"> изложить в следующей редакции:</w:t>
      </w:r>
    </w:p>
    <w:bookmarkEnd w:id="439"/>
    <w:p>
      <w:pPr>
        <w:spacing w:after="0"/>
        <w:ind w:left="0"/>
        <w:jc w:val="both"/>
      </w:pPr>
      <w:r>
        <w:rPr>
          <w:rFonts w:ascii="Times New Roman"/>
          <w:b w:val="false"/>
          <w:i w:val="false"/>
          <w:color w:val="000000"/>
          <w:sz w:val="28"/>
        </w:rPr>
        <w:t>
      "Статья 221-1. Оформление результатов выездной таможенной проверки и принятие решений по ее результатам</w:t>
      </w:r>
    </w:p>
    <w:p>
      <w:pPr>
        <w:spacing w:after="0"/>
        <w:ind w:left="0"/>
        <w:jc w:val="both"/>
      </w:pPr>
      <w:r>
        <w:rPr>
          <w:rFonts w:ascii="Times New Roman"/>
          <w:b w:val="false"/>
          <w:i w:val="false"/>
          <w:color w:val="000000"/>
          <w:sz w:val="28"/>
        </w:rPr>
        <w:t>
      1. Результаты выездной таможенной проверки оформляются актом выездной таможенной проверки.</w:t>
      </w:r>
    </w:p>
    <w:p>
      <w:pPr>
        <w:spacing w:after="0"/>
        <w:ind w:left="0"/>
        <w:jc w:val="both"/>
      </w:pPr>
      <w:r>
        <w:rPr>
          <w:rFonts w:ascii="Times New Roman"/>
          <w:b w:val="false"/>
          <w:i w:val="false"/>
          <w:color w:val="000000"/>
          <w:sz w:val="28"/>
        </w:rPr>
        <w:t>
      2. В акте выездной таможенной проверки должны быть указаны следующие сведения:</w:t>
      </w:r>
    </w:p>
    <w:p>
      <w:pPr>
        <w:spacing w:after="0"/>
        <w:ind w:left="0"/>
        <w:jc w:val="both"/>
      </w:pPr>
      <w:r>
        <w:rPr>
          <w:rFonts w:ascii="Times New Roman"/>
          <w:b w:val="false"/>
          <w:i w:val="false"/>
          <w:color w:val="000000"/>
          <w:sz w:val="28"/>
        </w:rPr>
        <w:t>
      1) место проведения таможенной проверки и дата его составления;</w:t>
      </w:r>
    </w:p>
    <w:p>
      <w:pPr>
        <w:spacing w:after="0"/>
        <w:ind w:left="0"/>
        <w:jc w:val="both"/>
      </w:pPr>
      <w:r>
        <w:rPr>
          <w:rFonts w:ascii="Times New Roman"/>
          <w:b w:val="false"/>
          <w:i w:val="false"/>
          <w:color w:val="000000"/>
          <w:sz w:val="28"/>
        </w:rPr>
        <w:t>
      2) наименование таможенного органа, проводившего проверку;</w:t>
      </w:r>
    </w:p>
    <w:p>
      <w:pPr>
        <w:spacing w:after="0"/>
        <w:ind w:left="0"/>
        <w:jc w:val="both"/>
      </w:pPr>
      <w:r>
        <w:rPr>
          <w:rFonts w:ascii="Times New Roman"/>
          <w:b w:val="false"/>
          <w:i w:val="false"/>
          <w:color w:val="000000"/>
          <w:sz w:val="28"/>
        </w:rPr>
        <w:t>
      3) форма таможенной проверки;</w:t>
      </w:r>
    </w:p>
    <w:p>
      <w:pPr>
        <w:spacing w:after="0"/>
        <w:ind w:left="0"/>
        <w:jc w:val="both"/>
      </w:pPr>
      <w:r>
        <w:rPr>
          <w:rFonts w:ascii="Times New Roman"/>
          <w:b w:val="false"/>
          <w:i w:val="false"/>
          <w:color w:val="000000"/>
          <w:sz w:val="28"/>
        </w:rPr>
        <w:t>
      4) должность, фамилия, имя и отчество (если оно указано в документе, удостоверяющем личность) должностных лиц таможенного органа, проводивших проверку;</w:t>
      </w:r>
    </w:p>
    <w:p>
      <w:pPr>
        <w:spacing w:after="0"/>
        <w:ind w:left="0"/>
        <w:jc w:val="both"/>
      </w:pPr>
      <w:r>
        <w:rPr>
          <w:rFonts w:ascii="Times New Roman"/>
          <w:b w:val="false"/>
          <w:i w:val="false"/>
          <w:color w:val="000000"/>
          <w:sz w:val="28"/>
        </w:rPr>
        <w:t>
      5) фамилия, имя, отчество (если оно указано в документе, удостоверяющем личность) либо полное наименование проверяемого лица, сведения о месте нахождения и месте фактического осуществления деятельности проверяемого лица, его идентификационные номера;</w:t>
      </w:r>
    </w:p>
    <w:p>
      <w:pPr>
        <w:spacing w:after="0"/>
        <w:ind w:left="0"/>
        <w:jc w:val="both"/>
      </w:pPr>
      <w:r>
        <w:rPr>
          <w:rFonts w:ascii="Times New Roman"/>
          <w:b w:val="false"/>
          <w:i w:val="false"/>
          <w:color w:val="000000"/>
          <w:sz w:val="28"/>
        </w:rPr>
        <w:t>
      6) реквизиты банковских счетов проверяемого лица;</w:t>
      </w:r>
    </w:p>
    <w:p>
      <w:pPr>
        <w:spacing w:after="0"/>
        <w:ind w:left="0"/>
        <w:jc w:val="both"/>
      </w:pPr>
      <w:r>
        <w:rPr>
          <w:rFonts w:ascii="Times New Roman"/>
          <w:b w:val="false"/>
          <w:i w:val="false"/>
          <w:color w:val="000000"/>
          <w:sz w:val="28"/>
        </w:rPr>
        <w:t>
      7) фамилия, имя, отчество (если оно указано в документе, удостоверяющем личность) руководителя и должностных лиц проверяемого лица, ответственных за ведение таможенной и финансовой отчетности, уплату таможенных платежей и налогов, взимаемых таможенными органами;</w:t>
      </w:r>
    </w:p>
    <w:p>
      <w:pPr>
        <w:spacing w:after="0"/>
        <w:ind w:left="0"/>
        <w:jc w:val="both"/>
      </w:pPr>
      <w:r>
        <w:rPr>
          <w:rFonts w:ascii="Times New Roman"/>
          <w:b w:val="false"/>
          <w:i w:val="false"/>
          <w:color w:val="000000"/>
          <w:sz w:val="28"/>
        </w:rPr>
        <w:t>
      8) проверяемый период и сведения о проверенных документах, в том числе представленных проверяемым лицом;</w:t>
      </w:r>
    </w:p>
    <w:p>
      <w:pPr>
        <w:spacing w:after="0"/>
        <w:ind w:left="0"/>
        <w:jc w:val="both"/>
      </w:pPr>
      <w:r>
        <w:rPr>
          <w:rFonts w:ascii="Times New Roman"/>
          <w:b w:val="false"/>
          <w:i w:val="false"/>
          <w:color w:val="000000"/>
          <w:sz w:val="28"/>
        </w:rPr>
        <w:t>
      9) сведения о предыдущей проверке и принятых мерах по устранению ранее выявленных нарушений таможенного законодательства Таможенного союза и (или) Республики Казахстан;</w:t>
      </w:r>
    </w:p>
    <w:p>
      <w:pPr>
        <w:spacing w:after="0"/>
        <w:ind w:left="0"/>
        <w:jc w:val="both"/>
      </w:pPr>
      <w:r>
        <w:rPr>
          <w:rFonts w:ascii="Times New Roman"/>
          <w:b w:val="false"/>
          <w:i w:val="false"/>
          <w:color w:val="000000"/>
          <w:sz w:val="28"/>
        </w:rPr>
        <w:t>
      10) подробное описание выявленных фактов, свидетельствующих о нарушениях таможенного законодательства Таможенного союза и (или) Республики Казахстан, со ссылкой на соответствующие нормы нормативных правовых актов;</w:t>
      </w:r>
    </w:p>
    <w:p>
      <w:pPr>
        <w:spacing w:after="0"/>
        <w:ind w:left="0"/>
        <w:jc w:val="both"/>
      </w:pPr>
      <w:r>
        <w:rPr>
          <w:rFonts w:ascii="Times New Roman"/>
          <w:b w:val="false"/>
          <w:i w:val="false"/>
          <w:color w:val="000000"/>
          <w:sz w:val="28"/>
        </w:rPr>
        <w:t>
      11) выводы по результатам выездной таможенной проверки.</w:t>
      </w:r>
    </w:p>
    <w:p>
      <w:pPr>
        <w:spacing w:after="0"/>
        <w:ind w:left="0"/>
        <w:jc w:val="both"/>
      </w:pPr>
      <w:r>
        <w:rPr>
          <w:rFonts w:ascii="Times New Roman"/>
          <w:b w:val="false"/>
          <w:i w:val="false"/>
          <w:color w:val="000000"/>
          <w:sz w:val="28"/>
        </w:rPr>
        <w:t>
      3. Датой завершения выездной таможенной проверки считается дата составления акта выездной таможенной проверки, оформленного по результатам выездной таможенной проверки, который составляется в двух экземплярах и подписывается должностными лицами, проводившими таможенную проверку.</w:t>
      </w:r>
    </w:p>
    <w:p>
      <w:pPr>
        <w:spacing w:after="0"/>
        <w:ind w:left="0"/>
        <w:jc w:val="both"/>
      </w:pPr>
      <w:r>
        <w:rPr>
          <w:rFonts w:ascii="Times New Roman"/>
          <w:b w:val="false"/>
          <w:i w:val="false"/>
          <w:color w:val="000000"/>
          <w:sz w:val="28"/>
        </w:rPr>
        <w:t>
      Акт выездной таможенной проверки утверждается руководителем (лицом, его замещающим) таможенного органа, проводившего таможенную проверку.</w:t>
      </w:r>
    </w:p>
    <w:p>
      <w:pPr>
        <w:spacing w:after="0"/>
        <w:ind w:left="0"/>
        <w:jc w:val="both"/>
      </w:pPr>
      <w:r>
        <w:rPr>
          <w:rFonts w:ascii="Times New Roman"/>
          <w:b w:val="false"/>
          <w:i w:val="false"/>
          <w:color w:val="000000"/>
          <w:sz w:val="28"/>
        </w:rPr>
        <w:t>
      Первый экземпляр акта выездной таможенной проверки приобщается к материалам таможенной проверки, второй экземпляр акта с приложением расчетов не позднее пяти календарных дней с даты завершения выездной таможенной проверки вручается проверяемому лицу или направляется заказным почтовым отправлением с уведомлением о вручении.</w:t>
      </w:r>
    </w:p>
    <w:p>
      <w:pPr>
        <w:spacing w:after="0"/>
        <w:ind w:left="0"/>
        <w:jc w:val="both"/>
      </w:pPr>
      <w:r>
        <w:rPr>
          <w:rFonts w:ascii="Times New Roman"/>
          <w:b w:val="false"/>
          <w:i w:val="false"/>
          <w:color w:val="000000"/>
          <w:sz w:val="28"/>
        </w:rPr>
        <w:t>
      4. В случае, если по завершении выездной таможенной проверки не установлены нарушения законодательства Республики Казахстан, в акте проверки производится соответствующая запись.</w:t>
      </w:r>
    </w:p>
    <w:p>
      <w:pPr>
        <w:spacing w:after="0"/>
        <w:ind w:left="0"/>
        <w:jc w:val="both"/>
      </w:pPr>
      <w:r>
        <w:rPr>
          <w:rFonts w:ascii="Times New Roman"/>
          <w:b w:val="false"/>
          <w:i w:val="false"/>
          <w:color w:val="000000"/>
          <w:sz w:val="28"/>
        </w:rPr>
        <w:t>
      5. К акту выездной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p>
    <w:p>
      <w:pPr>
        <w:spacing w:after="0"/>
        <w:ind w:left="0"/>
        <w:jc w:val="both"/>
      </w:pPr>
      <w:r>
        <w:rPr>
          <w:rFonts w:ascii="Times New Roman"/>
          <w:b w:val="false"/>
          <w:i w:val="false"/>
          <w:color w:val="000000"/>
          <w:sz w:val="28"/>
        </w:rPr>
        <w:t>
      6. Акт выездной таможенной проверки регистрируется в специальном журнале регистрации актов таможенных проверок, который должен быть пронумерован, прошнурован и скреплен печатью таможенного органа.</w:t>
      </w:r>
    </w:p>
    <w:p>
      <w:pPr>
        <w:spacing w:after="0"/>
        <w:ind w:left="0"/>
        <w:jc w:val="both"/>
      </w:pPr>
      <w:r>
        <w:rPr>
          <w:rFonts w:ascii="Times New Roman"/>
          <w:b w:val="false"/>
          <w:i w:val="false"/>
          <w:color w:val="000000"/>
          <w:sz w:val="28"/>
        </w:rPr>
        <w:t>
      7. В случае несогласия проверяемого лица с результатами таможенной проверки в акте проверки производится соответствующая запись.</w:t>
      </w:r>
    </w:p>
    <w:p>
      <w:pPr>
        <w:spacing w:after="0"/>
        <w:ind w:left="0"/>
        <w:jc w:val="both"/>
      </w:pPr>
      <w:r>
        <w:rPr>
          <w:rFonts w:ascii="Times New Roman"/>
          <w:b w:val="false"/>
          <w:i w:val="false"/>
          <w:color w:val="000000"/>
          <w:sz w:val="28"/>
        </w:rPr>
        <w:t>
      8. По результатам выездной таможенной проверки, при проведении которой выявлены нарушения таможенного законодательства Таможенного союза и (или) законодательства Республики Казахстан, выносится уведомление о результатах проверки.</w:t>
      </w:r>
    </w:p>
    <w:p>
      <w:pPr>
        <w:spacing w:after="0"/>
        <w:ind w:left="0"/>
        <w:jc w:val="both"/>
      </w:pPr>
      <w:r>
        <w:rPr>
          <w:rFonts w:ascii="Times New Roman"/>
          <w:b w:val="false"/>
          <w:i w:val="false"/>
          <w:color w:val="000000"/>
          <w:sz w:val="28"/>
        </w:rPr>
        <w:t>
      Уведомление о результатах проверки вручается проверяемому лицу в порядке, предусмотренном статьей 221-2 настоящего Кодекса.</w:t>
      </w:r>
    </w:p>
    <w:p>
      <w:pPr>
        <w:spacing w:after="0"/>
        <w:ind w:left="0"/>
        <w:jc w:val="both"/>
      </w:pPr>
      <w:r>
        <w:rPr>
          <w:rFonts w:ascii="Times New Roman"/>
          <w:b w:val="false"/>
          <w:i w:val="false"/>
          <w:color w:val="000000"/>
          <w:sz w:val="28"/>
        </w:rPr>
        <w:t>
      Форма уведомления устанавливается уполномоченным органом в сфере таможенного дела.</w:t>
      </w:r>
    </w:p>
    <w:p>
      <w:pPr>
        <w:spacing w:after="0"/>
        <w:ind w:left="0"/>
        <w:jc w:val="both"/>
      </w:pPr>
      <w:r>
        <w:rPr>
          <w:rFonts w:ascii="Times New Roman"/>
          <w:b w:val="false"/>
          <w:i w:val="false"/>
          <w:color w:val="000000"/>
          <w:sz w:val="28"/>
        </w:rPr>
        <w:t>
      9. В случае возврата почтовой или иной организацией связи указанных в настоящем пункте документов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понятых (не менее двух человек).</w:t>
      </w:r>
    </w:p>
    <w:p>
      <w:pPr>
        <w:spacing w:after="0"/>
        <w:ind w:left="0"/>
        <w:jc w:val="both"/>
      </w:pPr>
      <w:r>
        <w:rPr>
          <w:rFonts w:ascii="Times New Roman"/>
          <w:b w:val="false"/>
          <w:i w:val="false"/>
          <w:color w:val="000000"/>
          <w:sz w:val="28"/>
        </w:rPr>
        <w:t>
      Обследование проводится при возврате почтовой или иной организацией связи следующих документов:</w:t>
      </w:r>
    </w:p>
    <w:p>
      <w:pPr>
        <w:spacing w:after="0"/>
        <w:ind w:left="0"/>
        <w:jc w:val="both"/>
      </w:pPr>
      <w:r>
        <w:rPr>
          <w:rFonts w:ascii="Times New Roman"/>
          <w:b w:val="false"/>
          <w:i w:val="false"/>
          <w:color w:val="000000"/>
          <w:sz w:val="28"/>
        </w:rPr>
        <w:t>
      акта выездной таможенной проверки;</w:t>
      </w:r>
    </w:p>
    <w:p>
      <w:pPr>
        <w:spacing w:after="0"/>
        <w:ind w:left="0"/>
        <w:jc w:val="both"/>
      </w:pPr>
      <w:r>
        <w:rPr>
          <w:rFonts w:ascii="Times New Roman"/>
          <w:b w:val="false"/>
          <w:i w:val="false"/>
          <w:color w:val="000000"/>
          <w:sz w:val="28"/>
        </w:rPr>
        <w:t>
      уведомления о результатах проверки.</w:t>
      </w:r>
    </w:p>
    <w:p>
      <w:pPr>
        <w:spacing w:after="0"/>
        <w:ind w:left="0"/>
        <w:jc w:val="both"/>
      </w:pPr>
      <w:r>
        <w:rPr>
          <w:rFonts w:ascii="Times New Roman"/>
          <w:b w:val="false"/>
          <w:i w:val="false"/>
          <w:color w:val="000000"/>
          <w:sz w:val="28"/>
        </w:rPr>
        <w:t>
      По результатам обследования составляется акт обследования, в котором указываются:</w:t>
      </w:r>
    </w:p>
    <w:p>
      <w:pPr>
        <w:spacing w:after="0"/>
        <w:ind w:left="0"/>
        <w:jc w:val="both"/>
      </w:pPr>
      <w:r>
        <w:rPr>
          <w:rFonts w:ascii="Times New Roman"/>
          <w:b w:val="false"/>
          <w:i w:val="false"/>
          <w:color w:val="000000"/>
          <w:sz w:val="28"/>
        </w:rPr>
        <w:t>
      место, дата и время составления;</w:t>
      </w:r>
    </w:p>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проверяемого лица, его идентификационный номер;</w:t>
      </w:r>
    </w:p>
    <w:p>
      <w:pPr>
        <w:spacing w:after="0"/>
        <w:ind w:left="0"/>
        <w:jc w:val="both"/>
      </w:pPr>
      <w:r>
        <w:rPr>
          <w:rFonts w:ascii="Times New Roman"/>
          <w:b w:val="false"/>
          <w:i w:val="false"/>
          <w:color w:val="000000"/>
          <w:sz w:val="28"/>
        </w:rPr>
        <w:t>
      информация о результатах обследования.</w:t>
      </w:r>
    </w:p>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и работников, учредителей проверяемого лица.</w:t>
      </w:r>
    </w:p>
    <w:p>
      <w:pPr>
        <w:spacing w:after="0"/>
        <w:ind w:left="0"/>
        <w:jc w:val="both"/>
      </w:pPr>
      <w:r>
        <w:rPr>
          <w:rFonts w:ascii="Times New Roman"/>
          <w:b w:val="false"/>
          <w:i w:val="false"/>
          <w:color w:val="000000"/>
          <w:sz w:val="28"/>
        </w:rPr>
        <w:t>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настоящем пункте, является дата составления акта обследования.";</w:t>
      </w:r>
    </w:p>
    <w:bookmarkStart w:name="z597" w:id="440"/>
    <w:p>
      <w:pPr>
        <w:spacing w:after="0"/>
        <w:ind w:left="0"/>
        <w:jc w:val="both"/>
      </w:pPr>
      <w:r>
        <w:rPr>
          <w:rFonts w:ascii="Times New Roman"/>
          <w:b w:val="false"/>
          <w:i w:val="false"/>
          <w:color w:val="000000"/>
          <w:sz w:val="28"/>
        </w:rPr>
        <w:t>
      56) дополнить статьей 221-2 следующего содержания:</w:t>
      </w:r>
    </w:p>
    <w:bookmarkEnd w:id="440"/>
    <w:p>
      <w:pPr>
        <w:spacing w:after="0"/>
        <w:ind w:left="0"/>
        <w:jc w:val="both"/>
      </w:pPr>
      <w:r>
        <w:rPr>
          <w:rFonts w:ascii="Times New Roman"/>
          <w:b w:val="false"/>
          <w:i w:val="false"/>
          <w:color w:val="000000"/>
          <w:sz w:val="28"/>
        </w:rPr>
        <w:t>
      "Статья 221-2. Порядок вручения и исполнения уведомления о результатах проверки</w:t>
      </w:r>
    </w:p>
    <w:p>
      <w:pPr>
        <w:spacing w:after="0"/>
        <w:ind w:left="0"/>
        <w:jc w:val="both"/>
      </w:pPr>
      <w:r>
        <w:rPr>
          <w:rFonts w:ascii="Times New Roman"/>
          <w:b w:val="false"/>
          <w:i w:val="false"/>
          <w:color w:val="000000"/>
          <w:sz w:val="28"/>
        </w:rPr>
        <w:t>
      1. Уведомление о результатах проверки направляется проверяемому лицу не позднее пяти рабочих дней со дня вручения акта выездной таможенной проверки.</w:t>
      </w:r>
    </w:p>
    <w:p>
      <w:pPr>
        <w:spacing w:after="0"/>
        <w:ind w:left="0"/>
        <w:jc w:val="both"/>
      </w:pPr>
      <w:r>
        <w:rPr>
          <w:rFonts w:ascii="Times New Roman"/>
          <w:b w:val="false"/>
          <w:i w:val="false"/>
          <w:color w:val="000000"/>
          <w:sz w:val="28"/>
        </w:rPr>
        <w:t>
      2. Уведомление о результатах проверки направляется проверяемому лицу независимо от привлечения его к административной или уголовной ответственности.</w:t>
      </w:r>
    </w:p>
    <w:p>
      <w:pPr>
        <w:spacing w:after="0"/>
        <w:ind w:left="0"/>
        <w:jc w:val="both"/>
      </w:pPr>
      <w:r>
        <w:rPr>
          <w:rFonts w:ascii="Times New Roman"/>
          <w:b w:val="false"/>
          <w:i w:val="false"/>
          <w:color w:val="000000"/>
          <w:sz w:val="28"/>
        </w:rPr>
        <w:t>
      3. В уведомлении о результатах проверки должны быть указаны:</w:t>
      </w:r>
    </w:p>
    <w:p>
      <w:pPr>
        <w:spacing w:after="0"/>
        <w:ind w:left="0"/>
        <w:jc w:val="both"/>
      </w:pPr>
      <w:r>
        <w:rPr>
          <w:rFonts w:ascii="Times New Roman"/>
          <w:b w:val="false"/>
          <w:i w:val="false"/>
          <w:color w:val="000000"/>
          <w:sz w:val="28"/>
        </w:rPr>
        <w:t>
      1) идентификационный номер налогоплательщика;</w:t>
      </w:r>
    </w:p>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или полное наименование и юридический адрес плательщика;</w:t>
      </w:r>
    </w:p>
    <w:p>
      <w:pPr>
        <w:spacing w:after="0"/>
        <w:ind w:left="0"/>
        <w:jc w:val="both"/>
      </w:pPr>
      <w:r>
        <w:rPr>
          <w:rFonts w:ascii="Times New Roman"/>
          <w:b w:val="false"/>
          <w:i w:val="false"/>
          <w:color w:val="000000"/>
          <w:sz w:val="28"/>
        </w:rPr>
        <w:t>
      3) наименование таможенного органа;</w:t>
      </w:r>
    </w:p>
    <w:p>
      <w:pPr>
        <w:spacing w:after="0"/>
        <w:ind w:left="0"/>
        <w:jc w:val="both"/>
      </w:pPr>
      <w:r>
        <w:rPr>
          <w:rFonts w:ascii="Times New Roman"/>
          <w:b w:val="false"/>
          <w:i w:val="false"/>
          <w:color w:val="000000"/>
          <w:sz w:val="28"/>
        </w:rPr>
        <w:t>
      4) дата и номер регистрации уведомления;</w:t>
      </w:r>
    </w:p>
    <w:p>
      <w:pPr>
        <w:spacing w:after="0"/>
        <w:ind w:left="0"/>
        <w:jc w:val="both"/>
      </w:pPr>
      <w:r>
        <w:rPr>
          <w:rFonts w:ascii="Times New Roman"/>
          <w:b w:val="false"/>
          <w:i w:val="false"/>
          <w:color w:val="000000"/>
          <w:sz w:val="28"/>
        </w:rPr>
        <w:t>
      5) сумма задолженности по таможенным платежам и налогам;</w:t>
      </w:r>
    </w:p>
    <w:p>
      <w:pPr>
        <w:spacing w:after="0"/>
        <w:ind w:left="0"/>
        <w:jc w:val="both"/>
      </w:pPr>
      <w:r>
        <w:rPr>
          <w:rFonts w:ascii="Times New Roman"/>
          <w:b w:val="false"/>
          <w:i w:val="false"/>
          <w:color w:val="000000"/>
          <w:sz w:val="28"/>
        </w:rPr>
        <w:t>
      6) сумма пеней на дату выставления уведомления;</w:t>
      </w:r>
    </w:p>
    <w:p>
      <w:pPr>
        <w:spacing w:after="0"/>
        <w:ind w:left="0"/>
        <w:jc w:val="both"/>
      </w:pPr>
      <w:r>
        <w:rPr>
          <w:rFonts w:ascii="Times New Roman"/>
          <w:b w:val="false"/>
          <w:i w:val="false"/>
          <w:color w:val="000000"/>
          <w:sz w:val="28"/>
        </w:rPr>
        <w:t>
      7) требование об исполнении обязательства по уплате таможенных платежей, налогов и пеней;</w:t>
      </w:r>
    </w:p>
    <w:p>
      <w:pPr>
        <w:spacing w:after="0"/>
        <w:ind w:left="0"/>
        <w:jc w:val="both"/>
      </w:pPr>
      <w:r>
        <w:rPr>
          <w:rFonts w:ascii="Times New Roman"/>
          <w:b w:val="false"/>
          <w:i w:val="false"/>
          <w:color w:val="000000"/>
          <w:sz w:val="28"/>
        </w:rPr>
        <w:t>
      8) основание для направления уведомления;</w:t>
      </w:r>
    </w:p>
    <w:p>
      <w:pPr>
        <w:spacing w:after="0"/>
        <w:ind w:left="0"/>
        <w:jc w:val="both"/>
      </w:pPr>
      <w:r>
        <w:rPr>
          <w:rFonts w:ascii="Times New Roman"/>
          <w:b w:val="false"/>
          <w:i w:val="false"/>
          <w:color w:val="000000"/>
          <w:sz w:val="28"/>
        </w:rPr>
        <w:t>
      9) порядок расчета пени при погашении задолженности по таможенным платежам и налогам;</w:t>
      </w:r>
    </w:p>
    <w:p>
      <w:pPr>
        <w:spacing w:after="0"/>
        <w:ind w:left="0"/>
        <w:jc w:val="both"/>
      </w:pPr>
      <w:r>
        <w:rPr>
          <w:rFonts w:ascii="Times New Roman"/>
          <w:b w:val="false"/>
          <w:i w:val="false"/>
          <w:color w:val="000000"/>
          <w:sz w:val="28"/>
        </w:rPr>
        <w:t>
      10) порядок обжалования;</w:t>
      </w:r>
    </w:p>
    <w:p>
      <w:pPr>
        <w:spacing w:after="0"/>
        <w:ind w:left="0"/>
        <w:jc w:val="both"/>
      </w:pPr>
      <w:r>
        <w:rPr>
          <w:rFonts w:ascii="Times New Roman"/>
          <w:b w:val="false"/>
          <w:i w:val="false"/>
          <w:color w:val="000000"/>
          <w:sz w:val="28"/>
        </w:rPr>
        <w:t>
      11) требование по устранению нарушений, не повлиявших на обязанности по уплате таможенных платежей и налогов;</w:t>
      </w:r>
    </w:p>
    <w:p>
      <w:pPr>
        <w:spacing w:after="0"/>
        <w:ind w:left="0"/>
        <w:jc w:val="both"/>
      </w:pPr>
      <w:r>
        <w:rPr>
          <w:rFonts w:ascii="Times New Roman"/>
          <w:b w:val="false"/>
          <w:i w:val="false"/>
          <w:color w:val="000000"/>
          <w:sz w:val="28"/>
        </w:rPr>
        <w:t>
      12) требование по оформлению корректировки декларации на товары.</w:t>
      </w:r>
    </w:p>
    <w:p>
      <w:pPr>
        <w:spacing w:after="0"/>
        <w:ind w:left="0"/>
        <w:jc w:val="both"/>
      </w:pPr>
      <w:r>
        <w:rPr>
          <w:rFonts w:ascii="Times New Roman"/>
          <w:b w:val="false"/>
          <w:i w:val="false"/>
          <w:color w:val="000000"/>
          <w:sz w:val="28"/>
        </w:rPr>
        <w:t>
      4. Уведомление о результатах проверки должно быть вручено проверяемому лицу лично под роспись или направлено по почте заказным письмом с уведомлением. Уведомление о результатах проверки, направленное по почте заказным письмом с уведомлением, считается врученным проверяемому лицу с даты отметки проверяемым лицом в уведомлении почтовой связи или иной организации связи, если иное не установлено статьей 221-1 настоящего Кодекса.</w:t>
      </w:r>
    </w:p>
    <w:p>
      <w:pPr>
        <w:spacing w:after="0"/>
        <w:ind w:left="0"/>
        <w:jc w:val="both"/>
      </w:pPr>
      <w:r>
        <w:rPr>
          <w:rFonts w:ascii="Times New Roman"/>
          <w:b w:val="false"/>
          <w:i w:val="false"/>
          <w:color w:val="000000"/>
          <w:sz w:val="28"/>
        </w:rPr>
        <w:t>
      5. Требования, содержащиеся в уведомлении о результатах проверки, подлежат исполнению в течение тридцати рабочих дней со дня, следующего за днем вручения уведомления проверяемому лицу, за исключением случая обжалования проверяемым лицом указанного уведомления.</w:t>
      </w:r>
    </w:p>
    <w:p>
      <w:pPr>
        <w:spacing w:after="0"/>
        <w:ind w:left="0"/>
        <w:jc w:val="both"/>
      </w:pPr>
      <w:r>
        <w:rPr>
          <w:rFonts w:ascii="Times New Roman"/>
          <w:b w:val="false"/>
          <w:i w:val="false"/>
          <w:color w:val="000000"/>
          <w:sz w:val="28"/>
        </w:rPr>
        <w:t>
      6. В случае согласия проверяемого лица с начисленными суммами таможенных платежей, налогов и пеней, указанными в уведомлении о результатах проверки, сроки исполнения обязательства по уплате таможенных платежей, налогов и пеней могут быть продлены на шестьдесят рабочих дней по заявлению проверяемого лица с приложением графика уплаты.</w:t>
      </w:r>
    </w:p>
    <w:p>
      <w:pPr>
        <w:spacing w:after="0"/>
        <w:ind w:left="0"/>
        <w:jc w:val="both"/>
      </w:pPr>
      <w:r>
        <w:rPr>
          <w:rFonts w:ascii="Times New Roman"/>
          <w:b w:val="false"/>
          <w:i w:val="false"/>
          <w:color w:val="000000"/>
          <w:sz w:val="28"/>
        </w:rPr>
        <w:t>
      При этом указанная сумма подлежит уплате в бюджет с начислением пени за каждый день продления срока уплаты и уплачивается равными долями через каждые пятнадцать рабочих дней указанного периода.</w:t>
      </w:r>
    </w:p>
    <w:p>
      <w:pPr>
        <w:spacing w:after="0"/>
        <w:ind w:left="0"/>
        <w:jc w:val="both"/>
      </w:pPr>
      <w:r>
        <w:rPr>
          <w:rFonts w:ascii="Times New Roman"/>
          <w:b w:val="false"/>
          <w:i w:val="false"/>
          <w:color w:val="000000"/>
          <w:sz w:val="28"/>
        </w:rPr>
        <w:t>
      Не подлежит продлению срок исполнения обязательства по таможенным платежам, налогам и пеням в порядке, предусмотренном настоящим пунктом, по уплате начисленных сумм таможенных платежей, налогов и пеней по результатам таможенной проверки в случае обжалования результатов проверки.</w:t>
      </w:r>
    </w:p>
    <w:p>
      <w:pPr>
        <w:spacing w:after="0"/>
        <w:ind w:left="0"/>
        <w:jc w:val="both"/>
      </w:pPr>
      <w:r>
        <w:rPr>
          <w:rFonts w:ascii="Times New Roman"/>
          <w:b w:val="false"/>
          <w:i w:val="false"/>
          <w:color w:val="000000"/>
          <w:sz w:val="28"/>
        </w:rPr>
        <w:t>
      7. В случае, если по завершении выездной таможенной проверки нарушения таможенного законодательства Таможенного союза и законодательства Республики Казахстан не установлены, уведомление о результатах таможенной проверки не выносится.</w:t>
      </w:r>
    </w:p>
    <w:p>
      <w:pPr>
        <w:spacing w:after="0"/>
        <w:ind w:left="0"/>
        <w:jc w:val="both"/>
      </w:pPr>
      <w:r>
        <w:rPr>
          <w:rFonts w:ascii="Times New Roman"/>
          <w:b w:val="false"/>
          <w:i w:val="false"/>
          <w:color w:val="000000"/>
          <w:sz w:val="28"/>
        </w:rPr>
        <w:t>
      8. При проведении выездной таможенной проверки в отношении таможенных деклараций проверяемого лица, выпущенных таможенным органом, отличным от таможенного органа, осуществляющего таможенную проверку, копии акта выездной таможенной проверки и уведомления о результатах проверки подлежат направлению в таможенный орган, в котором произведен выпуск товаров, не позднее трех рабочих дней со дня вынесения уведомления о результатах проверки.";</w:t>
      </w:r>
    </w:p>
    <w:bookmarkStart w:name="z598" w:id="441"/>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пункте 1</w:t>
      </w:r>
      <w:r>
        <w:rPr>
          <w:rFonts w:ascii="Times New Roman"/>
          <w:b w:val="false"/>
          <w:i w:val="false"/>
          <w:color w:val="000000"/>
          <w:sz w:val="28"/>
        </w:rPr>
        <w:t xml:space="preserve"> статьи 223:</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требовать, получать и проверять коммерческие, транспортные документы, документы, на основании которых заявлены сведения в таможенной декларации, документы бухгалтерского учета и отчетности, а также другую информацию, в том числе на электронных носителях, относящуюся к проверяемым товарам, при выездной таможенной проверке;";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602" w:id="442"/>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261</w:t>
      </w:r>
      <w:r>
        <w:rPr>
          <w:rFonts w:ascii="Times New Roman"/>
          <w:b w:val="false"/>
          <w:i w:val="false"/>
          <w:color w:val="000000"/>
          <w:sz w:val="28"/>
        </w:rPr>
        <w:t>:</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Для включения в реестр владельцев складов хранения собственных товаров помещений или открытых площадок лицо представляет заявление по форме, утвержденной уполномоченным органом в сфере таможенного дела, в территориальное подразделение уполномоченного органа в сфере таможенного дела, в зоне деятельности которого учреждается склад хранения собственных товаров.</w:t>
      </w:r>
    </w:p>
    <w:p>
      <w:pPr>
        <w:spacing w:after="0"/>
        <w:ind w:left="0"/>
        <w:jc w:val="both"/>
      </w:pPr>
      <w:r>
        <w:rPr>
          <w:rFonts w:ascii="Times New Roman"/>
          <w:b w:val="false"/>
          <w:i w:val="false"/>
          <w:color w:val="000000"/>
          <w:sz w:val="28"/>
        </w:rPr>
        <w:t>
      Заявление о включении в реестр владельцев складов хранения собственных товаров юридическое лицо вправе подать в форме электронного документа.";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частями третьей, четвертой и пятой следующего содержания:</w:t>
      </w:r>
    </w:p>
    <w:p>
      <w:pPr>
        <w:spacing w:after="0"/>
        <w:ind w:left="0"/>
        <w:jc w:val="both"/>
      </w:pPr>
      <w:r>
        <w:rPr>
          <w:rFonts w:ascii="Times New Roman"/>
          <w:b w:val="false"/>
          <w:i w:val="false"/>
          <w:color w:val="000000"/>
          <w:sz w:val="28"/>
        </w:rPr>
        <w:t>
      "При проведении осмотра заявитель предоставляет должностному лицу территориального подразделения уполномоченного органа в сфере таможенного дела копии следующих документов:</w:t>
      </w:r>
    </w:p>
    <w:p>
      <w:pPr>
        <w:spacing w:after="0"/>
        <w:ind w:left="0"/>
        <w:jc w:val="both"/>
      </w:pPr>
      <w:r>
        <w:rPr>
          <w:rFonts w:ascii="Times New Roman"/>
          <w:b w:val="false"/>
          <w:i w:val="false"/>
          <w:color w:val="000000"/>
          <w:sz w:val="28"/>
        </w:rPr>
        <w:t>
      1) подтверждающих выполнение требований, определенных пунктом 2 статьи 260 настоящего Кодекса;</w:t>
      </w:r>
    </w:p>
    <w:p>
      <w:pPr>
        <w:spacing w:after="0"/>
        <w:ind w:left="0"/>
        <w:jc w:val="both"/>
      </w:pPr>
      <w:r>
        <w:rPr>
          <w:rFonts w:ascii="Times New Roman"/>
          <w:b w:val="false"/>
          <w:i w:val="false"/>
          <w:color w:val="000000"/>
          <w:sz w:val="28"/>
        </w:rPr>
        <w:t>
      2) планов территорий, планов и чертежей помещения или открытой площадки, предназначенных для учреждения склада хранения собственных товаров.</w:t>
      </w:r>
    </w:p>
    <w:p>
      <w:pPr>
        <w:spacing w:after="0"/>
        <w:ind w:left="0"/>
        <w:jc w:val="both"/>
      </w:pPr>
      <w:r>
        <w:rPr>
          <w:rFonts w:ascii="Times New Roman"/>
          <w:b w:val="false"/>
          <w:i w:val="false"/>
          <w:color w:val="000000"/>
          <w:sz w:val="28"/>
        </w:rPr>
        <w:t>
      Документы, указанные в подпункте 2) части третьей настоящего пункта, представляются в виде копий с предъявлением оригиналов.</w:t>
      </w:r>
    </w:p>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подразделении уполномоченного органа в сфере таможенного дела.";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Решение об отказе во включении в реестр владельцев складов хранения собственных товаров принимается в случаях непредставления всех документов, указанных в пункте 4 настоящей статьи, или несоответствия заявителя требованиям, установленным настоящим Кодексом. После устранения заявителем данных нарушений заявление рассматривается в порядке, установленном настоящим Кодексом.";</w:t>
      </w:r>
    </w:p>
    <w:bookmarkStart w:name="z607" w:id="443"/>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статье 281</w:t>
      </w:r>
      <w:r>
        <w:rPr>
          <w:rFonts w:ascii="Times New Roman"/>
          <w:b w:val="false"/>
          <w:i w:val="false"/>
          <w:color w:val="000000"/>
          <w:sz w:val="28"/>
        </w:rPr>
        <w:t>:</w:t>
      </w:r>
    </w:p>
    <w:bookmarkEnd w:id="443"/>
    <w:bookmarkStart w:name="z608" w:id="4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44"/>
    <w:bookmarkStart w:name="z609" w:id="445"/>
    <w:p>
      <w:pPr>
        <w:spacing w:after="0"/>
        <w:ind w:left="0"/>
        <w:jc w:val="both"/>
      </w:pPr>
      <w:r>
        <w:rPr>
          <w:rFonts w:ascii="Times New Roman"/>
          <w:b w:val="false"/>
          <w:i w:val="false"/>
          <w:color w:val="000000"/>
          <w:sz w:val="28"/>
        </w:rPr>
        <w:t>
      дополнить частью второй следующего содержания:</w:t>
      </w:r>
    </w:p>
    <w:bookmarkEnd w:id="445"/>
    <w:p>
      <w:pPr>
        <w:spacing w:after="0"/>
        <w:ind w:left="0"/>
        <w:jc w:val="both"/>
      </w:pPr>
      <w:r>
        <w:rPr>
          <w:rFonts w:ascii="Times New Roman"/>
          <w:b w:val="false"/>
          <w:i w:val="false"/>
          <w:color w:val="000000"/>
          <w:sz w:val="28"/>
        </w:rPr>
        <w:t>
      "Положения настоящего пункта не распространяются на случаи, когда документы, предусмотренные подпунктом 2) пункта 2 настоящей статьи, не могут быть получены из информационных систем государственных органов.";</w:t>
      </w:r>
    </w:p>
    <w:bookmarkStart w:name="z610" w:id="446"/>
    <w:p>
      <w:pPr>
        <w:spacing w:after="0"/>
        <w:ind w:left="0"/>
        <w:jc w:val="both"/>
      </w:pPr>
      <w:r>
        <w:rPr>
          <w:rFonts w:ascii="Times New Roman"/>
          <w:b w:val="false"/>
          <w:i w:val="false"/>
          <w:color w:val="000000"/>
          <w:sz w:val="28"/>
        </w:rPr>
        <w:t>
      часть вторую изложить в следующей редакции:</w:t>
      </w:r>
    </w:p>
    <w:bookmarkEnd w:id="446"/>
    <w:p>
      <w:pPr>
        <w:spacing w:after="0"/>
        <w:ind w:left="0"/>
        <w:jc w:val="both"/>
      </w:pPr>
      <w:r>
        <w:rPr>
          <w:rFonts w:ascii="Times New Roman"/>
          <w:b w:val="false"/>
          <w:i w:val="false"/>
          <w:color w:val="000000"/>
          <w:sz w:val="28"/>
        </w:rPr>
        <w:t>
      "Порядок представления, использования и хранения таможенной декларации в форме электронного документа определяется уполномоченным органом в сфере таможенного дела.";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абзацы третий и четвертый </w:t>
      </w:r>
      <w:r>
        <w:rPr>
          <w:rFonts w:ascii="Times New Roman"/>
          <w:b w:val="false"/>
          <w:i w:val="false"/>
          <w:color w:val="000000"/>
          <w:sz w:val="28"/>
        </w:rPr>
        <w:t>подпункта 1)</w:t>
      </w:r>
      <w:r>
        <w:rPr>
          <w:rFonts w:ascii="Times New Roman"/>
          <w:b w:val="false"/>
          <w:i w:val="false"/>
          <w:color w:val="000000"/>
          <w:sz w:val="28"/>
        </w:rPr>
        <w:t xml:space="preserve"> и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пункта 9 исключить;</w:t>
      </w:r>
    </w:p>
    <w:bookmarkStart w:name="z612" w:id="447"/>
    <w:p>
      <w:pPr>
        <w:spacing w:after="0"/>
        <w:ind w:left="0"/>
        <w:jc w:val="both"/>
      </w:pPr>
      <w:r>
        <w:rPr>
          <w:rFonts w:ascii="Times New Roman"/>
          <w:b w:val="false"/>
          <w:i w:val="false"/>
          <w:color w:val="000000"/>
          <w:sz w:val="28"/>
        </w:rPr>
        <w:t xml:space="preserve">
      61) подпункт 2) части второй </w:t>
      </w:r>
      <w:r>
        <w:rPr>
          <w:rFonts w:ascii="Times New Roman"/>
          <w:b w:val="false"/>
          <w:i w:val="false"/>
          <w:color w:val="000000"/>
          <w:sz w:val="28"/>
        </w:rPr>
        <w:t>статьи 287</w:t>
      </w:r>
      <w:r>
        <w:rPr>
          <w:rFonts w:ascii="Times New Roman"/>
          <w:b w:val="false"/>
          <w:i w:val="false"/>
          <w:color w:val="000000"/>
          <w:sz w:val="28"/>
        </w:rPr>
        <w:t xml:space="preserve"> изложить в следующей редакции:</w:t>
      </w:r>
    </w:p>
    <w:bookmarkEnd w:id="447"/>
    <w:p>
      <w:pPr>
        <w:spacing w:after="0"/>
        <w:ind w:left="0"/>
        <w:jc w:val="both"/>
      </w:pPr>
      <w:r>
        <w:rPr>
          <w:rFonts w:ascii="Times New Roman"/>
          <w:b w:val="false"/>
          <w:i w:val="false"/>
          <w:color w:val="000000"/>
          <w:sz w:val="28"/>
        </w:rPr>
        <w:t>
      "2) самостоятельном устранении нарушений, выявленных по результатам камеральной таможенной проверки, в течение тридцати рабочих дней со дня, следующего за днем вручения проверяемому лицу уведомления об устранении нарушений по результатам камеральной таможенной проверки;";</w:t>
      </w:r>
    </w:p>
    <w:bookmarkStart w:name="z613" w:id="448"/>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подпункт 2)</w:t>
      </w:r>
      <w:r>
        <w:rPr>
          <w:rFonts w:ascii="Times New Roman"/>
          <w:b w:val="false"/>
          <w:i w:val="false"/>
          <w:color w:val="000000"/>
          <w:sz w:val="28"/>
        </w:rPr>
        <w:t xml:space="preserve"> пункта 11 статьи 293 изложить в следующей редакции:</w:t>
      </w:r>
    </w:p>
    <w:bookmarkEnd w:id="448"/>
    <w:p>
      <w:pPr>
        <w:spacing w:after="0"/>
        <w:ind w:left="0"/>
        <w:jc w:val="both"/>
      </w:pPr>
      <w:r>
        <w:rPr>
          <w:rFonts w:ascii="Times New Roman"/>
          <w:b w:val="false"/>
          <w:i w:val="false"/>
          <w:color w:val="000000"/>
          <w:sz w:val="28"/>
        </w:rPr>
        <w:t>
      "2) лицам, имеющим задолженность по таможенным платежам и налогам;";</w:t>
      </w:r>
    </w:p>
    <w:bookmarkStart w:name="z614" w:id="449"/>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подпункт 1)</w:t>
      </w:r>
      <w:r>
        <w:rPr>
          <w:rFonts w:ascii="Times New Roman"/>
          <w:b w:val="false"/>
          <w:i w:val="false"/>
          <w:color w:val="000000"/>
          <w:sz w:val="28"/>
        </w:rPr>
        <w:t xml:space="preserve"> пункта 1 статьи 296 дополнить частью второй следующего содержания:</w:t>
      </w:r>
    </w:p>
    <w:bookmarkEnd w:id="449"/>
    <w:p>
      <w:pPr>
        <w:spacing w:after="0"/>
        <w:ind w:left="0"/>
        <w:jc w:val="both"/>
      </w:pPr>
      <w:r>
        <w:rPr>
          <w:rFonts w:ascii="Times New Roman"/>
          <w:b w:val="false"/>
          <w:i w:val="false"/>
          <w:color w:val="000000"/>
          <w:sz w:val="28"/>
        </w:rPr>
        <w:t>
      "При этом документы, указанные в подпункте 2) пункта 2 статьи 281 настоящего Кодекса, не представляются в случае подачи таможенной декларации в форме электронного документа, если они могут быть получены из информационных систем государственных органов.";</w:t>
      </w:r>
    </w:p>
    <w:bookmarkStart w:name="z615" w:id="450"/>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439 изложить в следующей редакции:</w:t>
      </w:r>
    </w:p>
    <w:bookmarkEnd w:id="450"/>
    <w:p>
      <w:pPr>
        <w:spacing w:after="0"/>
        <w:ind w:left="0"/>
        <w:jc w:val="both"/>
      </w:pPr>
      <w:r>
        <w:rPr>
          <w:rFonts w:ascii="Times New Roman"/>
          <w:b w:val="false"/>
          <w:i w:val="false"/>
          <w:color w:val="000000"/>
          <w:sz w:val="28"/>
        </w:rPr>
        <w:t>
      "2. Правообладатель или иное лицо, представляющие интересы правообладателя, имеющие достаточные основания полагать, что при перемещении товаров через таможенную границу Таможенного союза нарушены или могут быть нарушены их права на объекты интеллектуальной собственности, вправе представить заявление по форме, утвержденной уполномоченным органом в сфере таможенного дела, о защите прав на объекты интеллектуальной собственности в уполномоченный орган в сфере таможенного дела.";</w:t>
      </w:r>
    </w:p>
    <w:p>
      <w:pPr>
        <w:spacing w:after="0"/>
        <w:ind w:left="0"/>
        <w:jc w:val="both"/>
      </w:pPr>
      <w:r>
        <w:rPr>
          <w:rFonts w:ascii="Times New Roman"/>
          <w:b w:val="false"/>
          <w:i w:val="false"/>
          <w:color w:val="000000"/>
          <w:sz w:val="28"/>
        </w:rPr>
        <w:t>
      "4. К заявлению прилагаются документы (оригиналы либо нотариально засвидетельствованные их копии), подтверждающие наличие и принадлежность права интеллектуальной собственности (свидетельство, лицензионный договор, выписка из государственного реестра товарных знаков Республики Казахстан, справка о правовом статусе товарного знака по международной регистрации), доверенность, выданная правообладателем лицу, представляющему его интересы, договор страхования ответственности заявителя за причинение вреда другим лицам.</w:t>
      </w:r>
    </w:p>
    <w:p>
      <w:pPr>
        <w:spacing w:after="0"/>
        <w:ind w:left="0"/>
        <w:jc w:val="both"/>
      </w:pPr>
      <w:r>
        <w:rPr>
          <w:rFonts w:ascii="Times New Roman"/>
          <w:b w:val="false"/>
          <w:i w:val="false"/>
          <w:color w:val="000000"/>
          <w:sz w:val="28"/>
        </w:rPr>
        <w:t>
      При этом страховая сумма не может быть менее 1 000-кратного размера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Одновременно с подачей заявления представляется описание отличительных признаков товаров с нарушением прав интеллектуальной собственности.</w:t>
      </w:r>
    </w:p>
    <w:p>
      <w:pPr>
        <w:spacing w:after="0"/>
        <w:ind w:left="0"/>
        <w:jc w:val="both"/>
      </w:pPr>
      <w:r>
        <w:rPr>
          <w:rFonts w:ascii="Times New Roman"/>
          <w:b w:val="false"/>
          <w:i w:val="false"/>
          <w:color w:val="000000"/>
          <w:sz w:val="28"/>
        </w:rPr>
        <w:t>
      По возможности также представляются образцы товаров, содержащих объекты интеллектуальной собственности, и товаров с нарушением прав интеллектуальной собственности, в том числе их изображения в электронной форме.".</w:t>
      </w:r>
    </w:p>
    <w:bookmarkStart w:name="z616" w:id="45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w:t>
      </w:r>
    </w:p>
    <w:bookmarkEnd w:id="451"/>
    <w:bookmarkStart w:name="z617" w:id="452"/>
    <w:p>
      <w:pPr>
        <w:spacing w:after="0"/>
        <w:ind w:left="0"/>
        <w:jc w:val="both"/>
      </w:pPr>
      <w:r>
        <w:rPr>
          <w:rFonts w:ascii="Times New Roman"/>
          <w:b w:val="false"/>
          <w:i w:val="false"/>
          <w:color w:val="000000"/>
          <w:sz w:val="28"/>
        </w:rPr>
        <w:t>
      1) в оглавлении:</w:t>
      </w:r>
    </w:p>
    <w:bookmarkEnd w:id="452"/>
    <w:bookmarkStart w:name="z618" w:id="453"/>
    <w:p>
      <w:pPr>
        <w:spacing w:after="0"/>
        <w:ind w:left="0"/>
        <w:jc w:val="both"/>
      </w:pPr>
      <w:r>
        <w:rPr>
          <w:rFonts w:ascii="Times New Roman"/>
          <w:b w:val="false"/>
          <w:i w:val="false"/>
          <w:color w:val="000000"/>
          <w:sz w:val="28"/>
        </w:rPr>
        <w:t>
      заголовок статьи 205 изложить в следующей редакции:</w:t>
      </w:r>
    </w:p>
    <w:bookmarkEnd w:id="453"/>
    <w:p>
      <w:pPr>
        <w:spacing w:after="0"/>
        <w:ind w:left="0"/>
        <w:jc w:val="both"/>
      </w:pPr>
      <w:r>
        <w:rPr>
          <w:rFonts w:ascii="Times New Roman"/>
          <w:b w:val="false"/>
          <w:i w:val="false"/>
          <w:color w:val="000000"/>
          <w:sz w:val="28"/>
        </w:rPr>
        <w:t>
      "Статья 205. Неполная и (или)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w:t>
      </w:r>
    </w:p>
    <w:bookmarkStart w:name="z619" w:id="454"/>
    <w:p>
      <w:pPr>
        <w:spacing w:after="0"/>
        <w:ind w:left="0"/>
        <w:jc w:val="both"/>
      </w:pPr>
      <w:r>
        <w:rPr>
          <w:rFonts w:ascii="Times New Roman"/>
          <w:b w:val="false"/>
          <w:i w:val="false"/>
          <w:color w:val="000000"/>
          <w:sz w:val="28"/>
        </w:rPr>
        <w:t>
      дополнить заголовками статей 280-1 и 283-1 следующего содержания:</w:t>
      </w:r>
    </w:p>
    <w:bookmarkEnd w:id="454"/>
    <w:p>
      <w:pPr>
        <w:spacing w:after="0"/>
        <w:ind w:left="0"/>
        <w:jc w:val="both"/>
      </w:pPr>
      <w:r>
        <w:rPr>
          <w:rFonts w:ascii="Times New Roman"/>
          <w:b w:val="false"/>
          <w:i w:val="false"/>
          <w:color w:val="000000"/>
          <w:sz w:val="28"/>
        </w:rPr>
        <w:t>
      "Статья 280-1. Нарушение порядка выписки счетов-фактур";</w:t>
      </w:r>
    </w:p>
    <w:p>
      <w:pPr>
        <w:spacing w:after="0"/>
        <w:ind w:left="0"/>
        <w:jc w:val="both"/>
      </w:pPr>
      <w:r>
        <w:rPr>
          <w:rFonts w:ascii="Times New Roman"/>
          <w:b w:val="false"/>
          <w:i w:val="false"/>
          <w:color w:val="000000"/>
          <w:sz w:val="28"/>
        </w:rPr>
        <w:t>
      "Статья 283-1. Непредставление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табачные изделия, этиловый спирт и алкогольную продукцию, биотопливо";</w:t>
      </w:r>
    </w:p>
    <w:bookmarkStart w:name="z620" w:id="455"/>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62</w:t>
      </w:r>
      <w:r>
        <w:rPr>
          <w:rFonts w:ascii="Times New Roman"/>
          <w:b w:val="false"/>
          <w:i w:val="false"/>
          <w:color w:val="000000"/>
          <w:sz w:val="28"/>
        </w:rPr>
        <w:t xml:space="preserve"> изложить в следующей редакции:</w:t>
      </w:r>
    </w:p>
    <w:bookmarkEnd w:id="455"/>
    <w:p>
      <w:pPr>
        <w:spacing w:after="0"/>
        <w:ind w:left="0"/>
        <w:jc w:val="both"/>
      </w:pPr>
      <w:r>
        <w:rPr>
          <w:rFonts w:ascii="Times New Roman"/>
          <w:b w:val="false"/>
          <w:i w:val="false"/>
          <w:color w:val="000000"/>
          <w:sz w:val="28"/>
        </w:rPr>
        <w:t>
      "1. Лицо не подлежит привлечению к административной ответственности по истечении двух месяцев со дня совершения административного правонарушения, а за совершение административного правонарушения в области окружающей среды, а также за нарушение законодательства Республики Казахстан о реабилитации и банкротстве – по истечении одного года со дня его совершения, кроме случаев, предусмотренных настоящим Кодексом.";</w:t>
      </w:r>
    </w:p>
    <w:bookmarkStart w:name="z621" w:id="456"/>
    <w:p>
      <w:pPr>
        <w:spacing w:after="0"/>
        <w:ind w:left="0"/>
        <w:jc w:val="both"/>
      </w:pPr>
      <w:r>
        <w:rPr>
          <w:rFonts w:ascii="Times New Roman"/>
          <w:b w:val="false"/>
          <w:i w:val="false"/>
          <w:color w:val="000000"/>
          <w:sz w:val="28"/>
        </w:rPr>
        <w:t xml:space="preserve">
      3) заголовок и абзац первый </w:t>
      </w:r>
      <w:r>
        <w:rPr>
          <w:rFonts w:ascii="Times New Roman"/>
          <w:b w:val="false"/>
          <w:i w:val="false"/>
          <w:color w:val="000000"/>
          <w:sz w:val="28"/>
        </w:rPr>
        <w:t>статьи 205</w:t>
      </w:r>
      <w:r>
        <w:rPr>
          <w:rFonts w:ascii="Times New Roman"/>
          <w:b w:val="false"/>
          <w:i w:val="false"/>
          <w:color w:val="000000"/>
          <w:sz w:val="28"/>
        </w:rPr>
        <w:t xml:space="preserve"> изложить в следующей редакции:</w:t>
      </w:r>
    </w:p>
    <w:bookmarkEnd w:id="456"/>
    <w:p>
      <w:pPr>
        <w:spacing w:after="0"/>
        <w:ind w:left="0"/>
        <w:jc w:val="both"/>
      </w:pPr>
      <w:r>
        <w:rPr>
          <w:rFonts w:ascii="Times New Roman"/>
          <w:b w:val="false"/>
          <w:i w:val="false"/>
          <w:color w:val="000000"/>
          <w:sz w:val="28"/>
        </w:rPr>
        <w:t>
      "Статья 205. Неполная и (или)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w:t>
      </w:r>
    </w:p>
    <w:p>
      <w:pPr>
        <w:spacing w:after="0"/>
        <w:ind w:left="0"/>
        <w:jc w:val="both"/>
      </w:pPr>
      <w:r>
        <w:rPr>
          <w:rFonts w:ascii="Times New Roman"/>
          <w:b w:val="false"/>
          <w:i w:val="false"/>
          <w:color w:val="000000"/>
          <w:sz w:val="28"/>
        </w:rPr>
        <w:t>
      Неполная и (или)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w:t>
      </w:r>
    </w:p>
    <w:bookmarkStart w:name="z622" w:id="457"/>
    <w:p>
      <w:pPr>
        <w:spacing w:after="0"/>
        <w:ind w:left="0"/>
        <w:jc w:val="both"/>
      </w:pPr>
      <w:r>
        <w:rPr>
          <w:rFonts w:ascii="Times New Roman"/>
          <w:b w:val="false"/>
          <w:i w:val="false"/>
          <w:color w:val="000000"/>
          <w:sz w:val="28"/>
        </w:rPr>
        <w:t>
      4) дополнить статьей 280-1 следующего содержания:</w:t>
      </w:r>
    </w:p>
    <w:bookmarkEnd w:id="457"/>
    <w:p>
      <w:pPr>
        <w:spacing w:after="0"/>
        <w:ind w:left="0"/>
        <w:jc w:val="both"/>
      </w:pPr>
      <w:r>
        <w:rPr>
          <w:rFonts w:ascii="Times New Roman"/>
          <w:b w:val="false"/>
          <w:i w:val="false"/>
          <w:color w:val="000000"/>
          <w:sz w:val="28"/>
        </w:rPr>
        <w:t>
      "Статья 280-1. Нарушение порядка выписки счетов-фактур</w:t>
      </w:r>
    </w:p>
    <w:p>
      <w:pPr>
        <w:spacing w:after="0"/>
        <w:ind w:left="0"/>
        <w:jc w:val="both"/>
      </w:pPr>
      <w:r>
        <w:rPr>
          <w:rFonts w:ascii="Times New Roman"/>
          <w:b w:val="false"/>
          <w:i w:val="false"/>
          <w:color w:val="000000"/>
          <w:sz w:val="28"/>
        </w:rPr>
        <w:t>
      1. Выписка плательщиком налога на добавленную стоимость при реализации товаров, работ, услуг получателю указанных товаров, работ, услуг счета-фактуры на бумажном носителе в нарушение требования налогового законодательства Республики Казахстан по выписке счета-фактуры в электронной форме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процентов от суммы налога на добавленную стоимость, указанной в счете-фактуре на бумажном носителе, но не менее двадцати месячных расчетных показателей, на субъектов среднего предпринимательства – в размере сорока процентов от суммы налога на добавленную стоимость, указанной в счете-фактуре на бумажном носителе, но не менее тридцати месячных расчетных показателей, на субъектов крупного предпринимательства – в размере пятидесяти процентов от суммы налога на добавленную стоимость, указанной в счете-фактуре на бумажном носителе, но не менее сорока месячных расчетных показателей.</w:t>
      </w:r>
    </w:p>
    <w:p>
      <w:pPr>
        <w:spacing w:after="0"/>
        <w:ind w:left="0"/>
        <w:jc w:val="both"/>
      </w:pPr>
      <w:r>
        <w:rPr>
          <w:rFonts w:ascii="Times New Roman"/>
          <w:b w:val="false"/>
          <w:i w:val="false"/>
          <w:color w:val="000000"/>
          <w:sz w:val="28"/>
        </w:rPr>
        <w:t>
      2. Выписка плательщиком налога на добавленную стоимость счета-фактуры в электронной форме с нарушением срока, установленного налоговым законодательством Республики Казахстан,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процентов от суммы налога на добавленную стоимость, указанной в счете-фактуре на бумажном носителе, но не менее двадцати месячных расчетных показателей, на субъектов среднего предпринимательства – в размере сорока процентов от суммы налога на добавленную стоимость, указанной в счете-фактуре на бумажном носителе, но не менее тридцати месячных расчетных показателей, на субъектов крупного предпринимательства – в размере пятидесяти процентов от суммы налога на добавленную стоимость, указанной в счете-фактуре на бумажном носителе, но не менее сорока месячных расчетных показателей.</w:t>
      </w:r>
    </w:p>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шестидесяти процентов от суммы налога на добавленную стоимость, указанной в счете-фактуре на бумажном носителе, но не менее сорока месячных расчетных показателей, на субъектов среднего предпринимательства – в размере семидесяти процентов от суммы налога на добавленную стоимость, указанной в счете-фактуре на бумажном носителе, но не менее шестидесяти месячных расчетных показателей, на субъектов крупного предпринимательства – в размере восьмидесяти процентов от суммы налога на добавленную стоимость, указанной в счете-фактуре на бумажном носителе, но не менее восьмидесяти месячных расчетных показателей.";</w:t>
      </w:r>
    </w:p>
    <w:bookmarkStart w:name="z623" w:id="458"/>
    <w:p>
      <w:pPr>
        <w:spacing w:after="0"/>
        <w:ind w:left="0"/>
        <w:jc w:val="both"/>
      </w:pPr>
      <w:r>
        <w:rPr>
          <w:rFonts w:ascii="Times New Roman"/>
          <w:b w:val="false"/>
          <w:i w:val="false"/>
          <w:color w:val="000000"/>
          <w:sz w:val="28"/>
        </w:rPr>
        <w:t>
      5) дополнить статьей 283-1 следующего содержания:</w:t>
      </w:r>
    </w:p>
    <w:bookmarkEnd w:id="458"/>
    <w:p>
      <w:pPr>
        <w:spacing w:after="0"/>
        <w:ind w:left="0"/>
        <w:jc w:val="both"/>
      </w:pPr>
      <w:r>
        <w:rPr>
          <w:rFonts w:ascii="Times New Roman"/>
          <w:b w:val="false"/>
          <w:i w:val="false"/>
          <w:color w:val="000000"/>
          <w:sz w:val="28"/>
        </w:rPr>
        <w:t xml:space="preserve">
      "Статья 283-1. Непредставление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табачные изделия, этиловый спирт и алкогольную продукцию, биотопливо  </w:t>
      </w:r>
    </w:p>
    <w:p>
      <w:pPr>
        <w:spacing w:after="0"/>
        <w:ind w:left="0"/>
        <w:jc w:val="both"/>
      </w:pPr>
      <w:r>
        <w:rPr>
          <w:rFonts w:ascii="Times New Roman"/>
          <w:b w:val="false"/>
          <w:i w:val="false"/>
          <w:color w:val="000000"/>
          <w:sz w:val="28"/>
        </w:rPr>
        <w:t>
      1. Непредставление либо несвоевременное представление сопроводительных накладных на товары –</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val="false"/>
          <w:i w:val="false"/>
          <w:color w:val="000000"/>
          <w:sz w:val="28"/>
        </w:rPr>
        <w:t>
      2. Деяние, предусмотренное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 </w:t>
      </w:r>
    </w:p>
    <w:p>
      <w:pPr>
        <w:spacing w:after="0"/>
        <w:ind w:left="0"/>
        <w:jc w:val="both"/>
      </w:pPr>
      <w:r>
        <w:rPr>
          <w:rFonts w:ascii="Times New Roman"/>
          <w:b w:val="false"/>
          <w:i w:val="false"/>
          <w:color w:val="000000"/>
          <w:sz w:val="28"/>
        </w:rPr>
        <w:t>
      3.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табачные изделия, этиловый спирт и алкогольную продукцию, биотопливо –</w:t>
      </w:r>
    </w:p>
    <w:p>
      <w:pPr>
        <w:spacing w:after="0"/>
        <w:ind w:left="0"/>
        <w:jc w:val="both"/>
      </w:pPr>
      <w:r>
        <w:rPr>
          <w:rFonts w:ascii="Times New Roman"/>
          <w:b w:val="false"/>
          <w:i w:val="false"/>
          <w:color w:val="000000"/>
          <w:sz w:val="28"/>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w:t>
      </w:r>
    </w:p>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p>
      <w:pPr>
        <w:spacing w:after="0"/>
        <w:ind w:left="0"/>
        <w:jc w:val="both"/>
      </w:pPr>
      <w:r>
        <w:rPr>
          <w:rFonts w:ascii="Times New Roman"/>
          <w:b w:val="false"/>
          <w:i w:val="false"/>
          <w:color w:val="000000"/>
          <w:sz w:val="28"/>
        </w:rPr>
        <w:t xml:space="preserve">
      5. Неоформление сопроводительных накладных на товары, а равно оборот отдельных видов нефтепродуктов, табачных изделий, биотоплива, оборот и перемещение этилового спирта и (или) алкогольной продукции без сопроводительных накладных на товары – </w:t>
      </w:r>
    </w:p>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этилового спирта и (или) алкогольной продукции, отдельных видов нефтепродуктов, табачных изделий,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с конфискацией этилового спирта и (или) алкогольной продукции, отдельных видов нефтепродуктов, табачных изделий,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bookmarkStart w:name="z624" w:id="4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497</w:t>
      </w:r>
      <w:r>
        <w:rPr>
          <w:rFonts w:ascii="Times New Roman"/>
          <w:b w:val="false"/>
          <w:i w:val="false"/>
          <w:color w:val="000000"/>
          <w:sz w:val="28"/>
        </w:rPr>
        <w:t xml:space="preserve"> изложить в следующей редакции:</w:t>
      </w:r>
    </w:p>
    <w:bookmarkEnd w:id="459"/>
    <w:p>
      <w:pPr>
        <w:spacing w:after="0"/>
        <w:ind w:left="0"/>
        <w:jc w:val="both"/>
      </w:pPr>
      <w:r>
        <w:rPr>
          <w:rFonts w:ascii="Times New Roman"/>
          <w:b w:val="false"/>
          <w:i w:val="false"/>
          <w:color w:val="000000"/>
          <w:sz w:val="28"/>
        </w:rPr>
        <w:t>
      "Статья 497. Нарушение порядка представления первичных статистических данных</w:t>
      </w:r>
    </w:p>
    <w:p>
      <w:pPr>
        <w:spacing w:after="0"/>
        <w:ind w:left="0"/>
        <w:jc w:val="both"/>
      </w:pPr>
      <w:r>
        <w:rPr>
          <w:rFonts w:ascii="Times New Roman"/>
          <w:b w:val="false"/>
          <w:i w:val="false"/>
          <w:color w:val="000000"/>
          <w:sz w:val="28"/>
        </w:rPr>
        <w:t>
      1. Представление недостоверных первичных статистических данных в соответствующие органы государственной статистики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Непредставление первичных статистических данных в соответствующие органы государственной статистики в установленный срок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на некоммерческие организации, субъектов малого предпринимательства – в размере четырнадцати, на субъектов среднего предпринимательства – в размере двадцати, на субъектов крупного предпринимательства – в размере ста двадцати месячных расчетных показателей.</w:t>
      </w:r>
    </w:p>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четырнадцати, на должностных лиц, на некоммерческие организации,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пятидесяти месячных расчетных показателей.";</w:t>
      </w:r>
    </w:p>
    <w:bookmarkStart w:name="z625" w:id="460"/>
    <w:p>
      <w:pPr>
        <w:spacing w:after="0"/>
        <w:ind w:left="0"/>
        <w:jc w:val="both"/>
      </w:pPr>
      <w:r>
        <w:rPr>
          <w:rFonts w:ascii="Times New Roman"/>
          <w:b w:val="false"/>
          <w:i w:val="false"/>
          <w:color w:val="000000"/>
          <w:sz w:val="28"/>
        </w:rPr>
        <w:t xml:space="preserve">
      7) абзац первый части первой и абзац первый части третьей </w:t>
      </w:r>
      <w:r>
        <w:rPr>
          <w:rFonts w:ascii="Times New Roman"/>
          <w:b w:val="false"/>
          <w:i w:val="false"/>
          <w:color w:val="000000"/>
          <w:sz w:val="28"/>
        </w:rPr>
        <w:t>статьи 528</w:t>
      </w:r>
      <w:r>
        <w:rPr>
          <w:rFonts w:ascii="Times New Roman"/>
          <w:b w:val="false"/>
          <w:i w:val="false"/>
          <w:color w:val="000000"/>
          <w:sz w:val="28"/>
        </w:rPr>
        <w:t xml:space="preserve"> изложить в следующей редакции:</w:t>
      </w:r>
    </w:p>
    <w:bookmarkEnd w:id="460"/>
    <w:p>
      <w:pPr>
        <w:spacing w:after="0"/>
        <w:ind w:left="0"/>
        <w:jc w:val="both"/>
      </w:pPr>
      <w:r>
        <w:rPr>
          <w:rFonts w:ascii="Times New Roman"/>
          <w:b w:val="false"/>
          <w:i w:val="false"/>
          <w:color w:val="000000"/>
          <w:sz w:val="28"/>
        </w:rPr>
        <w:t>
      "1. Выдача без разрешения органа государственных доходов Республики Казахстан, утрата или недоставление в определенное органом государственных доходов или таможенным органом государства-члена Евразийского экономического союза место доставки товаров и транспортных средств, находящихся под таможенным контролем, –";</w:t>
      </w:r>
    </w:p>
    <w:p>
      <w:pPr>
        <w:spacing w:after="0"/>
        <w:ind w:left="0"/>
        <w:jc w:val="both"/>
      </w:pPr>
      <w:r>
        <w:rPr>
          <w:rFonts w:ascii="Times New Roman"/>
          <w:b w:val="false"/>
          <w:i w:val="false"/>
          <w:color w:val="000000"/>
          <w:sz w:val="28"/>
        </w:rPr>
        <w:t>
      "3. Несоблюдение установленного органом государственных доходов или таможенным органом государства-члена Евразийского экономического союза срока доставки товаров, транспортных средств и документов на них –";</w:t>
      </w:r>
    </w:p>
    <w:bookmarkStart w:name="z626" w:id="461"/>
    <w:p>
      <w:pPr>
        <w:spacing w:after="0"/>
        <w:ind w:left="0"/>
        <w:jc w:val="both"/>
      </w:pPr>
      <w:r>
        <w:rPr>
          <w:rFonts w:ascii="Times New Roman"/>
          <w:b w:val="false"/>
          <w:i w:val="false"/>
          <w:color w:val="000000"/>
          <w:sz w:val="28"/>
        </w:rPr>
        <w:t xml:space="preserve">
      8) подпункт 2) примечания </w:t>
      </w:r>
      <w:r>
        <w:rPr>
          <w:rFonts w:ascii="Times New Roman"/>
          <w:b w:val="false"/>
          <w:i w:val="false"/>
          <w:color w:val="000000"/>
          <w:sz w:val="28"/>
        </w:rPr>
        <w:t>статьи 535</w:t>
      </w:r>
      <w:r>
        <w:rPr>
          <w:rFonts w:ascii="Times New Roman"/>
          <w:b w:val="false"/>
          <w:i w:val="false"/>
          <w:color w:val="000000"/>
          <w:sz w:val="28"/>
        </w:rPr>
        <w:t xml:space="preserve"> изложить в следующей редакции:</w:t>
      </w:r>
    </w:p>
    <w:bookmarkEnd w:id="461"/>
    <w:p>
      <w:pPr>
        <w:spacing w:after="0"/>
        <w:ind w:left="0"/>
        <w:jc w:val="both"/>
      </w:pPr>
      <w:r>
        <w:rPr>
          <w:rFonts w:ascii="Times New Roman"/>
          <w:b w:val="false"/>
          <w:i w:val="false"/>
          <w:color w:val="000000"/>
          <w:sz w:val="28"/>
        </w:rPr>
        <w:t>
      "2) самостоятельном устранении нарушений, выявленных по результатам камеральной таможенной проверки, в течение тридцати рабочих дней со дня, следующего за днем вручения проверяемому лицу уведомления об устранении нарушений по результатам камеральной таможенной проверки;";</w:t>
      </w:r>
    </w:p>
    <w:bookmarkStart w:name="z627" w:id="46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543</w:t>
      </w:r>
      <w:r>
        <w:rPr>
          <w:rFonts w:ascii="Times New Roman"/>
          <w:b w:val="false"/>
          <w:i w:val="false"/>
          <w:color w:val="000000"/>
          <w:sz w:val="28"/>
        </w:rPr>
        <w:t>:</w:t>
      </w:r>
    </w:p>
    <w:bookmarkEnd w:id="462"/>
    <w:bookmarkStart w:name="z628" w:id="463"/>
    <w:p>
      <w:pPr>
        <w:spacing w:after="0"/>
        <w:ind w:left="0"/>
        <w:jc w:val="both"/>
      </w:pPr>
      <w:r>
        <w:rPr>
          <w:rFonts w:ascii="Times New Roman"/>
          <w:b w:val="false"/>
          <w:i w:val="false"/>
          <w:color w:val="000000"/>
          <w:sz w:val="28"/>
        </w:rPr>
        <w:t>
      часть первую изложить в следующей редакции:</w:t>
      </w:r>
    </w:p>
    <w:bookmarkEnd w:id="463"/>
    <w:p>
      <w:pPr>
        <w:spacing w:after="0"/>
        <w:ind w:left="0"/>
        <w:jc w:val="both"/>
      </w:pPr>
      <w:r>
        <w:rPr>
          <w:rFonts w:ascii="Times New Roman"/>
          <w:b w:val="false"/>
          <w:i w:val="false"/>
          <w:color w:val="000000"/>
          <w:sz w:val="28"/>
        </w:rPr>
        <w:t>
      "1. Незавершение в установленные сроки таможенной процедуры, в отношении которой установлено требование о ее завершении, а равно невывоз с таможенной территории Таможенного союза временно ввезенных транспортных средств международной перевозки –</w:t>
      </w:r>
    </w:p>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bookmarkStart w:name="z629" w:id="464"/>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464"/>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bookmarkStart w:name="z630" w:id="465"/>
    <w:p>
      <w:pPr>
        <w:spacing w:after="0"/>
        <w:ind w:left="0"/>
        <w:jc w:val="both"/>
      </w:pPr>
      <w:r>
        <w:rPr>
          <w:rFonts w:ascii="Times New Roman"/>
          <w:b w:val="false"/>
          <w:i w:val="false"/>
          <w:color w:val="000000"/>
          <w:sz w:val="28"/>
        </w:rPr>
        <w:t xml:space="preserve">
      10) абзац второй части второй </w:t>
      </w:r>
      <w:r>
        <w:rPr>
          <w:rFonts w:ascii="Times New Roman"/>
          <w:b w:val="false"/>
          <w:i w:val="false"/>
          <w:color w:val="000000"/>
          <w:sz w:val="28"/>
        </w:rPr>
        <w:t>статьи 548</w:t>
      </w:r>
      <w:r>
        <w:rPr>
          <w:rFonts w:ascii="Times New Roman"/>
          <w:b w:val="false"/>
          <w:i w:val="false"/>
          <w:color w:val="000000"/>
          <w:sz w:val="28"/>
        </w:rPr>
        <w:t xml:space="preserve"> изложить в следующей редакции:</w:t>
      </w:r>
    </w:p>
    <w:bookmarkEnd w:id="465"/>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bookmarkStart w:name="z631" w:id="466"/>
    <w:p>
      <w:pPr>
        <w:spacing w:after="0"/>
        <w:ind w:left="0"/>
        <w:jc w:val="both"/>
      </w:pPr>
      <w:r>
        <w:rPr>
          <w:rFonts w:ascii="Times New Roman"/>
          <w:b w:val="false"/>
          <w:i w:val="false"/>
          <w:color w:val="000000"/>
          <w:sz w:val="28"/>
        </w:rPr>
        <w:t xml:space="preserve">
      11) подпункт 2) примечания </w:t>
      </w:r>
      <w:r>
        <w:rPr>
          <w:rFonts w:ascii="Times New Roman"/>
          <w:b w:val="false"/>
          <w:i w:val="false"/>
          <w:color w:val="000000"/>
          <w:sz w:val="28"/>
        </w:rPr>
        <w:t>статьи 551</w:t>
      </w:r>
      <w:r>
        <w:rPr>
          <w:rFonts w:ascii="Times New Roman"/>
          <w:b w:val="false"/>
          <w:i w:val="false"/>
          <w:color w:val="000000"/>
          <w:sz w:val="28"/>
        </w:rPr>
        <w:t xml:space="preserve"> изложить в следующей редакции:</w:t>
      </w:r>
    </w:p>
    <w:bookmarkEnd w:id="466"/>
    <w:p>
      <w:pPr>
        <w:spacing w:after="0"/>
        <w:ind w:left="0"/>
        <w:jc w:val="both"/>
      </w:pPr>
      <w:r>
        <w:rPr>
          <w:rFonts w:ascii="Times New Roman"/>
          <w:b w:val="false"/>
          <w:i w:val="false"/>
          <w:color w:val="000000"/>
          <w:sz w:val="28"/>
        </w:rPr>
        <w:t>
      "2) самостоятельном устранении нарушений, выявленных по результатам камеральной таможенной проверки в течение тридцати рабочих дней со дня, следующего за днем вручения проверяемому лицу уведомления об устранении нарушений по результатам камеральной таможенной проверки;";</w:t>
      </w:r>
    </w:p>
    <w:bookmarkStart w:name="z632" w:id="467"/>
    <w:p>
      <w:pPr>
        <w:spacing w:after="0"/>
        <w:ind w:left="0"/>
        <w:jc w:val="both"/>
      </w:pPr>
      <w:r>
        <w:rPr>
          <w:rFonts w:ascii="Times New Roman"/>
          <w:b w:val="false"/>
          <w:i w:val="false"/>
          <w:color w:val="000000"/>
          <w:sz w:val="28"/>
        </w:rPr>
        <w:t xml:space="preserve">
      12) часть первую </w:t>
      </w:r>
      <w:r>
        <w:rPr>
          <w:rFonts w:ascii="Times New Roman"/>
          <w:b w:val="false"/>
          <w:i w:val="false"/>
          <w:color w:val="000000"/>
          <w:sz w:val="28"/>
        </w:rPr>
        <w:t>статьи 684</w:t>
      </w:r>
      <w:r>
        <w:rPr>
          <w:rFonts w:ascii="Times New Roman"/>
          <w:b w:val="false"/>
          <w:i w:val="false"/>
          <w:color w:val="000000"/>
          <w:sz w:val="28"/>
        </w:rPr>
        <w:t xml:space="preserve"> после цифр "283," дополнить цифрами "283-1,";</w:t>
      </w:r>
    </w:p>
    <w:bookmarkEnd w:id="467"/>
    <w:bookmarkStart w:name="z633" w:id="46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720</w:t>
      </w:r>
      <w:r>
        <w:rPr>
          <w:rFonts w:ascii="Times New Roman"/>
          <w:b w:val="false"/>
          <w:i w:val="false"/>
          <w:color w:val="000000"/>
          <w:sz w:val="28"/>
        </w:rPr>
        <w:t>:</w:t>
      </w:r>
    </w:p>
    <w:bookmarkEnd w:id="468"/>
    <w:bookmarkStart w:name="z634" w:id="469"/>
    <w:p>
      <w:pPr>
        <w:spacing w:after="0"/>
        <w:ind w:left="0"/>
        <w:jc w:val="both"/>
      </w:pPr>
      <w:r>
        <w:rPr>
          <w:rFonts w:ascii="Times New Roman"/>
          <w:b w:val="false"/>
          <w:i w:val="false"/>
          <w:color w:val="000000"/>
          <w:sz w:val="28"/>
        </w:rPr>
        <w:t>
      в части первой:</w:t>
      </w:r>
    </w:p>
    <w:bookmarkEnd w:id="469"/>
    <w:bookmarkStart w:name="z635" w:id="470"/>
    <w:p>
      <w:pPr>
        <w:spacing w:after="0"/>
        <w:ind w:left="0"/>
        <w:jc w:val="both"/>
      </w:pPr>
      <w:r>
        <w:rPr>
          <w:rFonts w:ascii="Times New Roman"/>
          <w:b w:val="false"/>
          <w:i w:val="false"/>
          <w:color w:val="000000"/>
          <w:sz w:val="28"/>
        </w:rPr>
        <w:t>
      после цифр "280," дополнить цифрами "280-1,";</w:t>
      </w:r>
    </w:p>
    <w:bookmarkEnd w:id="470"/>
    <w:bookmarkStart w:name="z636" w:id="471"/>
    <w:p>
      <w:pPr>
        <w:spacing w:after="0"/>
        <w:ind w:left="0"/>
        <w:jc w:val="both"/>
      </w:pPr>
      <w:r>
        <w:rPr>
          <w:rFonts w:ascii="Times New Roman"/>
          <w:b w:val="false"/>
          <w:i w:val="false"/>
          <w:color w:val="000000"/>
          <w:sz w:val="28"/>
        </w:rPr>
        <w:t>
      слова "и 558" заменить словами ", 558 и 571";</w:t>
      </w:r>
    </w:p>
    <w:bookmarkEnd w:id="471"/>
    <w:bookmarkStart w:name="z637" w:id="472"/>
    <w:p>
      <w:pPr>
        <w:spacing w:after="0"/>
        <w:ind w:left="0"/>
        <w:jc w:val="both"/>
      </w:pPr>
      <w:r>
        <w:rPr>
          <w:rFonts w:ascii="Times New Roman"/>
          <w:b w:val="false"/>
          <w:i w:val="false"/>
          <w:color w:val="000000"/>
          <w:sz w:val="28"/>
        </w:rPr>
        <w:t>
      в части второй слова "571 (частями второй и третьей)," исключить;</w:t>
      </w:r>
    </w:p>
    <w:bookmarkEnd w:id="472"/>
    <w:bookmarkStart w:name="z638" w:id="473"/>
    <w:p>
      <w:pPr>
        <w:spacing w:after="0"/>
        <w:ind w:left="0"/>
        <w:jc w:val="both"/>
      </w:pPr>
      <w:r>
        <w:rPr>
          <w:rFonts w:ascii="Times New Roman"/>
          <w:b w:val="false"/>
          <w:i w:val="false"/>
          <w:color w:val="000000"/>
          <w:sz w:val="28"/>
        </w:rPr>
        <w:t>
      абзац третий части третьей после слова "Кодекса," дополнить словами "а также по правонарушениям в сфере таможенного дела";</w:t>
      </w:r>
    </w:p>
    <w:bookmarkEnd w:id="473"/>
    <w:bookmarkStart w:name="z639" w:id="474"/>
    <w:p>
      <w:pPr>
        <w:spacing w:after="0"/>
        <w:ind w:left="0"/>
        <w:jc w:val="both"/>
      </w:pPr>
      <w:r>
        <w:rPr>
          <w:rFonts w:ascii="Times New Roman"/>
          <w:b w:val="false"/>
          <w:i w:val="false"/>
          <w:color w:val="000000"/>
          <w:sz w:val="28"/>
        </w:rPr>
        <w:t xml:space="preserve">
      14) абзац второй части второй </w:t>
      </w:r>
      <w:r>
        <w:rPr>
          <w:rFonts w:ascii="Times New Roman"/>
          <w:b w:val="false"/>
          <w:i w:val="false"/>
          <w:color w:val="000000"/>
          <w:sz w:val="28"/>
        </w:rPr>
        <w:t>статьи 743</w:t>
      </w:r>
      <w:r>
        <w:rPr>
          <w:rFonts w:ascii="Times New Roman"/>
          <w:b w:val="false"/>
          <w:i w:val="false"/>
          <w:color w:val="000000"/>
          <w:sz w:val="28"/>
        </w:rPr>
        <w:t xml:space="preserve"> исключить;</w:t>
      </w:r>
    </w:p>
    <w:bookmarkEnd w:id="474"/>
    <w:bookmarkStart w:name="z640" w:id="475"/>
    <w:p>
      <w:pPr>
        <w:spacing w:after="0"/>
        <w:ind w:left="0"/>
        <w:jc w:val="both"/>
      </w:pPr>
      <w:r>
        <w:rPr>
          <w:rFonts w:ascii="Times New Roman"/>
          <w:b w:val="false"/>
          <w:i w:val="false"/>
          <w:color w:val="000000"/>
          <w:sz w:val="28"/>
        </w:rPr>
        <w:t xml:space="preserve">
      15) часть первую </w:t>
      </w:r>
      <w:r>
        <w:rPr>
          <w:rFonts w:ascii="Times New Roman"/>
          <w:b w:val="false"/>
          <w:i w:val="false"/>
          <w:color w:val="000000"/>
          <w:sz w:val="28"/>
        </w:rPr>
        <w:t>статьи 793</w:t>
      </w:r>
      <w:r>
        <w:rPr>
          <w:rFonts w:ascii="Times New Roman"/>
          <w:b w:val="false"/>
          <w:i w:val="false"/>
          <w:color w:val="000000"/>
          <w:sz w:val="28"/>
        </w:rPr>
        <w:t xml:space="preserve"> изложить в следующей редакции:</w:t>
      </w:r>
    </w:p>
    <w:bookmarkEnd w:id="475"/>
    <w:p>
      <w:pPr>
        <w:spacing w:after="0"/>
        <w:ind w:left="0"/>
        <w:jc w:val="both"/>
      </w:pPr>
      <w:r>
        <w:rPr>
          <w:rFonts w:ascii="Times New Roman"/>
          <w:b w:val="false"/>
          <w:i w:val="false"/>
          <w:color w:val="000000"/>
          <w:sz w:val="28"/>
        </w:rPr>
        <w:t>
      "1. Осмотр, то есть визуальное обследование транспортного средства, местности, предметов, товаров, импортированных на территорию Республики Казахстан, а также перемещаемых по территории Республики Казахстан, документов, живых лиц, производится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w:t>
      </w:r>
    </w:p>
    <w:bookmarkStart w:name="z641" w:id="47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794</w:t>
      </w:r>
      <w:r>
        <w:rPr>
          <w:rFonts w:ascii="Times New Roman"/>
          <w:b w:val="false"/>
          <w:i w:val="false"/>
          <w:color w:val="000000"/>
          <w:sz w:val="28"/>
        </w:rPr>
        <w:t>:</w:t>
      </w:r>
    </w:p>
    <w:bookmarkEnd w:id="476"/>
    <w:bookmarkStart w:name="z642" w:id="477"/>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477"/>
    <w:p>
      <w:pPr>
        <w:spacing w:after="0"/>
        <w:ind w:left="0"/>
        <w:jc w:val="both"/>
      </w:pPr>
      <w:r>
        <w:rPr>
          <w:rFonts w:ascii="Times New Roman"/>
          <w:b w:val="false"/>
          <w:i w:val="false"/>
          <w:color w:val="000000"/>
          <w:sz w:val="28"/>
        </w:rPr>
        <w:t>
      "1. Осмотр, как правило, производится безотлагательно, когда возникает необходимость. При необходимости, а также по требованию участников осмотра составляется протокол, в котором указываются дата и место его составления, должность, фамилия и инициалы лица, составившего его, сведения о лице, подвергнутом осмотру, виде, количестве, иных идентификационных признаках вещей, товаров, импортированных на территорию Республики Казахстан, а также перемещаемых по территории Республики Казахстан,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Start w:name="z643" w:id="478"/>
    <w:p>
      <w:pPr>
        <w:spacing w:after="0"/>
        <w:ind w:left="0"/>
        <w:jc w:val="both"/>
      </w:pPr>
      <w:r>
        <w:rPr>
          <w:rFonts w:ascii="Times New Roman"/>
          <w:b w:val="false"/>
          <w:i w:val="false"/>
          <w:color w:val="000000"/>
          <w:sz w:val="28"/>
        </w:rPr>
        <w:t>
      части третью и седьмую изложить в следующей редакции:</w:t>
      </w:r>
    </w:p>
    <w:bookmarkEnd w:id="478"/>
    <w:p>
      <w:pPr>
        <w:spacing w:after="0"/>
        <w:ind w:left="0"/>
        <w:jc w:val="both"/>
      </w:pPr>
      <w:r>
        <w:rPr>
          <w:rFonts w:ascii="Times New Roman"/>
          <w:b w:val="false"/>
          <w:i w:val="false"/>
          <w:color w:val="000000"/>
          <w:sz w:val="28"/>
        </w:rPr>
        <w:t>
      "3. Осмотр местности, предметов, товаров, импортированных на территорию Республики Казахстан, а также перемещаемых по территории Республики Казахстан, документов, за исключением указанных в части второй настоящей статьи, производится с участием понятых.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с применением при этом технических средств фиксации его хода и результатов.";</w:t>
      </w:r>
    </w:p>
    <w:p>
      <w:pPr>
        <w:spacing w:after="0"/>
        <w:ind w:left="0"/>
        <w:jc w:val="both"/>
      </w:pPr>
      <w:r>
        <w:rPr>
          <w:rFonts w:ascii="Times New Roman"/>
          <w:b w:val="false"/>
          <w:i w:val="false"/>
          <w:color w:val="000000"/>
          <w:sz w:val="28"/>
        </w:rPr>
        <w:t>
      "7. Изъятию подлежат только те объекты, а также товары, импортированные на территорию Республики Казахстан, а также перемещаемые по территории Республики Казахстан, которые могут иметь отношение к делу. Изъятые объекты, товары упаковываются, опечатываются и заверяются подписями уполномоченного должностного лица и понятых.";</w:t>
      </w:r>
    </w:p>
    <w:bookmarkStart w:name="z644" w:id="479"/>
    <w:p>
      <w:pPr>
        <w:spacing w:after="0"/>
        <w:ind w:left="0"/>
        <w:jc w:val="both"/>
      </w:pPr>
      <w:r>
        <w:rPr>
          <w:rFonts w:ascii="Times New Roman"/>
          <w:b w:val="false"/>
          <w:i w:val="false"/>
          <w:color w:val="000000"/>
          <w:sz w:val="28"/>
        </w:rPr>
        <w:t xml:space="preserve">
      17) части первую, вторую, третью, четвертую, пятую, седьмую и двенадцатую </w:t>
      </w:r>
      <w:r>
        <w:rPr>
          <w:rFonts w:ascii="Times New Roman"/>
          <w:b w:val="false"/>
          <w:i w:val="false"/>
          <w:color w:val="000000"/>
          <w:sz w:val="28"/>
        </w:rPr>
        <w:t>статьи 795</w:t>
      </w:r>
      <w:r>
        <w:rPr>
          <w:rFonts w:ascii="Times New Roman"/>
          <w:b w:val="false"/>
          <w:i w:val="false"/>
          <w:color w:val="000000"/>
          <w:sz w:val="28"/>
        </w:rPr>
        <w:t xml:space="preserve"> изложить в следующей редакции:</w:t>
      </w:r>
    </w:p>
    <w:bookmarkEnd w:id="479"/>
    <w:p>
      <w:pPr>
        <w:spacing w:after="0"/>
        <w:ind w:left="0"/>
        <w:jc w:val="both"/>
      </w:pPr>
      <w:r>
        <w:rPr>
          <w:rFonts w:ascii="Times New Roman"/>
          <w:b w:val="false"/>
          <w:i w:val="false"/>
          <w:color w:val="000000"/>
          <w:sz w:val="28"/>
        </w:rPr>
        <w:t xml:space="preserve">
      "1.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либо предметом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осуществляется должностными лицами, уполномоченными применять соответствующие меры обеспечения производства по делу, с участием двух понятых.</w:t>
      </w:r>
    </w:p>
    <w:p>
      <w:pPr>
        <w:spacing w:after="0"/>
        <w:ind w:left="0"/>
        <w:jc w:val="both"/>
      </w:pPr>
      <w:r>
        <w:rPr>
          <w:rFonts w:ascii="Times New Roman"/>
          <w:b w:val="false"/>
          <w:i w:val="false"/>
          <w:color w:val="000000"/>
          <w:sz w:val="28"/>
        </w:rPr>
        <w:t xml:space="preserve">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может осуществляться без участия понятых, но с применением при этом технических средств фиксации его хода и результатов.</w:t>
      </w:r>
    </w:p>
    <w:p>
      <w:pPr>
        <w:spacing w:after="0"/>
        <w:ind w:left="0"/>
        <w:jc w:val="both"/>
      </w:pPr>
      <w:r>
        <w:rPr>
          <w:rFonts w:ascii="Times New Roman"/>
          <w:b w:val="false"/>
          <w:i w:val="false"/>
          <w:color w:val="000000"/>
          <w:sz w:val="28"/>
        </w:rPr>
        <w:t>
      2. Об изъятии вещей, товаров, импортированных на территорию Республики Казахстан, и документов составляется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p>
    <w:p>
      <w:pPr>
        <w:spacing w:after="0"/>
        <w:ind w:left="0"/>
        <w:jc w:val="both"/>
      </w:pPr>
      <w:r>
        <w:rPr>
          <w:rFonts w:ascii="Times New Roman"/>
          <w:b w:val="false"/>
          <w:i w:val="false"/>
          <w:color w:val="000000"/>
          <w:sz w:val="28"/>
        </w:rPr>
        <w:t>
      3. В протоколе об изъятии документов, товаров, импортированных на территорию Республики Казахстан,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признаках изъятых вещей, в том числе о типе, марке, модели, калибре, серии, номере, иных идентификационных признаках изъятого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p>
      <w:pPr>
        <w:spacing w:after="0"/>
        <w:ind w:left="0"/>
        <w:jc w:val="both"/>
      </w:pPr>
      <w:r>
        <w:rPr>
          <w:rFonts w:ascii="Times New Roman"/>
          <w:b w:val="false"/>
          <w:i w:val="false"/>
          <w:color w:val="000000"/>
          <w:sz w:val="28"/>
        </w:rPr>
        <w:t>
      4. Протокол подписывается должностным лицом, его составившим, лицом, у которого изъяты соответствующие документы, товары, импортированные на территорию Республики Казахстан, а также перемещаемые по территории Республики Казахстан,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w:t>
      </w:r>
    </w:p>
    <w:p>
      <w:pPr>
        <w:spacing w:after="0"/>
        <w:ind w:left="0"/>
        <w:jc w:val="both"/>
      </w:pPr>
      <w:r>
        <w:rPr>
          <w:rFonts w:ascii="Times New Roman"/>
          <w:b w:val="false"/>
          <w:i w:val="false"/>
          <w:color w:val="000000"/>
          <w:sz w:val="28"/>
        </w:rPr>
        <w:t>
      5. Изъятые вещи, товары, импортированные на территорию Республики Казахстан, а также перемещаемые по территории Республики Казахстан,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уполномоченным государственным органом.";</w:t>
      </w:r>
    </w:p>
    <w:p>
      <w:pPr>
        <w:spacing w:after="0"/>
        <w:ind w:left="0"/>
        <w:jc w:val="both"/>
      </w:pPr>
      <w:r>
        <w:rPr>
          <w:rFonts w:ascii="Times New Roman"/>
          <w:b w:val="false"/>
          <w:i w:val="false"/>
          <w:color w:val="000000"/>
          <w:sz w:val="28"/>
        </w:rPr>
        <w:t>
      "7. После рассмотрения дела в соответствии с вынесенным постановлением изъятые документы, товары, импортированные на территорию Республики Казахстан, а также перемещаемые по территории Республики Казахстан, и вещи возвращаются их владельцу или конфискуются, или реализуются, или хранятся, или уничтожаются в установленном порядке. По делам об административных правонарушениях в области дорожного движения изъятые документы хранятся до исполнения принятого по делу постановления.";</w:t>
      </w:r>
    </w:p>
    <w:p>
      <w:pPr>
        <w:spacing w:after="0"/>
        <w:ind w:left="0"/>
        <w:jc w:val="both"/>
      </w:pPr>
      <w:r>
        <w:rPr>
          <w:rFonts w:ascii="Times New Roman"/>
          <w:b w:val="false"/>
          <w:i w:val="false"/>
          <w:color w:val="000000"/>
          <w:sz w:val="28"/>
        </w:rPr>
        <w:t>
      "12. Изъятие вещей, товаров, импортированных на территорию Республики Казахстан, а также перемещаемых по территории Республики Казахстан, и документов, находящихся при физическом лице, производится лишь в исключительных случаях для достижения целей, предусмотренных частью первой статьи 785 настоящего Кодекса. Применение данной меры в целях, не предусмотренных настоящим Кодексом, влечет ответственность, установленную законами Республики Казахстан.";</w:t>
      </w:r>
    </w:p>
    <w:bookmarkStart w:name="z645" w:id="480"/>
    <w:p>
      <w:pPr>
        <w:spacing w:after="0"/>
        <w:ind w:left="0"/>
        <w:jc w:val="both"/>
      </w:pPr>
      <w:r>
        <w:rPr>
          <w:rFonts w:ascii="Times New Roman"/>
          <w:b w:val="false"/>
          <w:i w:val="false"/>
          <w:color w:val="000000"/>
          <w:sz w:val="28"/>
        </w:rPr>
        <w:t xml:space="preserve">
      18) часть вторую </w:t>
      </w:r>
      <w:r>
        <w:rPr>
          <w:rFonts w:ascii="Times New Roman"/>
          <w:b w:val="false"/>
          <w:i w:val="false"/>
          <w:color w:val="000000"/>
          <w:sz w:val="28"/>
        </w:rPr>
        <w:t>статьи 797</w:t>
      </w:r>
      <w:r>
        <w:rPr>
          <w:rFonts w:ascii="Times New Roman"/>
          <w:b w:val="false"/>
          <w:i w:val="false"/>
          <w:color w:val="000000"/>
          <w:sz w:val="28"/>
        </w:rPr>
        <w:t xml:space="preserve"> дополнить словами ", должностными лицами органов государственных доходов в пределах их полномочий.";</w:t>
      </w:r>
    </w:p>
    <w:bookmarkEnd w:id="480"/>
    <w:bookmarkStart w:name="z646" w:id="481"/>
    <w:p>
      <w:pPr>
        <w:spacing w:after="0"/>
        <w:ind w:left="0"/>
        <w:jc w:val="both"/>
      </w:pPr>
      <w:r>
        <w:rPr>
          <w:rFonts w:ascii="Times New Roman"/>
          <w:b w:val="false"/>
          <w:i w:val="false"/>
          <w:color w:val="000000"/>
          <w:sz w:val="28"/>
        </w:rPr>
        <w:t xml:space="preserve">
      19) подпункт 31) части первой </w:t>
      </w:r>
      <w:r>
        <w:rPr>
          <w:rFonts w:ascii="Times New Roman"/>
          <w:b w:val="false"/>
          <w:i w:val="false"/>
          <w:color w:val="000000"/>
          <w:sz w:val="28"/>
        </w:rPr>
        <w:t>статьи 804</w:t>
      </w:r>
      <w:r>
        <w:rPr>
          <w:rFonts w:ascii="Times New Roman"/>
          <w:b w:val="false"/>
          <w:i w:val="false"/>
          <w:color w:val="000000"/>
          <w:sz w:val="28"/>
        </w:rPr>
        <w:t xml:space="preserve"> после цифр "283," дополнить цифрами "283-1,";</w:t>
      </w:r>
    </w:p>
    <w:bookmarkEnd w:id="481"/>
    <w:bookmarkStart w:name="z647" w:id="482"/>
    <w:p>
      <w:pPr>
        <w:spacing w:after="0"/>
        <w:ind w:left="0"/>
        <w:jc w:val="both"/>
      </w:pPr>
      <w:r>
        <w:rPr>
          <w:rFonts w:ascii="Times New Roman"/>
          <w:b w:val="false"/>
          <w:i w:val="false"/>
          <w:color w:val="000000"/>
          <w:sz w:val="28"/>
        </w:rPr>
        <w:t xml:space="preserve">
      20) часть третью </w:t>
      </w:r>
      <w:r>
        <w:rPr>
          <w:rFonts w:ascii="Times New Roman"/>
          <w:b w:val="false"/>
          <w:i w:val="false"/>
          <w:color w:val="000000"/>
          <w:sz w:val="28"/>
        </w:rPr>
        <w:t>статьи 835</w:t>
      </w:r>
      <w:r>
        <w:rPr>
          <w:rFonts w:ascii="Times New Roman"/>
          <w:b w:val="false"/>
          <w:i w:val="false"/>
          <w:color w:val="000000"/>
          <w:sz w:val="28"/>
        </w:rPr>
        <w:t xml:space="preserve"> изложить в следующей редакции:</w:t>
      </w:r>
    </w:p>
    <w:bookmarkEnd w:id="482"/>
    <w:p>
      <w:pPr>
        <w:spacing w:after="0"/>
        <w:ind w:left="0"/>
        <w:jc w:val="both"/>
      </w:pPr>
      <w:r>
        <w:rPr>
          <w:rFonts w:ascii="Times New Roman"/>
          <w:b w:val="false"/>
          <w:i w:val="false"/>
          <w:color w:val="000000"/>
          <w:sz w:val="28"/>
        </w:rPr>
        <w:t>
      "3.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протеста может быть продлен вышестоящим судьей, вышестоящим органом (должностным лицом), рассматривающими дело, но не более чем на десять суток. Суд, орган (должностное лицо) обязаны приостановить срок рассмотрения жалобы (протеста) при невозможности ее (его) рассмотрения до разрешения другого дела, рассматриваемого в гражданском, уголовном или административном судопроизводстве,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О продлении срока выносится мотивированное определение.";</w:t>
      </w:r>
    </w:p>
    <w:bookmarkStart w:name="z648" w:id="483"/>
    <w:p>
      <w:pPr>
        <w:spacing w:after="0"/>
        <w:ind w:left="0"/>
        <w:jc w:val="both"/>
      </w:pPr>
      <w:r>
        <w:rPr>
          <w:rFonts w:ascii="Times New Roman"/>
          <w:b w:val="false"/>
          <w:i w:val="false"/>
          <w:color w:val="000000"/>
          <w:sz w:val="28"/>
        </w:rPr>
        <w:t xml:space="preserve">
      21) подпункт 2) </w:t>
      </w:r>
      <w:r>
        <w:rPr>
          <w:rFonts w:ascii="Times New Roman"/>
          <w:b w:val="false"/>
          <w:i w:val="false"/>
          <w:color w:val="000000"/>
          <w:sz w:val="28"/>
        </w:rPr>
        <w:t>статьи 883</w:t>
      </w:r>
      <w:r>
        <w:rPr>
          <w:rFonts w:ascii="Times New Roman"/>
          <w:b w:val="false"/>
          <w:i w:val="false"/>
          <w:color w:val="000000"/>
          <w:sz w:val="28"/>
        </w:rPr>
        <w:t xml:space="preserve"> изложить в следующей редакции:</w:t>
      </w:r>
    </w:p>
    <w:bookmarkEnd w:id="483"/>
    <w:p>
      <w:pPr>
        <w:spacing w:after="0"/>
        <w:ind w:left="0"/>
        <w:jc w:val="both"/>
      </w:pPr>
      <w:r>
        <w:rPr>
          <w:rFonts w:ascii="Times New Roman"/>
          <w:b w:val="false"/>
          <w:i w:val="false"/>
          <w:color w:val="000000"/>
          <w:sz w:val="28"/>
        </w:rPr>
        <w:t>
      "2) немедленно после вынесения постановления по жалобе, протесту;".</w:t>
      </w:r>
    </w:p>
    <w:bookmarkStart w:name="z649" w:id="48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 № 12, ст. 82; № 14, ст. 84; № 19-I, 19-II, ст. 96; № 21, ст. 122; № 23, ст. 143; 2015 г., № 8, ст. 42; № 15, ст. 78;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484"/>
    <w:bookmarkStart w:name="z650" w:id="48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16</w:t>
      </w:r>
      <w:r>
        <w:rPr>
          <w:rFonts w:ascii="Times New Roman"/>
          <w:b w:val="false"/>
          <w:i w:val="false"/>
          <w:color w:val="000000"/>
          <w:sz w:val="28"/>
        </w:rPr>
        <w:t>:</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первой исключить;</w:t>
      </w:r>
    </w:p>
    <w:bookmarkStart w:name="z652" w:id="486"/>
    <w:p>
      <w:pPr>
        <w:spacing w:after="0"/>
        <w:ind w:left="0"/>
        <w:jc w:val="both"/>
      </w:pPr>
      <w:r>
        <w:rPr>
          <w:rFonts w:ascii="Times New Roman"/>
          <w:b w:val="false"/>
          <w:i w:val="false"/>
          <w:color w:val="000000"/>
          <w:sz w:val="28"/>
        </w:rPr>
        <w:t>
      части шестую и восьмую изложить в следующей редакции:</w:t>
      </w:r>
    </w:p>
    <w:bookmarkEnd w:id="486"/>
    <w:p>
      <w:pPr>
        <w:spacing w:after="0"/>
        <w:ind w:left="0"/>
        <w:jc w:val="both"/>
      </w:pPr>
      <w:r>
        <w:rPr>
          <w:rFonts w:ascii="Times New Roman"/>
          <w:b w:val="false"/>
          <w:i w:val="false"/>
          <w:color w:val="000000"/>
          <w:sz w:val="28"/>
        </w:rPr>
        <w:t xml:space="preserve">
      "Органы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задолженности, учет по которым ведется в органах государственных доходов, по прекращающему деятельность юридическому лицу либо отказывают в представлении указанных сведений о задолженности в случае неисполнения таким юридическим лицом налогового обязательства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"При выявлении нарушений порядка ликвидации юридического лица, а также в случаях наличия не снятых с учетной регистрации филиалов (представительств) ликвидируемого юридического лица, задолженности, учет по которой ведется в органах государственных доходов, либо отказа органов государственных доходов в представлении указанных сведений о задолженности, неисполнения таким юридическим лицом налогового обязательства в порядке, установленном Кодексом Республики Казахстан "О налогах и других обязательных платежах в бюджет" (Налоговый кодекс), регистрирующий орган выносит решение об отказе в государственной регистрации прекращения деятельности юридического лица.";</w:t>
      </w:r>
    </w:p>
    <w:bookmarkStart w:name="z653" w:id="487"/>
    <w:p>
      <w:pPr>
        <w:spacing w:after="0"/>
        <w:ind w:left="0"/>
        <w:jc w:val="both"/>
      </w:pPr>
      <w:r>
        <w:rPr>
          <w:rFonts w:ascii="Times New Roman"/>
          <w:b w:val="false"/>
          <w:i w:val="false"/>
          <w:color w:val="000000"/>
          <w:sz w:val="28"/>
        </w:rPr>
        <w:t xml:space="preserve">
      2) части вторую и четвертую </w:t>
      </w:r>
      <w:r>
        <w:rPr>
          <w:rFonts w:ascii="Times New Roman"/>
          <w:b w:val="false"/>
          <w:i w:val="false"/>
          <w:color w:val="000000"/>
          <w:sz w:val="28"/>
        </w:rPr>
        <w:t>статьи 16-1</w:t>
      </w:r>
      <w:r>
        <w:rPr>
          <w:rFonts w:ascii="Times New Roman"/>
          <w:b w:val="false"/>
          <w:i w:val="false"/>
          <w:color w:val="000000"/>
          <w:sz w:val="28"/>
        </w:rPr>
        <w:t xml:space="preserve"> изложить в следующей редакции:</w:t>
      </w:r>
    </w:p>
    <w:bookmarkEnd w:id="487"/>
    <w:p>
      <w:pPr>
        <w:spacing w:after="0"/>
        <w:ind w:left="0"/>
        <w:jc w:val="both"/>
      </w:pPr>
      <w:r>
        <w:rPr>
          <w:rFonts w:ascii="Times New Roman"/>
          <w:b w:val="false"/>
          <w:i w:val="false"/>
          <w:color w:val="000000"/>
          <w:sz w:val="28"/>
        </w:rPr>
        <w:t xml:space="preserve">
      "Органы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задолженности, учет по которым ведется в органах государственных доходов, по прекращающему деятельность филиалу (представительству) иностранного юридического лица либо отказывают в представлении указанных сведений о задолженности в случае неисполнения таким филиалом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"При выявлении нарушений порядка прекращения деятельности филиала (представительства) юридического лица, установленного законами Республики Казахстан, а также в случаях наличия задолженности, учет по которой ведется в органах государственных доходов, у филиала (представительства) иностранного юридического лица либо отказа органов государственных доходов в представлении указанных сведений о задолженности в случае неисполнения таким филиалом (представительством) иностранного юридического лица налогового обязательства в порядке, установленном Кодексом Республики Казахстан "О налогах и других обязательных платежах в бюджет" (Налоговый кодекс), регистрирующий орган выносит решение об отказе в снятии с учетной регистрации филиала (представительства).".</w:t>
      </w:r>
    </w:p>
    <w:bookmarkStart w:name="z654" w:id="48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 720; 2004 г., № 5, ст. 27; № 23, ст. 140, 142; 2006 г., № 23, ст. 141; 2007 г., № 2, ст. 18; № 12, ст. 88; 2009 г., № 17, ст. 82; 2010 г., № 15, ст. 71; № 22, ст. 128; 2011 г., № 11, ст. 102; № 12, ст. 111; 2012 г., № 15, ст. 97; 2013 г., № 14, ст. 72; 2014 г., № 10, ст. 52; № 11, ст. 65;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w:t>
      </w:r>
    </w:p>
    <w:bookmarkEnd w:id="488"/>
    <w:bookmarkStart w:name="z655" w:id="48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89"/>
    <w:bookmarkStart w:name="z656" w:id="490"/>
    <w:p>
      <w:pPr>
        <w:spacing w:after="0"/>
        <w:ind w:left="0"/>
        <w:jc w:val="both"/>
      </w:pPr>
      <w:r>
        <w:rPr>
          <w:rFonts w:ascii="Times New Roman"/>
          <w:b w:val="false"/>
          <w:i w:val="false"/>
          <w:color w:val="000000"/>
          <w:sz w:val="28"/>
        </w:rPr>
        <w:t>
      дополнить подпунктом 4-1) следующего содержания:</w:t>
      </w:r>
    </w:p>
    <w:bookmarkEnd w:id="490"/>
    <w:p>
      <w:pPr>
        <w:spacing w:after="0"/>
        <w:ind w:left="0"/>
        <w:jc w:val="both"/>
      </w:pPr>
      <w:r>
        <w:rPr>
          <w:rFonts w:ascii="Times New Roman"/>
          <w:b w:val="false"/>
          <w:i w:val="false"/>
          <w:color w:val="000000"/>
          <w:sz w:val="28"/>
        </w:rPr>
        <w:t>
      "4-1) персональный идентификационный номер-код – идентификационный номер, присваиваемый на производимые и импортируемые этиловый спирт и алкогольную продукцию (кроме пива и пивного напитка);";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учетно-контрольная марка – специальная разовая наклейка с необходимыми элементами защиты установленной формы и содержания, несущая в себе информацию, предназначенную для идентификации алкогольной продукции (кроме виноматериала, пива и пивного напитка) с целью учета и осуществления контроля за ее оборотом (кроме экспорта);";</w:t>
      </w:r>
    </w:p>
    <w:bookmarkStart w:name="z658" w:id="491"/>
    <w:p>
      <w:pPr>
        <w:spacing w:after="0"/>
        <w:ind w:left="0"/>
        <w:jc w:val="both"/>
      </w:pPr>
      <w:r>
        <w:rPr>
          <w:rFonts w:ascii="Times New Roman"/>
          <w:b w:val="false"/>
          <w:i w:val="false"/>
          <w:color w:val="000000"/>
          <w:sz w:val="28"/>
        </w:rPr>
        <w:t>
      дополнить подпунктами 24) и 25) следующего содержания:</w:t>
      </w:r>
    </w:p>
    <w:bookmarkEnd w:id="491"/>
    <w:p>
      <w:pPr>
        <w:spacing w:after="0"/>
        <w:ind w:left="0"/>
        <w:jc w:val="both"/>
      </w:pPr>
      <w:r>
        <w:rPr>
          <w:rFonts w:ascii="Times New Roman"/>
          <w:b w:val="false"/>
          <w:i w:val="false"/>
          <w:color w:val="000000"/>
          <w:sz w:val="28"/>
        </w:rPr>
        <w:t>
      "24) данные контрольных приборов учета в сфере производства этилового спирта и алкогольной продукции – данные об объемах производства этилового спирта и алкогольной продукции, концентрации в ней этилового спирта (кроме вина, пива и пивного напитка), остатках этилового спирта (кроме пива и пивного напитка) и идентификации учетно-контрольных марок;</w:t>
      </w:r>
    </w:p>
    <w:p>
      <w:pPr>
        <w:spacing w:after="0"/>
        <w:ind w:left="0"/>
        <w:jc w:val="both"/>
      </w:pPr>
      <w:r>
        <w:rPr>
          <w:rFonts w:ascii="Times New Roman"/>
          <w:b w:val="false"/>
          <w:i w:val="false"/>
          <w:color w:val="000000"/>
          <w:sz w:val="28"/>
        </w:rPr>
        <w:t>
      25) оператор данных контрольных приборов учета в сфере производства этилового спирта и алкогольной продукции – юридическое лицо, определенное Правительством Республики Казахстан, обеспечивающее автоматизированную онлайн-передачу уполномоченному органу и его территориальным подразделениям данных контрольных приборов учета.";</w:t>
      </w:r>
    </w:p>
    <w:bookmarkStart w:name="z659" w:id="4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3-1</w:t>
      </w:r>
      <w:r>
        <w:rPr>
          <w:rFonts w:ascii="Times New Roman"/>
          <w:b w:val="false"/>
          <w:i w:val="false"/>
          <w:color w:val="000000"/>
          <w:sz w:val="28"/>
        </w:rPr>
        <w:t xml:space="preserve"> дополнить подпунктом 5-2) следующего содержания:</w:t>
      </w:r>
    </w:p>
    <w:bookmarkEnd w:id="492"/>
    <w:p>
      <w:pPr>
        <w:spacing w:after="0"/>
        <w:ind w:left="0"/>
        <w:jc w:val="both"/>
      </w:pPr>
      <w:r>
        <w:rPr>
          <w:rFonts w:ascii="Times New Roman"/>
          <w:b w:val="false"/>
          <w:i w:val="false"/>
          <w:color w:val="000000"/>
          <w:sz w:val="28"/>
        </w:rPr>
        <w:t>
      "5-2) определяет оператора данных контрольных приборов учета в сфере производства этилового спирта и алкогольной продукции;";</w:t>
      </w:r>
    </w:p>
    <w:bookmarkStart w:name="z660" w:id="4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4 дополнить подпунктом 8-2) следующего содержания:</w:t>
      </w:r>
    </w:p>
    <w:bookmarkEnd w:id="493"/>
    <w:p>
      <w:pPr>
        <w:spacing w:after="0"/>
        <w:ind w:left="0"/>
        <w:jc w:val="both"/>
      </w:pPr>
      <w:r>
        <w:rPr>
          <w:rFonts w:ascii="Times New Roman"/>
          <w:b w:val="false"/>
          <w:i w:val="false"/>
          <w:color w:val="000000"/>
          <w:sz w:val="28"/>
        </w:rPr>
        <w:t>
      "8-2) разрабатывает и утверждает правила присвоения персональных идентификационных номеров-кодов;";</w:t>
      </w:r>
    </w:p>
    <w:bookmarkStart w:name="z661" w:id="49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8) следующего содержания:</w:t>
      </w:r>
    </w:p>
    <w:p>
      <w:pPr>
        <w:spacing w:after="0"/>
        <w:ind w:left="0"/>
        <w:jc w:val="both"/>
      </w:pPr>
      <w:r>
        <w:rPr>
          <w:rFonts w:ascii="Times New Roman"/>
          <w:b w:val="false"/>
          <w:i w:val="false"/>
          <w:color w:val="000000"/>
          <w:sz w:val="28"/>
        </w:rPr>
        <w:t>
      "8) пивной напиток.";</w:t>
      </w:r>
    </w:p>
    <w:bookmarkStart w:name="z663" w:id="495"/>
    <w:p>
      <w:pPr>
        <w:spacing w:after="0"/>
        <w:ind w:left="0"/>
        <w:jc w:val="both"/>
      </w:pPr>
      <w:r>
        <w:rPr>
          <w:rFonts w:ascii="Times New Roman"/>
          <w:b w:val="false"/>
          <w:i w:val="false"/>
          <w:color w:val="000000"/>
          <w:sz w:val="28"/>
        </w:rPr>
        <w:t>
      дополнить пунктом 18 следующего содержания:</w:t>
      </w:r>
    </w:p>
    <w:bookmarkEnd w:id="495"/>
    <w:p>
      <w:pPr>
        <w:spacing w:after="0"/>
        <w:ind w:left="0"/>
        <w:jc w:val="both"/>
      </w:pPr>
      <w:r>
        <w:rPr>
          <w:rFonts w:ascii="Times New Roman"/>
          <w:b w:val="false"/>
          <w:i w:val="false"/>
          <w:color w:val="000000"/>
          <w:sz w:val="28"/>
        </w:rPr>
        <w:t>
      "18. Пивным напитком является пивоваренная продукция с объемной долей этилового спирта, образовавшегося в процессе брожения пивного сусла, не более чем 7 процентов,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зернопродуктов, сахаросодержащих продуктов, хмеля и (или) хмелепродуктов, плодового и иного растительного сырья, продуктов их переработки, вкусоароматических веществ и ароматизаторов, без добавления этилового спирта.";</w:t>
      </w:r>
    </w:p>
    <w:bookmarkStart w:name="z664" w:id="49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496"/>
    <w:bookmarkStart w:name="z665" w:id="49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97"/>
    <w:p>
      <w:pPr>
        <w:spacing w:after="0"/>
        <w:ind w:left="0"/>
        <w:jc w:val="both"/>
      </w:pPr>
      <w:r>
        <w:rPr>
          <w:rFonts w:ascii="Times New Roman"/>
          <w:b w:val="false"/>
          <w:i w:val="false"/>
          <w:color w:val="000000"/>
          <w:sz w:val="28"/>
        </w:rPr>
        <w:t>
      "1) в жестяной таре (кроме пива, пивного напитка и слабоградусного ликероводочного изделия с крепостью менее двенадцати процентов), в бутылке без этикетки и пластиковой емкости (за исключением розлива пива и пивного напитка);".</w:t>
      </w:r>
    </w:p>
    <w:bookmarkStart w:name="z666" w:id="49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 (Ведомости Парламента Республики Казахстан, 2003 г., № 12, ст. 88; 2004 г., № 23, ст. 142; 2006 г., № 23, ст. 141; 2007 г., № 2, ст. 18; 2011 г., № 11, ст. 102; № 12, ст. 111; 2014 г., № 1, ст. 4; № 10, ст. 52; № 19-I, 19-II, ст. 96; № 23, ст. 143; 2015 г., № 11, ст. 52):</w:t>
      </w:r>
    </w:p>
    <w:bookmarkEnd w:id="498"/>
    <w:bookmarkStart w:name="z667" w:id="4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5-1) следующего содержания:</w:t>
      </w:r>
    </w:p>
    <w:bookmarkEnd w:id="499"/>
    <w:p>
      <w:pPr>
        <w:spacing w:after="0"/>
        <w:ind w:left="0"/>
        <w:jc w:val="both"/>
      </w:pPr>
      <w:r>
        <w:rPr>
          <w:rFonts w:ascii="Times New Roman"/>
          <w:b w:val="false"/>
          <w:i w:val="false"/>
          <w:color w:val="000000"/>
          <w:sz w:val="28"/>
        </w:rPr>
        <w:t>
      "5-1) сопроводительная накладная на табачные изделия – документ, предназначенный для контроля за перемещением табачных изделий;";</w:t>
      </w:r>
    </w:p>
    <w:bookmarkStart w:name="z668" w:id="5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5-4) следующего содержания:</w:t>
      </w:r>
    </w:p>
    <w:bookmarkEnd w:id="500"/>
    <w:p>
      <w:pPr>
        <w:spacing w:after="0"/>
        <w:ind w:left="0"/>
        <w:jc w:val="both"/>
      </w:pPr>
      <w:r>
        <w:rPr>
          <w:rFonts w:ascii="Times New Roman"/>
          <w:b w:val="false"/>
          <w:i w:val="false"/>
          <w:color w:val="000000"/>
          <w:sz w:val="28"/>
        </w:rPr>
        <w:t>
      "5-4) разрабатывает и утверждает правила оформления и использования сопроводительных накладных на табачные изделия;";</w:t>
      </w:r>
    </w:p>
    <w:bookmarkStart w:name="z669" w:id="5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p>
    <w:bookmarkEnd w:id="501"/>
    <w:p>
      <w:pPr>
        <w:spacing w:after="0"/>
        <w:ind w:left="0"/>
        <w:jc w:val="both"/>
      </w:pPr>
      <w:r>
        <w:rPr>
          <w:rFonts w:ascii="Times New Roman"/>
          <w:b w:val="false"/>
          <w:i w:val="false"/>
          <w:color w:val="000000"/>
          <w:sz w:val="28"/>
        </w:rPr>
        <w:t>
      "Статья 11. Реализация табачных изделий</w:t>
      </w:r>
    </w:p>
    <w:p>
      <w:pPr>
        <w:spacing w:after="0"/>
        <w:ind w:left="0"/>
        <w:jc w:val="both"/>
      </w:pPr>
      <w:r>
        <w:rPr>
          <w:rFonts w:ascii="Times New Roman"/>
          <w:b w:val="false"/>
          <w:i w:val="false"/>
          <w:color w:val="000000"/>
          <w:sz w:val="28"/>
        </w:rPr>
        <w:t>
      1. На территории Республики Казахстан реализация табачных изделий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2. При обороте табачных изделий в обязательном порядке оформляются сопроводительные накладные в порядке, установленном уполномоченным органом.</w:t>
      </w:r>
    </w:p>
    <w:p>
      <w:pPr>
        <w:spacing w:after="0"/>
        <w:ind w:left="0"/>
        <w:jc w:val="both"/>
      </w:pPr>
      <w:r>
        <w:rPr>
          <w:rFonts w:ascii="Times New Roman"/>
          <w:b w:val="false"/>
          <w:i w:val="false"/>
          <w:color w:val="000000"/>
          <w:sz w:val="28"/>
        </w:rPr>
        <w:t>
      Запрещаются оборот и перемещение табачных изделий без наличия сопроводительных накладных, а также с нарушением правил оформления и использования сопроводительных накладных на табачные изделия.".</w:t>
      </w:r>
    </w:p>
    <w:bookmarkStart w:name="z670" w:id="50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 22, ст. 131; № 23, ст. 143; 2015 г., № 8, ст. 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502"/>
    <w:bookmarkStart w:name="z671" w:id="503"/>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3</w:t>
      </w:r>
      <w:r>
        <w:rPr>
          <w:rFonts w:ascii="Times New Roman"/>
          <w:b w:val="false"/>
          <w:i w:val="false"/>
          <w:color w:val="000000"/>
          <w:sz w:val="28"/>
        </w:rPr>
        <w:t xml:space="preserve"> статьи 43 изложить в следующей редакции:</w:t>
      </w:r>
    </w:p>
    <w:bookmarkEnd w:id="503"/>
    <w:p>
      <w:pPr>
        <w:spacing w:after="0"/>
        <w:ind w:left="0"/>
        <w:jc w:val="both"/>
      </w:pPr>
      <w:r>
        <w:rPr>
          <w:rFonts w:ascii="Times New Roman"/>
          <w:b w:val="false"/>
          <w:i w:val="false"/>
          <w:color w:val="000000"/>
          <w:sz w:val="28"/>
        </w:rPr>
        <w:t>
      "5) органам государственных доходов исключительно в целях налогового администрирования:</w:t>
      </w:r>
    </w:p>
    <w:p>
      <w:pPr>
        <w:spacing w:after="0"/>
        <w:ind w:left="0"/>
        <w:jc w:val="both"/>
      </w:pPr>
      <w:r>
        <w:rPr>
          <w:rFonts w:ascii="Times New Roman"/>
          <w:b w:val="false"/>
          <w:i w:val="false"/>
          <w:color w:val="000000"/>
          <w:sz w:val="28"/>
        </w:rPr>
        <w:t>
      по вопросам, связанным с налогообложением проверяемого лица;</w:t>
      </w:r>
    </w:p>
    <w:p>
      <w:pPr>
        <w:spacing w:after="0"/>
        <w:ind w:left="0"/>
        <w:jc w:val="both"/>
      </w:pPr>
      <w:r>
        <w:rPr>
          <w:rFonts w:ascii="Times New Roman"/>
          <w:b w:val="false"/>
          <w:i w:val="false"/>
          <w:color w:val="000000"/>
          <w:sz w:val="28"/>
        </w:rPr>
        <w:t>
      в отношении лица, имеющего налоговую задолженность в размере более 150-кратного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не погашенную в течение четырех месяцев со дня возникновения;</w:t>
      </w:r>
    </w:p>
    <w:p>
      <w:pPr>
        <w:spacing w:after="0"/>
        <w:ind w:left="0"/>
        <w:jc w:val="both"/>
      </w:pPr>
      <w:r>
        <w:rPr>
          <w:rFonts w:ascii="Times New Roman"/>
          <w:b w:val="false"/>
          <w:i w:val="false"/>
          <w:color w:val="000000"/>
          <w:sz w:val="28"/>
        </w:rPr>
        <w:t>
      в отношении должника, по которому имеется вступившее в законную силу решение суда о признании банкротом;".</w:t>
      </w:r>
    </w:p>
    <w:bookmarkStart w:name="z672" w:id="50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 19-I, 19-II, ст. 96; № 21, ст. 122; № 23, ст. 143; 2015 г., № 11, ст. 57;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504"/>
    <w:bookmarkStart w:name="z673" w:id="50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6</w:t>
      </w:r>
      <w:r>
        <w:rPr>
          <w:rFonts w:ascii="Times New Roman"/>
          <w:b w:val="false"/>
          <w:i w:val="false"/>
          <w:color w:val="000000"/>
          <w:sz w:val="28"/>
        </w:rPr>
        <w:t xml:space="preserve"> статьи 15-1 исключить.</w:t>
      </w:r>
    </w:p>
    <w:bookmarkEnd w:id="505"/>
    <w:bookmarkStart w:name="z674" w:id="50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 14, ст. 84; № 16, ст. 90; № 19-I, 19-II, ст. 94, 96; № 21, ст. 122; № 22, ст. 131; № 23, ст. 143; 2015 г., № 8, ст. 42; № 11, ст. 52;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опубликованный в газетах "Егемен Қазақстан" и "Казахстанская правда" 3 ноября 2015 г.):</w:t>
      </w:r>
    </w:p>
    <w:bookmarkEnd w:id="506"/>
    <w:bookmarkStart w:name="z675" w:id="507"/>
    <w:p>
      <w:pPr>
        <w:spacing w:after="0"/>
        <w:ind w:left="0"/>
        <w:jc w:val="both"/>
      </w:pPr>
      <w:r>
        <w:rPr>
          <w:rFonts w:ascii="Times New Roman"/>
          <w:b w:val="false"/>
          <w:i w:val="false"/>
          <w:color w:val="000000"/>
          <w:sz w:val="28"/>
        </w:rPr>
        <w:t xml:space="preserve">
      подпункт 1)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27 изложить в следующей редакции:</w:t>
      </w:r>
    </w:p>
    <w:bookmarkEnd w:id="507"/>
    <w:p>
      <w:pPr>
        <w:spacing w:after="0"/>
        <w:ind w:left="0"/>
        <w:jc w:val="both"/>
      </w:pPr>
      <w:r>
        <w:rPr>
          <w:rFonts w:ascii="Times New Roman"/>
          <w:b w:val="false"/>
          <w:i w:val="false"/>
          <w:color w:val="000000"/>
          <w:sz w:val="28"/>
        </w:rPr>
        <w:t>
      "1) налоговое заявление по форме, утвержденной уполномоченным органом;".</w:t>
      </w:r>
    </w:p>
    <w:bookmarkStart w:name="z676" w:id="50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ст. 11, 14; № 6, ст. 43; № 11, ст. 80; № 14, ст. 94; № 20, ст. 121; № 21-22, ст. 124; № 23-24, ст. 125; 2013 г., № 21-22, ст. 115; 2014 г., № 7, ст. 37; № 11, ст. 63; № 19-I, 19-II, ст. 96; № 22, ст. 131; № 23, ст. 143):</w:t>
      </w:r>
    </w:p>
    <w:bookmarkEnd w:id="508"/>
    <w:bookmarkStart w:name="z677" w:id="509"/>
    <w:p>
      <w:pPr>
        <w:spacing w:after="0"/>
        <w:ind w:left="0"/>
        <w:jc w:val="both"/>
      </w:pPr>
      <w:r>
        <w:rPr>
          <w:rFonts w:ascii="Times New Roman"/>
          <w:b w:val="false"/>
          <w:i w:val="false"/>
          <w:color w:val="000000"/>
          <w:sz w:val="28"/>
        </w:rPr>
        <w:t xml:space="preserve">
      1) абзац первый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p>
    <w:bookmarkEnd w:id="509"/>
    <w:p>
      <w:pPr>
        <w:spacing w:after="0"/>
        <w:ind w:left="0"/>
        <w:jc w:val="both"/>
      </w:pPr>
      <w:r>
        <w:rPr>
          <w:rFonts w:ascii="Times New Roman"/>
          <w:b w:val="false"/>
          <w:i w:val="false"/>
          <w:color w:val="000000"/>
          <w:sz w:val="28"/>
        </w:rPr>
        <w:t xml:space="preserve">
      "Статья 42. Приостановить с 1 января 2011 года действие подпункта 1) </w:t>
      </w:r>
      <w:r>
        <w:rPr>
          <w:rFonts w:ascii="Times New Roman"/>
          <w:b w:val="false"/>
          <w:i w:val="false"/>
          <w:color w:val="000000"/>
          <w:sz w:val="28"/>
        </w:rPr>
        <w:t>пункта 1</w:t>
      </w:r>
      <w:r>
        <w:rPr>
          <w:rFonts w:ascii="Times New Roman"/>
          <w:b w:val="false"/>
          <w:i w:val="false"/>
          <w:color w:val="000000"/>
          <w:sz w:val="28"/>
        </w:rPr>
        <w:t xml:space="preserve"> статьи 272 Кодекса Республики Казахстан "О налогах и других обязательных платежах в бюджет" (Налоговый кодекс) до 1 января 2022 года, установив, что в период приостановления данный подпункт действует в следующей редакции:";</w:t>
      </w:r>
    </w:p>
    <w:bookmarkStart w:name="z678" w:id="5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3-1)</w:t>
      </w:r>
      <w:r>
        <w:rPr>
          <w:rFonts w:ascii="Times New Roman"/>
          <w:b w:val="false"/>
          <w:i w:val="false"/>
          <w:color w:val="000000"/>
          <w:sz w:val="28"/>
        </w:rPr>
        <w:t xml:space="preserve"> статьи 48 изложить в следующей редакции:</w:t>
      </w:r>
    </w:p>
    <w:bookmarkEnd w:id="510"/>
    <w:p>
      <w:pPr>
        <w:spacing w:after="0"/>
        <w:ind w:left="0"/>
        <w:jc w:val="both"/>
      </w:pPr>
      <w:r>
        <w:rPr>
          <w:rFonts w:ascii="Times New Roman"/>
          <w:b w:val="false"/>
          <w:i w:val="false"/>
          <w:color w:val="000000"/>
          <w:sz w:val="28"/>
        </w:rPr>
        <w:t>
      "3-1) до 1 января 2022 года подпункта 3) пункта 2 статьи 274;";</w:t>
      </w:r>
    </w:p>
    <w:bookmarkStart w:name="z679" w:id="511"/>
    <w:p>
      <w:pPr>
        <w:spacing w:after="0"/>
        <w:ind w:left="0"/>
        <w:jc w:val="both"/>
      </w:pPr>
      <w:r>
        <w:rPr>
          <w:rFonts w:ascii="Times New Roman"/>
          <w:b w:val="false"/>
          <w:i w:val="false"/>
          <w:color w:val="000000"/>
          <w:sz w:val="28"/>
        </w:rPr>
        <w:t xml:space="preserve">
      3) в подпункте 1) </w:t>
      </w:r>
      <w:r>
        <w:rPr>
          <w:rFonts w:ascii="Times New Roman"/>
          <w:b w:val="false"/>
          <w:i w:val="false"/>
          <w:color w:val="000000"/>
          <w:sz w:val="28"/>
        </w:rPr>
        <w:t>статьи 49</w:t>
      </w:r>
      <w:r>
        <w:rPr>
          <w:rFonts w:ascii="Times New Roman"/>
          <w:b w:val="false"/>
          <w:i w:val="false"/>
          <w:color w:val="000000"/>
          <w:sz w:val="28"/>
        </w:rPr>
        <w:t>:</w:t>
      </w:r>
    </w:p>
    <w:bookmarkEnd w:id="511"/>
    <w:bookmarkStart w:name="z680" w:id="512"/>
    <w:p>
      <w:pPr>
        <w:spacing w:after="0"/>
        <w:ind w:left="0"/>
        <w:jc w:val="both"/>
      </w:pPr>
      <w:r>
        <w:rPr>
          <w:rFonts w:ascii="Times New Roman"/>
          <w:b w:val="false"/>
          <w:i w:val="false"/>
          <w:color w:val="000000"/>
          <w:sz w:val="28"/>
        </w:rPr>
        <w:t>
      абзац пятьдесят третий изложить в следующей редакции:</w:t>
      </w:r>
    </w:p>
    <w:bookmarkEnd w:id="512"/>
    <w:p>
      <w:pPr>
        <w:spacing w:after="0"/>
        <w:ind w:left="0"/>
        <w:jc w:val="both"/>
      </w:pPr>
      <w:r>
        <w:rPr>
          <w:rFonts w:ascii="Times New Roman"/>
          <w:b w:val="false"/>
          <w:i w:val="false"/>
          <w:color w:val="000000"/>
          <w:sz w:val="28"/>
        </w:rPr>
        <w:t>
      "статьи 250, действующей до 1 января 2022 года в следующей редакции:";</w:t>
      </w:r>
    </w:p>
    <w:bookmarkStart w:name="z681" w:id="513"/>
    <w:p>
      <w:pPr>
        <w:spacing w:after="0"/>
        <w:ind w:left="0"/>
        <w:jc w:val="both"/>
      </w:pPr>
      <w:r>
        <w:rPr>
          <w:rFonts w:ascii="Times New Roman"/>
          <w:b w:val="false"/>
          <w:i w:val="false"/>
          <w:color w:val="000000"/>
          <w:sz w:val="28"/>
        </w:rPr>
        <w:t>
      дополнить абзацем семьдесят первым следующего содержания:</w:t>
      </w:r>
    </w:p>
    <w:bookmarkEnd w:id="513"/>
    <w:p>
      <w:pPr>
        <w:spacing w:after="0"/>
        <w:ind w:left="0"/>
        <w:jc w:val="both"/>
      </w:pPr>
      <w:r>
        <w:rPr>
          <w:rFonts w:ascii="Times New Roman"/>
          <w:b w:val="false"/>
          <w:i w:val="false"/>
          <w:color w:val="000000"/>
          <w:sz w:val="28"/>
        </w:rPr>
        <w:t>
      "3) запасных частей, указанных в подпункте 7) пункта 1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уполномоченным органом по государственному планированию и уполномоченным органом, осуществляющим руководство в сфере обеспечения поступления налогов и других обязательных платежей в бюджет.";</w:t>
      </w:r>
    </w:p>
    <w:bookmarkStart w:name="z682" w:id="5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49-1</w:t>
      </w:r>
      <w:r>
        <w:rPr>
          <w:rFonts w:ascii="Times New Roman"/>
          <w:b w:val="false"/>
          <w:i w:val="false"/>
          <w:color w:val="000000"/>
          <w:sz w:val="28"/>
        </w:rPr>
        <w:t>:</w:t>
      </w:r>
    </w:p>
    <w:bookmarkEnd w:id="514"/>
    <w:bookmarkStart w:name="z683" w:id="515"/>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515"/>
    <w:p>
      <w:pPr>
        <w:spacing w:after="0"/>
        <w:ind w:left="0"/>
        <w:jc w:val="both"/>
      </w:pPr>
      <w:r>
        <w:rPr>
          <w:rFonts w:ascii="Times New Roman"/>
          <w:b w:val="false"/>
          <w:i w:val="false"/>
          <w:color w:val="000000"/>
          <w:sz w:val="28"/>
        </w:rPr>
        <w:t>
      "Статья 49-1. Установить, что до 1 января 2022 года налог на добавленную стоимость уплачивается методом зачета по следующим товарам, импортируемым на территорию Республики Казахстан с территории государств-членов Таможенного союза, в порядке, установленном настоящей статьей:";</w:t>
      </w:r>
    </w:p>
    <w:bookmarkStart w:name="z684" w:id="516"/>
    <w:p>
      <w:pPr>
        <w:spacing w:after="0"/>
        <w:ind w:left="0"/>
        <w:jc w:val="both"/>
      </w:pPr>
      <w:r>
        <w:rPr>
          <w:rFonts w:ascii="Times New Roman"/>
          <w:b w:val="false"/>
          <w:i w:val="false"/>
          <w:color w:val="000000"/>
          <w:sz w:val="28"/>
        </w:rPr>
        <w:t>
      часть четвертую изложить в следующей редакции:</w:t>
      </w:r>
    </w:p>
    <w:bookmarkEnd w:id="516"/>
    <w:p>
      <w:pPr>
        <w:spacing w:after="0"/>
        <w:ind w:left="0"/>
        <w:jc w:val="both"/>
      </w:pPr>
      <w:r>
        <w:rPr>
          <w:rFonts w:ascii="Times New Roman"/>
          <w:b w:val="false"/>
          <w:i w:val="false"/>
          <w:color w:val="000000"/>
          <w:sz w:val="28"/>
        </w:rPr>
        <w:t>
      "Положения настоящей статьи применяются в отношении товаров, ввозимых плательщиком налога на добавленную стоимость, за исключением предназначенных для дальнейшей реализации, кроме передачи имущества в финансовый лизинг, и запасных частей, указанных в подпункте 7) части первой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уполномоченным органом по государственному планированию и уполномоченным органом, осуществляющим руководство в сфере обеспечения поступления налогов и других обязательных платежей в бюджет.";</w:t>
      </w:r>
    </w:p>
    <w:bookmarkStart w:name="z685" w:id="517"/>
    <w:p>
      <w:pPr>
        <w:spacing w:after="0"/>
        <w:ind w:left="0"/>
        <w:jc w:val="both"/>
      </w:pPr>
      <w:r>
        <w:rPr>
          <w:rFonts w:ascii="Times New Roman"/>
          <w:b w:val="false"/>
          <w:i w:val="false"/>
          <w:color w:val="000000"/>
          <w:sz w:val="28"/>
        </w:rPr>
        <w:t>
      5) дополнить статьей 71 следующего содержания:</w:t>
      </w:r>
    </w:p>
    <w:bookmarkEnd w:id="517"/>
    <w:p>
      <w:pPr>
        <w:spacing w:after="0"/>
        <w:ind w:left="0"/>
        <w:jc w:val="both"/>
      </w:pPr>
      <w:r>
        <w:rPr>
          <w:rFonts w:ascii="Times New Roman"/>
          <w:b w:val="false"/>
          <w:i w:val="false"/>
          <w:color w:val="000000"/>
          <w:sz w:val="28"/>
        </w:rPr>
        <w:t xml:space="preserve">
      "Статья 71. Дополнить на период с 1 января 2016 года по 31 декабря 2017 года </w:t>
      </w:r>
      <w:r>
        <w:rPr>
          <w:rFonts w:ascii="Times New Roman"/>
          <w:b w:val="false"/>
          <w:i w:val="false"/>
          <w:color w:val="000000"/>
          <w:sz w:val="28"/>
        </w:rPr>
        <w:t>пункт 5</w:t>
      </w:r>
      <w:r>
        <w:rPr>
          <w:rFonts w:ascii="Times New Roman"/>
          <w:b w:val="false"/>
          <w:i w:val="false"/>
          <w:color w:val="000000"/>
          <w:sz w:val="28"/>
        </w:rPr>
        <w:t xml:space="preserve"> статьи 193 Кодекса Республики Казахстан "О налогах и других обязательных платежах в бюджет" (Налоговый кодекс) подпунктом 3-1) следующего содержания:</w:t>
      </w:r>
    </w:p>
    <w:p>
      <w:pPr>
        <w:spacing w:after="0"/>
        <w:ind w:left="0"/>
        <w:jc w:val="both"/>
      </w:pPr>
      <w:r>
        <w:rPr>
          <w:rFonts w:ascii="Times New Roman"/>
          <w:b w:val="false"/>
          <w:i w:val="false"/>
          <w:color w:val="000000"/>
          <w:sz w:val="28"/>
        </w:rPr>
        <w:t>
      "3-1) дивиденды, выплачиваемые юридическими лицами-недропользователями, за исключением выплачиваемых лицам, зарегистрированным в государстве с льготным налогообложением, включенном в перечень, утвержденный уполномоченным органом, при одновременном выполнении следующих условий:</w:t>
      </w:r>
    </w:p>
    <w:p>
      <w:pPr>
        <w:spacing w:after="0"/>
        <w:ind w:left="0"/>
        <w:jc w:val="both"/>
      </w:pPr>
      <w:r>
        <w:rPr>
          <w:rFonts w:ascii="Times New Roman"/>
          <w:b w:val="false"/>
          <w:i w:val="false"/>
          <w:color w:val="000000"/>
          <w:sz w:val="28"/>
        </w:rPr>
        <w:t>
      на день начисления дивидендов налогоплательщик владеет акциями или долями участия, по которым выплачиваются дивиденды, более трех лет;</w:t>
      </w:r>
    </w:p>
    <w:p>
      <w:pPr>
        <w:spacing w:after="0"/>
        <w:ind w:left="0"/>
        <w:jc w:val="both"/>
      </w:pPr>
      <w:r>
        <w:rPr>
          <w:rFonts w:ascii="Times New Roman"/>
          <w:b w:val="false"/>
          <w:i w:val="false"/>
          <w:color w:val="000000"/>
          <w:sz w:val="28"/>
        </w:rPr>
        <w:t>
      юридическое лицо-недропользователь, выплачивающее дивиденды, осуществляет в течение 12 месяцев, предшествовавших дате начисления дивидендов, последующую переработку (после первичной переработки) не менее 35 процентов добытого в течение указанного периода минерального сырья на собственных производственных мощностях.</w:t>
      </w:r>
    </w:p>
    <w:p>
      <w:pPr>
        <w:spacing w:after="0"/>
        <w:ind w:left="0"/>
        <w:jc w:val="both"/>
      </w:pP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p>
    <w:p>
      <w:pPr>
        <w:spacing w:after="0"/>
        <w:ind w:left="0"/>
        <w:jc w:val="both"/>
      </w:pP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 но не более 30 процентов от нераспределенной прибыли на последнюю отчетную дату, согласно подтвержденной аудитом финансовой отчетности;</w:t>
      </w:r>
    </w:p>
    <w:p>
      <w:pPr>
        <w:spacing w:after="0"/>
        <w:ind w:left="0"/>
        <w:jc w:val="both"/>
      </w:pPr>
      <w:r>
        <w:rPr>
          <w:rFonts w:ascii="Times New Roman"/>
          <w:b w:val="false"/>
          <w:i w:val="false"/>
          <w:color w:val="000000"/>
          <w:sz w:val="28"/>
        </w:rPr>
        <w:t>
      части чистого дохода, распределяемого юридическим лицом между его учредителями, участниками;</w:t>
      </w:r>
    </w:p>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w:t>
      </w:r>
    </w:p>
    <w:p>
      <w:pPr>
        <w:spacing w:after="0"/>
        <w:ind w:left="0"/>
        <w:jc w:val="both"/>
      </w:pPr>
      <w:r>
        <w:rPr>
          <w:rFonts w:ascii="Times New Roman"/>
          <w:b w:val="false"/>
          <w:i w:val="false"/>
          <w:color w:val="000000"/>
          <w:sz w:val="28"/>
        </w:rPr>
        <w:t>
      При определении объема минерального сырья, направленного на последующую переработку, учитывается минеральное сырье:</w:t>
      </w:r>
    </w:p>
    <w:p>
      <w:pPr>
        <w:spacing w:after="0"/>
        <w:ind w:left="0"/>
        <w:jc w:val="both"/>
      </w:pPr>
      <w:r>
        <w:rPr>
          <w:rFonts w:ascii="Times New Roman"/>
          <w:b w:val="false"/>
          <w:i w:val="false"/>
          <w:color w:val="000000"/>
          <w:sz w:val="28"/>
        </w:rPr>
        <w:t>
      1) направленное непосредственно на производство продукции, полученной в результате любой переработки, следующей за первичной переработкой минерального сырья;</w:t>
      </w:r>
    </w:p>
    <w:p>
      <w:pPr>
        <w:spacing w:after="0"/>
        <w:ind w:left="0"/>
        <w:jc w:val="both"/>
      </w:pPr>
      <w:r>
        <w:rPr>
          <w:rFonts w:ascii="Times New Roman"/>
          <w:b w:val="false"/>
          <w:i w:val="false"/>
          <w:color w:val="000000"/>
          <w:sz w:val="28"/>
        </w:rPr>
        <w:t>
      2) использованное в производстве продукции первичной переработки в целях ее дальнейшего использования в последующих переделах.".</w:t>
      </w:r>
    </w:p>
    <w:bookmarkStart w:name="z686" w:id="51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2010 года "О внесении изменений и дополнений в некоторые законодательные акты Республики Казахстан по вопросам таможенного регулирования и налогообложения" (Ведомости Парламента Республики Казахстан, 2010 г., № 15, cт. 71; 2012 г., № 23-24, cт. 125):</w:t>
      </w:r>
    </w:p>
    <w:bookmarkEnd w:id="518"/>
    <w:bookmarkStart w:name="z687" w:id="5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2:</w:t>
      </w:r>
    </w:p>
    <w:bookmarkEnd w:id="519"/>
    <w:bookmarkStart w:name="z688" w:id="5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цифры "14)" заменить словами "14), подпункта 15)";</w:t>
      </w:r>
    </w:p>
    <w:bookmarkEnd w:id="520"/>
    <w:bookmarkStart w:name="z689" w:id="5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"подпункта 15)," исключить.</w:t>
      </w:r>
    </w:p>
    <w:bookmarkEnd w:id="521"/>
    <w:bookmarkStart w:name="z690" w:id="52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 14, ст. 84; № 16, ст. 90; № 19-I, 19-II, ст. 96; № 21, ст. 122; № 23, ст. 143; № 24, ст. 144; 2015 г., № 9, ст. 46;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13 дополнить частью второй следующего содержания:</w:t>
      </w:r>
    </w:p>
    <w:p>
      <w:pPr>
        <w:spacing w:after="0"/>
        <w:ind w:left="0"/>
        <w:jc w:val="both"/>
      </w:pPr>
      <w:r>
        <w:rPr>
          <w:rFonts w:ascii="Times New Roman"/>
          <w:b w:val="false"/>
          <w:i w:val="false"/>
          <w:color w:val="000000"/>
          <w:sz w:val="28"/>
        </w:rPr>
        <w:t xml:space="preserve">
      "Формирование системы оценки степени риска органов государственных доходов, использующих информационные системы, осуществляется в порядке, установленном Методикой формирования государственными органами системы оценки степени риска с учетом специфики и конфиденциальности критериев оценки степени рисков, предусмотренной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Start w:name="z692" w:id="52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 16, ст. 90; № 19-I, 19-II, ст. 96; № 21, ст. 122; № 22, ст. 131; № 23, ст. 143; 2015 г., № 9, ст. 46;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523"/>
    <w:bookmarkStart w:name="z693" w:id="52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контрольные приборы учета – технические устройства, измеряющие количественные и качественные характеристики нефтепродуктов для ведения учета с целью последующей передачи в режиме реального времени через оператора данных контрольных приборов учета в сфере производства и оборота нефтепродуктов уполномоченному органу в области оборота нефтепродуктов посредством автоматизированной системы информации об объемах производства и (или) оборота нефтепродуктов, установленные на резервуарах производственных объектов производителей нефтепродуктов, баз нефтепродуктов и заправочных станциях (кроме заправочных станций передвижного типа), допущенные к применению в соответствии с законодательством Республики Казахстан об обеспечении единства измерений;";</w:t>
      </w:r>
    </w:p>
    <w:p>
      <w:pPr>
        <w:spacing w:after="0"/>
        <w:ind w:left="0"/>
        <w:jc w:val="both"/>
      </w:pPr>
      <w:r>
        <w:rPr>
          <w:rFonts w:ascii="Times New Roman"/>
          <w:b w:val="false"/>
          <w:i w:val="false"/>
          <w:color w:val="000000"/>
          <w:sz w:val="28"/>
        </w:rPr>
        <w:t>
      "15) оптовая реализация нефтепродуктов – предпринимательская деятельность по реализации нефтепродуктов розничным реализаторам нефтепродуктов, а также оптовым поставщикам нефтепродуктов при реализации нефтепродуктов производителями нефтепродуктов, поставщиками нефти;";</w:t>
      </w:r>
    </w:p>
    <w:bookmarkStart w:name="z695" w:id="525"/>
    <w:p>
      <w:pPr>
        <w:spacing w:after="0"/>
        <w:ind w:left="0"/>
        <w:jc w:val="both"/>
      </w:pPr>
      <w:r>
        <w:rPr>
          <w:rFonts w:ascii="Times New Roman"/>
          <w:b w:val="false"/>
          <w:i w:val="false"/>
          <w:color w:val="000000"/>
          <w:sz w:val="28"/>
        </w:rPr>
        <w:t>
      дополнить подпунктами 24-1), 24-2) следующего содержания:</w:t>
      </w:r>
    </w:p>
    <w:bookmarkEnd w:id="525"/>
    <w:p>
      <w:pPr>
        <w:spacing w:after="0"/>
        <w:ind w:left="0"/>
        <w:jc w:val="both"/>
      </w:pPr>
      <w:r>
        <w:rPr>
          <w:rFonts w:ascii="Times New Roman"/>
          <w:b w:val="false"/>
          <w:i w:val="false"/>
          <w:color w:val="000000"/>
          <w:sz w:val="28"/>
        </w:rPr>
        <w:t>
      "24-1) данные контрольных приборов учета в сфере производства и оборота нефтепродуктов – данные об объемах производства и оборота нефтепродуктов;</w:t>
      </w:r>
    </w:p>
    <w:p>
      <w:pPr>
        <w:spacing w:after="0"/>
        <w:ind w:left="0"/>
        <w:jc w:val="both"/>
      </w:pPr>
      <w:r>
        <w:rPr>
          <w:rFonts w:ascii="Times New Roman"/>
          <w:b w:val="false"/>
          <w:i w:val="false"/>
          <w:color w:val="000000"/>
          <w:sz w:val="28"/>
        </w:rPr>
        <w:t>
      24-2) оператор данных контрольных приборов учета в сфере производства и оборота нефтепродуктов – юридическое лицо, определенное Правительством Республики Казахстан, обеспечивающее автоматизированную онлайн-передачу уполномоченному органу и его территориальным подразделениям данных контрольных приборов учета;";</w:t>
      </w:r>
    </w:p>
    <w:bookmarkStart w:name="z696" w:id="5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526"/>
    <w:bookmarkStart w:name="z697" w:id="527"/>
    <w:p>
      <w:pPr>
        <w:spacing w:after="0"/>
        <w:ind w:left="0"/>
        <w:jc w:val="both"/>
      </w:pPr>
      <w:r>
        <w:rPr>
          <w:rFonts w:ascii="Times New Roman"/>
          <w:b w:val="false"/>
          <w:i w:val="false"/>
          <w:color w:val="000000"/>
          <w:sz w:val="28"/>
        </w:rPr>
        <w:t>
      подпункт 12-4) исключить;</w:t>
      </w:r>
    </w:p>
    <w:bookmarkEnd w:id="527"/>
    <w:bookmarkStart w:name="z698" w:id="528"/>
    <w:p>
      <w:pPr>
        <w:spacing w:after="0"/>
        <w:ind w:left="0"/>
        <w:jc w:val="both"/>
      </w:pPr>
      <w:r>
        <w:rPr>
          <w:rFonts w:ascii="Times New Roman"/>
          <w:b w:val="false"/>
          <w:i w:val="false"/>
          <w:color w:val="000000"/>
          <w:sz w:val="28"/>
        </w:rPr>
        <w:t>
      дополнить подпунктом 12-5) следующего содержания:</w:t>
      </w:r>
    </w:p>
    <w:bookmarkEnd w:id="528"/>
    <w:p>
      <w:pPr>
        <w:spacing w:after="0"/>
        <w:ind w:left="0"/>
        <w:jc w:val="both"/>
      </w:pPr>
      <w:r>
        <w:rPr>
          <w:rFonts w:ascii="Times New Roman"/>
          <w:b w:val="false"/>
          <w:i w:val="false"/>
          <w:color w:val="000000"/>
          <w:sz w:val="28"/>
        </w:rPr>
        <w:t>
      "12-5) определяет оператора данных контрольных приборов учета в сфере производства и оборота нефтепродуктов;";</w:t>
      </w:r>
    </w:p>
    <w:bookmarkStart w:name="z699" w:id="529"/>
    <w:p>
      <w:pPr>
        <w:spacing w:after="0"/>
        <w:ind w:left="0"/>
        <w:jc w:val="both"/>
      </w:pPr>
      <w:r>
        <w:rPr>
          <w:rFonts w:ascii="Times New Roman"/>
          <w:b w:val="false"/>
          <w:i w:val="false"/>
          <w:color w:val="000000"/>
          <w:sz w:val="28"/>
        </w:rPr>
        <w:t xml:space="preserve">
      3) подпункт 12-1)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529"/>
    <w:p>
      <w:pPr>
        <w:spacing w:after="0"/>
        <w:ind w:left="0"/>
        <w:jc w:val="both"/>
      </w:pPr>
      <w:r>
        <w:rPr>
          <w:rFonts w:ascii="Times New Roman"/>
          <w:b w:val="false"/>
          <w:i w:val="false"/>
          <w:color w:val="000000"/>
          <w:sz w:val="28"/>
        </w:rPr>
        <w:t>
      "12-1) разрабатывает и утверждает порядок и требования по оснащению резервуаров производственных объектов производителей нефтепродуктов, баз нефтепродуктов и автозаправочных станций (кроме автозаправочных станций передвижного типа) контрольными приборами учета;";</w:t>
      </w:r>
    </w:p>
    <w:bookmarkStart w:name="z700" w:id="5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19 изложить в следующей редакции:</w:t>
      </w:r>
    </w:p>
    <w:bookmarkEnd w:id="530"/>
    <w:p>
      <w:pPr>
        <w:spacing w:after="0"/>
        <w:ind w:left="0"/>
        <w:jc w:val="both"/>
      </w:pPr>
      <w:r>
        <w:rPr>
          <w:rFonts w:ascii="Times New Roman"/>
          <w:b w:val="false"/>
          <w:i w:val="false"/>
          <w:color w:val="000000"/>
          <w:sz w:val="28"/>
        </w:rPr>
        <w:t>
      "4. При оптовой и розничной реализации нефтепродуктов, а также экспорте и импорте нефтепродуктов оформляются сопроводительные накладные в соответствии с правилами, утверждаемыми уполномоченным органом в области оборота нефтепродуктов.</w:t>
      </w:r>
    </w:p>
    <w:p>
      <w:pPr>
        <w:spacing w:after="0"/>
        <w:ind w:left="0"/>
        <w:jc w:val="both"/>
      </w:pPr>
      <w:r>
        <w:rPr>
          <w:rFonts w:ascii="Times New Roman"/>
          <w:b w:val="false"/>
          <w:i w:val="false"/>
          <w:color w:val="000000"/>
          <w:sz w:val="28"/>
        </w:rPr>
        <w:t>
      При розничной реализации нефтепродуктов с автозаправочной станции сопроводительные накладные не оформляются.</w:t>
      </w:r>
    </w:p>
    <w:p>
      <w:pPr>
        <w:spacing w:after="0"/>
        <w:ind w:left="0"/>
        <w:jc w:val="both"/>
      </w:pPr>
      <w:r>
        <w:rPr>
          <w:rFonts w:ascii="Times New Roman"/>
          <w:b w:val="false"/>
          <w:i w:val="false"/>
          <w:color w:val="000000"/>
          <w:sz w:val="28"/>
        </w:rPr>
        <w:t>
      Запрещаются приобретение и (или) хранение нефтепродуктов без сопроводительных накладных.";</w:t>
      </w:r>
    </w:p>
    <w:bookmarkStart w:name="z701" w:id="5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20 дополнить частью второй следующего содержания:</w:t>
      </w:r>
    </w:p>
    <w:bookmarkEnd w:id="531"/>
    <w:p>
      <w:pPr>
        <w:spacing w:after="0"/>
        <w:ind w:left="0"/>
        <w:jc w:val="both"/>
      </w:pPr>
      <w:r>
        <w:rPr>
          <w:rFonts w:ascii="Times New Roman"/>
          <w:b w:val="false"/>
          <w:i w:val="false"/>
          <w:color w:val="000000"/>
          <w:sz w:val="28"/>
        </w:rPr>
        <w:t>
      "При импорте нефтепродуктов на территорию Республики Казахстан сопроводительная накладная оформляется получателем и передается поставщику или перевозчику для осуществления ввоза нефтепродуктов на территорию Республики Казахстан.";</w:t>
      </w:r>
    </w:p>
    <w:bookmarkStart w:name="z702" w:id="532"/>
    <w:p>
      <w:pPr>
        <w:spacing w:after="0"/>
        <w:ind w:left="0"/>
        <w:jc w:val="both"/>
      </w:pPr>
      <w:r>
        <w:rPr>
          <w:rFonts w:ascii="Times New Roman"/>
          <w:b w:val="false"/>
          <w:i w:val="false"/>
          <w:color w:val="000000"/>
          <w:sz w:val="28"/>
        </w:rPr>
        <w:t xml:space="preserve">
      6) части вторую и третью </w:t>
      </w:r>
      <w:r>
        <w:rPr>
          <w:rFonts w:ascii="Times New Roman"/>
          <w:b w:val="false"/>
          <w:i w:val="false"/>
          <w:color w:val="000000"/>
          <w:sz w:val="28"/>
        </w:rPr>
        <w:t>пункта 1</w:t>
      </w:r>
      <w:r>
        <w:rPr>
          <w:rFonts w:ascii="Times New Roman"/>
          <w:b w:val="false"/>
          <w:i w:val="false"/>
          <w:color w:val="000000"/>
          <w:sz w:val="28"/>
        </w:rPr>
        <w:t xml:space="preserve"> статьи 21 изложить в следующей редакции:</w:t>
      </w:r>
    </w:p>
    <w:bookmarkEnd w:id="532"/>
    <w:p>
      <w:pPr>
        <w:spacing w:after="0"/>
        <w:ind w:left="0"/>
        <w:jc w:val="both"/>
      </w:pPr>
      <w:r>
        <w:rPr>
          <w:rFonts w:ascii="Times New Roman"/>
          <w:b w:val="false"/>
          <w:i w:val="false"/>
          <w:color w:val="000000"/>
          <w:sz w:val="28"/>
        </w:rPr>
        <w:t>
      "Оптовые поставщики нефтепродуктов не вправе осуществлять реализацию нефтепродуктов другим оптовым поставщикам нефтепродуктов, за исключением реализации нефтепродуктов поставщиками нефти и производителями нефтепродуктов.</w:t>
      </w:r>
    </w:p>
    <w:p>
      <w:pPr>
        <w:spacing w:after="0"/>
        <w:ind w:left="0"/>
        <w:jc w:val="both"/>
      </w:pPr>
      <w:r>
        <w:rPr>
          <w:rFonts w:ascii="Times New Roman"/>
          <w:b w:val="false"/>
          <w:i w:val="false"/>
          <w:color w:val="000000"/>
          <w:sz w:val="28"/>
        </w:rPr>
        <w:t>
      Оптовые поставщики нефтепродуктов, приобретающие нефтепродукты у производителей нефтепродуктов и (или) поставщиков нефти либо осуществляющие импорт нефтепродуктов, вправе производить реализацию нефтепродуктов только розничным реализаторам нефтепродуктов и конечным потребителям.".</w:t>
      </w:r>
    </w:p>
    <w:bookmarkStart w:name="z703" w:id="53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2013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2013 г., № 21-22, ст. 115; 2014 г., № 4-5, ст. 24; № 22, ст. 131):</w:t>
      </w:r>
    </w:p>
    <w:bookmarkEnd w:id="533"/>
    <w:bookmarkStart w:name="z704" w:id="5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534"/>
    <w:bookmarkStart w:name="z705" w:id="535"/>
    <w:p>
      <w:pPr>
        <w:spacing w:after="0"/>
        <w:ind w:left="0"/>
        <w:jc w:val="both"/>
      </w:pPr>
      <w:r>
        <w:rPr>
          <w:rFonts w:ascii="Times New Roman"/>
          <w:b w:val="false"/>
          <w:i w:val="false"/>
          <w:color w:val="000000"/>
          <w:sz w:val="28"/>
        </w:rPr>
        <w:t>
      абзац четвертый подпункта 81) изложить в следующей редакции:</w:t>
      </w:r>
    </w:p>
    <w:bookmarkEnd w:id="5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2085"/>
        <w:gridCol w:w="3980"/>
        <w:gridCol w:w="5233"/>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тенге/литр 100% спирта</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тенге/литр 100% спирта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06" w:id="5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97)</w:t>
      </w:r>
      <w:r>
        <w:rPr>
          <w:rFonts w:ascii="Times New Roman"/>
          <w:b w:val="false"/>
          <w:i w:val="false"/>
          <w:color w:val="000000"/>
          <w:sz w:val="28"/>
        </w:rPr>
        <w:t>:</w:t>
      </w:r>
    </w:p>
    <w:bookmarkEnd w:id="536"/>
    <w:bookmarkStart w:name="z707" w:id="537"/>
    <w:p>
      <w:pPr>
        <w:spacing w:after="0"/>
        <w:ind w:left="0"/>
        <w:jc w:val="both"/>
      </w:pPr>
      <w:r>
        <w:rPr>
          <w:rFonts w:ascii="Times New Roman"/>
          <w:b w:val="false"/>
          <w:i w:val="false"/>
          <w:color w:val="000000"/>
          <w:sz w:val="28"/>
        </w:rPr>
        <w:t>
      абзац пятый изложить в следующей редакции:</w:t>
      </w:r>
    </w:p>
    <w:bookmarkEnd w:id="537"/>
    <w:p>
      <w:pPr>
        <w:spacing w:after="0"/>
        <w:ind w:left="0"/>
        <w:jc w:val="both"/>
      </w:pPr>
      <w:r>
        <w:rPr>
          <w:rFonts w:ascii="Times New Roman"/>
          <w:b w:val="false"/>
          <w:i w:val="false"/>
          <w:color w:val="000000"/>
          <w:sz w:val="28"/>
        </w:rPr>
        <w:t xml:space="preserve">
      "6.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базовые ставки налога, установленные </w:t>
      </w:r>
      <w:r>
        <w:rPr>
          <w:rFonts w:ascii="Times New Roman"/>
          <w:b w:val="false"/>
          <w:i w:val="false"/>
          <w:color w:val="000000"/>
          <w:sz w:val="28"/>
        </w:rPr>
        <w:t>статьями 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настоящего Кодекса, увеличиваются в десять раз с даты вручения уполномоченным органом, осуществляющим государственный контроль за использованием и охраной земель, письменного предупреждения собственнику или землепользователю о необходимости использования земельного участка по назначению и (или) устранения нарушения законодательства Республики Казахстан, кроме ставок, установленных строками 23 – 26 таблицы </w:t>
      </w:r>
      <w:r>
        <w:rPr>
          <w:rFonts w:ascii="Times New Roman"/>
          <w:b w:val="false"/>
          <w:i w:val="false"/>
          <w:color w:val="000000"/>
          <w:sz w:val="28"/>
        </w:rPr>
        <w:t>статьи 381</w:t>
      </w:r>
      <w:r>
        <w:rPr>
          <w:rFonts w:ascii="Times New Roman"/>
          <w:b w:val="false"/>
          <w:i w:val="false"/>
          <w:color w:val="000000"/>
          <w:sz w:val="28"/>
        </w:rPr>
        <w:t xml:space="preserve"> настоящего Кодекса.";</w:t>
      </w:r>
    </w:p>
    <w:bookmarkStart w:name="z708" w:id="538"/>
    <w:p>
      <w:pPr>
        <w:spacing w:after="0"/>
        <w:ind w:left="0"/>
        <w:jc w:val="both"/>
      </w:pPr>
      <w:r>
        <w:rPr>
          <w:rFonts w:ascii="Times New Roman"/>
          <w:b w:val="false"/>
          <w:i w:val="false"/>
          <w:color w:val="000000"/>
          <w:sz w:val="28"/>
        </w:rPr>
        <w:t>
      дополнить абзацем шестым следующего содержания:</w:t>
      </w:r>
    </w:p>
    <w:bookmarkEnd w:id="538"/>
    <w:p>
      <w:pPr>
        <w:spacing w:after="0"/>
        <w:ind w:left="0"/>
        <w:jc w:val="both"/>
      </w:pPr>
      <w:r>
        <w:rPr>
          <w:rFonts w:ascii="Times New Roman"/>
          <w:b w:val="false"/>
          <w:i w:val="false"/>
          <w:color w:val="000000"/>
          <w:sz w:val="28"/>
        </w:rPr>
        <w:t>
      "Порядок представления сведений по таким земельным участкам уполномоченным органом, осуществляющим государственный контроль за использованием и охраной земель, в налоговые органы утверждается уполномоченным органом.".</w:t>
      </w:r>
    </w:p>
    <w:bookmarkStart w:name="z709" w:id="53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 № 19-I, 19-II, ст. 96; № 21, ст. 122; № 23, ст. 143; 2015 г., № 1, ст. 2;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совершенствования деятельности правоохранительных органов и порядка прохождения правоохранительной службы", опубликованный в газетах "Егемен Қазақстан" и "Казахстанская правда" 31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539"/>
    <w:bookmarkStart w:name="z710" w:id="54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статьи 96 изложить в следующей редакции:</w:t>
      </w:r>
    </w:p>
    <w:bookmarkEnd w:id="540"/>
    <w:p>
      <w:pPr>
        <w:spacing w:after="0"/>
        <w:ind w:left="0"/>
        <w:jc w:val="both"/>
      </w:pPr>
      <w:r>
        <w:rPr>
          <w:rFonts w:ascii="Times New Roman"/>
          <w:b w:val="false"/>
          <w:i w:val="false"/>
          <w:color w:val="000000"/>
          <w:sz w:val="28"/>
        </w:rPr>
        <w:t>
      "2) платежеспособность, выраженная в отсутствии задолженности перед банком, в котором субъект торговой деятельности обслуживается, подтвержденная наличием справки из банка или его филиала;".</w:t>
      </w:r>
    </w:p>
    <w:bookmarkStart w:name="z711" w:id="54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541"/>
    <w:bookmarkStart w:name="z712" w:id="542"/>
    <w:p>
      <w:pPr>
        <w:spacing w:after="0"/>
        <w:ind w:left="0"/>
        <w:jc w:val="both"/>
      </w:pPr>
      <w:r>
        <w:rPr>
          <w:rFonts w:ascii="Times New Roman"/>
          <w:b w:val="false"/>
          <w:i w:val="false"/>
          <w:color w:val="000000"/>
          <w:sz w:val="28"/>
        </w:rPr>
        <w:t xml:space="preserve">
      графу 3 строки 41 </w:t>
      </w:r>
      <w:r>
        <w:rPr>
          <w:rFonts w:ascii="Times New Roman"/>
          <w:b w:val="false"/>
          <w:i w:val="false"/>
          <w:color w:val="000000"/>
          <w:sz w:val="28"/>
        </w:rPr>
        <w:t>приложения 1</w:t>
      </w:r>
      <w:r>
        <w:rPr>
          <w:rFonts w:ascii="Times New Roman"/>
          <w:b w:val="false"/>
          <w:i w:val="false"/>
          <w:color w:val="000000"/>
          <w:sz w:val="28"/>
        </w:rPr>
        <w:t xml:space="preserve"> дополнить пунктом 8 следующего содержания:</w:t>
      </w:r>
    </w:p>
    <w:bookmarkEnd w:id="542"/>
    <w:p>
      <w:pPr>
        <w:spacing w:after="0"/>
        <w:ind w:left="0"/>
        <w:jc w:val="both"/>
      </w:pPr>
      <w:r>
        <w:rPr>
          <w:rFonts w:ascii="Times New Roman"/>
          <w:b w:val="false"/>
          <w:i w:val="false"/>
          <w:color w:val="000000"/>
          <w:sz w:val="28"/>
        </w:rPr>
        <w:t>
      "8. Производство пивного напитка.".</w:t>
      </w:r>
    </w:p>
    <w:bookmarkStart w:name="z713" w:id="54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июня 2014 года "О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спирта и алкогольной продукции" (Ведомости Парламента Республики Казахстан, 2014 г., № 11, ст. 65; № 19-І, 19-ІІ, ст. 96):</w:t>
      </w:r>
    </w:p>
    <w:bookmarkEnd w:id="543"/>
    <w:bookmarkStart w:name="z714" w:id="5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w:t>
      </w:r>
    </w:p>
    <w:bookmarkEnd w:id="544"/>
    <w:bookmarkStart w:name="z715" w:id="545"/>
    <w:p>
      <w:pPr>
        <w:spacing w:after="0"/>
        <w:ind w:left="0"/>
        <w:jc w:val="both"/>
      </w:pPr>
      <w:r>
        <w:rPr>
          <w:rFonts w:ascii="Times New Roman"/>
          <w:b w:val="false"/>
          <w:i w:val="false"/>
          <w:color w:val="000000"/>
          <w:sz w:val="28"/>
        </w:rPr>
        <w:t xml:space="preserve">
      абзац двадцать второй </w:t>
      </w:r>
      <w:r>
        <w:rPr>
          <w:rFonts w:ascii="Times New Roman"/>
          <w:b w:val="false"/>
          <w:i w:val="false"/>
          <w:color w:val="000000"/>
          <w:sz w:val="28"/>
        </w:rPr>
        <w:t>подпункта 11)</w:t>
      </w:r>
      <w:r>
        <w:rPr>
          <w:rFonts w:ascii="Times New Roman"/>
          <w:b w:val="false"/>
          <w:i w:val="false"/>
          <w:color w:val="000000"/>
          <w:sz w:val="28"/>
        </w:rPr>
        <w:t xml:space="preserve"> пункта 2 изложить в следующей редакции:</w:t>
      </w:r>
    </w:p>
    <w:bookmarkEnd w:id="545"/>
    <w:p>
      <w:pPr>
        <w:spacing w:after="0"/>
        <w:ind w:left="0"/>
        <w:jc w:val="both"/>
      </w:pPr>
      <w:r>
        <w:rPr>
          <w:rFonts w:ascii="Times New Roman"/>
          <w:b w:val="false"/>
          <w:i w:val="false"/>
          <w:color w:val="000000"/>
          <w:sz w:val="28"/>
        </w:rPr>
        <w:t>
      "7. Органы государственных доходов устанавливают акцизные посты на территории налогоплательщика, осуществляющего производство этилового спирта и алкогольной продукции (кроме пива и пивного напитка), бензина (за исключением авиационного), дизельного топлива и табачных изделий.";</w:t>
      </w:r>
    </w:p>
    <w:bookmarkStart w:name="z716" w:id="5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546"/>
    <w:bookmarkStart w:name="z717" w:id="547"/>
    <w:p>
      <w:pPr>
        <w:spacing w:after="0"/>
        <w:ind w:left="0"/>
        <w:jc w:val="both"/>
      </w:pPr>
      <w:r>
        <w:rPr>
          <w:rFonts w:ascii="Times New Roman"/>
          <w:b w:val="false"/>
          <w:i w:val="false"/>
          <w:color w:val="000000"/>
          <w:sz w:val="28"/>
        </w:rPr>
        <w:t>
      абзац десятый подпункта 1) изложить в следующей редакции:</w:t>
      </w:r>
    </w:p>
    <w:bookmarkEnd w:id="547"/>
    <w:p>
      <w:pPr>
        <w:spacing w:after="0"/>
        <w:ind w:left="0"/>
        <w:jc w:val="both"/>
      </w:pPr>
      <w:r>
        <w:rPr>
          <w:rFonts w:ascii="Times New Roman"/>
          <w:b w:val="false"/>
          <w:i w:val="false"/>
          <w:color w:val="000000"/>
          <w:sz w:val="28"/>
        </w:rPr>
        <w:t>
      "7) контрольные приборы учета – приборы, оснащенные источниками бесперебойного питания электроэнергией, обеспечивающие автоматизированную передачу через оператора данных контрольных приборов учета в сфере производства этилового спирта и алкогольной продукции уполномоченному органу и его территориальным подразделениям в режиме реального времени данных об объемах производства этилового спирта и алкогольной продукции, концентрации в ней этилового спирта (кроме вина, пива и пивных напитков), остатках этилового спирта (кроме пива и пивных напитков) и идентификации учетно-контрольных марок произведенной алкогольной продукции, подлежащей маркировке учетно-контрольными марками;";</w:t>
      </w:r>
    </w:p>
    <w:bookmarkStart w:name="z718" w:id="548"/>
    <w:p>
      <w:pPr>
        <w:spacing w:after="0"/>
        <w:ind w:left="0"/>
        <w:jc w:val="both"/>
      </w:pPr>
      <w:r>
        <w:rPr>
          <w:rFonts w:ascii="Times New Roman"/>
          <w:b w:val="false"/>
          <w:i w:val="false"/>
          <w:color w:val="000000"/>
          <w:sz w:val="28"/>
        </w:rPr>
        <w:t>
      абзац третий подпункта 4), абзацы шестой и седьмой подпункта 6) после слова "пива" дополнить словами "и пивного напитка".</w:t>
      </w:r>
    </w:p>
    <w:bookmarkEnd w:id="548"/>
    <w:bookmarkStart w:name="z719" w:id="54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2014 г., № 22, cт.131; № 23, cт.143):</w:t>
      </w:r>
    </w:p>
    <w:bookmarkEnd w:id="549"/>
    <w:bookmarkStart w:name="z720" w:id="55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1)</w:t>
      </w:r>
      <w:r>
        <w:rPr>
          <w:rFonts w:ascii="Times New Roman"/>
          <w:b w:val="false"/>
          <w:i w:val="false"/>
          <w:color w:val="000000"/>
          <w:sz w:val="28"/>
        </w:rPr>
        <w:t xml:space="preserve"> пункта 21 статьи 1 изложить в следующей редакции:</w:t>
      </w:r>
    </w:p>
    <w:bookmarkEnd w:id="550"/>
    <w:p>
      <w:pPr>
        <w:spacing w:after="0"/>
        <w:ind w:left="0"/>
        <w:jc w:val="both"/>
      </w:pPr>
      <w:r>
        <w:rPr>
          <w:rFonts w:ascii="Times New Roman"/>
          <w:b w:val="false"/>
          <w:i w:val="false"/>
          <w:color w:val="000000"/>
          <w:sz w:val="28"/>
        </w:rPr>
        <w:t>
      "4) контрольные приборы учета – технические устройства, измеряющие количественные и качественные характеристики нефтепродуктов для ведения учета с целью последующей передачи в режиме реального времени через оператора данных контрольных приборов учета в сфере производства и оборота нефтепродуктов уполномоченному органу в области оборота нефтепродуктов посредством автоматизированной системы информации об объемах производства и (или) оборота нефтепродуктов, установленные на резервуарах производственных объектов производителей нефтепродуктов, баз нефтепродуктов и заправочных станциях (кроме заправочных станций передвижного типа), допущенные к применению в соответствии с законодательством Республики Казахстан об обеспечении единства измерений;".</w:t>
      </w:r>
    </w:p>
    <w:bookmarkStart w:name="z721" w:id="55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(Ведомости Парламента Республики Казахстан, 2014 г., № 23, cт. 143; 2015 г., № 8, ст. 42;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551"/>
    <w:bookmarkStart w:name="z722" w:id="5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3:</w:t>
      </w:r>
    </w:p>
    <w:bookmarkEnd w:id="552"/>
    <w:bookmarkStart w:name="z723" w:id="553"/>
    <w:p>
      <w:pPr>
        <w:spacing w:after="0"/>
        <w:ind w:left="0"/>
        <w:jc w:val="both"/>
      </w:pPr>
      <w:r>
        <w:rPr>
          <w:rFonts w:ascii="Times New Roman"/>
          <w:b w:val="false"/>
          <w:i w:val="false"/>
          <w:color w:val="000000"/>
          <w:sz w:val="28"/>
        </w:rPr>
        <w:t>
      дополнить подпунктом 1-1) следующего содержания:</w:t>
      </w:r>
    </w:p>
    <w:bookmarkEnd w:id="553"/>
    <w:p>
      <w:pPr>
        <w:spacing w:after="0"/>
        <w:ind w:left="0"/>
        <w:jc w:val="both"/>
      </w:pPr>
      <w:r>
        <w:rPr>
          <w:rFonts w:ascii="Times New Roman"/>
          <w:b w:val="false"/>
          <w:i w:val="false"/>
          <w:color w:val="000000"/>
          <w:sz w:val="28"/>
        </w:rPr>
        <w:t>
      "1-1) подпунктов 13) и 14) пункта 9 статьи 1 настоящего Закона, которые вводятся в действие с 13 октября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подпункта 1) пункта 94 статьи 1 настоящего Закона, который вводится в действие с 1 июня 2015 года;";</w:t>
      </w:r>
    </w:p>
    <w:p>
      <w:pPr>
        <w:spacing w:after="0"/>
        <w:ind w:left="0"/>
        <w:jc w:val="both"/>
      </w:pPr>
      <w:r>
        <w:rPr>
          <w:rFonts w:ascii="Times New Roman"/>
          <w:b w:val="false"/>
          <w:i w:val="false"/>
          <w:color w:val="000000"/>
          <w:sz w:val="28"/>
        </w:rPr>
        <w:t xml:space="preserve">
      "7) абзацев двадцать девятого, тридцать первого, тридцать второго, тридцать пятого и тридцать седьмого </w:t>
      </w:r>
      <w:r>
        <w:rPr>
          <w:rFonts w:ascii="Times New Roman"/>
          <w:b w:val="false"/>
          <w:i w:val="false"/>
          <w:color w:val="000000"/>
          <w:sz w:val="28"/>
        </w:rPr>
        <w:t>подпункта 1)</w:t>
      </w:r>
      <w:r>
        <w:rPr>
          <w:rFonts w:ascii="Times New Roman"/>
          <w:b w:val="false"/>
          <w:i w:val="false"/>
          <w:color w:val="000000"/>
          <w:sz w:val="28"/>
        </w:rPr>
        <w:t xml:space="preserve">, абзаца третьего </w:t>
      </w:r>
      <w:r>
        <w:rPr>
          <w:rFonts w:ascii="Times New Roman"/>
          <w:b w:val="false"/>
          <w:i w:val="false"/>
          <w:color w:val="000000"/>
          <w:sz w:val="28"/>
        </w:rPr>
        <w:t>подпункта 7)</w:t>
      </w:r>
      <w:r>
        <w:rPr>
          <w:rFonts w:ascii="Times New Roman"/>
          <w:b w:val="false"/>
          <w:i w:val="false"/>
          <w:color w:val="000000"/>
          <w:sz w:val="28"/>
        </w:rPr>
        <w:t xml:space="preserve">, абзацев третьего, четвертого, восьмого, девятого, десятого и одиннадцатого </w:t>
      </w:r>
      <w:r>
        <w:rPr>
          <w:rFonts w:ascii="Times New Roman"/>
          <w:b w:val="false"/>
          <w:i w:val="false"/>
          <w:color w:val="000000"/>
          <w:sz w:val="28"/>
        </w:rPr>
        <w:t>подпункта 8)</w:t>
      </w:r>
      <w:r>
        <w:rPr>
          <w:rFonts w:ascii="Times New Roman"/>
          <w:b w:val="false"/>
          <w:i w:val="false"/>
          <w:color w:val="000000"/>
          <w:sz w:val="28"/>
        </w:rPr>
        <w:t xml:space="preserve">, абзаца второго </w:t>
      </w:r>
      <w:r>
        <w:rPr>
          <w:rFonts w:ascii="Times New Roman"/>
          <w:b w:val="false"/>
          <w:i w:val="false"/>
          <w:color w:val="000000"/>
          <w:sz w:val="28"/>
        </w:rPr>
        <w:t>подпункта 9)</w:t>
      </w:r>
      <w:r>
        <w:rPr>
          <w:rFonts w:ascii="Times New Roman"/>
          <w:b w:val="false"/>
          <w:i w:val="false"/>
          <w:color w:val="000000"/>
          <w:sz w:val="28"/>
        </w:rPr>
        <w:t xml:space="preserve">, </w:t>
      </w:r>
      <w:r>
        <w:rPr>
          <w:rFonts w:ascii="Times New Roman"/>
          <w:b w:val="false"/>
          <w:i w:val="false"/>
          <w:color w:val="000000"/>
          <w:sz w:val="28"/>
        </w:rPr>
        <w:t>подпунктов 17)</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38,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восьмого и семнадцатого </w:t>
      </w:r>
      <w:r>
        <w:rPr>
          <w:rFonts w:ascii="Times New Roman"/>
          <w:b w:val="false"/>
          <w:i w:val="false"/>
          <w:color w:val="000000"/>
          <w:sz w:val="28"/>
        </w:rPr>
        <w:t>подпункта 2)</w:t>
      </w:r>
      <w:r>
        <w:rPr>
          <w:rFonts w:ascii="Times New Roman"/>
          <w:b w:val="false"/>
          <w:i w:val="false"/>
          <w:color w:val="000000"/>
          <w:sz w:val="28"/>
        </w:rPr>
        <w:t xml:space="preserve"> пункта 64 и </w:t>
      </w:r>
      <w:r>
        <w:rPr>
          <w:rFonts w:ascii="Times New Roman"/>
          <w:b w:val="false"/>
          <w:i w:val="false"/>
          <w:color w:val="000000"/>
          <w:sz w:val="28"/>
        </w:rPr>
        <w:t>подпункта 20)</w:t>
      </w:r>
      <w:r>
        <w:rPr>
          <w:rFonts w:ascii="Times New Roman"/>
          <w:b w:val="false"/>
          <w:i w:val="false"/>
          <w:color w:val="000000"/>
          <w:sz w:val="28"/>
        </w:rPr>
        <w:t xml:space="preserve"> пункта 92 статьи 1 настоящего Закона, которые вводятся в действие с 1 января 2016 года;";</w:t>
      </w:r>
    </w:p>
    <w:bookmarkStart w:name="z725" w:id="554"/>
    <w:p>
      <w:pPr>
        <w:spacing w:after="0"/>
        <w:ind w:left="0"/>
        <w:jc w:val="both"/>
      </w:pPr>
      <w:r>
        <w:rPr>
          <w:rFonts w:ascii="Times New Roman"/>
          <w:b w:val="false"/>
          <w:i w:val="false"/>
          <w:color w:val="000000"/>
          <w:sz w:val="28"/>
        </w:rPr>
        <w:t>
      дополнить подпунктом 9) следующего содержания:</w:t>
      </w:r>
    </w:p>
    <w:bookmarkEnd w:id="554"/>
    <w:p>
      <w:pPr>
        <w:spacing w:after="0"/>
        <w:ind w:left="0"/>
        <w:jc w:val="both"/>
      </w:pPr>
      <w:r>
        <w:rPr>
          <w:rFonts w:ascii="Times New Roman"/>
          <w:b w:val="false"/>
          <w:i w:val="false"/>
          <w:color w:val="000000"/>
          <w:sz w:val="28"/>
        </w:rPr>
        <w:t xml:space="preserve">
      "9) абзацев четвертого, пятого, шестого и седьмого </w:t>
      </w:r>
      <w:r>
        <w:rPr>
          <w:rFonts w:ascii="Times New Roman"/>
          <w:b w:val="false"/>
          <w:i w:val="false"/>
          <w:color w:val="000000"/>
          <w:sz w:val="28"/>
        </w:rPr>
        <w:t>подпункта 33)</w:t>
      </w:r>
      <w:r>
        <w:rPr>
          <w:rFonts w:ascii="Times New Roman"/>
          <w:b w:val="false"/>
          <w:i w:val="false"/>
          <w:color w:val="000000"/>
          <w:sz w:val="28"/>
        </w:rPr>
        <w:t xml:space="preserve"> пункта 9 статьи 1 настоящего Закона, которые вводятся в действие с 1 января 2020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01.01.2016);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 xml:space="preserve">Приостановить с 1 января 2015 года действие </w:t>
      </w:r>
      <w:r>
        <w:rPr>
          <w:rFonts w:ascii="Times New Roman"/>
          <w:b/>
          <w:i w:val="false"/>
          <w:color w:val="000000"/>
          <w:sz w:val="28"/>
        </w:rPr>
        <w:t>пункта 3</w:t>
      </w:r>
      <w:r>
        <w:rPr>
          <w:rFonts w:ascii="Times New Roman"/>
          <w:b/>
          <w:i w:val="false"/>
          <w:color w:val="000000"/>
          <w:sz w:val="28"/>
        </w:rPr>
        <w:t xml:space="preserve"> статьи 155 Кодекса Республики Казахстан "О налогах и других обязательных платежах в бюджет" (Налоговый кодекс) до 1 июля 2016 года, установив, что в период приостановления данный пункт действует:</w:t>
      </w:r>
    </w:p>
    <w:bookmarkStart w:name="z728" w:id="555"/>
    <w:p>
      <w:pPr>
        <w:spacing w:after="0"/>
        <w:ind w:left="0"/>
        <w:jc w:val="both"/>
      </w:pPr>
      <w:r>
        <w:rPr>
          <w:rFonts w:ascii="Times New Roman"/>
          <w:b w:val="false"/>
          <w:i w:val="false"/>
          <w:color w:val="000000"/>
          <w:sz w:val="28"/>
        </w:rPr>
        <w:t>
      1) с 1 января 2015 года до 1 января 2016 года в следующей редакции:</w:t>
      </w:r>
    </w:p>
    <w:bookmarkEnd w:id="555"/>
    <w:p>
      <w:pPr>
        <w:spacing w:after="0"/>
        <w:ind w:left="0"/>
        <w:jc w:val="both"/>
      </w:pPr>
      <w:r>
        <w:rPr>
          <w:rFonts w:ascii="Times New Roman"/>
          <w:b w:val="false"/>
          <w:i w:val="false"/>
          <w:color w:val="000000"/>
          <w:sz w:val="28"/>
        </w:rPr>
        <w:t>
      "3. Не рассматриваются в качестве дохода физического лица:</w:t>
      </w:r>
    </w:p>
    <w:p>
      <w:pPr>
        <w:spacing w:after="0"/>
        <w:ind w:left="0"/>
        <w:jc w:val="both"/>
      </w:pPr>
      <w:r>
        <w:rPr>
          <w:rFonts w:ascii="Times New Roman"/>
          <w:b w:val="false"/>
          <w:i w:val="false"/>
          <w:color w:val="000000"/>
          <w:sz w:val="28"/>
        </w:rPr>
        <w:t>
      1)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2) возмещение вреда, причиненного жизни и здоровью физического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3)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за каждый день такой работы в размере 0,35 месячного расчетного показателя, установленного законом о республиканском бюджете и действующего на дату начисления таких выплат;</w:t>
      </w:r>
    </w:p>
    <w:p>
      <w:pPr>
        <w:spacing w:after="0"/>
        <w:ind w:left="0"/>
        <w:jc w:val="both"/>
      </w:pPr>
      <w:r>
        <w:rPr>
          <w:rFonts w:ascii="Times New Roman"/>
          <w:b w:val="false"/>
          <w:i w:val="false"/>
          <w:color w:val="000000"/>
          <w:sz w:val="28"/>
        </w:rPr>
        <w:t>
      4)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p>
      <w:pPr>
        <w:spacing w:after="0"/>
        <w:ind w:left="0"/>
        <w:jc w:val="both"/>
      </w:pPr>
      <w:r>
        <w:rPr>
          <w:rFonts w:ascii="Times New Roman"/>
          <w:b w:val="false"/>
          <w:i w:val="false"/>
          <w:color w:val="000000"/>
          <w:sz w:val="28"/>
        </w:rPr>
        <w:t xml:space="preserve">
      установленные в подпунктах 1), 2) и 4) </w:t>
      </w:r>
      <w:r>
        <w:rPr>
          <w:rFonts w:ascii="Times New Roman"/>
          <w:b w:val="false"/>
          <w:i w:val="false"/>
          <w:color w:val="000000"/>
          <w:sz w:val="28"/>
        </w:rPr>
        <w:t>статьи 101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p>
      <w:pPr>
        <w:spacing w:after="0"/>
        <w:ind w:left="0"/>
        <w:jc w:val="both"/>
      </w:pPr>
      <w:r>
        <w:rPr>
          <w:rFonts w:ascii="Times New Roman"/>
          <w:b w:val="false"/>
          <w:i w:val="false"/>
          <w:color w:val="000000"/>
          <w:sz w:val="28"/>
        </w:rPr>
        <w:t>
      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p>
      <w:pPr>
        <w:spacing w:after="0"/>
        <w:ind w:left="0"/>
        <w:jc w:val="both"/>
      </w:pPr>
      <w:r>
        <w:rPr>
          <w:rFonts w:ascii="Times New Roman"/>
          <w:b w:val="false"/>
          <w:i w:val="false"/>
          <w:color w:val="000000"/>
          <w:sz w:val="28"/>
        </w:rPr>
        <w:t>
      5)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Республики Казахстан,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6)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p>
    <w:p>
      <w:pPr>
        <w:spacing w:after="0"/>
        <w:ind w:left="0"/>
        <w:jc w:val="both"/>
      </w:pPr>
      <w:r>
        <w:rPr>
          <w:rFonts w:ascii="Times New Roman"/>
          <w:b w:val="false"/>
          <w:i w:val="false"/>
          <w:color w:val="000000"/>
          <w:sz w:val="28"/>
        </w:rPr>
        <w:t>
      7) компенсации расходов, подтвержденных документально, по проезду, провозу имущества, найму помещения на срок не более тридцати календарных дней при переводе работника на работу в другую местность либо переезде в другую местность вместе с работодателем;</w:t>
      </w:r>
    </w:p>
    <w:p>
      <w:pPr>
        <w:spacing w:after="0"/>
        <w:ind w:left="0"/>
        <w:jc w:val="both"/>
      </w:pPr>
      <w:r>
        <w:rPr>
          <w:rFonts w:ascii="Times New Roman"/>
          <w:b w:val="false"/>
          <w:i w:val="false"/>
          <w:color w:val="000000"/>
          <w:sz w:val="28"/>
        </w:rPr>
        <w:t>
      8)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w:t>
      </w:r>
    </w:p>
    <w:p>
      <w:pPr>
        <w:spacing w:after="0"/>
        <w:ind w:left="0"/>
        <w:jc w:val="both"/>
      </w:pPr>
      <w:r>
        <w:rPr>
          <w:rFonts w:ascii="Times New Roman"/>
          <w:b w:val="false"/>
          <w:i w:val="false"/>
          <w:color w:val="000000"/>
          <w:sz w:val="28"/>
        </w:rPr>
        <w:t>
      9) полевое довольствие работников, занятых на геологоразведочных, топографо-геодезических и изыскательских работах в полевых условиях, – за каждый календарный день такой работы в 2-кратном размере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10)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p>
    <w:p>
      <w:pPr>
        <w:spacing w:after="0"/>
        <w:ind w:left="0"/>
        <w:jc w:val="both"/>
      </w:pPr>
      <w:r>
        <w:rPr>
          <w:rFonts w:ascii="Times New Roman"/>
          <w:b w:val="false"/>
          <w:i w:val="false"/>
          <w:color w:val="000000"/>
          <w:sz w:val="28"/>
        </w:rPr>
        <w:t>
      по имущественному найму (аренде) жилья;</w:t>
      </w:r>
    </w:p>
    <w:p>
      <w:pPr>
        <w:spacing w:after="0"/>
        <w:ind w:left="0"/>
        <w:jc w:val="both"/>
      </w:pPr>
      <w:r>
        <w:rPr>
          <w:rFonts w:ascii="Times New Roman"/>
          <w:b w:val="false"/>
          <w:i w:val="false"/>
          <w:color w:val="000000"/>
          <w:sz w:val="28"/>
        </w:rPr>
        <w:t>
      на питание в пределах суточных, установленных в подпункте 4) настоящего пункта;</w:t>
      </w:r>
    </w:p>
    <w:p>
      <w:pPr>
        <w:spacing w:after="0"/>
        <w:ind w:left="0"/>
        <w:jc w:val="both"/>
      </w:pPr>
      <w:r>
        <w:rPr>
          <w:rFonts w:ascii="Times New Roman"/>
          <w:b w:val="false"/>
          <w:i w:val="false"/>
          <w:color w:val="000000"/>
          <w:sz w:val="28"/>
        </w:rPr>
        <w:t>
      11) расходы, связанные с доставкой работников от места их жительства (пребывания) в Республике Казахстан до места работы и обратно;</w:t>
      </w:r>
    </w:p>
    <w:p>
      <w:pPr>
        <w:spacing w:after="0"/>
        <w:ind w:left="0"/>
        <w:jc w:val="both"/>
      </w:pPr>
      <w:r>
        <w:rPr>
          <w:rFonts w:ascii="Times New Roman"/>
          <w:b w:val="false"/>
          <w:i w:val="false"/>
          <w:color w:val="000000"/>
          <w:sz w:val="28"/>
        </w:rPr>
        <w:t>
      12)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w:t>
      </w:r>
    </w:p>
    <w:p>
      <w:pPr>
        <w:spacing w:after="0"/>
        <w:ind w:left="0"/>
        <w:jc w:val="both"/>
      </w:pPr>
      <w:r>
        <w:rPr>
          <w:rFonts w:ascii="Times New Roman"/>
          <w:b w:val="false"/>
          <w:i w:val="false"/>
          <w:color w:val="000000"/>
          <w:sz w:val="28"/>
        </w:rPr>
        <w:t>
      13) страховые выплаты по договорам обязательного страхования работника от несчастных случаев при исполнении им трудовых (служебных) обязанностей, заключенным работодателем в соответствии с законодательным актом Республики Казахстан, регулирующим обязательный вид страхования;</w:t>
      </w:r>
    </w:p>
    <w:p>
      <w:pPr>
        <w:spacing w:after="0"/>
        <w:ind w:left="0"/>
        <w:jc w:val="both"/>
      </w:pPr>
      <w:r>
        <w:rPr>
          <w:rFonts w:ascii="Times New Roman"/>
          <w:b w:val="false"/>
          <w:i w:val="false"/>
          <w:color w:val="000000"/>
          <w:sz w:val="28"/>
        </w:rPr>
        <w:t>
      14) суммы возмещения материального ущерба, присуждаемые по решению суда;</w:t>
      </w:r>
    </w:p>
    <w:p>
      <w:pPr>
        <w:spacing w:after="0"/>
        <w:ind w:left="0"/>
        <w:jc w:val="both"/>
      </w:pPr>
      <w:r>
        <w:rPr>
          <w:rFonts w:ascii="Times New Roman"/>
          <w:b w:val="false"/>
          <w:i w:val="false"/>
          <w:color w:val="000000"/>
          <w:sz w:val="28"/>
        </w:rPr>
        <w:t>
      15) суммы дивидендов, вознаграждений, выигрышей, ранее обложенные индивидуальным подоходным налогом у источника выплаты, при наличии документов, подтверждающих удержание такого налога у источника выплаты;</w:t>
      </w:r>
    </w:p>
    <w:p>
      <w:pPr>
        <w:spacing w:after="0"/>
        <w:ind w:left="0"/>
        <w:jc w:val="both"/>
      </w:pPr>
      <w:r>
        <w:rPr>
          <w:rFonts w:ascii="Times New Roman"/>
          <w:b w:val="false"/>
          <w:i w:val="false"/>
          <w:color w:val="000000"/>
          <w:sz w:val="28"/>
        </w:rPr>
        <w:t>
      16) суммы пенсионных накоплений вкладчиков единого накопительного пенсионного фонда и добровольных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17) суммы пеней, начисленных за несвоевременное удержание (начисление) и (или) перечисление обязательных пенсионных взносов, обязательных профессиональных пенсионных взносов и социальных отчислений,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18) стоимость имущества, полученного в виде гуманитарной помощи;</w:t>
      </w:r>
    </w:p>
    <w:p>
      <w:pPr>
        <w:spacing w:after="0"/>
        <w:ind w:left="0"/>
        <w:jc w:val="both"/>
      </w:pPr>
      <w:r>
        <w:rPr>
          <w:rFonts w:ascii="Times New Roman"/>
          <w:b w:val="false"/>
          <w:i w:val="false"/>
          <w:color w:val="000000"/>
          <w:sz w:val="28"/>
        </w:rPr>
        <w:t>
      19) прирост стоимости при реализации (передаче в качестве вклада в уставный капитал юридического лица) механических транспортных средств и прицепов, подлежащих государственной регистрации в Республике Казахстан и находящихся на праве собственности один год и более;</w:t>
      </w:r>
    </w:p>
    <w:p>
      <w:pPr>
        <w:spacing w:after="0"/>
        <w:ind w:left="0"/>
        <w:jc w:val="both"/>
      </w:pPr>
      <w:r>
        <w:rPr>
          <w:rFonts w:ascii="Times New Roman"/>
          <w:b w:val="false"/>
          <w:i w:val="false"/>
          <w:color w:val="000000"/>
          <w:sz w:val="28"/>
        </w:rPr>
        <w:t>
      20) прирост стоимости при реализации (передаче в качестве вклада в уставный капитал юридического лица) жилищ, дачных строений, гаражей, 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p>
    <w:p>
      <w:pPr>
        <w:spacing w:after="0"/>
        <w:ind w:left="0"/>
        <w:jc w:val="both"/>
      </w:pPr>
      <w:r>
        <w:rPr>
          <w:rFonts w:ascii="Times New Roman"/>
          <w:b w:val="false"/>
          <w:i w:val="false"/>
          <w:color w:val="000000"/>
          <w:sz w:val="28"/>
        </w:rPr>
        <w:t xml:space="preserve">
      21)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180-1 настоящего Кодекса;</w:t>
      </w:r>
    </w:p>
    <w:p>
      <w:pPr>
        <w:spacing w:after="0"/>
        <w:ind w:left="0"/>
        <w:jc w:val="both"/>
      </w:pPr>
      <w:r>
        <w:rPr>
          <w:rFonts w:ascii="Times New Roman"/>
          <w:b w:val="false"/>
          <w:i w:val="false"/>
          <w:color w:val="000000"/>
          <w:sz w:val="28"/>
        </w:rPr>
        <w:t xml:space="preserve">
      22)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180-1 настоящего Кодекса,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один год и более;</w:t>
      </w:r>
    </w:p>
    <w:p>
      <w:pPr>
        <w:spacing w:after="0"/>
        <w:ind w:left="0"/>
        <w:jc w:val="both"/>
      </w:pPr>
      <w:r>
        <w:rPr>
          <w:rFonts w:ascii="Times New Roman"/>
          <w:b w:val="false"/>
          <w:i w:val="false"/>
          <w:color w:val="000000"/>
          <w:sz w:val="28"/>
        </w:rPr>
        <w:t>
      23) прирост стоимости имущества, выкупленного для государственных нужд в соответствии с законодательством Республики Казахстан;</w:t>
      </w:r>
    </w:p>
    <w:p>
      <w:pPr>
        <w:spacing w:after="0"/>
        <w:ind w:left="0"/>
        <w:jc w:val="both"/>
      </w:pPr>
      <w:r>
        <w:rPr>
          <w:rFonts w:ascii="Times New Roman"/>
          <w:b w:val="false"/>
          <w:i w:val="false"/>
          <w:color w:val="000000"/>
          <w:sz w:val="28"/>
        </w:rPr>
        <w:t>
      24) возмещение расходов физического лица-арендодателя, не являющегося индивидуальным предпринимателем, на содержание и ремонт имущества, переданного в имущественный найм (аренду), или расходы арендатора на содержание и ремонт имущества, арендованного у физического лица, не зачитываемые в счет платы по договору аренды;</w:t>
      </w:r>
    </w:p>
    <w:p>
      <w:pPr>
        <w:spacing w:after="0"/>
        <w:ind w:left="0"/>
        <w:jc w:val="both"/>
      </w:pPr>
      <w:r>
        <w:rPr>
          <w:rFonts w:ascii="Times New Roman"/>
          <w:b w:val="false"/>
          <w:i w:val="false"/>
          <w:color w:val="000000"/>
          <w:sz w:val="28"/>
        </w:rPr>
        <w:t>
      25)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w:t>
      </w:r>
    </w:p>
    <w:p>
      <w:pPr>
        <w:spacing w:after="0"/>
        <w:ind w:left="0"/>
        <w:jc w:val="both"/>
      </w:pPr>
      <w:r>
        <w:rPr>
          <w:rFonts w:ascii="Times New Roman"/>
          <w:b w:val="false"/>
          <w:i w:val="false"/>
          <w:color w:val="000000"/>
          <w:sz w:val="28"/>
        </w:rPr>
        <w:t>
      26) стоимость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p>
      <w:pPr>
        <w:spacing w:after="0"/>
        <w:ind w:left="0"/>
        <w:jc w:val="both"/>
      </w:pPr>
      <w:r>
        <w:rPr>
          <w:rFonts w:ascii="Times New Roman"/>
          <w:b w:val="false"/>
          <w:i w:val="false"/>
          <w:color w:val="000000"/>
          <w:sz w:val="28"/>
        </w:rPr>
        <w:t xml:space="preserve">
      27) представительские расходы по приему и обслуживанию лиц, произведенные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28) материальная выгода от экономии на вознаграждении за пользование кредитами (займами, микрокредитами), полученными у юридических лиц и индивидуальных предпринимателей, в том числе полученными работником у своего работодателя;</w:t>
      </w:r>
    </w:p>
    <w:p>
      <w:pPr>
        <w:spacing w:after="0"/>
        <w:ind w:left="0"/>
        <w:jc w:val="both"/>
      </w:pPr>
      <w:r>
        <w:rPr>
          <w:rFonts w:ascii="Times New Roman"/>
          <w:b w:val="false"/>
          <w:i w:val="false"/>
          <w:color w:val="000000"/>
          <w:sz w:val="28"/>
        </w:rPr>
        <w:t>
      29) доход при прекращении обязательств в соответствии с гражданским законодательством по кредиту (займу) в следующих случаях, наступивших после выдачи кредита (займа) такому лицу:</w:t>
      </w:r>
    </w:p>
    <w:p>
      <w:pPr>
        <w:spacing w:after="0"/>
        <w:ind w:left="0"/>
        <w:jc w:val="both"/>
      </w:pPr>
      <w:r>
        <w:rPr>
          <w:rFonts w:ascii="Times New Roman"/>
          <w:b w:val="false"/>
          <w:i w:val="false"/>
          <w:color w:val="000000"/>
          <w:sz w:val="28"/>
        </w:rPr>
        <w:t>
      признания физического лица-заемщика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w:t>
      </w:r>
    </w:p>
    <w:p>
      <w:pPr>
        <w:spacing w:after="0"/>
        <w:ind w:left="0"/>
        <w:jc w:val="both"/>
      </w:pPr>
      <w:r>
        <w:rPr>
          <w:rFonts w:ascii="Times New Roman"/>
          <w:b w:val="false"/>
          <w:i w:val="false"/>
          <w:color w:val="000000"/>
          <w:sz w:val="28"/>
        </w:rPr>
        <w:t>
      установления физическому лицу-заемщику инвалидности I или II группы, а также в случае смерти физического лица-заемщика;</w:t>
      </w:r>
    </w:p>
    <w:p>
      <w:pPr>
        <w:spacing w:after="0"/>
        <w:ind w:left="0"/>
        <w:jc w:val="both"/>
      </w:pPr>
      <w:r>
        <w:rPr>
          <w:rFonts w:ascii="Times New Roman"/>
          <w:b w:val="false"/>
          <w:i w:val="false"/>
          <w:color w:val="000000"/>
          <w:sz w:val="28"/>
        </w:rPr>
        <w:t>
      отсутствия другого дохода у физического лица-заемщика,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в связи с усыновлением (удочерением) новорожденного ребенка (детей), уходом за ребенком по достижении им возраста одного года, кроме указанных выплат;</w:t>
      </w:r>
    </w:p>
    <w:p>
      <w:pPr>
        <w:spacing w:after="0"/>
        <w:ind w:left="0"/>
        <w:jc w:val="both"/>
      </w:pP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p>
      <w:pPr>
        <w:spacing w:after="0"/>
        <w:ind w:left="0"/>
        <w:jc w:val="both"/>
      </w:pPr>
      <w:r>
        <w:rPr>
          <w:rFonts w:ascii="Times New Roman"/>
          <w:b w:val="false"/>
          <w:i w:val="false"/>
          <w:color w:val="000000"/>
          <w:sz w:val="28"/>
        </w:rPr>
        <w:t xml:space="preserve">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на сумму непогашенного кредита после продажи заложенного имущества.</w:t>
      </w:r>
    </w:p>
    <w:p>
      <w:pPr>
        <w:spacing w:after="0"/>
        <w:ind w:left="0"/>
        <w:jc w:val="both"/>
      </w:pPr>
      <w:r>
        <w:rPr>
          <w:rFonts w:ascii="Times New Roman"/>
          <w:b w:val="false"/>
          <w:i w:val="false"/>
          <w:color w:val="000000"/>
          <w:sz w:val="28"/>
        </w:rPr>
        <w:t>
      Положения настоящего подпункта не распространяются на прекращение обязательств по кредиту (займу):</w:t>
      </w:r>
    </w:p>
    <w:p>
      <w:pPr>
        <w:spacing w:after="0"/>
        <w:ind w:left="0"/>
        <w:jc w:val="both"/>
      </w:pPr>
      <w:r>
        <w:rPr>
          <w:rFonts w:ascii="Times New Roman"/>
          <w:b w:val="false"/>
          <w:i w:val="false"/>
          <w:color w:val="000000"/>
          <w:sz w:val="28"/>
        </w:rPr>
        <w:t>
      выданному работнику банка, супругу (супруге), близким родственникам работника банка, взаимосвязанной стороне банка;</w:t>
      </w:r>
    </w:p>
    <w:p>
      <w:pPr>
        <w:spacing w:after="0"/>
        <w:ind w:left="0"/>
        <w:jc w:val="both"/>
      </w:pPr>
      <w:r>
        <w:rPr>
          <w:rFonts w:ascii="Times New Roman"/>
          <w:b w:val="false"/>
          <w:i w:val="false"/>
          <w:color w:val="000000"/>
          <w:sz w:val="28"/>
        </w:rPr>
        <w:t>
      по которому произведены уступка права требования и (или) перевод долга;</w:t>
      </w:r>
    </w:p>
    <w:p>
      <w:pPr>
        <w:spacing w:after="0"/>
        <w:ind w:left="0"/>
        <w:jc w:val="both"/>
      </w:pPr>
      <w:r>
        <w:rPr>
          <w:rFonts w:ascii="Times New Roman"/>
          <w:b w:val="false"/>
          <w:i w:val="false"/>
          <w:color w:val="000000"/>
          <w:sz w:val="28"/>
        </w:rPr>
        <w:t>
      29-1) доход, образовавшийся по ипотечному жилищному займу (ипотечному займу), полученному в период с 1 января 2004 года по 31 декабря 2009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p>
    <w:p>
      <w:pPr>
        <w:spacing w:after="0"/>
        <w:ind w:left="0"/>
        <w:jc w:val="both"/>
      </w:pPr>
      <w:r>
        <w:rPr>
          <w:rFonts w:ascii="Times New Roman"/>
          <w:b w:val="false"/>
          <w:i w:val="false"/>
          <w:color w:val="000000"/>
          <w:sz w:val="28"/>
        </w:rPr>
        <w:t>
      прощения основного долга в части суммы ранее капитализированного вознаграждения, комиссии, неустойки (пени, штрафа);</w:t>
      </w:r>
    </w:p>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p>
      <w:pPr>
        <w:spacing w:after="0"/>
        <w:ind w:left="0"/>
        <w:jc w:val="both"/>
      </w:pPr>
      <w:r>
        <w:rPr>
          <w:rFonts w:ascii="Times New Roman"/>
          <w:b w:val="false"/>
          <w:i w:val="false"/>
          <w:color w:val="000000"/>
          <w:sz w:val="28"/>
        </w:rPr>
        <w:t>
      уменьшения размера требования к заемщику по сумме основного долга ипотечного жилищного займа (ипотечного займа), полученного в иностранной 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p>
    <w:p>
      <w:pPr>
        <w:spacing w:after="0"/>
        <w:ind w:left="0"/>
        <w:jc w:val="both"/>
      </w:pPr>
      <w:r>
        <w:rPr>
          <w:rFonts w:ascii="Times New Roman"/>
          <w:b w:val="false"/>
          <w:i w:val="false"/>
          <w:color w:val="000000"/>
          <w:sz w:val="28"/>
        </w:rPr>
        <w:t>
      дохода, полученного заемщиком, который относится к социально 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организацией, добровольно вернувшей лицензию уполномоченного органа на проведение банковских операций, государственной пошлины, взимаемой с подаваемого в суд искового заявления;</w:t>
      </w:r>
    </w:p>
    <w:p>
      <w:pPr>
        <w:spacing w:after="0"/>
        <w:ind w:left="0"/>
        <w:jc w:val="both"/>
      </w:pPr>
      <w:r>
        <w:rPr>
          <w:rFonts w:ascii="Times New Roman"/>
          <w:b w:val="false"/>
          <w:i w:val="false"/>
          <w:color w:val="000000"/>
          <w:sz w:val="28"/>
        </w:rPr>
        <w:t>
      30) стоимость имущества, в том числе деньги, которые легализованы в соответствии с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связи с легализацией ими имущества;</w:t>
      </w:r>
    </w:p>
    <w:p>
      <w:pPr>
        <w:spacing w:after="0"/>
        <w:ind w:left="0"/>
        <w:jc w:val="both"/>
      </w:pPr>
      <w:r>
        <w:rPr>
          <w:rFonts w:ascii="Times New Roman"/>
          <w:b w:val="false"/>
          <w:i w:val="false"/>
          <w:color w:val="000000"/>
          <w:sz w:val="28"/>
        </w:rPr>
        <w:t>
      31) обязательные профессиональные пенсионные взносы в единый накопительный пенсионный фонд в размере, установленном законодательством Республики Казахстан;</w:t>
      </w:r>
    </w:p>
    <w:p>
      <w:pPr>
        <w:spacing w:after="0"/>
        <w:ind w:left="0"/>
        <w:jc w:val="both"/>
      </w:pPr>
      <w:r>
        <w:rPr>
          <w:rFonts w:ascii="Times New Roman"/>
          <w:b w:val="false"/>
          <w:i w:val="false"/>
          <w:color w:val="000000"/>
          <w:sz w:val="28"/>
        </w:rPr>
        <w:t>
      32) материальная выгода, полученная за счет средств бюджета в соответствии с законодательством Республики Казахстан, в том числе при:</w:t>
      </w:r>
    </w:p>
    <w:p>
      <w:pPr>
        <w:spacing w:after="0"/>
        <w:ind w:left="0"/>
        <w:jc w:val="both"/>
      </w:pPr>
      <w:r>
        <w:rPr>
          <w:rFonts w:ascii="Times New Roman"/>
          <w:b w:val="false"/>
          <w:i w:val="false"/>
          <w:color w:val="000000"/>
          <w:sz w:val="28"/>
        </w:rPr>
        <w:t>
      предоставлении объема услуг по дошкольному воспитанию и обучению, по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об образовании;</w:t>
      </w:r>
    </w:p>
    <w:p>
      <w:pPr>
        <w:spacing w:after="0"/>
        <w:ind w:left="0"/>
        <w:jc w:val="both"/>
      </w:pPr>
      <w:r>
        <w:rPr>
          <w:rFonts w:ascii="Times New Roman"/>
          <w:b w:val="false"/>
          <w:i w:val="false"/>
          <w:color w:val="000000"/>
          <w:sz w:val="28"/>
        </w:rPr>
        <w:t>
      предоставлении гарантированного объема бесплатной медицинской помощи;</w:t>
      </w:r>
    </w:p>
    <w:p>
      <w:pPr>
        <w:spacing w:after="0"/>
        <w:ind w:left="0"/>
        <w:jc w:val="both"/>
      </w:pPr>
      <w:r>
        <w:rPr>
          <w:rFonts w:ascii="Times New Roman"/>
          <w:b w:val="false"/>
          <w:i w:val="false"/>
          <w:color w:val="000000"/>
          <w:sz w:val="28"/>
        </w:rPr>
        <w:t>
      предоставлении реабилитационного лечения, оздоровления и отдыха на объектах санаторно-курортного назначения;</w:t>
      </w:r>
    </w:p>
    <w:p>
      <w:pPr>
        <w:spacing w:after="0"/>
        <w:ind w:left="0"/>
        <w:jc w:val="both"/>
      </w:pPr>
      <w:r>
        <w:rPr>
          <w:rFonts w:ascii="Times New Roman"/>
          <w:b w:val="false"/>
          <w:i w:val="false"/>
          <w:color w:val="000000"/>
          <w:sz w:val="28"/>
        </w:rPr>
        <w:t>
      предоставлении лекарственных средств и изделий медицинского назначения;</w:t>
      </w:r>
    </w:p>
    <w:p>
      <w:pPr>
        <w:spacing w:after="0"/>
        <w:ind w:left="0"/>
        <w:jc w:val="both"/>
      </w:pPr>
      <w:r>
        <w:rPr>
          <w:rFonts w:ascii="Times New Roman"/>
          <w:b w:val="false"/>
          <w:i w:val="false"/>
          <w:color w:val="000000"/>
          <w:sz w:val="28"/>
        </w:rPr>
        <w:t>
      оплате стоимости товаров, работ, услуг, полученных инвалидом от местных исполнительных органов области, города республиканского значения, столицы в соответствии с законодательством Республики Казахстан о социальной защите инвалидов в Республике Казахстан.";</w:t>
      </w:r>
    </w:p>
    <w:bookmarkStart w:name="z727" w:id="556"/>
    <w:p>
      <w:pPr>
        <w:spacing w:after="0"/>
        <w:ind w:left="0"/>
        <w:jc w:val="both"/>
      </w:pPr>
      <w:r>
        <w:rPr>
          <w:rFonts w:ascii="Times New Roman"/>
          <w:b w:val="false"/>
          <w:i w:val="false"/>
          <w:color w:val="000000"/>
          <w:sz w:val="28"/>
        </w:rPr>
        <w:t>
      2) с 1 января 2016 года до 1 июля 2016 года в следующей редакции:</w:t>
      </w:r>
    </w:p>
    <w:bookmarkEnd w:id="556"/>
    <w:p>
      <w:pPr>
        <w:spacing w:after="0"/>
        <w:ind w:left="0"/>
        <w:jc w:val="both"/>
      </w:pPr>
      <w:r>
        <w:rPr>
          <w:rFonts w:ascii="Times New Roman"/>
          <w:b w:val="false"/>
          <w:i w:val="false"/>
          <w:color w:val="000000"/>
          <w:sz w:val="28"/>
        </w:rPr>
        <w:t>
      "3. Не рассматриваются в качестве дохода физического лица:</w:t>
      </w:r>
    </w:p>
    <w:p>
      <w:pPr>
        <w:spacing w:after="0"/>
        <w:ind w:left="0"/>
        <w:jc w:val="both"/>
      </w:pPr>
      <w:r>
        <w:rPr>
          <w:rFonts w:ascii="Times New Roman"/>
          <w:b w:val="false"/>
          <w:i w:val="false"/>
          <w:color w:val="000000"/>
          <w:sz w:val="28"/>
        </w:rPr>
        <w:t>
      1)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2) возмещение вреда, причиненного жизни и здоровью физического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3)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за каждый день такой работы в размере 0,35 месячного расчетного показателя, установленного законом о республиканском бюджете и действующего на дату начисления таких выплат;</w:t>
      </w:r>
    </w:p>
    <w:p>
      <w:pPr>
        <w:spacing w:after="0"/>
        <w:ind w:left="0"/>
        <w:jc w:val="both"/>
      </w:pPr>
      <w:r>
        <w:rPr>
          <w:rFonts w:ascii="Times New Roman"/>
          <w:b w:val="false"/>
          <w:i w:val="false"/>
          <w:color w:val="000000"/>
          <w:sz w:val="28"/>
        </w:rPr>
        <w:t>
      4)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p>
      <w:pPr>
        <w:spacing w:after="0"/>
        <w:ind w:left="0"/>
        <w:jc w:val="both"/>
      </w:pPr>
      <w:r>
        <w:rPr>
          <w:rFonts w:ascii="Times New Roman"/>
          <w:b w:val="false"/>
          <w:i w:val="false"/>
          <w:color w:val="000000"/>
          <w:sz w:val="28"/>
        </w:rPr>
        <w:t>
      установленные в подпунктах 1), 2) и 4) статьи 101 настоящего Кодекса;</w:t>
      </w:r>
    </w:p>
    <w:p>
      <w:pPr>
        <w:spacing w:after="0"/>
        <w:ind w:left="0"/>
        <w:jc w:val="both"/>
      </w:pPr>
      <w:r>
        <w:rPr>
          <w:rFonts w:ascii="Times New Roman"/>
          <w:b w:val="false"/>
          <w:i w:val="false"/>
          <w:color w:val="000000"/>
          <w:sz w:val="28"/>
        </w:rPr>
        <w:t>
      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p>
      <w:pPr>
        <w:spacing w:after="0"/>
        <w:ind w:left="0"/>
        <w:jc w:val="both"/>
      </w:pPr>
      <w:r>
        <w:rPr>
          <w:rFonts w:ascii="Times New Roman"/>
          <w:b w:val="false"/>
          <w:i w:val="false"/>
          <w:color w:val="000000"/>
          <w:sz w:val="28"/>
        </w:rPr>
        <w:t>
      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p>
      <w:pPr>
        <w:spacing w:after="0"/>
        <w:ind w:left="0"/>
        <w:jc w:val="both"/>
      </w:pPr>
      <w:r>
        <w:rPr>
          <w:rFonts w:ascii="Times New Roman"/>
          <w:b w:val="false"/>
          <w:i w:val="false"/>
          <w:color w:val="000000"/>
          <w:sz w:val="28"/>
        </w:rPr>
        <w:t>
      5)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Республики Казахстан,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6)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p>
    <w:p>
      <w:pPr>
        <w:spacing w:after="0"/>
        <w:ind w:left="0"/>
        <w:jc w:val="both"/>
      </w:pPr>
      <w:r>
        <w:rPr>
          <w:rFonts w:ascii="Times New Roman"/>
          <w:b w:val="false"/>
          <w:i w:val="false"/>
          <w:color w:val="000000"/>
          <w:sz w:val="28"/>
        </w:rPr>
        <w:t>
      7) компенсации расходов, подтвержденных документально, по проезду, провозу имущества, найму помещения на срок не более тридцати календарных дней при переводе работника на работу в другую местность либо переезде в другую местность вместе с работодателем;</w:t>
      </w:r>
    </w:p>
    <w:p>
      <w:pPr>
        <w:spacing w:after="0"/>
        <w:ind w:left="0"/>
        <w:jc w:val="both"/>
      </w:pPr>
      <w:r>
        <w:rPr>
          <w:rFonts w:ascii="Times New Roman"/>
          <w:b w:val="false"/>
          <w:i w:val="false"/>
          <w:color w:val="000000"/>
          <w:sz w:val="28"/>
        </w:rPr>
        <w:t>
      8)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w:t>
      </w:r>
    </w:p>
    <w:p>
      <w:pPr>
        <w:spacing w:after="0"/>
        <w:ind w:left="0"/>
        <w:jc w:val="both"/>
      </w:pPr>
      <w:r>
        <w:rPr>
          <w:rFonts w:ascii="Times New Roman"/>
          <w:b w:val="false"/>
          <w:i w:val="false"/>
          <w:color w:val="000000"/>
          <w:sz w:val="28"/>
        </w:rPr>
        <w:t>
      9) полевое довольствие работников, занятых на геологоразведочных, топографо-геодезических и изыскательских работах в полевых условиях, – за каждый календарный день такой работы в 2-кратном размере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10)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p>
    <w:p>
      <w:pPr>
        <w:spacing w:after="0"/>
        <w:ind w:left="0"/>
        <w:jc w:val="both"/>
      </w:pPr>
      <w:r>
        <w:rPr>
          <w:rFonts w:ascii="Times New Roman"/>
          <w:b w:val="false"/>
          <w:i w:val="false"/>
          <w:color w:val="000000"/>
          <w:sz w:val="28"/>
        </w:rPr>
        <w:t>
      по имущественному найму (аренде) жилья;</w:t>
      </w:r>
    </w:p>
    <w:p>
      <w:pPr>
        <w:spacing w:after="0"/>
        <w:ind w:left="0"/>
        <w:jc w:val="both"/>
      </w:pPr>
      <w:r>
        <w:rPr>
          <w:rFonts w:ascii="Times New Roman"/>
          <w:b w:val="false"/>
          <w:i w:val="false"/>
          <w:color w:val="000000"/>
          <w:sz w:val="28"/>
        </w:rPr>
        <w:t>
      на питание в пределах суточных, установленных в подпункте 4) настоящего пункта;</w:t>
      </w:r>
    </w:p>
    <w:p>
      <w:pPr>
        <w:spacing w:after="0"/>
        <w:ind w:left="0"/>
        <w:jc w:val="both"/>
      </w:pPr>
      <w:r>
        <w:rPr>
          <w:rFonts w:ascii="Times New Roman"/>
          <w:b w:val="false"/>
          <w:i w:val="false"/>
          <w:color w:val="000000"/>
          <w:sz w:val="28"/>
        </w:rPr>
        <w:t>
      11) расходы, связанные с доставкой работников от места их жительства (пребывания) в Республике Казахстан до места работы и обратно;</w:t>
      </w:r>
    </w:p>
    <w:p>
      <w:pPr>
        <w:spacing w:after="0"/>
        <w:ind w:left="0"/>
        <w:jc w:val="both"/>
      </w:pPr>
      <w:r>
        <w:rPr>
          <w:rFonts w:ascii="Times New Roman"/>
          <w:b w:val="false"/>
          <w:i w:val="false"/>
          <w:color w:val="000000"/>
          <w:sz w:val="28"/>
        </w:rPr>
        <w:t>
      12)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w:t>
      </w:r>
    </w:p>
    <w:p>
      <w:pPr>
        <w:spacing w:after="0"/>
        <w:ind w:left="0"/>
        <w:jc w:val="both"/>
      </w:pPr>
      <w:r>
        <w:rPr>
          <w:rFonts w:ascii="Times New Roman"/>
          <w:b w:val="false"/>
          <w:i w:val="false"/>
          <w:color w:val="000000"/>
          <w:sz w:val="28"/>
        </w:rPr>
        <w:t>
      13) страховые выплаты по договорам обязательного страхования работника от несчастных случаев при исполнении им трудовых (служебных) обязанностей, заключенным работодателем в соответствии с законодательным актом Республики Казахстан, регулирующим обязательный вид страхования;</w:t>
      </w:r>
    </w:p>
    <w:p>
      <w:pPr>
        <w:spacing w:after="0"/>
        <w:ind w:left="0"/>
        <w:jc w:val="both"/>
      </w:pPr>
      <w:r>
        <w:rPr>
          <w:rFonts w:ascii="Times New Roman"/>
          <w:b w:val="false"/>
          <w:i w:val="false"/>
          <w:color w:val="000000"/>
          <w:sz w:val="28"/>
        </w:rPr>
        <w:t>
      14) суммы возмещения материального ущерба, присуждаемые по решению суда;</w:t>
      </w:r>
    </w:p>
    <w:p>
      <w:pPr>
        <w:spacing w:after="0"/>
        <w:ind w:left="0"/>
        <w:jc w:val="both"/>
      </w:pPr>
      <w:r>
        <w:rPr>
          <w:rFonts w:ascii="Times New Roman"/>
          <w:b w:val="false"/>
          <w:i w:val="false"/>
          <w:color w:val="000000"/>
          <w:sz w:val="28"/>
        </w:rPr>
        <w:t>
      15) суммы дивидендов, вознаграждений, выигрышей, ранее обложенные индивидуальным подоходным налогом у источника выплаты, при наличии документов, подтверждающих удержание такого налога у источника выплаты;</w:t>
      </w:r>
    </w:p>
    <w:p>
      <w:pPr>
        <w:spacing w:after="0"/>
        <w:ind w:left="0"/>
        <w:jc w:val="both"/>
      </w:pPr>
      <w:r>
        <w:rPr>
          <w:rFonts w:ascii="Times New Roman"/>
          <w:b w:val="false"/>
          <w:i w:val="false"/>
          <w:color w:val="000000"/>
          <w:sz w:val="28"/>
        </w:rPr>
        <w:t>
      16) суммы пенсионных накоплений вкладчиков единого накопительного пенсионного фонда и добровольных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17) суммы пеней, начисленных за несвоевременное удержание (начисление) и (или) перечисление обязательных пенсионных взносов, обязательных профессиональных пенсионных взносов и социальных отчислений,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18) стоимость имущества, полученного в виде гуманитарной помощи;</w:t>
      </w:r>
    </w:p>
    <w:p>
      <w:pPr>
        <w:spacing w:after="0"/>
        <w:ind w:left="0"/>
        <w:jc w:val="both"/>
      </w:pPr>
      <w:r>
        <w:rPr>
          <w:rFonts w:ascii="Times New Roman"/>
          <w:b w:val="false"/>
          <w:i w:val="false"/>
          <w:color w:val="000000"/>
          <w:sz w:val="28"/>
        </w:rPr>
        <w:t>
      19) прирост стоимости при реализации (передаче в качестве вклада в уставный капитал юридического лица) механических транспортных средств и прицепов, подлежащих государственной регистрации в Республике Казахстан и находящихся на праве собственности один год и более;</w:t>
      </w:r>
    </w:p>
    <w:p>
      <w:pPr>
        <w:spacing w:after="0"/>
        <w:ind w:left="0"/>
        <w:jc w:val="both"/>
      </w:pPr>
      <w:r>
        <w:rPr>
          <w:rFonts w:ascii="Times New Roman"/>
          <w:b w:val="false"/>
          <w:i w:val="false"/>
          <w:color w:val="000000"/>
          <w:sz w:val="28"/>
        </w:rPr>
        <w:t>
      20) прирост стоимости при реализации (передаче в качестве вклада в уставный капитал юридического лица) жилищ, дачных строений, гаражей, 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p>
    <w:p>
      <w:pPr>
        <w:spacing w:after="0"/>
        <w:ind w:left="0"/>
        <w:jc w:val="both"/>
      </w:pPr>
      <w:r>
        <w:rPr>
          <w:rFonts w:ascii="Times New Roman"/>
          <w:b w:val="false"/>
          <w:i w:val="false"/>
          <w:color w:val="000000"/>
          <w:sz w:val="28"/>
        </w:rPr>
        <w:t xml:space="preserve">
      21)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180-1 настоящего Кодекса;</w:t>
      </w:r>
    </w:p>
    <w:p>
      <w:pPr>
        <w:spacing w:after="0"/>
        <w:ind w:left="0"/>
        <w:jc w:val="both"/>
      </w:pPr>
      <w:r>
        <w:rPr>
          <w:rFonts w:ascii="Times New Roman"/>
          <w:b w:val="false"/>
          <w:i w:val="false"/>
          <w:color w:val="000000"/>
          <w:sz w:val="28"/>
        </w:rPr>
        <w:t xml:space="preserve">
      22)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180-1 настоящего Кодекса,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один год и более;</w:t>
      </w:r>
    </w:p>
    <w:p>
      <w:pPr>
        <w:spacing w:after="0"/>
        <w:ind w:left="0"/>
        <w:jc w:val="both"/>
      </w:pPr>
      <w:r>
        <w:rPr>
          <w:rFonts w:ascii="Times New Roman"/>
          <w:b w:val="false"/>
          <w:i w:val="false"/>
          <w:color w:val="000000"/>
          <w:sz w:val="28"/>
        </w:rPr>
        <w:t>
      23) прирост стоимости имущества, выкупленного для государственных нужд в соответствии с законодательством Республики Казахстан;</w:t>
      </w:r>
    </w:p>
    <w:p>
      <w:pPr>
        <w:spacing w:after="0"/>
        <w:ind w:left="0"/>
        <w:jc w:val="both"/>
      </w:pPr>
      <w:r>
        <w:rPr>
          <w:rFonts w:ascii="Times New Roman"/>
          <w:b w:val="false"/>
          <w:i w:val="false"/>
          <w:color w:val="000000"/>
          <w:sz w:val="28"/>
        </w:rPr>
        <w:t>
      24) следующие расходы, понесенные физическим лицом-арендатором, не являющимся индивидуальным предпринимателем, или возмещенные им физическому лицу-арендодателю, не являющемуся индивидуальным предпринимателем, при имущественном найме (аренде) жилища, жилого помещения (квартиры) – в случае, если указанные расходы производятся отдельно от арендной платы:</w:t>
      </w:r>
    </w:p>
    <w:p>
      <w:pPr>
        <w:spacing w:after="0"/>
        <w:ind w:left="0"/>
        <w:jc w:val="both"/>
      </w:pPr>
      <w:r>
        <w:rPr>
          <w:rFonts w:ascii="Times New Roman"/>
          <w:b w:val="false"/>
          <w:i w:val="false"/>
          <w:color w:val="000000"/>
          <w:sz w:val="28"/>
        </w:rPr>
        <w:t>
      на содержание общего имущества объекта кондоминиума в соответствии с жилищным законодательством Республики Казахстан;</w:t>
      </w:r>
    </w:p>
    <w:p>
      <w:pPr>
        <w:spacing w:after="0"/>
        <w:ind w:left="0"/>
        <w:jc w:val="both"/>
      </w:pPr>
      <w:r>
        <w:rPr>
          <w:rFonts w:ascii="Times New Roman"/>
          <w:b w:val="false"/>
          <w:i w:val="false"/>
          <w:color w:val="000000"/>
          <w:sz w:val="28"/>
        </w:rPr>
        <w:t xml:space="preserve">
      на оплату коммунальных услуг,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p>
      <w:pPr>
        <w:spacing w:after="0"/>
        <w:ind w:left="0"/>
        <w:jc w:val="both"/>
      </w:pPr>
      <w:r>
        <w:rPr>
          <w:rFonts w:ascii="Times New Roman"/>
          <w:b w:val="false"/>
          <w:i w:val="false"/>
          <w:color w:val="000000"/>
          <w:sz w:val="28"/>
        </w:rPr>
        <w:t>
      на ремонт жилища, жилого помещения (квартиры);</w:t>
      </w:r>
    </w:p>
    <w:p>
      <w:pPr>
        <w:spacing w:after="0"/>
        <w:ind w:left="0"/>
        <w:jc w:val="both"/>
      </w:pPr>
      <w:r>
        <w:rPr>
          <w:rFonts w:ascii="Times New Roman"/>
          <w:b w:val="false"/>
          <w:i w:val="false"/>
          <w:color w:val="000000"/>
          <w:sz w:val="28"/>
        </w:rPr>
        <w:t>
      25)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w:t>
      </w:r>
    </w:p>
    <w:p>
      <w:pPr>
        <w:spacing w:after="0"/>
        <w:ind w:left="0"/>
        <w:jc w:val="both"/>
      </w:pPr>
      <w:r>
        <w:rPr>
          <w:rFonts w:ascii="Times New Roman"/>
          <w:b w:val="false"/>
          <w:i w:val="false"/>
          <w:color w:val="000000"/>
          <w:sz w:val="28"/>
        </w:rPr>
        <w:t>
      26) стоимость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p>
      <w:pPr>
        <w:spacing w:after="0"/>
        <w:ind w:left="0"/>
        <w:jc w:val="both"/>
      </w:pPr>
      <w:r>
        <w:rPr>
          <w:rFonts w:ascii="Times New Roman"/>
          <w:b w:val="false"/>
          <w:i w:val="false"/>
          <w:color w:val="000000"/>
          <w:sz w:val="28"/>
        </w:rPr>
        <w:t xml:space="preserve">
      27) представительские расходы по приему и обслуживанию лиц, произведенные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28) материальная выгода от экономии на вознаграждении за пользование кредитами (займами, микрокредитами), полученными у юридических лиц и индивидуальных предпринимателей, в том числе полученными работником у своего работодателя;</w:t>
      </w:r>
    </w:p>
    <w:p>
      <w:pPr>
        <w:spacing w:after="0"/>
        <w:ind w:left="0"/>
        <w:jc w:val="both"/>
      </w:pPr>
      <w:r>
        <w:rPr>
          <w:rFonts w:ascii="Times New Roman"/>
          <w:b w:val="false"/>
          <w:i w:val="false"/>
          <w:color w:val="000000"/>
          <w:sz w:val="28"/>
        </w:rPr>
        <w:t>
      29) доход при прекращении обязательств в соответствии с гражданским законодательством по кредиту (займу, микрокредиту) в следующих случаях, наступивших после выдачи кредита (займа, микрокредита) такому лицу:</w:t>
      </w:r>
    </w:p>
    <w:p>
      <w:pPr>
        <w:spacing w:after="0"/>
        <w:ind w:left="0"/>
        <w:jc w:val="both"/>
      </w:pPr>
      <w:r>
        <w:rPr>
          <w:rFonts w:ascii="Times New Roman"/>
          <w:b w:val="false"/>
          <w:i w:val="false"/>
          <w:color w:val="000000"/>
          <w:sz w:val="28"/>
        </w:rPr>
        <w:t>
      признания физического лица-заемщика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w:t>
      </w:r>
    </w:p>
    <w:p>
      <w:pPr>
        <w:spacing w:after="0"/>
        <w:ind w:left="0"/>
        <w:jc w:val="both"/>
      </w:pPr>
      <w:r>
        <w:rPr>
          <w:rFonts w:ascii="Times New Roman"/>
          <w:b w:val="false"/>
          <w:i w:val="false"/>
          <w:color w:val="000000"/>
          <w:sz w:val="28"/>
        </w:rPr>
        <w:t>
      установления физическому лицу-заемщику инвалидности I или II группы, а также в случае смерти физического лица-заемщика;</w:t>
      </w:r>
    </w:p>
    <w:p>
      <w:pPr>
        <w:spacing w:after="0"/>
        <w:ind w:left="0"/>
        <w:jc w:val="both"/>
      </w:pPr>
      <w:r>
        <w:rPr>
          <w:rFonts w:ascii="Times New Roman"/>
          <w:b w:val="false"/>
          <w:i w:val="false"/>
          <w:color w:val="000000"/>
          <w:sz w:val="28"/>
        </w:rPr>
        <w:t>
      отсутствия другого дохода у физического лица-заемщика,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в связи с усыновлением (удочерением) новорожденного ребенка (детей), уходом за ребенком по достижении им возраста одного года, кроме указанных выплат;</w:t>
      </w:r>
    </w:p>
    <w:p>
      <w:pPr>
        <w:spacing w:after="0"/>
        <w:ind w:left="0"/>
        <w:jc w:val="both"/>
      </w:pP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(микрофинансовой организации)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(микрофинансовой организацией),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p>
      <w:pPr>
        <w:spacing w:after="0"/>
        <w:ind w:left="0"/>
        <w:jc w:val="both"/>
      </w:pPr>
      <w:r>
        <w:rPr>
          <w:rFonts w:ascii="Times New Roman"/>
          <w:b w:val="false"/>
          <w:i w:val="false"/>
          <w:color w:val="000000"/>
          <w:sz w:val="28"/>
        </w:rPr>
        <w:t>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(микрокредита) после продажи заложенного имущества.</w:t>
      </w:r>
    </w:p>
    <w:p>
      <w:pPr>
        <w:spacing w:after="0"/>
        <w:ind w:left="0"/>
        <w:jc w:val="both"/>
      </w:pPr>
      <w:r>
        <w:rPr>
          <w:rFonts w:ascii="Times New Roman"/>
          <w:b w:val="false"/>
          <w:i w:val="false"/>
          <w:color w:val="000000"/>
          <w:sz w:val="28"/>
        </w:rPr>
        <w:t>
      Положения абзацев пятого, шестого части первой настоящего подпункта не распространяются на прекращение обязательств по кредиту (займу, микрокредиту):</w:t>
      </w:r>
    </w:p>
    <w:p>
      <w:pPr>
        <w:spacing w:after="0"/>
        <w:ind w:left="0"/>
        <w:jc w:val="both"/>
      </w:pPr>
      <w:r>
        <w:rPr>
          <w:rFonts w:ascii="Times New Roman"/>
          <w:b w:val="false"/>
          <w:i w:val="false"/>
          <w:color w:val="000000"/>
          <w:sz w:val="28"/>
        </w:rPr>
        <w:t>
      выданному работнику банка (микрофинансовой организации), супругу (супруге), близким родственникам работника банка (микрофинансовой организации), взаимосвязанной стороне банка (микрофинансовой организации);</w:t>
      </w:r>
    </w:p>
    <w:p>
      <w:pPr>
        <w:spacing w:after="0"/>
        <w:ind w:left="0"/>
        <w:jc w:val="both"/>
      </w:pPr>
      <w:r>
        <w:rPr>
          <w:rFonts w:ascii="Times New Roman"/>
          <w:b w:val="false"/>
          <w:i w:val="false"/>
          <w:color w:val="000000"/>
          <w:sz w:val="28"/>
        </w:rPr>
        <w:t>
      по которому произведены уступка права требования и (или) перевод долга;</w:t>
      </w:r>
    </w:p>
    <w:p>
      <w:pPr>
        <w:spacing w:after="0"/>
        <w:ind w:left="0"/>
        <w:jc w:val="both"/>
      </w:pPr>
      <w:r>
        <w:rPr>
          <w:rFonts w:ascii="Times New Roman"/>
          <w:b w:val="false"/>
          <w:i w:val="false"/>
          <w:color w:val="000000"/>
          <w:sz w:val="28"/>
        </w:rPr>
        <w:t>
      29-1) доход, образовавшийся по ипотечному жилищному займу (ипотечному займу), полученному в период с 1 января 2004 года по 31 декабря 2009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p>
    <w:p>
      <w:pPr>
        <w:spacing w:after="0"/>
        <w:ind w:left="0"/>
        <w:jc w:val="both"/>
      </w:pPr>
      <w:r>
        <w:rPr>
          <w:rFonts w:ascii="Times New Roman"/>
          <w:b w:val="false"/>
          <w:i w:val="false"/>
          <w:color w:val="000000"/>
          <w:sz w:val="28"/>
        </w:rPr>
        <w:t>
      прощения основного долга в части суммы ранее капитализированного вознаграждения, комиссии, неустойки (пени, штрафа);</w:t>
      </w:r>
    </w:p>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p>
      <w:pPr>
        <w:spacing w:after="0"/>
        <w:ind w:left="0"/>
        <w:jc w:val="both"/>
      </w:pPr>
      <w:r>
        <w:rPr>
          <w:rFonts w:ascii="Times New Roman"/>
          <w:b w:val="false"/>
          <w:i w:val="false"/>
          <w:color w:val="000000"/>
          <w:sz w:val="28"/>
        </w:rPr>
        <w:t>
      уменьшения размера требования к заемщику по сумме основного долга ипотечного жилищного займа (ипотечного займа), полученного в иностранной 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p>
    <w:p>
      <w:pPr>
        <w:spacing w:after="0"/>
        <w:ind w:left="0"/>
        <w:jc w:val="both"/>
      </w:pPr>
      <w:r>
        <w:rPr>
          <w:rFonts w:ascii="Times New Roman"/>
          <w:b w:val="false"/>
          <w:i w:val="false"/>
          <w:color w:val="000000"/>
          <w:sz w:val="28"/>
        </w:rPr>
        <w:t>
      дохода, полученного заемщиком, который относится к социально 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организацией, добровольно вернувшей лицензию уполномоченного органа на проведение банковских операций, государственной пошлины, взимаемой с подаваемого в суд искового заявления;</w:t>
      </w:r>
    </w:p>
    <w:p>
      <w:pPr>
        <w:spacing w:after="0"/>
        <w:ind w:left="0"/>
        <w:jc w:val="both"/>
      </w:pPr>
      <w:r>
        <w:rPr>
          <w:rFonts w:ascii="Times New Roman"/>
          <w:b w:val="false"/>
          <w:i w:val="false"/>
          <w:color w:val="000000"/>
          <w:sz w:val="28"/>
        </w:rPr>
        <w:t>
      30) стоимость имущества, в том числе деньги, которые легализованы в соответствии с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связи с легализацией ими имущества;</w:t>
      </w:r>
    </w:p>
    <w:p>
      <w:pPr>
        <w:spacing w:after="0"/>
        <w:ind w:left="0"/>
        <w:jc w:val="both"/>
      </w:pPr>
      <w:r>
        <w:rPr>
          <w:rFonts w:ascii="Times New Roman"/>
          <w:b w:val="false"/>
          <w:i w:val="false"/>
          <w:color w:val="000000"/>
          <w:sz w:val="28"/>
        </w:rPr>
        <w:t>
      31) обязательные профессиональные пенсионные взносы в единый накопительный пенсионный фонд в размере, установленном законодательством Республики Казахстан;</w:t>
      </w:r>
    </w:p>
    <w:p>
      <w:pPr>
        <w:spacing w:after="0"/>
        <w:ind w:left="0"/>
        <w:jc w:val="both"/>
      </w:pPr>
      <w:r>
        <w:rPr>
          <w:rFonts w:ascii="Times New Roman"/>
          <w:b w:val="false"/>
          <w:i w:val="false"/>
          <w:color w:val="000000"/>
          <w:sz w:val="28"/>
        </w:rPr>
        <w:t>
      32) материальная выгода, полученная за счет средств бюджета в соответствии с законодательством Республики Казахстан, в том числе при:</w:t>
      </w:r>
    </w:p>
    <w:p>
      <w:pPr>
        <w:spacing w:after="0"/>
        <w:ind w:left="0"/>
        <w:jc w:val="both"/>
      </w:pPr>
      <w:r>
        <w:rPr>
          <w:rFonts w:ascii="Times New Roman"/>
          <w:b w:val="false"/>
          <w:i w:val="false"/>
          <w:color w:val="000000"/>
          <w:sz w:val="28"/>
        </w:rPr>
        <w:t>
      предоставлении объема услуг по дошкольному воспитанию и обучению, по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об образовании;</w:t>
      </w:r>
    </w:p>
    <w:p>
      <w:pPr>
        <w:spacing w:after="0"/>
        <w:ind w:left="0"/>
        <w:jc w:val="both"/>
      </w:pPr>
      <w:r>
        <w:rPr>
          <w:rFonts w:ascii="Times New Roman"/>
          <w:b w:val="false"/>
          <w:i w:val="false"/>
          <w:color w:val="000000"/>
          <w:sz w:val="28"/>
        </w:rPr>
        <w:t>
      предоставлении гарантированного объема бесплатной медицинской помощи;</w:t>
      </w:r>
    </w:p>
    <w:p>
      <w:pPr>
        <w:spacing w:after="0"/>
        <w:ind w:left="0"/>
        <w:jc w:val="both"/>
      </w:pPr>
      <w:r>
        <w:rPr>
          <w:rFonts w:ascii="Times New Roman"/>
          <w:b w:val="false"/>
          <w:i w:val="false"/>
          <w:color w:val="000000"/>
          <w:sz w:val="28"/>
        </w:rPr>
        <w:t>
      предоставлении реабилитационного лечения, оздоровления и отдыха на объектах санаторно-курортного назначения;</w:t>
      </w:r>
    </w:p>
    <w:p>
      <w:pPr>
        <w:spacing w:after="0"/>
        <w:ind w:left="0"/>
        <w:jc w:val="both"/>
      </w:pPr>
      <w:r>
        <w:rPr>
          <w:rFonts w:ascii="Times New Roman"/>
          <w:b w:val="false"/>
          <w:i w:val="false"/>
          <w:color w:val="000000"/>
          <w:sz w:val="28"/>
        </w:rPr>
        <w:t>
      предоставлении лекарственных средств и изделий медицинского назначения;</w:t>
      </w:r>
    </w:p>
    <w:p>
      <w:pPr>
        <w:spacing w:after="0"/>
        <w:ind w:left="0"/>
        <w:jc w:val="both"/>
      </w:pPr>
      <w:r>
        <w:rPr>
          <w:rFonts w:ascii="Times New Roman"/>
          <w:b w:val="false"/>
          <w:i w:val="false"/>
          <w:color w:val="000000"/>
          <w:sz w:val="28"/>
        </w:rPr>
        <w:t>
      оплате стоимости товаров, работ, услуг, полученных инвалидом от местных исполнительных органов области, города республиканского значения, столицы в соответствии с законодательством Республики Казахстан о социальной защите инвалидов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30.11.2016 </w:t>
      </w:r>
      <w:r>
        <w:rPr>
          <w:rFonts w:ascii="Times New Roman"/>
          <w:b w:val="false"/>
          <w:i w:val="false"/>
          <w:color w:val="000000"/>
          <w:sz w:val="28"/>
        </w:rPr>
        <w:t>№ 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w:t>
      </w:r>
      <w:r>
        <w:rPr>
          <w:rFonts w:ascii="Times New Roman"/>
          <w:b/>
          <w:i w:val="false"/>
          <w:color w:val="000000"/>
          <w:sz w:val="28"/>
        </w:rPr>
        <w:t xml:space="preserve">Установить, что с 1 января 2016 года до 1 января 2017 года абзац первый подпункта 13) и абзац первый подпункта 13-2) </w:t>
      </w:r>
      <w:r>
        <w:rPr>
          <w:rFonts w:ascii="Times New Roman"/>
          <w:b/>
          <w:i w:val="false"/>
          <w:color w:val="000000"/>
          <w:sz w:val="28"/>
        </w:rPr>
        <w:t>пункта 1</w:t>
      </w:r>
      <w:r>
        <w:rPr>
          <w:rFonts w:ascii="Times New Roman"/>
          <w:b/>
          <w:i w:val="false"/>
          <w:color w:val="000000"/>
          <w:sz w:val="28"/>
        </w:rPr>
        <w:t xml:space="preserve"> статьи 156 Кодекса Республики Казахстан "О налогах и других обязательных платежах в бюджет" (Налоговый кодекс) действуют в следующей редакции:</w:t>
      </w:r>
    </w:p>
    <w:p>
      <w:pPr>
        <w:spacing w:after="0"/>
        <w:ind w:left="0"/>
        <w:jc w:val="both"/>
      </w:pPr>
      <w:r>
        <w:rPr>
          <w:rFonts w:ascii="Times New Roman"/>
          <w:b w:val="false"/>
          <w:i w:val="false"/>
          <w:color w:val="000000"/>
          <w:sz w:val="28"/>
        </w:rPr>
        <w:t>
      "13) доходы за год не более предела, определяемого в размере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на основании того, что такое лицо на дату применения настоящего подпункта является:";</w:t>
      </w:r>
    </w:p>
    <w:p>
      <w:pPr>
        <w:spacing w:after="0"/>
        <w:ind w:left="0"/>
        <w:jc w:val="both"/>
      </w:pPr>
      <w:r>
        <w:rPr>
          <w:rFonts w:ascii="Times New Roman"/>
          <w:b w:val="false"/>
          <w:i w:val="false"/>
          <w:color w:val="000000"/>
          <w:sz w:val="28"/>
        </w:rPr>
        <w:t>
      "13-2) доходы за год не более предела, определяемого в размере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на основании того, что такое лицо на дату применения настоящего подпункта является:".</w:t>
      </w:r>
    </w:p>
    <w:p>
      <w:pPr>
        <w:spacing w:after="0"/>
        <w:ind w:left="0"/>
        <w:jc w:val="both"/>
      </w:pPr>
      <w:r>
        <w:rPr>
          <w:rFonts w:ascii="Times New Roman"/>
          <w:b/>
          <w:i w:val="false"/>
          <w:color w:val="000000"/>
          <w:sz w:val="28"/>
        </w:rPr>
        <w:t>Статья 4.</w:t>
      </w:r>
      <w:r>
        <w:rPr>
          <w:rFonts w:ascii="Times New Roman"/>
          <w:b/>
          <w:i w:val="false"/>
          <w:color w:val="000000"/>
          <w:sz w:val="28"/>
        </w:rPr>
        <w:t xml:space="preserve">Приостановить с 1 января 2016 года до 1 января 2017 года действие </w:t>
      </w:r>
      <w:r>
        <w:rPr>
          <w:rFonts w:ascii="Times New Roman"/>
          <w:b/>
          <w:i w:val="false"/>
          <w:color w:val="000000"/>
          <w:sz w:val="28"/>
        </w:rPr>
        <w:t>пункта 8</w:t>
      </w:r>
      <w:r>
        <w:rPr>
          <w:rFonts w:ascii="Times New Roman"/>
          <w:b/>
          <w:i w:val="false"/>
          <w:color w:val="000000"/>
          <w:sz w:val="28"/>
        </w:rPr>
        <w:t xml:space="preserve"> статьи 237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i w:val="false"/>
          <w:color w:val="000000"/>
          <w:sz w:val="28"/>
        </w:rPr>
        <w:t>Статья 5.</w:t>
      </w:r>
      <w:r>
        <w:rPr>
          <w:rFonts w:ascii="Times New Roman"/>
          <w:b/>
          <w:i w:val="false"/>
          <w:color w:val="000000"/>
          <w:sz w:val="28"/>
        </w:rPr>
        <w:t xml:space="preserve">Установить, что с 1 января 2016 года до 1 июля 2016 года </w:t>
      </w:r>
      <w:r>
        <w:rPr>
          <w:rFonts w:ascii="Times New Roman"/>
          <w:b/>
          <w:i w:val="false"/>
          <w:color w:val="000000"/>
          <w:sz w:val="28"/>
        </w:rPr>
        <w:t>пункт 2</w:t>
      </w:r>
      <w:r>
        <w:rPr>
          <w:rFonts w:ascii="Times New Roman"/>
          <w:b/>
          <w:i w:val="false"/>
          <w:color w:val="000000"/>
          <w:sz w:val="28"/>
        </w:rPr>
        <w:t xml:space="preserve"> статьи 263 Кодекса Республики Казахстан "О налогах и других обязательных платежах в бюджет" (Налоговый кодекс) действует в следующей редакции:</w:t>
      </w:r>
    </w:p>
    <w:p>
      <w:pPr>
        <w:spacing w:after="0"/>
        <w:ind w:left="0"/>
        <w:jc w:val="both"/>
      </w:pPr>
      <w:r>
        <w:rPr>
          <w:rFonts w:ascii="Times New Roman"/>
          <w:b w:val="false"/>
          <w:i w:val="false"/>
          <w:color w:val="000000"/>
          <w:sz w:val="28"/>
        </w:rPr>
        <w:t>
      "2. Счет-фактура выписывается в электронной форме или на бумажном носителе, если иное не установлено настоящим пунктом.</w:t>
      </w:r>
    </w:p>
    <w:p>
      <w:pPr>
        <w:spacing w:after="0"/>
        <w:ind w:left="0"/>
        <w:jc w:val="both"/>
      </w:pPr>
      <w:r>
        <w:rPr>
          <w:rFonts w:ascii="Times New Roman"/>
          <w:b w:val="false"/>
          <w:i w:val="false"/>
          <w:color w:val="000000"/>
          <w:sz w:val="28"/>
        </w:rPr>
        <w:t>
      Налогоплательщик, являющийся уполномоченным экономическим оператором в соответствии с законодательством Республики Казахстан о таможенном деле, обязан выписывать счета-фактуры в электронной форме, за исключением случая, предусмотренного пунктом 2-1 настоящей статьи.".</w:t>
      </w:r>
    </w:p>
    <w:p>
      <w:pPr>
        <w:spacing w:after="0"/>
        <w:ind w:left="0"/>
        <w:jc w:val="both"/>
      </w:pPr>
      <w:r>
        <w:rPr>
          <w:rFonts w:ascii="Times New Roman"/>
          <w:b/>
          <w:i w:val="false"/>
          <w:color w:val="000000"/>
          <w:sz w:val="28"/>
        </w:rPr>
        <w:t>Статья 6.</w:t>
      </w:r>
      <w:r>
        <w:rPr>
          <w:rFonts w:ascii="Times New Roman"/>
          <w:b/>
          <w:i w:val="false"/>
          <w:color w:val="000000"/>
          <w:sz w:val="28"/>
        </w:rPr>
        <w:t xml:space="preserve">Установить, что с 1 июля 2016 года до 1 января 2017 года </w:t>
      </w:r>
      <w:r>
        <w:rPr>
          <w:rFonts w:ascii="Times New Roman"/>
          <w:b/>
          <w:i w:val="false"/>
          <w:color w:val="000000"/>
          <w:sz w:val="28"/>
        </w:rPr>
        <w:t>пункт 2</w:t>
      </w:r>
      <w:r>
        <w:rPr>
          <w:rFonts w:ascii="Times New Roman"/>
          <w:b/>
          <w:i w:val="false"/>
          <w:color w:val="000000"/>
          <w:sz w:val="28"/>
        </w:rPr>
        <w:t xml:space="preserve"> статьи 263 Кодекса Республики Казахстан "О налогах и других обязательных платежах в бюджет" (Налоговый кодекс) действует в следующей редакции:</w:t>
      </w:r>
    </w:p>
    <w:p>
      <w:pPr>
        <w:spacing w:after="0"/>
        <w:ind w:left="0"/>
        <w:jc w:val="both"/>
      </w:pPr>
      <w:r>
        <w:rPr>
          <w:rFonts w:ascii="Times New Roman"/>
          <w:b w:val="false"/>
          <w:i w:val="false"/>
          <w:color w:val="000000"/>
          <w:sz w:val="28"/>
        </w:rPr>
        <w:t>
      "2. Счет-фактура выписывается в электронной форме или на бумажном носителе, если иное не установлено настоящим пунктом.</w:t>
      </w:r>
    </w:p>
    <w:p>
      <w:pPr>
        <w:spacing w:after="0"/>
        <w:ind w:left="0"/>
        <w:jc w:val="both"/>
      </w:pPr>
      <w:r>
        <w:rPr>
          <w:rFonts w:ascii="Times New Roman"/>
          <w:b w:val="false"/>
          <w:i w:val="false"/>
          <w:color w:val="000000"/>
          <w:sz w:val="28"/>
        </w:rPr>
        <w:t>
      Налогоплательщик, являющийся уполномоченным экономическим оператором, таможенным представителем, таможенным перевозчиком, владельцем складов временного хранения, владельцем таможенных складов в соответствии с законодательством Республики Казахстан о таможенном деле, обязан выписывать счета-фактуры в электронной форме, за исключением случая, предусмотренного пунктом 2-1 настоящей статьи.".</w:t>
      </w:r>
    </w:p>
    <w:p>
      <w:pPr>
        <w:spacing w:after="0"/>
        <w:ind w:left="0"/>
        <w:jc w:val="both"/>
      </w:pPr>
      <w:r>
        <w:rPr>
          <w:rFonts w:ascii="Times New Roman"/>
          <w:b/>
          <w:i w:val="false"/>
          <w:color w:val="000000"/>
          <w:sz w:val="28"/>
        </w:rPr>
        <w:t>Статья 7.</w:t>
      </w:r>
      <w:r>
        <w:rPr>
          <w:rFonts w:ascii="Times New Roman"/>
          <w:b/>
          <w:i w:val="false"/>
          <w:color w:val="000000"/>
          <w:sz w:val="28"/>
        </w:rPr>
        <w:t xml:space="preserve">Установить, что с 1 января 2016 года до 1 января 2017 года </w:t>
      </w:r>
      <w:r>
        <w:rPr>
          <w:rFonts w:ascii="Times New Roman"/>
          <w:b/>
          <w:i w:val="false"/>
          <w:color w:val="000000"/>
          <w:sz w:val="28"/>
        </w:rPr>
        <w:t>пункт 7</w:t>
      </w:r>
      <w:r>
        <w:rPr>
          <w:rFonts w:ascii="Times New Roman"/>
          <w:b/>
          <w:i w:val="false"/>
          <w:color w:val="000000"/>
          <w:sz w:val="28"/>
        </w:rPr>
        <w:t xml:space="preserve"> статьи 263 Кодекса Республики Казахстан "О налогах и других обязательных платежах в бюджет" (Налоговый кодекс) действует в следующей редакции:</w:t>
      </w:r>
    </w:p>
    <w:p>
      <w:pPr>
        <w:spacing w:after="0"/>
        <w:ind w:left="0"/>
        <w:jc w:val="both"/>
      </w:pPr>
      <w:r>
        <w:rPr>
          <w:rFonts w:ascii="Times New Roman"/>
          <w:b w:val="false"/>
          <w:i w:val="false"/>
          <w:color w:val="000000"/>
          <w:sz w:val="28"/>
        </w:rPr>
        <w:t>
      "7. Если иное не предусмотрено настоящей статьей, счет-фактура выписывается не ранее даты совершения оборота и не позднее:</w:t>
      </w:r>
    </w:p>
    <w:p>
      <w:pPr>
        <w:spacing w:after="0"/>
        <w:ind w:left="0"/>
        <w:jc w:val="both"/>
      </w:pPr>
      <w:r>
        <w:rPr>
          <w:rFonts w:ascii="Times New Roman"/>
          <w:b w:val="false"/>
          <w:i w:val="false"/>
          <w:color w:val="000000"/>
          <w:sz w:val="28"/>
        </w:rPr>
        <w:t>
      семи календарных дней после даты совершения оборота по реализации – в случае выписки на бумажном носителе;</w:t>
      </w:r>
    </w:p>
    <w:p>
      <w:pPr>
        <w:spacing w:after="0"/>
        <w:ind w:left="0"/>
        <w:jc w:val="both"/>
      </w:pPr>
      <w:r>
        <w:rPr>
          <w:rFonts w:ascii="Times New Roman"/>
          <w:b w:val="false"/>
          <w:i w:val="false"/>
          <w:color w:val="000000"/>
          <w:sz w:val="28"/>
        </w:rPr>
        <w:t>
      пятнадцати календарных дней после даты совершения оборота по реализации – в случае выписки в электронной форме.</w:t>
      </w:r>
    </w:p>
    <w:p>
      <w:pPr>
        <w:spacing w:after="0"/>
        <w:ind w:left="0"/>
        <w:jc w:val="both"/>
      </w:pPr>
      <w:r>
        <w:rPr>
          <w:rFonts w:ascii="Times New Roman"/>
          <w:b w:val="false"/>
          <w:i w:val="false"/>
          <w:color w:val="000000"/>
          <w:sz w:val="28"/>
        </w:rPr>
        <w:t>
      Плательщик налога на добавленную стоимость вправе выписывать счета-фактуры:</w:t>
      </w:r>
    </w:p>
    <w:p>
      <w:pPr>
        <w:spacing w:after="0"/>
        <w:ind w:left="0"/>
        <w:jc w:val="both"/>
      </w:pPr>
      <w:r>
        <w:rPr>
          <w:rFonts w:ascii="Times New Roman"/>
          <w:b w:val="false"/>
          <w:i w:val="false"/>
          <w:color w:val="000000"/>
          <w:sz w:val="28"/>
        </w:rPr>
        <w:t>
      при реализации электроэнергии, воды, газа, системных услуг, оказываемых системным оператором, услуг связи, коммунальных услуг, железнодорожных перевозок, транспортно-экспедиционных услуг, услуг оператора вагонов (контейнеров), услуг по перевозке грузов по системе магистральных трубопроводов, услуг по предоставлению кредита (займа, микрокредита), а также облагаемых налогом на добавленную стоимость банковских операций – по итогам календарного месяца не позднее 20 числа месяца, следующего за месяцем, по итогам которого выписывается счет-фактура;</w:t>
      </w:r>
    </w:p>
    <w:p>
      <w:pPr>
        <w:spacing w:after="0"/>
        <w:ind w:left="0"/>
        <w:jc w:val="both"/>
      </w:pPr>
      <w:r>
        <w:rPr>
          <w:rFonts w:ascii="Times New Roman"/>
          <w:b w:val="false"/>
          <w:i w:val="false"/>
          <w:color w:val="000000"/>
          <w:sz w:val="28"/>
        </w:rPr>
        <w:t>
      при передаче имущества в финансовый лизинг в части начисленной суммы вознаграждения – по итогам календарного квартала не позднее 20 числа месяца, следующего за кварталом, по итогам которого выписывается счет-фактура;</w:t>
      </w:r>
    </w:p>
    <w:p>
      <w:pPr>
        <w:spacing w:after="0"/>
        <w:ind w:left="0"/>
        <w:jc w:val="both"/>
      </w:pPr>
      <w:r>
        <w:rPr>
          <w:rFonts w:ascii="Times New Roman"/>
          <w:b w:val="false"/>
          <w:i w:val="false"/>
          <w:color w:val="000000"/>
          <w:sz w:val="28"/>
        </w:rPr>
        <w:t>
      при реализации товаров, работ, услуг по договорам, заключенным на срок один или более одного года, лицам, указанным в пункте 1 статьи 276 настоящего Кодекса, – по итогам календарного месяца не позднее 20 числа месяца, следующего за месяцем, по итогам которого выписывается счет-фактура.</w:t>
      </w:r>
    </w:p>
    <w:p>
      <w:pPr>
        <w:spacing w:after="0"/>
        <w:ind w:left="0"/>
        <w:jc w:val="both"/>
      </w:pPr>
      <w:r>
        <w:rPr>
          <w:rFonts w:ascii="Times New Roman"/>
          <w:b w:val="false"/>
          <w:i w:val="false"/>
          <w:color w:val="000000"/>
          <w:sz w:val="28"/>
        </w:rPr>
        <w:t>
      В случае вывоза товаров в таможенной процедуре экспорта счет-фактура выписывается:</w:t>
      </w:r>
    </w:p>
    <w:p>
      <w:pPr>
        <w:spacing w:after="0"/>
        <w:ind w:left="0"/>
        <w:jc w:val="both"/>
      </w:pPr>
      <w:r>
        <w:rPr>
          <w:rFonts w:ascii="Times New Roman"/>
          <w:b w:val="false"/>
          <w:i w:val="false"/>
          <w:color w:val="000000"/>
          <w:sz w:val="28"/>
        </w:rPr>
        <w:t>
      не позднее даты совершения оборота по реализации – в случае выписки на бумажном носителе;</w:t>
      </w:r>
    </w:p>
    <w:p>
      <w:pPr>
        <w:spacing w:after="0"/>
        <w:ind w:left="0"/>
        <w:jc w:val="both"/>
      </w:pPr>
      <w:r>
        <w:rPr>
          <w:rFonts w:ascii="Times New Roman"/>
          <w:b w:val="false"/>
          <w:i w:val="false"/>
          <w:color w:val="000000"/>
          <w:sz w:val="28"/>
        </w:rPr>
        <w:t>
      не позднее семи календарных дней после даты совершения оборота по реализации – в случае выписки в электронной форме.".</w:t>
      </w:r>
    </w:p>
    <w:p>
      <w:pPr>
        <w:spacing w:after="0"/>
        <w:ind w:left="0"/>
        <w:jc w:val="both"/>
      </w:pPr>
      <w:r>
        <w:rPr>
          <w:rFonts w:ascii="Times New Roman"/>
          <w:b/>
          <w:i w:val="false"/>
          <w:color w:val="000000"/>
          <w:sz w:val="28"/>
        </w:rPr>
        <w:t>Статья 8.</w:t>
      </w:r>
      <w:r>
        <w:rPr>
          <w:rFonts w:ascii="Times New Roman"/>
          <w:b/>
          <w:i w:val="false"/>
          <w:color w:val="000000"/>
          <w:sz w:val="28"/>
        </w:rPr>
        <w:t xml:space="preserve">Установить, что с 1 января 2016 года до 1 января 2017 года </w:t>
      </w:r>
      <w:r>
        <w:rPr>
          <w:rFonts w:ascii="Times New Roman"/>
          <w:b/>
          <w:i w:val="false"/>
          <w:color w:val="000000"/>
          <w:sz w:val="28"/>
        </w:rPr>
        <w:t>пункт 1</w:t>
      </w:r>
      <w:r>
        <w:rPr>
          <w:rFonts w:ascii="Times New Roman"/>
          <w:b/>
          <w:i w:val="false"/>
          <w:color w:val="000000"/>
          <w:sz w:val="28"/>
        </w:rPr>
        <w:t xml:space="preserve"> статьи 368 Кодекса Республики Казахстан "О налогах и других обязательных платежах в бюджет" (Налоговый кодекс) действует в следующей редакции:</w:t>
      </w:r>
    </w:p>
    <w:p>
      <w:pPr>
        <w:spacing w:after="0"/>
        <w:ind w:left="0"/>
        <w:jc w:val="both"/>
      </w:pPr>
      <w:r>
        <w:rPr>
          <w:rFonts w:ascii="Times New Roman"/>
          <w:b w:val="false"/>
          <w:i w:val="false"/>
          <w:color w:val="000000"/>
          <w:sz w:val="28"/>
        </w:rPr>
        <w:t xml:space="preserve">
      "1. Налогоплательщик исчисляет сумму налога за налоговый период самостоятельно исходя из объектов налогообложения, налоговой ставки по каждому транспортному средству. В случае неуплаты или неполной уплаты налога физическими лицами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369 настоящего Кодекса, исчисление налога производится налоговыми органами на основании сведений, представляемых уполномоченными органами, осуществляющими учет и регистрацию транспортных средств.</w:t>
      </w:r>
    </w:p>
    <w:p>
      <w:pPr>
        <w:spacing w:after="0"/>
        <w:ind w:left="0"/>
        <w:jc w:val="both"/>
      </w:pPr>
      <w:r>
        <w:rPr>
          <w:rFonts w:ascii="Times New Roman"/>
          <w:b w:val="false"/>
          <w:i w:val="false"/>
          <w:color w:val="000000"/>
          <w:sz w:val="28"/>
        </w:rPr>
        <w:t xml:space="preserve">
      Налогоплательщики, применяющие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уменьшают сумму налога на транспортные средства, исчисленного в общеустановленном порядке, на 70 процентов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исчисляется за период фактического нахождения транспортного средства на праве собственности, праве хозяйственного ведения или праве оперативного управления посредством деления годовой суммы налога на двенадцать и умножения на количество месяцев фактического нахождения транспортного средства на праве собственности, праве хозяйственного ведения или праве оперативного управления.".</w:t>
      </w:r>
    </w:p>
    <w:p>
      <w:pPr>
        <w:spacing w:after="0"/>
        <w:ind w:left="0"/>
        <w:jc w:val="both"/>
      </w:pPr>
      <w:r>
        <w:rPr>
          <w:rFonts w:ascii="Times New Roman"/>
          <w:b/>
          <w:i w:val="false"/>
          <w:color w:val="000000"/>
          <w:sz w:val="28"/>
        </w:rPr>
        <w:t>Статья 9.</w:t>
      </w:r>
      <w:r>
        <w:rPr>
          <w:rFonts w:ascii="Times New Roman"/>
          <w:b/>
          <w:i w:val="false"/>
          <w:color w:val="000000"/>
          <w:sz w:val="28"/>
        </w:rPr>
        <w:t xml:space="preserve">Установить, что с 1 января 2010 года до 1 января 2016 года </w:t>
      </w:r>
      <w:r>
        <w:rPr>
          <w:rFonts w:ascii="Times New Roman"/>
          <w:b/>
          <w:i w:val="false"/>
          <w:color w:val="000000"/>
          <w:sz w:val="28"/>
        </w:rPr>
        <w:t>подпункт 4)</w:t>
      </w:r>
      <w:r>
        <w:rPr>
          <w:rFonts w:ascii="Times New Roman"/>
          <w:b/>
          <w:i w:val="false"/>
          <w:color w:val="000000"/>
          <w:sz w:val="28"/>
        </w:rPr>
        <w:t xml:space="preserve"> пункта 2 статьи 396 Кодекса Республики Казахстан "О налогах и других обязательных платежах в бюджет" (Налоговый кодекс) действует в следующей </w:t>
      </w:r>
      <w:r>
        <w:rPr>
          <w:rFonts w:ascii="Times New Roman"/>
          <w:b/>
          <w:i w:val="false"/>
          <w:color w:val="000000"/>
          <w:sz w:val="28"/>
        </w:rPr>
        <w:t>редакции:</w:t>
      </w:r>
    </w:p>
    <w:p>
      <w:pPr>
        <w:spacing w:after="0"/>
        <w:ind w:left="0"/>
        <w:jc w:val="both"/>
      </w:pPr>
      <w:r>
        <w:rPr>
          <w:rFonts w:ascii="Times New Roman"/>
          <w:b w:val="false"/>
          <w:i w:val="false"/>
          <w:color w:val="000000"/>
          <w:sz w:val="28"/>
        </w:rPr>
        <w:t xml:space="preserve">
      "4) объекты незавершенного строительства, за исключением объектов, указанных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396 настоящего Кодекса;".</w:t>
      </w:r>
    </w:p>
    <w:p>
      <w:pPr>
        <w:spacing w:after="0"/>
        <w:ind w:left="0"/>
        <w:jc w:val="both"/>
      </w:pPr>
      <w:r>
        <w:rPr>
          <w:rFonts w:ascii="Times New Roman"/>
          <w:b/>
          <w:i w:val="false"/>
          <w:color w:val="000000"/>
          <w:sz w:val="28"/>
        </w:rPr>
        <w:t>Статья 10.</w:t>
      </w:r>
      <w:r>
        <w:rPr>
          <w:rFonts w:ascii="Times New Roman"/>
          <w:b/>
          <w:i w:val="false"/>
          <w:color w:val="000000"/>
          <w:sz w:val="28"/>
        </w:rPr>
        <w:t>Установить, что с 1 января 2016 года до 1 января 2018 года пункт 2-1 статьи 427 Кодекса Республики Казахстан "О налогах и других обязательных платежах в бюджет" (Налоговый кодекс) действует в следующей редакции:</w:t>
      </w:r>
    </w:p>
    <w:p>
      <w:pPr>
        <w:spacing w:after="0"/>
        <w:ind w:left="0"/>
        <w:jc w:val="both"/>
      </w:pPr>
      <w:r>
        <w:rPr>
          <w:rFonts w:ascii="Times New Roman"/>
          <w:b w:val="false"/>
          <w:i w:val="false"/>
          <w:color w:val="000000"/>
          <w:sz w:val="28"/>
        </w:rPr>
        <w:t>
      "2-1. Налогоплательщик, применяющий специальный налоговый режим для субъектов малого бизнеса, исполняет обязательство налогового агента по индивидуальному подоходному налогу с доходов, подлежащих налогообложению у источника выплаты, в следующем порядке:</w:t>
      </w:r>
    </w:p>
    <w:p>
      <w:pPr>
        <w:spacing w:after="0"/>
        <w:ind w:left="0"/>
        <w:jc w:val="both"/>
      </w:pPr>
      <w:r>
        <w:rPr>
          <w:rFonts w:ascii="Times New Roman"/>
          <w:b w:val="false"/>
          <w:i w:val="false"/>
          <w:color w:val="000000"/>
          <w:sz w:val="28"/>
        </w:rPr>
        <w:t xml:space="preserve">
      1) по исчислению и удержанию данного налога – в порядке и сроки, установленные </w:t>
      </w:r>
      <w:r>
        <w:rPr>
          <w:rFonts w:ascii="Times New Roman"/>
          <w:b w:val="false"/>
          <w:i w:val="false"/>
          <w:color w:val="000000"/>
          <w:sz w:val="28"/>
        </w:rPr>
        <w:t>главой 19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по представлению налоговой отчетности по данному налогу и его перечислению:</w:t>
      </w:r>
    </w:p>
    <w:p>
      <w:pPr>
        <w:spacing w:after="0"/>
        <w:ind w:left="0"/>
        <w:jc w:val="both"/>
      </w:pPr>
      <w:r>
        <w:rPr>
          <w:rFonts w:ascii="Times New Roman"/>
          <w:b w:val="false"/>
          <w:i w:val="false"/>
          <w:color w:val="000000"/>
          <w:sz w:val="28"/>
        </w:rPr>
        <w:t xml:space="preserve">
      в случае, если такой налогоплательщик применяет специальный налоговый режим на основе патента – в порядке и сроки, установленные </w:t>
      </w:r>
      <w:r>
        <w:rPr>
          <w:rFonts w:ascii="Times New Roman"/>
          <w:b w:val="false"/>
          <w:i w:val="false"/>
          <w:color w:val="000000"/>
          <w:sz w:val="28"/>
        </w:rPr>
        <w:t>главой 19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в иных случаях – в порядке и сроки, установленные </w:t>
      </w:r>
      <w:r>
        <w:rPr>
          <w:rFonts w:ascii="Times New Roman"/>
          <w:b w:val="false"/>
          <w:i w:val="false"/>
          <w:color w:val="000000"/>
          <w:sz w:val="28"/>
        </w:rPr>
        <w:t>статьями 437</w:t>
      </w:r>
      <w:r>
        <w:rPr>
          <w:rFonts w:ascii="Times New Roman"/>
          <w:b w:val="false"/>
          <w:i w:val="false"/>
          <w:color w:val="000000"/>
          <w:sz w:val="28"/>
        </w:rPr>
        <w:t xml:space="preserve"> и </w:t>
      </w:r>
      <w:r>
        <w:rPr>
          <w:rFonts w:ascii="Times New Roman"/>
          <w:b w:val="false"/>
          <w:i w:val="false"/>
          <w:color w:val="000000"/>
          <w:sz w:val="28"/>
        </w:rPr>
        <w:t>438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w:t>
      </w:r>
      <w:r>
        <w:rPr>
          <w:rFonts w:ascii="Times New Roman"/>
          <w:b/>
          <w:i w:val="false"/>
          <w:color w:val="000000"/>
          <w:sz w:val="28"/>
        </w:rPr>
        <w:t xml:space="preserve">Установить, что с 1 января 2016 года </w:t>
      </w:r>
      <w:r>
        <w:rPr>
          <w:rFonts w:ascii="Times New Roman"/>
          <w:b/>
          <w:i w:val="false"/>
          <w:color w:val="000000"/>
          <w:sz w:val="28"/>
        </w:rPr>
        <w:t>пункт 2</w:t>
      </w:r>
      <w:r>
        <w:rPr>
          <w:rFonts w:ascii="Times New Roman"/>
          <w:b/>
          <w:i w:val="false"/>
          <w:color w:val="000000"/>
          <w:sz w:val="28"/>
        </w:rPr>
        <w:t xml:space="preserve"> статьи 428 Кодекса Республики Казахстан "О налогах и других обязательных платежах в бюджет" (Налоговый кодекс) не применяется в случае, если переход со специального налогового режима на основе упрощенной декларации на общеустановленный порядок осуществлен в соответствии с подпунктом 8) </w:t>
      </w:r>
      <w:r>
        <w:rPr>
          <w:rFonts w:ascii="Times New Roman"/>
          <w:b/>
          <w:i w:val="false"/>
          <w:color w:val="000000"/>
          <w:sz w:val="28"/>
        </w:rPr>
        <w:t>пункта 3</w:t>
      </w:r>
      <w:r>
        <w:rPr>
          <w:rFonts w:ascii="Times New Roman"/>
          <w:b/>
          <w:i w:val="false"/>
          <w:color w:val="000000"/>
          <w:sz w:val="28"/>
        </w:rPr>
        <w:t xml:space="preserve"> статьи 428 Налогового кодекса, действовавшим до 1 января 2016 года.</w:t>
      </w:r>
    </w:p>
    <w:p>
      <w:pPr>
        <w:spacing w:after="0"/>
        <w:ind w:left="0"/>
        <w:jc w:val="both"/>
      </w:pPr>
      <w:r>
        <w:rPr>
          <w:rFonts w:ascii="Times New Roman"/>
          <w:b/>
          <w:i w:val="false"/>
          <w:color w:val="000000"/>
          <w:sz w:val="28"/>
        </w:rPr>
        <w:t>Статья 12.</w:t>
      </w:r>
      <w:r>
        <w:rPr>
          <w:rFonts w:ascii="Times New Roman"/>
          <w:b/>
          <w:i w:val="false"/>
          <w:color w:val="000000"/>
          <w:sz w:val="28"/>
        </w:rPr>
        <w:t>Установить, что с 1 января 2015 года до 1 января 2016 года:</w:t>
      </w:r>
    </w:p>
    <w:bookmarkStart w:name="z739" w:id="557"/>
    <w:p>
      <w:pPr>
        <w:spacing w:after="0"/>
        <w:ind w:left="0"/>
        <w:jc w:val="both"/>
      </w:pPr>
      <w:r>
        <w:rPr>
          <w:rFonts w:ascii="Times New Roman"/>
          <w:b w:val="false"/>
          <w:i w:val="false"/>
          <w:color w:val="000000"/>
          <w:sz w:val="28"/>
        </w:rPr>
        <w:t xml:space="preserve">
      1) часть третья </w:t>
      </w:r>
      <w:r>
        <w:rPr>
          <w:rFonts w:ascii="Times New Roman"/>
          <w:b w:val="false"/>
          <w:i w:val="false"/>
          <w:color w:val="000000"/>
          <w:sz w:val="28"/>
        </w:rPr>
        <w:t>пункта 1</w:t>
      </w:r>
      <w:r>
        <w:rPr>
          <w:rFonts w:ascii="Times New Roman"/>
          <w:b w:val="false"/>
          <w:i w:val="false"/>
          <w:color w:val="000000"/>
          <w:sz w:val="28"/>
        </w:rPr>
        <w:t xml:space="preserve"> статьи 569 Кодекса Республики Казахстан "О налогах и других обязательных платежах в бюджет" (Налоговый кодекс) действует в следующей редакции:</w:t>
      </w:r>
    </w:p>
    <w:bookmarkEnd w:id="557"/>
    <w:p>
      <w:pPr>
        <w:spacing w:after="0"/>
        <w:ind w:left="0"/>
        <w:jc w:val="both"/>
      </w:pPr>
      <w:r>
        <w:rPr>
          <w:rFonts w:ascii="Times New Roman"/>
          <w:b w:val="false"/>
          <w:i w:val="false"/>
          <w:color w:val="000000"/>
          <w:sz w:val="28"/>
        </w:rPr>
        <w:t xml:space="preserve">
      "Юридические лица-резиденты, нерезиденты, осуществляющие деятельность в Республике Казахстан через филиал, представительство, к налоговому заявлению, представленному для постановки на регистрационный учет по налогу на добавленную стоимость, прилагают документы, указанные в подпункте 1) </w:t>
      </w:r>
      <w:r>
        <w:rPr>
          <w:rFonts w:ascii="Times New Roman"/>
          <w:b w:val="false"/>
          <w:i w:val="false"/>
          <w:color w:val="000000"/>
          <w:sz w:val="28"/>
        </w:rPr>
        <w:t>пункта 7</w:t>
      </w:r>
      <w:r>
        <w:rPr>
          <w:rFonts w:ascii="Times New Roman"/>
          <w:b w:val="false"/>
          <w:i w:val="false"/>
          <w:color w:val="000000"/>
          <w:sz w:val="28"/>
        </w:rPr>
        <w:t xml:space="preserve"> статьи 568 настоящего Кодекса.";</w:t>
      </w:r>
    </w:p>
    <w:bookmarkStart w:name="z740" w:id="558"/>
    <w:p>
      <w:pPr>
        <w:spacing w:after="0"/>
        <w:ind w:left="0"/>
        <w:jc w:val="both"/>
      </w:pPr>
      <w:r>
        <w:rPr>
          <w:rFonts w:ascii="Times New Roman"/>
          <w:b w:val="false"/>
          <w:i w:val="false"/>
          <w:color w:val="000000"/>
          <w:sz w:val="28"/>
        </w:rPr>
        <w:t xml:space="preserve">
      2) часть первая </w:t>
      </w:r>
      <w:r>
        <w:rPr>
          <w:rFonts w:ascii="Times New Roman"/>
          <w:b w:val="false"/>
          <w:i w:val="false"/>
          <w:color w:val="000000"/>
          <w:sz w:val="28"/>
        </w:rPr>
        <w:t>пункта 2</w:t>
      </w:r>
      <w:r>
        <w:rPr>
          <w:rFonts w:ascii="Times New Roman"/>
          <w:b w:val="false"/>
          <w:i w:val="false"/>
          <w:color w:val="000000"/>
          <w:sz w:val="28"/>
        </w:rPr>
        <w:t xml:space="preserve"> статьи 569 Кодекса Республики Казахстан "О налогах и других обязательных платежах в бюджет" (Налоговый кодекс) действует в следующей редакции:</w:t>
      </w:r>
    </w:p>
    <w:bookmarkEnd w:id="558"/>
    <w:p>
      <w:pPr>
        <w:spacing w:after="0"/>
        <w:ind w:left="0"/>
        <w:jc w:val="both"/>
      </w:pPr>
      <w:r>
        <w:rPr>
          <w:rFonts w:ascii="Times New Roman"/>
          <w:b w:val="false"/>
          <w:i w:val="false"/>
          <w:color w:val="000000"/>
          <w:sz w:val="28"/>
        </w:rPr>
        <w:t>
      "2. Налоговый орган в течение пяти рабочих дней со дня подачи налогового заявления для постановки на регистрационный учет по налогу на добавленную стоимость производит постановку налогоплательщика на регистрационный учет по налогу на добавленную стоимость с выдачей свидетельства о постановке на регистрационный учет по налогу на добавленную стоимость или выносит решение об отказе в постановке его на регистрационный учет по налогу на добавленную стоимость по форме, установленной уполномоченным органом.".</w:t>
      </w:r>
    </w:p>
    <w:p>
      <w:pPr>
        <w:spacing w:after="0"/>
        <w:ind w:left="0"/>
        <w:jc w:val="both"/>
      </w:pPr>
      <w:r>
        <w:rPr>
          <w:rFonts w:ascii="Times New Roman"/>
          <w:b/>
          <w:i w:val="false"/>
          <w:color w:val="000000"/>
          <w:sz w:val="28"/>
        </w:rPr>
        <w:t>Статья 13.</w:t>
      </w:r>
      <w:r>
        <w:rPr>
          <w:rFonts w:ascii="Times New Roman"/>
          <w:b/>
          <w:i w:val="false"/>
          <w:color w:val="000000"/>
          <w:sz w:val="28"/>
        </w:rPr>
        <w:t xml:space="preserve">Установить, что с 1 января 2015 года до 1 апреля 2016 года </w:t>
      </w:r>
      <w:r>
        <w:rPr>
          <w:rFonts w:ascii="Times New Roman"/>
          <w:b/>
          <w:i w:val="false"/>
          <w:color w:val="000000"/>
          <w:sz w:val="28"/>
        </w:rPr>
        <w:t>пункт 1</w:t>
      </w:r>
      <w:r>
        <w:rPr>
          <w:rFonts w:ascii="Times New Roman"/>
          <w:b/>
          <w:i w:val="false"/>
          <w:color w:val="000000"/>
          <w:sz w:val="28"/>
        </w:rPr>
        <w:t xml:space="preserve"> статьи 570 Кодекса Республики Казахстан "О налогах и других обязательных платежах в бюджет" (Налоговый кодекс) действует в следующей редакции:</w:t>
      </w:r>
    </w:p>
    <w:p>
      <w:pPr>
        <w:spacing w:after="0"/>
        <w:ind w:left="0"/>
        <w:jc w:val="both"/>
      </w:pPr>
      <w:r>
        <w:rPr>
          <w:rFonts w:ascii="Times New Roman"/>
          <w:b w:val="false"/>
          <w:i w:val="false"/>
          <w:color w:val="000000"/>
          <w:sz w:val="28"/>
        </w:rPr>
        <w:t>
      "1. Свидетельство о постановке на регистрационный учет по налогу на добавленную стоимость является бланком строгой отчетности и удостоверяет факт постановки налогоплательщика на регистрационный учет по налогу на добавленную стоимость. Форма свидетельства устанавливается уполномоченным органом.".</w:t>
      </w:r>
    </w:p>
    <w:p>
      <w:pPr>
        <w:spacing w:after="0"/>
        <w:ind w:left="0"/>
        <w:jc w:val="both"/>
      </w:pPr>
      <w:r>
        <w:rPr>
          <w:rFonts w:ascii="Times New Roman"/>
          <w:b/>
          <w:i w:val="false"/>
          <w:color w:val="000000"/>
          <w:sz w:val="28"/>
        </w:rPr>
        <w:t>Статья 14.</w:t>
      </w:r>
      <w:r>
        <w:rPr>
          <w:rFonts w:ascii="Times New Roman"/>
          <w:b/>
          <w:i w:val="false"/>
          <w:color w:val="000000"/>
          <w:sz w:val="28"/>
        </w:rPr>
        <w:t xml:space="preserve">Установить, что с 1 января 2016 года до 1 июля 2017 года </w:t>
      </w:r>
      <w:r>
        <w:rPr>
          <w:rFonts w:ascii="Times New Roman"/>
          <w:b/>
          <w:i w:val="false"/>
          <w:color w:val="000000"/>
          <w:sz w:val="28"/>
        </w:rPr>
        <w:t>статья 142</w:t>
      </w:r>
      <w:r>
        <w:rPr>
          <w:rFonts w:ascii="Times New Roman"/>
          <w:b/>
          <w:i w:val="false"/>
          <w:color w:val="000000"/>
          <w:sz w:val="28"/>
        </w:rPr>
        <w:t xml:space="preserve"> Кодекса Республики Казахстан "О таможенном деле в Республике Казахстан" действует в следующей редакции:</w:t>
      </w:r>
    </w:p>
    <w:p>
      <w:pPr>
        <w:spacing w:after="0"/>
        <w:ind w:left="0"/>
        <w:jc w:val="both"/>
      </w:pPr>
      <w:r>
        <w:rPr>
          <w:rFonts w:ascii="Times New Roman"/>
          <w:b w:val="false"/>
          <w:i w:val="false"/>
          <w:color w:val="000000"/>
          <w:sz w:val="28"/>
        </w:rPr>
        <w:t>
      "Статья 142. Порядок представления сведений об отсутствии и (или) наличии задолженности по таможенным платежам и налогам</w:t>
      </w:r>
    </w:p>
    <w:p>
      <w:pPr>
        <w:spacing w:after="0"/>
        <w:ind w:left="0"/>
        <w:jc w:val="both"/>
      </w:pPr>
      <w:r>
        <w:rPr>
          <w:rFonts w:ascii="Times New Roman"/>
          <w:b w:val="false"/>
          <w:i w:val="false"/>
          <w:color w:val="000000"/>
          <w:sz w:val="28"/>
        </w:rPr>
        <w:t>
      1. Плательщик вправе подать в территориальное подразделение уполномоченного органа в сфере таможенного дела или таможню заявление для получения сведений об отсутствии и (или) наличии задолженности по таможенным платежам и налогам.</w:t>
      </w:r>
    </w:p>
    <w:p>
      <w:pPr>
        <w:spacing w:after="0"/>
        <w:ind w:left="0"/>
        <w:jc w:val="both"/>
      </w:pPr>
      <w:r>
        <w:rPr>
          <w:rFonts w:ascii="Times New Roman"/>
          <w:b w:val="false"/>
          <w:i w:val="false"/>
          <w:color w:val="000000"/>
          <w:sz w:val="28"/>
        </w:rPr>
        <w:t>
      2. Таможенный орган представляет сведения об отсутствии и (или) наличии указанной задолженности путем составления и выдачи плательщику:</w:t>
      </w:r>
    </w:p>
    <w:p>
      <w:pPr>
        <w:spacing w:after="0"/>
        <w:ind w:left="0"/>
        <w:jc w:val="both"/>
      </w:pPr>
      <w:r>
        <w:rPr>
          <w:rFonts w:ascii="Times New Roman"/>
          <w:b w:val="false"/>
          <w:i w:val="false"/>
          <w:color w:val="000000"/>
          <w:sz w:val="28"/>
        </w:rPr>
        <w:t>
      1) справки об отсутствии задолженности по таможенным платежам и налогам (далее в целях настоящей статьи – справка об отсутствии задолженности), необходимой при прекращении деятельности индивидуального предпринимателя или государственной регистрации ликвидации, реорганизации юридического лица;</w:t>
      </w:r>
    </w:p>
    <w:p>
      <w:pPr>
        <w:spacing w:after="0"/>
        <w:ind w:left="0"/>
        <w:jc w:val="both"/>
      </w:pPr>
      <w:r>
        <w:rPr>
          <w:rFonts w:ascii="Times New Roman"/>
          <w:b w:val="false"/>
          <w:i w:val="false"/>
          <w:color w:val="000000"/>
          <w:sz w:val="28"/>
        </w:rPr>
        <w:t>
      2) справки об отсутствии (наличии) задолженности по таможенным платежам и налогам (далее в целях настоящей статьи – справка об отсутствии (наличии) задолженности) в иных случаях, за исключением установленных подпунктом 1) настоящего пункта.</w:t>
      </w:r>
    </w:p>
    <w:p>
      <w:pPr>
        <w:spacing w:after="0"/>
        <w:ind w:left="0"/>
        <w:jc w:val="both"/>
      </w:pPr>
      <w:r>
        <w:rPr>
          <w:rFonts w:ascii="Times New Roman"/>
          <w:b w:val="false"/>
          <w:i w:val="false"/>
          <w:color w:val="000000"/>
          <w:sz w:val="28"/>
        </w:rPr>
        <w:t>
      3. Таможенный орган составляет справку об отсутствии (наличии) задолженности по таможенным платежам и налогам по данным учета таможенных платежей и налогов с указанием непрекращенных обязательств по уплате таможенных платежей и налогов на день подачи заявления.</w:t>
      </w:r>
    </w:p>
    <w:p>
      <w:pPr>
        <w:spacing w:after="0"/>
        <w:ind w:left="0"/>
        <w:jc w:val="both"/>
      </w:pPr>
      <w:r>
        <w:rPr>
          <w:rFonts w:ascii="Times New Roman"/>
          <w:b w:val="false"/>
          <w:i w:val="false"/>
          <w:color w:val="000000"/>
          <w:sz w:val="28"/>
        </w:rPr>
        <w:t>
      4. Справка об отсутствии задолженности, справка об отсутствии (наличии) задолженности заверяются подписью руководителя или лица, его замещающего, и печатью таможенного органа, составившего справку, и действительны в течение тридцати календарных дней с момента их выдачи.</w:t>
      </w:r>
    </w:p>
    <w:p>
      <w:pPr>
        <w:spacing w:after="0"/>
        <w:ind w:left="0"/>
        <w:jc w:val="both"/>
      </w:pPr>
      <w:r>
        <w:rPr>
          <w:rFonts w:ascii="Times New Roman"/>
          <w:b w:val="false"/>
          <w:i w:val="false"/>
          <w:color w:val="000000"/>
          <w:sz w:val="28"/>
        </w:rPr>
        <w:t>
      5. В случае прекращения деятельности индивидуального предпринимателя или ликвидации, реорганизации юридического лица справка об отсутствии задолженности и (или) справка об отсутствии (наличии) задолженности выдаются таможенным органом на основании заявления плательщика на получение одной из указанных справок и акта сверки по таможенным пошлинам, налогам и таможенным сборам.</w:t>
      </w:r>
    </w:p>
    <w:p>
      <w:pPr>
        <w:spacing w:after="0"/>
        <w:ind w:left="0"/>
        <w:jc w:val="both"/>
      </w:pPr>
      <w:r>
        <w:rPr>
          <w:rFonts w:ascii="Times New Roman"/>
          <w:b w:val="false"/>
          <w:i w:val="false"/>
          <w:color w:val="000000"/>
          <w:sz w:val="28"/>
        </w:rPr>
        <w:t>
      6. Таможенный орган обязан выдать справку об отсутствии задолженности и (или) справку об отсутствии (наличии) задолженности не позднее пяти рабочих дней со дня регистрации заявления плательщика на получение одной из указанных справок.".</w:t>
      </w:r>
    </w:p>
    <w:p>
      <w:pPr>
        <w:spacing w:after="0"/>
        <w:ind w:left="0"/>
        <w:jc w:val="both"/>
      </w:pPr>
      <w:r>
        <w:rPr>
          <w:rFonts w:ascii="Times New Roman"/>
          <w:b/>
          <w:i w:val="false"/>
          <w:color w:val="000000"/>
          <w:sz w:val="28"/>
        </w:rPr>
        <w:t>Статья 15.</w:t>
      </w:r>
    </w:p>
    <w:bookmarkStart w:name="z744" w:id="559"/>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559"/>
    <w:bookmarkStart w:name="z745" w:id="5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23)</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25)</w:t>
      </w:r>
      <w:r>
        <w:rPr>
          <w:rFonts w:ascii="Times New Roman"/>
          <w:b w:val="false"/>
          <w:i w:val="false"/>
          <w:color w:val="000000"/>
          <w:sz w:val="28"/>
        </w:rPr>
        <w:t xml:space="preserve">, </w:t>
      </w:r>
      <w:r>
        <w:rPr>
          <w:rFonts w:ascii="Times New Roman"/>
          <w:b w:val="false"/>
          <w:i w:val="false"/>
          <w:color w:val="000000"/>
          <w:sz w:val="28"/>
        </w:rPr>
        <w:t>подпункта 26)</w:t>
      </w:r>
      <w:r>
        <w:rPr>
          <w:rFonts w:ascii="Times New Roman"/>
          <w:b w:val="false"/>
          <w:i w:val="false"/>
          <w:color w:val="000000"/>
          <w:sz w:val="28"/>
        </w:rPr>
        <w:t xml:space="preserve">, абзаца второго </w:t>
      </w:r>
      <w:r>
        <w:rPr>
          <w:rFonts w:ascii="Times New Roman"/>
          <w:b w:val="false"/>
          <w:i w:val="false"/>
          <w:color w:val="000000"/>
          <w:sz w:val="28"/>
        </w:rPr>
        <w:t>подпункта 78)</w:t>
      </w:r>
      <w:r>
        <w:rPr>
          <w:rFonts w:ascii="Times New Roman"/>
          <w:b w:val="false"/>
          <w:i w:val="false"/>
          <w:color w:val="000000"/>
          <w:sz w:val="28"/>
        </w:rPr>
        <w:t xml:space="preserve">, абзаца шестого </w:t>
      </w:r>
      <w:r>
        <w:rPr>
          <w:rFonts w:ascii="Times New Roman"/>
          <w:b w:val="false"/>
          <w:i w:val="false"/>
          <w:color w:val="000000"/>
          <w:sz w:val="28"/>
        </w:rPr>
        <w:t>подпункта 98)</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99)</w:t>
      </w:r>
      <w:r>
        <w:rPr>
          <w:rFonts w:ascii="Times New Roman"/>
          <w:b w:val="false"/>
          <w:i w:val="false"/>
          <w:color w:val="000000"/>
          <w:sz w:val="28"/>
        </w:rPr>
        <w:t xml:space="preserve">, </w:t>
      </w:r>
      <w:r>
        <w:rPr>
          <w:rFonts w:ascii="Times New Roman"/>
          <w:b w:val="false"/>
          <w:i w:val="false"/>
          <w:color w:val="000000"/>
          <w:sz w:val="28"/>
        </w:rPr>
        <w:t>подпункта 123)</w:t>
      </w:r>
      <w:r>
        <w:rPr>
          <w:rFonts w:ascii="Times New Roman"/>
          <w:b w:val="false"/>
          <w:i w:val="false"/>
          <w:color w:val="000000"/>
          <w:sz w:val="28"/>
        </w:rPr>
        <w:t xml:space="preserve"> пункта 1 статьи 1 настоящего Закона, которые вводятся в действие с 1 января 2009 года;</w:t>
      </w:r>
    </w:p>
    <w:bookmarkEnd w:id="560"/>
    <w:bookmarkStart w:name="z746" w:id="561"/>
    <w:p>
      <w:pPr>
        <w:spacing w:after="0"/>
        <w:ind w:left="0"/>
        <w:jc w:val="both"/>
      </w:pPr>
      <w:r>
        <w:rPr>
          <w:rFonts w:ascii="Times New Roman"/>
          <w:b w:val="false"/>
          <w:i w:val="false"/>
          <w:color w:val="000000"/>
          <w:sz w:val="28"/>
        </w:rPr>
        <w:t xml:space="preserve">
      2) абзацев четвертого – восьмого </w:t>
      </w:r>
      <w:r>
        <w:rPr>
          <w:rFonts w:ascii="Times New Roman"/>
          <w:b w:val="false"/>
          <w:i w:val="false"/>
          <w:color w:val="000000"/>
          <w:sz w:val="28"/>
        </w:rPr>
        <w:t>подпункта 63)</w:t>
      </w:r>
      <w:r>
        <w:rPr>
          <w:rFonts w:ascii="Times New Roman"/>
          <w:b w:val="false"/>
          <w:i w:val="false"/>
          <w:color w:val="000000"/>
          <w:sz w:val="28"/>
        </w:rPr>
        <w:t xml:space="preserve"> пункта 1 статьи 1 настоящего Закона, которые вводятся в действие с 1 января 2012 года;</w:t>
      </w:r>
    </w:p>
    <w:bookmarkEnd w:id="561"/>
    <w:bookmarkStart w:name="z747" w:id="5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24)</w:t>
      </w:r>
      <w:r>
        <w:rPr>
          <w:rFonts w:ascii="Times New Roman"/>
          <w:b w:val="false"/>
          <w:i w:val="false"/>
          <w:color w:val="000000"/>
          <w:sz w:val="28"/>
        </w:rPr>
        <w:t xml:space="preserve">, абзаца второго </w:t>
      </w:r>
      <w:r>
        <w:rPr>
          <w:rFonts w:ascii="Times New Roman"/>
          <w:b w:val="false"/>
          <w:i w:val="false"/>
          <w:color w:val="000000"/>
          <w:sz w:val="28"/>
        </w:rPr>
        <w:t>подпункта 32)</w:t>
      </w:r>
      <w:r>
        <w:rPr>
          <w:rFonts w:ascii="Times New Roman"/>
          <w:b w:val="false"/>
          <w:i w:val="false"/>
          <w:color w:val="000000"/>
          <w:sz w:val="28"/>
        </w:rPr>
        <w:t xml:space="preserve">, абзаца второго </w:t>
      </w:r>
      <w:r>
        <w:rPr>
          <w:rFonts w:ascii="Times New Roman"/>
          <w:b w:val="false"/>
          <w:i w:val="false"/>
          <w:color w:val="000000"/>
          <w:sz w:val="28"/>
        </w:rPr>
        <w:t>подпункта 37)</w:t>
      </w:r>
      <w:r>
        <w:rPr>
          <w:rFonts w:ascii="Times New Roman"/>
          <w:b w:val="false"/>
          <w:i w:val="false"/>
          <w:color w:val="000000"/>
          <w:sz w:val="28"/>
        </w:rPr>
        <w:t xml:space="preserve">, абзаца второго </w:t>
      </w:r>
      <w:r>
        <w:rPr>
          <w:rFonts w:ascii="Times New Roman"/>
          <w:b w:val="false"/>
          <w:i w:val="false"/>
          <w:color w:val="000000"/>
          <w:sz w:val="28"/>
        </w:rPr>
        <w:t>подпункта 38)</w:t>
      </w:r>
      <w:r>
        <w:rPr>
          <w:rFonts w:ascii="Times New Roman"/>
          <w:b w:val="false"/>
          <w:i w:val="false"/>
          <w:color w:val="000000"/>
          <w:sz w:val="28"/>
        </w:rPr>
        <w:t xml:space="preserve">, </w:t>
      </w:r>
      <w:r>
        <w:rPr>
          <w:rFonts w:ascii="Times New Roman"/>
          <w:b w:val="false"/>
          <w:i w:val="false"/>
          <w:color w:val="000000"/>
          <w:sz w:val="28"/>
        </w:rPr>
        <w:t>подпункта 45)</w:t>
      </w:r>
      <w:r>
        <w:rPr>
          <w:rFonts w:ascii="Times New Roman"/>
          <w:b w:val="false"/>
          <w:i w:val="false"/>
          <w:color w:val="000000"/>
          <w:sz w:val="28"/>
        </w:rPr>
        <w:t xml:space="preserve"> пункта 1 статьи 1 настоящего Закона, которые вводятся в действие с 1 января 2013 года;</w:t>
      </w:r>
    </w:p>
    <w:bookmarkEnd w:id="562"/>
    <w:bookmarkStart w:name="z748" w:id="563"/>
    <w:p>
      <w:pPr>
        <w:spacing w:after="0"/>
        <w:ind w:left="0"/>
        <w:jc w:val="both"/>
      </w:pPr>
      <w:r>
        <w:rPr>
          <w:rFonts w:ascii="Times New Roman"/>
          <w:b w:val="false"/>
          <w:i w:val="false"/>
          <w:color w:val="000000"/>
          <w:sz w:val="28"/>
        </w:rPr>
        <w:t xml:space="preserve">
      4) абзацев третьего и четвертого </w:t>
      </w:r>
      <w:r>
        <w:rPr>
          <w:rFonts w:ascii="Times New Roman"/>
          <w:b w:val="false"/>
          <w:i w:val="false"/>
          <w:color w:val="000000"/>
          <w:sz w:val="28"/>
        </w:rPr>
        <w:t>подпункта 109)</w:t>
      </w:r>
      <w:r>
        <w:rPr>
          <w:rFonts w:ascii="Times New Roman"/>
          <w:b w:val="false"/>
          <w:i w:val="false"/>
          <w:color w:val="000000"/>
          <w:sz w:val="28"/>
        </w:rPr>
        <w:t xml:space="preserve"> пункта 1 статьи 1 настоящего Закона, которые вводятся в действие с 20 ноября 2014 года;</w:t>
      </w:r>
    </w:p>
    <w:bookmarkEnd w:id="563"/>
    <w:bookmarkStart w:name="z749" w:id="564"/>
    <w:p>
      <w:pPr>
        <w:spacing w:after="0"/>
        <w:ind w:left="0"/>
        <w:jc w:val="both"/>
      </w:pPr>
      <w:r>
        <w:rPr>
          <w:rFonts w:ascii="Times New Roman"/>
          <w:b w:val="false"/>
          <w:i w:val="false"/>
          <w:color w:val="000000"/>
          <w:sz w:val="28"/>
        </w:rPr>
        <w:t xml:space="preserve">
      5) абзацев второго и третьего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подпункта 19)</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20)</w:t>
      </w:r>
      <w:r>
        <w:rPr>
          <w:rFonts w:ascii="Times New Roman"/>
          <w:b w:val="false"/>
          <w:i w:val="false"/>
          <w:color w:val="000000"/>
          <w:sz w:val="28"/>
        </w:rPr>
        <w:t xml:space="preserve">, абзацев семнадцатого и восемнадцатого </w:t>
      </w:r>
      <w:r>
        <w:rPr>
          <w:rFonts w:ascii="Times New Roman"/>
          <w:b w:val="false"/>
          <w:i w:val="false"/>
          <w:color w:val="000000"/>
          <w:sz w:val="28"/>
        </w:rPr>
        <w:t>подпункта 33)</w:t>
      </w:r>
      <w:r>
        <w:rPr>
          <w:rFonts w:ascii="Times New Roman"/>
          <w:b w:val="false"/>
          <w:i w:val="false"/>
          <w:color w:val="000000"/>
          <w:sz w:val="28"/>
        </w:rPr>
        <w:t xml:space="preserve">, абзацев пятого и шестого </w:t>
      </w:r>
      <w:r>
        <w:rPr>
          <w:rFonts w:ascii="Times New Roman"/>
          <w:b w:val="false"/>
          <w:i w:val="false"/>
          <w:color w:val="000000"/>
          <w:sz w:val="28"/>
        </w:rPr>
        <w:t>подпункта 42)</w:t>
      </w:r>
      <w:r>
        <w:rPr>
          <w:rFonts w:ascii="Times New Roman"/>
          <w:b w:val="false"/>
          <w:i w:val="false"/>
          <w:color w:val="000000"/>
          <w:sz w:val="28"/>
        </w:rPr>
        <w:t xml:space="preserve">, абзаца второго </w:t>
      </w:r>
      <w:r>
        <w:rPr>
          <w:rFonts w:ascii="Times New Roman"/>
          <w:b w:val="false"/>
          <w:i w:val="false"/>
          <w:color w:val="000000"/>
          <w:sz w:val="28"/>
        </w:rPr>
        <w:t>подпункта 93)</w:t>
      </w:r>
      <w:r>
        <w:rPr>
          <w:rFonts w:ascii="Times New Roman"/>
          <w:b w:val="false"/>
          <w:i w:val="false"/>
          <w:color w:val="000000"/>
          <w:sz w:val="28"/>
        </w:rPr>
        <w:t xml:space="preserve">, </w:t>
      </w:r>
      <w:r>
        <w:rPr>
          <w:rFonts w:ascii="Times New Roman"/>
          <w:b w:val="false"/>
          <w:i w:val="false"/>
          <w:color w:val="000000"/>
          <w:sz w:val="28"/>
        </w:rPr>
        <w:t>подпункта 122)</w:t>
      </w:r>
      <w:r>
        <w:rPr>
          <w:rFonts w:ascii="Times New Roman"/>
          <w:b w:val="false"/>
          <w:i w:val="false"/>
          <w:color w:val="000000"/>
          <w:sz w:val="28"/>
        </w:rPr>
        <w:t xml:space="preserve">, абзаца шестнадцатого </w:t>
      </w:r>
      <w:r>
        <w:rPr>
          <w:rFonts w:ascii="Times New Roman"/>
          <w:b w:val="false"/>
          <w:i w:val="false"/>
          <w:color w:val="000000"/>
          <w:sz w:val="28"/>
        </w:rPr>
        <w:t>подпункта 136)</w:t>
      </w:r>
      <w:r>
        <w:rPr>
          <w:rFonts w:ascii="Times New Roman"/>
          <w:b w:val="false"/>
          <w:i w:val="false"/>
          <w:color w:val="000000"/>
          <w:sz w:val="28"/>
        </w:rPr>
        <w:t xml:space="preserve"> пункта 1, </w:t>
      </w:r>
      <w:r>
        <w:rPr>
          <w:rFonts w:ascii="Times New Roman"/>
          <w:b w:val="false"/>
          <w:i w:val="false"/>
          <w:color w:val="000000"/>
          <w:sz w:val="28"/>
        </w:rPr>
        <w:t>пункта 9</w:t>
      </w:r>
      <w:r>
        <w:rPr>
          <w:rFonts w:ascii="Times New Roman"/>
          <w:b w:val="false"/>
          <w:i w:val="false"/>
          <w:color w:val="000000"/>
          <w:sz w:val="28"/>
        </w:rPr>
        <w:t xml:space="preserve">, абзацев пятого – девятого </w:t>
      </w:r>
      <w:r>
        <w:rPr>
          <w:rFonts w:ascii="Times New Roman"/>
          <w:b w:val="false"/>
          <w:i w:val="false"/>
          <w:color w:val="000000"/>
          <w:sz w:val="28"/>
        </w:rPr>
        <w:t>пункта 14</w:t>
      </w:r>
      <w:r>
        <w:rPr>
          <w:rFonts w:ascii="Times New Roman"/>
          <w:b w:val="false"/>
          <w:i w:val="false"/>
          <w:color w:val="000000"/>
          <w:sz w:val="28"/>
        </w:rPr>
        <w:t xml:space="preserve">, абзаца шестого </w:t>
      </w:r>
      <w:r>
        <w:rPr>
          <w:rFonts w:ascii="Times New Roman"/>
          <w:b w:val="false"/>
          <w:i w:val="false"/>
          <w:color w:val="000000"/>
          <w:sz w:val="28"/>
        </w:rPr>
        <w:t>пункта 19</w:t>
      </w:r>
      <w:r>
        <w:rPr>
          <w:rFonts w:ascii="Times New Roman"/>
          <w:b w:val="false"/>
          <w:i w:val="false"/>
          <w:color w:val="000000"/>
          <w:sz w:val="28"/>
        </w:rPr>
        <w:t xml:space="preserve"> статьи 1 настоящего Закона, которые вводятся в действие с 1 января 2015 года;</w:t>
      </w:r>
    </w:p>
    <w:bookmarkEnd w:id="564"/>
    <w:bookmarkStart w:name="z750" w:id="5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подпункта 143)</w:t>
      </w:r>
      <w:r>
        <w:rPr>
          <w:rFonts w:ascii="Times New Roman"/>
          <w:b w:val="false"/>
          <w:i w:val="false"/>
          <w:color w:val="000000"/>
          <w:sz w:val="28"/>
        </w:rPr>
        <w:t xml:space="preserve"> пункта 1 статьи 1 настоящего Закона, который вводится в действие с 1 июля 2015 года;</w:t>
      </w:r>
    </w:p>
    <w:bookmarkEnd w:id="565"/>
    <w:bookmarkStart w:name="z751" w:id="56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 тринадцатого, пятнадцатого, шестнадцатого, восемнадцатого, двадцать третьего – двадцать шестого, двадцать девятого – тридцать первого </w:t>
      </w:r>
      <w:r>
        <w:rPr>
          <w:rFonts w:ascii="Times New Roman"/>
          <w:b w:val="false"/>
          <w:i w:val="false"/>
          <w:color w:val="000000"/>
          <w:sz w:val="28"/>
        </w:rPr>
        <w:t>подпункта 2)</w:t>
      </w:r>
      <w:r>
        <w:rPr>
          <w:rFonts w:ascii="Times New Roman"/>
          <w:b w:val="false"/>
          <w:i w:val="false"/>
          <w:color w:val="000000"/>
          <w:sz w:val="28"/>
        </w:rPr>
        <w:t xml:space="preserve">, абзацев второго – четвертого </w:t>
      </w:r>
      <w:r>
        <w:rPr>
          <w:rFonts w:ascii="Times New Roman"/>
          <w:b w:val="false"/>
          <w:i w:val="false"/>
          <w:color w:val="000000"/>
          <w:sz w:val="28"/>
        </w:rPr>
        <w:t>подпункта 6)</w:t>
      </w:r>
      <w:r>
        <w:rPr>
          <w:rFonts w:ascii="Times New Roman"/>
          <w:b w:val="false"/>
          <w:i w:val="false"/>
          <w:color w:val="000000"/>
          <w:sz w:val="28"/>
        </w:rPr>
        <w:t xml:space="preserve">, </w:t>
      </w:r>
      <w:r>
        <w:rPr>
          <w:rFonts w:ascii="Times New Roman"/>
          <w:b w:val="false"/>
          <w:i w:val="false"/>
          <w:color w:val="000000"/>
          <w:sz w:val="28"/>
        </w:rPr>
        <w:t>подпунктов 9)</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20)</w:t>
      </w:r>
      <w:r>
        <w:rPr>
          <w:rFonts w:ascii="Times New Roman"/>
          <w:b w:val="false"/>
          <w:i w:val="false"/>
          <w:color w:val="000000"/>
          <w:sz w:val="28"/>
        </w:rPr>
        <w:t xml:space="preserve">, </w:t>
      </w:r>
      <w:r>
        <w:rPr>
          <w:rFonts w:ascii="Times New Roman"/>
          <w:b w:val="false"/>
          <w:i w:val="false"/>
          <w:color w:val="000000"/>
          <w:sz w:val="28"/>
        </w:rPr>
        <w:t>подпунктов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25)</w:t>
      </w:r>
      <w:r>
        <w:rPr>
          <w:rFonts w:ascii="Times New Roman"/>
          <w:b w:val="false"/>
          <w:i w:val="false"/>
          <w:color w:val="000000"/>
          <w:sz w:val="28"/>
        </w:rPr>
        <w:t xml:space="preserve">, </w:t>
      </w:r>
      <w:r>
        <w:rPr>
          <w:rFonts w:ascii="Times New Roman"/>
          <w:b w:val="false"/>
          <w:i w:val="false"/>
          <w:color w:val="000000"/>
          <w:sz w:val="28"/>
        </w:rPr>
        <w:t>подпунктов 27)</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абзацев второго – шестнадцатого, девятнадцатого – двадцать третьего </w:t>
      </w:r>
      <w:r>
        <w:rPr>
          <w:rFonts w:ascii="Times New Roman"/>
          <w:b w:val="false"/>
          <w:i w:val="false"/>
          <w:color w:val="000000"/>
          <w:sz w:val="28"/>
        </w:rPr>
        <w:t>подпункта 33)</w:t>
      </w:r>
      <w:r>
        <w:rPr>
          <w:rFonts w:ascii="Times New Roman"/>
          <w:b w:val="false"/>
          <w:i w:val="false"/>
          <w:color w:val="000000"/>
          <w:sz w:val="28"/>
        </w:rPr>
        <w:t xml:space="preserve">, </w:t>
      </w:r>
      <w:r>
        <w:rPr>
          <w:rFonts w:ascii="Times New Roman"/>
          <w:b w:val="false"/>
          <w:i w:val="false"/>
          <w:color w:val="000000"/>
          <w:sz w:val="28"/>
        </w:rPr>
        <w:t>подпунктов 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 </w:t>
      </w:r>
      <w:r>
        <w:rPr>
          <w:rFonts w:ascii="Times New Roman"/>
          <w:b w:val="false"/>
          <w:i w:val="false"/>
          <w:color w:val="000000"/>
          <w:sz w:val="28"/>
        </w:rPr>
        <w:t>41)</w:t>
      </w:r>
      <w:r>
        <w:rPr>
          <w:rFonts w:ascii="Times New Roman"/>
          <w:b w:val="false"/>
          <w:i w:val="false"/>
          <w:color w:val="000000"/>
          <w:sz w:val="28"/>
        </w:rPr>
        <w:t xml:space="preserve">, абзацев третьего, четвертого, седьмого и восьмого </w:t>
      </w:r>
      <w:r>
        <w:rPr>
          <w:rFonts w:ascii="Times New Roman"/>
          <w:b w:val="false"/>
          <w:i w:val="false"/>
          <w:color w:val="000000"/>
          <w:sz w:val="28"/>
        </w:rPr>
        <w:t>подпункта 42)</w:t>
      </w:r>
      <w:r>
        <w:rPr>
          <w:rFonts w:ascii="Times New Roman"/>
          <w:b w:val="false"/>
          <w:i w:val="false"/>
          <w:color w:val="000000"/>
          <w:sz w:val="28"/>
        </w:rPr>
        <w:t xml:space="preserve">, </w:t>
      </w:r>
      <w:r>
        <w:rPr>
          <w:rFonts w:ascii="Times New Roman"/>
          <w:b w:val="false"/>
          <w:i w:val="false"/>
          <w:color w:val="000000"/>
          <w:sz w:val="28"/>
        </w:rPr>
        <w:t>подпунктов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абзацев четвертого, семнадцатого – девятнадцатого, двадцать третьего – двадцать седьмого, двадцать девятого – тридцатого, сорок четвертого и сорок пятого </w:t>
      </w:r>
      <w:r>
        <w:rPr>
          <w:rFonts w:ascii="Times New Roman"/>
          <w:b w:val="false"/>
          <w:i w:val="false"/>
          <w:color w:val="000000"/>
          <w:sz w:val="28"/>
        </w:rPr>
        <w:t>подпункта 59)</w:t>
      </w:r>
      <w:r>
        <w:rPr>
          <w:rFonts w:ascii="Times New Roman"/>
          <w:b w:val="false"/>
          <w:i w:val="false"/>
          <w:color w:val="000000"/>
          <w:sz w:val="28"/>
        </w:rPr>
        <w:t xml:space="preserve">, </w:t>
      </w:r>
      <w:r>
        <w:rPr>
          <w:rFonts w:ascii="Times New Roman"/>
          <w:b w:val="false"/>
          <w:i w:val="false"/>
          <w:color w:val="000000"/>
          <w:sz w:val="28"/>
        </w:rPr>
        <w:t>подпунктов 60)</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абзацев второго, третьего, девятого </w:t>
      </w:r>
      <w:r>
        <w:rPr>
          <w:rFonts w:ascii="Times New Roman"/>
          <w:b w:val="false"/>
          <w:i w:val="false"/>
          <w:color w:val="000000"/>
          <w:sz w:val="28"/>
        </w:rPr>
        <w:t>подпункта 63)</w:t>
      </w:r>
      <w:r>
        <w:rPr>
          <w:rFonts w:ascii="Times New Roman"/>
          <w:b w:val="false"/>
          <w:i w:val="false"/>
          <w:color w:val="000000"/>
          <w:sz w:val="28"/>
        </w:rPr>
        <w:t xml:space="preserve">, </w:t>
      </w:r>
      <w:r>
        <w:rPr>
          <w:rFonts w:ascii="Times New Roman"/>
          <w:b w:val="false"/>
          <w:i w:val="false"/>
          <w:color w:val="000000"/>
          <w:sz w:val="28"/>
        </w:rPr>
        <w:t>подпунктов 64)</w:t>
      </w:r>
      <w:r>
        <w:rPr>
          <w:rFonts w:ascii="Times New Roman"/>
          <w:b w:val="false"/>
          <w:i w:val="false"/>
          <w:color w:val="000000"/>
          <w:sz w:val="28"/>
        </w:rPr>
        <w:t xml:space="preserve"> – </w:t>
      </w:r>
      <w:r>
        <w:rPr>
          <w:rFonts w:ascii="Times New Roman"/>
          <w:b w:val="false"/>
          <w:i w:val="false"/>
          <w:color w:val="000000"/>
          <w:sz w:val="28"/>
        </w:rPr>
        <w:t>70)</w:t>
      </w:r>
      <w:r>
        <w:rPr>
          <w:rFonts w:ascii="Times New Roman"/>
          <w:b w:val="false"/>
          <w:i w:val="false"/>
          <w:color w:val="000000"/>
          <w:sz w:val="28"/>
        </w:rPr>
        <w:t xml:space="preserve">, абзацев второго, шестого – девятого </w:t>
      </w:r>
      <w:r>
        <w:rPr>
          <w:rFonts w:ascii="Times New Roman"/>
          <w:b w:val="false"/>
          <w:i w:val="false"/>
          <w:color w:val="000000"/>
          <w:sz w:val="28"/>
        </w:rPr>
        <w:t>подпункта 71)</w:t>
      </w:r>
      <w:r>
        <w:rPr>
          <w:rFonts w:ascii="Times New Roman"/>
          <w:b w:val="false"/>
          <w:i w:val="false"/>
          <w:color w:val="000000"/>
          <w:sz w:val="28"/>
        </w:rPr>
        <w:t xml:space="preserve">, </w:t>
      </w:r>
      <w:r>
        <w:rPr>
          <w:rFonts w:ascii="Times New Roman"/>
          <w:b w:val="false"/>
          <w:i w:val="false"/>
          <w:color w:val="000000"/>
          <w:sz w:val="28"/>
        </w:rPr>
        <w:t>подпунктов 72)</w:t>
      </w:r>
      <w:r>
        <w:rPr>
          <w:rFonts w:ascii="Times New Roman"/>
          <w:b w:val="false"/>
          <w:i w:val="false"/>
          <w:color w:val="000000"/>
          <w:sz w:val="28"/>
        </w:rPr>
        <w:t xml:space="preserve"> – </w:t>
      </w:r>
      <w:r>
        <w:rPr>
          <w:rFonts w:ascii="Times New Roman"/>
          <w:b w:val="false"/>
          <w:i w:val="false"/>
          <w:color w:val="000000"/>
          <w:sz w:val="28"/>
        </w:rPr>
        <w:t>77)</w:t>
      </w:r>
      <w:r>
        <w:rPr>
          <w:rFonts w:ascii="Times New Roman"/>
          <w:b w:val="false"/>
          <w:i w:val="false"/>
          <w:color w:val="000000"/>
          <w:sz w:val="28"/>
        </w:rPr>
        <w:t xml:space="preserve">, абзацев третьего – восемнадцатого </w:t>
      </w:r>
      <w:r>
        <w:rPr>
          <w:rFonts w:ascii="Times New Roman"/>
          <w:b w:val="false"/>
          <w:i w:val="false"/>
          <w:color w:val="000000"/>
          <w:sz w:val="28"/>
        </w:rPr>
        <w:t>подпункта 78)</w:t>
      </w:r>
      <w:r>
        <w:rPr>
          <w:rFonts w:ascii="Times New Roman"/>
          <w:b w:val="false"/>
          <w:i w:val="false"/>
          <w:color w:val="000000"/>
          <w:sz w:val="28"/>
        </w:rPr>
        <w:t xml:space="preserve">, </w:t>
      </w:r>
      <w:r>
        <w:rPr>
          <w:rFonts w:ascii="Times New Roman"/>
          <w:b w:val="false"/>
          <w:i w:val="false"/>
          <w:color w:val="000000"/>
          <w:sz w:val="28"/>
        </w:rPr>
        <w:t>подпунктов 79)</w:t>
      </w:r>
      <w:r>
        <w:rPr>
          <w:rFonts w:ascii="Times New Roman"/>
          <w:b w:val="false"/>
          <w:i w:val="false"/>
          <w:color w:val="000000"/>
          <w:sz w:val="28"/>
        </w:rPr>
        <w:t xml:space="preserve"> – </w:t>
      </w:r>
      <w:r>
        <w:rPr>
          <w:rFonts w:ascii="Times New Roman"/>
          <w:b w:val="false"/>
          <w:i w:val="false"/>
          <w:color w:val="000000"/>
          <w:sz w:val="28"/>
        </w:rPr>
        <w:t>88)</w:t>
      </w:r>
      <w:r>
        <w:rPr>
          <w:rFonts w:ascii="Times New Roman"/>
          <w:b w:val="false"/>
          <w:i w:val="false"/>
          <w:color w:val="000000"/>
          <w:sz w:val="28"/>
        </w:rPr>
        <w:t xml:space="preserve">, абзаца седьмого </w:t>
      </w:r>
      <w:r>
        <w:rPr>
          <w:rFonts w:ascii="Times New Roman"/>
          <w:b w:val="false"/>
          <w:i w:val="false"/>
          <w:color w:val="000000"/>
          <w:sz w:val="28"/>
        </w:rPr>
        <w:t>подпункта 89)</w:t>
      </w:r>
      <w:r>
        <w:rPr>
          <w:rFonts w:ascii="Times New Roman"/>
          <w:b w:val="false"/>
          <w:i w:val="false"/>
          <w:color w:val="000000"/>
          <w:sz w:val="28"/>
        </w:rPr>
        <w:t xml:space="preserve">, </w:t>
      </w:r>
      <w:r>
        <w:rPr>
          <w:rFonts w:ascii="Times New Roman"/>
          <w:b w:val="false"/>
          <w:i w:val="false"/>
          <w:color w:val="000000"/>
          <w:sz w:val="28"/>
        </w:rPr>
        <w:t>подпунктов 90)</w:t>
      </w:r>
      <w:r>
        <w:rPr>
          <w:rFonts w:ascii="Times New Roman"/>
          <w:b w:val="false"/>
          <w:i w:val="false"/>
          <w:color w:val="000000"/>
          <w:sz w:val="28"/>
        </w:rPr>
        <w:t xml:space="preserve"> – </w:t>
      </w:r>
      <w:r>
        <w:rPr>
          <w:rFonts w:ascii="Times New Roman"/>
          <w:b w:val="false"/>
          <w:i w:val="false"/>
          <w:color w:val="000000"/>
          <w:sz w:val="28"/>
        </w:rPr>
        <w:t>92)</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93)</w:t>
      </w:r>
      <w:r>
        <w:rPr>
          <w:rFonts w:ascii="Times New Roman"/>
          <w:b w:val="false"/>
          <w:i w:val="false"/>
          <w:color w:val="000000"/>
          <w:sz w:val="28"/>
        </w:rPr>
        <w:t xml:space="preserve">, </w:t>
      </w:r>
      <w:r>
        <w:rPr>
          <w:rFonts w:ascii="Times New Roman"/>
          <w:b w:val="false"/>
          <w:i w:val="false"/>
          <w:color w:val="000000"/>
          <w:sz w:val="28"/>
        </w:rPr>
        <w:t>подпункта 94)</w:t>
      </w:r>
      <w:r>
        <w:rPr>
          <w:rFonts w:ascii="Times New Roman"/>
          <w:b w:val="false"/>
          <w:i w:val="false"/>
          <w:color w:val="000000"/>
          <w:sz w:val="28"/>
        </w:rPr>
        <w:t xml:space="preserve">, абзацев шестого – одиннадцатого </w:t>
      </w:r>
      <w:r>
        <w:rPr>
          <w:rFonts w:ascii="Times New Roman"/>
          <w:b w:val="false"/>
          <w:i w:val="false"/>
          <w:color w:val="000000"/>
          <w:sz w:val="28"/>
        </w:rPr>
        <w:t>подпункта 95)</w:t>
      </w:r>
      <w:r>
        <w:rPr>
          <w:rFonts w:ascii="Times New Roman"/>
          <w:b w:val="false"/>
          <w:i w:val="false"/>
          <w:color w:val="000000"/>
          <w:sz w:val="28"/>
        </w:rPr>
        <w:t xml:space="preserve">, </w:t>
      </w:r>
      <w:r>
        <w:rPr>
          <w:rFonts w:ascii="Times New Roman"/>
          <w:b w:val="false"/>
          <w:i w:val="false"/>
          <w:color w:val="000000"/>
          <w:sz w:val="28"/>
        </w:rPr>
        <w:t>подпунктов 96)</w:t>
      </w:r>
      <w:r>
        <w:rPr>
          <w:rFonts w:ascii="Times New Roman"/>
          <w:b w:val="false"/>
          <w:i w:val="false"/>
          <w:color w:val="000000"/>
          <w:sz w:val="28"/>
        </w:rPr>
        <w:t xml:space="preserve"> и </w:t>
      </w:r>
      <w:r>
        <w:rPr>
          <w:rFonts w:ascii="Times New Roman"/>
          <w:b w:val="false"/>
          <w:i w:val="false"/>
          <w:color w:val="000000"/>
          <w:sz w:val="28"/>
        </w:rPr>
        <w:t>97)</w:t>
      </w:r>
      <w:r>
        <w:rPr>
          <w:rFonts w:ascii="Times New Roman"/>
          <w:b w:val="false"/>
          <w:i w:val="false"/>
          <w:color w:val="000000"/>
          <w:sz w:val="28"/>
        </w:rPr>
        <w:t xml:space="preserve">, абзацев второго – четвертого, седьмого – тринадцатого </w:t>
      </w:r>
      <w:r>
        <w:rPr>
          <w:rFonts w:ascii="Times New Roman"/>
          <w:b w:val="false"/>
          <w:i w:val="false"/>
          <w:color w:val="000000"/>
          <w:sz w:val="28"/>
        </w:rPr>
        <w:t>подпункта 98)</w:t>
      </w:r>
      <w:r>
        <w:rPr>
          <w:rFonts w:ascii="Times New Roman"/>
          <w:b w:val="false"/>
          <w:i w:val="false"/>
          <w:color w:val="000000"/>
          <w:sz w:val="28"/>
        </w:rPr>
        <w:t xml:space="preserve">, абзацев шестого – семнадцатого </w:t>
      </w:r>
      <w:r>
        <w:rPr>
          <w:rFonts w:ascii="Times New Roman"/>
          <w:b w:val="false"/>
          <w:i w:val="false"/>
          <w:color w:val="000000"/>
          <w:sz w:val="28"/>
        </w:rPr>
        <w:t>подпункта 99)</w:t>
      </w:r>
      <w:r>
        <w:rPr>
          <w:rFonts w:ascii="Times New Roman"/>
          <w:b w:val="false"/>
          <w:i w:val="false"/>
          <w:color w:val="000000"/>
          <w:sz w:val="28"/>
        </w:rPr>
        <w:t xml:space="preserve">, </w:t>
      </w:r>
      <w:r>
        <w:rPr>
          <w:rFonts w:ascii="Times New Roman"/>
          <w:b w:val="false"/>
          <w:i w:val="false"/>
          <w:color w:val="000000"/>
          <w:sz w:val="28"/>
        </w:rPr>
        <w:t>подпунктов 100)</w:t>
      </w:r>
      <w:r>
        <w:rPr>
          <w:rFonts w:ascii="Times New Roman"/>
          <w:b w:val="false"/>
          <w:i w:val="false"/>
          <w:color w:val="000000"/>
          <w:sz w:val="28"/>
        </w:rPr>
        <w:t xml:space="preserve"> – </w:t>
      </w:r>
      <w:r>
        <w:rPr>
          <w:rFonts w:ascii="Times New Roman"/>
          <w:b w:val="false"/>
          <w:i w:val="false"/>
          <w:color w:val="000000"/>
          <w:sz w:val="28"/>
        </w:rPr>
        <w:t>102)</w:t>
      </w:r>
      <w:r>
        <w:rPr>
          <w:rFonts w:ascii="Times New Roman"/>
          <w:b w:val="false"/>
          <w:i w:val="false"/>
          <w:color w:val="000000"/>
          <w:sz w:val="28"/>
        </w:rPr>
        <w:t xml:space="preserve">, абзацев шестого и седьмого </w:t>
      </w:r>
      <w:r>
        <w:rPr>
          <w:rFonts w:ascii="Times New Roman"/>
          <w:b w:val="false"/>
          <w:i w:val="false"/>
          <w:color w:val="000000"/>
          <w:sz w:val="28"/>
        </w:rPr>
        <w:t>подпункта 103)</w:t>
      </w:r>
      <w:r>
        <w:rPr>
          <w:rFonts w:ascii="Times New Roman"/>
          <w:b w:val="false"/>
          <w:i w:val="false"/>
          <w:color w:val="000000"/>
          <w:sz w:val="28"/>
        </w:rPr>
        <w:t xml:space="preserve">, абзацев восьмого, девятого и одиннадцатого </w:t>
      </w:r>
      <w:r>
        <w:rPr>
          <w:rFonts w:ascii="Times New Roman"/>
          <w:b w:val="false"/>
          <w:i w:val="false"/>
          <w:color w:val="000000"/>
          <w:sz w:val="28"/>
        </w:rPr>
        <w:t>подпункта 108)</w:t>
      </w:r>
      <w:r>
        <w:rPr>
          <w:rFonts w:ascii="Times New Roman"/>
          <w:b w:val="false"/>
          <w:i w:val="false"/>
          <w:color w:val="000000"/>
          <w:sz w:val="28"/>
        </w:rPr>
        <w:t xml:space="preserve">, </w:t>
      </w:r>
      <w:r>
        <w:rPr>
          <w:rFonts w:ascii="Times New Roman"/>
          <w:b w:val="false"/>
          <w:i w:val="false"/>
          <w:color w:val="000000"/>
          <w:sz w:val="28"/>
        </w:rPr>
        <w:t>подпунктов 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 </w:t>
      </w:r>
      <w:r>
        <w:rPr>
          <w:rFonts w:ascii="Times New Roman"/>
          <w:b w:val="false"/>
          <w:i w:val="false"/>
          <w:color w:val="000000"/>
          <w:sz w:val="28"/>
        </w:rPr>
        <w:t>126)</w:t>
      </w:r>
      <w:r>
        <w:rPr>
          <w:rFonts w:ascii="Times New Roman"/>
          <w:b w:val="false"/>
          <w:i w:val="false"/>
          <w:color w:val="000000"/>
          <w:sz w:val="28"/>
        </w:rPr>
        <w:t xml:space="preserve">, абзацев третьего – восьмого </w:t>
      </w:r>
      <w:r>
        <w:rPr>
          <w:rFonts w:ascii="Times New Roman"/>
          <w:b w:val="false"/>
          <w:i w:val="false"/>
          <w:color w:val="000000"/>
          <w:sz w:val="28"/>
        </w:rPr>
        <w:t>подпункта 127)</w:t>
      </w:r>
      <w:r>
        <w:rPr>
          <w:rFonts w:ascii="Times New Roman"/>
          <w:b w:val="false"/>
          <w:i w:val="false"/>
          <w:color w:val="000000"/>
          <w:sz w:val="28"/>
        </w:rPr>
        <w:t xml:space="preserve">, </w:t>
      </w:r>
      <w:r>
        <w:rPr>
          <w:rFonts w:ascii="Times New Roman"/>
          <w:b w:val="false"/>
          <w:i w:val="false"/>
          <w:color w:val="000000"/>
          <w:sz w:val="28"/>
        </w:rPr>
        <w:t>подпунктов 128)</w:t>
      </w:r>
      <w:r>
        <w:rPr>
          <w:rFonts w:ascii="Times New Roman"/>
          <w:b w:val="false"/>
          <w:i w:val="false"/>
          <w:color w:val="000000"/>
          <w:sz w:val="28"/>
        </w:rPr>
        <w:t xml:space="preserve"> –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абзацев восьмого – пятнадцатого </w:t>
      </w:r>
      <w:r>
        <w:rPr>
          <w:rFonts w:ascii="Times New Roman"/>
          <w:b w:val="false"/>
          <w:i w:val="false"/>
          <w:color w:val="000000"/>
          <w:sz w:val="28"/>
        </w:rPr>
        <w:t>подпункта 136)</w:t>
      </w:r>
      <w:r>
        <w:rPr>
          <w:rFonts w:ascii="Times New Roman"/>
          <w:b w:val="false"/>
          <w:i w:val="false"/>
          <w:color w:val="000000"/>
          <w:sz w:val="28"/>
        </w:rPr>
        <w:t xml:space="preserve">, </w:t>
      </w:r>
      <w:r>
        <w:rPr>
          <w:rFonts w:ascii="Times New Roman"/>
          <w:b w:val="false"/>
          <w:i w:val="false"/>
          <w:color w:val="000000"/>
          <w:sz w:val="28"/>
        </w:rPr>
        <w:t>подпунктов 146)</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 </w:t>
      </w:r>
      <w:r>
        <w:rPr>
          <w:rFonts w:ascii="Times New Roman"/>
          <w:b w:val="false"/>
          <w:i w:val="false"/>
          <w:color w:val="000000"/>
          <w:sz w:val="28"/>
        </w:rPr>
        <w:t>165)</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168)</w:t>
      </w:r>
      <w:r>
        <w:rPr>
          <w:rFonts w:ascii="Times New Roman"/>
          <w:b w:val="false"/>
          <w:i w:val="false"/>
          <w:color w:val="000000"/>
          <w:sz w:val="28"/>
        </w:rPr>
        <w:t xml:space="preserve">, </w:t>
      </w:r>
      <w:r>
        <w:rPr>
          <w:rFonts w:ascii="Times New Roman"/>
          <w:b w:val="false"/>
          <w:i w:val="false"/>
          <w:color w:val="000000"/>
          <w:sz w:val="28"/>
        </w:rPr>
        <w:t>подпунктов 169)</w:t>
      </w:r>
      <w:r>
        <w:rPr>
          <w:rFonts w:ascii="Times New Roman"/>
          <w:b w:val="false"/>
          <w:i w:val="false"/>
          <w:color w:val="000000"/>
          <w:sz w:val="28"/>
        </w:rPr>
        <w:t xml:space="preserve"> – </w:t>
      </w:r>
      <w:r>
        <w:rPr>
          <w:rFonts w:ascii="Times New Roman"/>
          <w:b w:val="false"/>
          <w:i w:val="false"/>
          <w:color w:val="000000"/>
          <w:sz w:val="28"/>
        </w:rPr>
        <w:t>173)</w:t>
      </w:r>
      <w:r>
        <w:rPr>
          <w:rFonts w:ascii="Times New Roman"/>
          <w:b w:val="false"/>
          <w:i w:val="false"/>
          <w:color w:val="000000"/>
          <w:sz w:val="28"/>
        </w:rPr>
        <w:t xml:space="preserve"> пункта 1, абзацев третьего, пятого – двадцать седьмого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абзацев пятого и шестого </w:t>
      </w:r>
      <w:r>
        <w:rPr>
          <w:rFonts w:ascii="Times New Roman"/>
          <w:b w:val="false"/>
          <w:i w:val="false"/>
          <w:color w:val="000000"/>
          <w:sz w:val="28"/>
        </w:rPr>
        <w:t>подпункта 15)</w:t>
      </w:r>
      <w:r>
        <w:rPr>
          <w:rFonts w:ascii="Times New Roman"/>
          <w:b w:val="false"/>
          <w:i w:val="false"/>
          <w:color w:val="000000"/>
          <w:sz w:val="28"/>
        </w:rPr>
        <w:t xml:space="preserve">, </w:t>
      </w:r>
      <w:r>
        <w:rPr>
          <w:rFonts w:ascii="Times New Roman"/>
          <w:b w:val="false"/>
          <w:i w:val="false"/>
          <w:color w:val="000000"/>
          <w:sz w:val="28"/>
        </w:rPr>
        <w:t>подпунктов 16)</w:t>
      </w:r>
      <w:r>
        <w:rPr>
          <w:rFonts w:ascii="Times New Roman"/>
          <w:b w:val="false"/>
          <w:i w:val="false"/>
          <w:color w:val="000000"/>
          <w:sz w:val="28"/>
        </w:rPr>
        <w:t xml:space="preserve"> –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 </w:t>
      </w:r>
      <w:r>
        <w:rPr>
          <w:rFonts w:ascii="Times New Roman"/>
          <w:b w:val="false"/>
          <w:i w:val="false"/>
          <w:color w:val="000000"/>
          <w:sz w:val="28"/>
        </w:rPr>
        <w:t>47)</w:t>
      </w:r>
      <w:r>
        <w:rPr>
          <w:rFonts w:ascii="Times New Roman"/>
          <w:b w:val="false"/>
          <w:i w:val="false"/>
          <w:color w:val="000000"/>
          <w:sz w:val="28"/>
        </w:rPr>
        <w:t xml:space="preserve">, абзацев второго – двадцатого </w:t>
      </w:r>
      <w:r>
        <w:rPr>
          <w:rFonts w:ascii="Times New Roman"/>
          <w:b w:val="false"/>
          <w:i w:val="false"/>
          <w:color w:val="000000"/>
          <w:sz w:val="28"/>
        </w:rPr>
        <w:t>подпункта 48)</w:t>
      </w:r>
      <w:r>
        <w:rPr>
          <w:rFonts w:ascii="Times New Roman"/>
          <w:b w:val="false"/>
          <w:i w:val="false"/>
          <w:color w:val="000000"/>
          <w:sz w:val="28"/>
        </w:rPr>
        <w:t xml:space="preserve">, </w:t>
      </w:r>
      <w:r>
        <w:rPr>
          <w:rFonts w:ascii="Times New Roman"/>
          <w:b w:val="false"/>
          <w:i w:val="false"/>
          <w:color w:val="000000"/>
          <w:sz w:val="28"/>
        </w:rPr>
        <w:t>подпунктов 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 </w:t>
      </w:r>
      <w:r>
        <w:rPr>
          <w:rFonts w:ascii="Times New Roman"/>
          <w:b w:val="false"/>
          <w:i w:val="false"/>
          <w:color w:val="000000"/>
          <w:sz w:val="28"/>
        </w:rPr>
        <w:t>56)</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57)</w:t>
      </w:r>
      <w:r>
        <w:rPr>
          <w:rFonts w:ascii="Times New Roman"/>
          <w:b w:val="false"/>
          <w:i w:val="false"/>
          <w:color w:val="000000"/>
          <w:sz w:val="28"/>
        </w:rPr>
        <w:t xml:space="preserve">, </w:t>
      </w:r>
      <w:r>
        <w:rPr>
          <w:rFonts w:ascii="Times New Roman"/>
          <w:b w:val="false"/>
          <w:i w:val="false"/>
          <w:color w:val="000000"/>
          <w:sz w:val="28"/>
        </w:rPr>
        <w:t>подпунктов 59)</w:t>
      </w:r>
      <w:r>
        <w:rPr>
          <w:rFonts w:ascii="Times New Roman"/>
          <w:b w:val="false"/>
          <w:i w:val="false"/>
          <w:color w:val="000000"/>
          <w:sz w:val="28"/>
        </w:rPr>
        <w:t xml:space="preserve"> – </w:t>
      </w:r>
      <w:r>
        <w:rPr>
          <w:rFonts w:ascii="Times New Roman"/>
          <w:b w:val="false"/>
          <w:i w:val="false"/>
          <w:color w:val="000000"/>
          <w:sz w:val="28"/>
        </w:rPr>
        <w:t>64)</w:t>
      </w:r>
      <w:r>
        <w:rPr>
          <w:rFonts w:ascii="Times New Roman"/>
          <w:b w:val="false"/>
          <w:i w:val="false"/>
          <w:color w:val="000000"/>
          <w:sz w:val="28"/>
        </w:rPr>
        <w:t xml:space="preserve"> пункта 2, абзаца пятого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3, абзацев второго – седьмого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3)</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5,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абзаца второго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13, абзацев третьего и четвертого </w:t>
      </w:r>
      <w:r>
        <w:rPr>
          <w:rFonts w:ascii="Times New Roman"/>
          <w:b w:val="false"/>
          <w:i w:val="false"/>
          <w:color w:val="000000"/>
          <w:sz w:val="28"/>
        </w:rPr>
        <w:t>пункта 14</w:t>
      </w:r>
      <w:r>
        <w:rPr>
          <w:rFonts w:ascii="Times New Roman"/>
          <w:b w:val="false"/>
          <w:i w:val="false"/>
          <w:color w:val="000000"/>
          <w:sz w:val="28"/>
        </w:rPr>
        <w:t xml:space="preserve">, </w:t>
      </w:r>
      <w:r>
        <w:rPr>
          <w:rFonts w:ascii="Times New Roman"/>
          <w:b w:val="false"/>
          <w:i w:val="false"/>
          <w:color w:val="000000"/>
          <w:sz w:val="28"/>
        </w:rPr>
        <w:t>пунктов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статьи 1 настоящего Закона, которые вводятся в действие с 1 января 2016 года;</w:t>
      </w:r>
    </w:p>
    <w:bookmarkEnd w:id="566"/>
    <w:bookmarkStart w:name="z752" w:id="567"/>
    <w:p>
      <w:pPr>
        <w:spacing w:after="0"/>
        <w:ind w:left="0"/>
        <w:jc w:val="both"/>
      </w:pPr>
      <w:r>
        <w:rPr>
          <w:rFonts w:ascii="Times New Roman"/>
          <w:b w:val="false"/>
          <w:i w:val="false"/>
          <w:color w:val="000000"/>
          <w:sz w:val="28"/>
        </w:rPr>
        <w:t xml:space="preserve">
      8) абзацев девятого – двенадцатого </w:t>
      </w:r>
      <w:r>
        <w:rPr>
          <w:rFonts w:ascii="Times New Roman"/>
          <w:b w:val="false"/>
          <w:i w:val="false"/>
          <w:color w:val="000000"/>
          <w:sz w:val="28"/>
        </w:rPr>
        <w:t>подпункта 127)</w:t>
      </w:r>
      <w:r>
        <w:rPr>
          <w:rFonts w:ascii="Times New Roman"/>
          <w:b w:val="false"/>
          <w:i w:val="false"/>
          <w:color w:val="000000"/>
          <w:sz w:val="28"/>
        </w:rPr>
        <w:t xml:space="preserve">, абзацев пятого и шестого </w:t>
      </w:r>
      <w:r>
        <w:rPr>
          <w:rFonts w:ascii="Times New Roman"/>
          <w:b w:val="false"/>
          <w:i w:val="false"/>
          <w:color w:val="000000"/>
          <w:sz w:val="28"/>
        </w:rPr>
        <w:t>подпункта 133)</w:t>
      </w:r>
      <w:r>
        <w:rPr>
          <w:rFonts w:ascii="Times New Roman"/>
          <w:b w:val="false"/>
          <w:i w:val="false"/>
          <w:color w:val="000000"/>
          <w:sz w:val="28"/>
        </w:rPr>
        <w:t xml:space="preserve"> пункта 1, абзацев двадцать первого – двадцать шестого </w:t>
      </w:r>
      <w:r>
        <w:rPr>
          <w:rFonts w:ascii="Times New Roman"/>
          <w:b w:val="false"/>
          <w:i w:val="false"/>
          <w:color w:val="000000"/>
          <w:sz w:val="28"/>
        </w:rPr>
        <w:t>подпункта 48)</w:t>
      </w:r>
      <w:r>
        <w:rPr>
          <w:rFonts w:ascii="Times New Roman"/>
          <w:b w:val="false"/>
          <w:i w:val="false"/>
          <w:color w:val="000000"/>
          <w:sz w:val="28"/>
        </w:rPr>
        <w:t xml:space="preserve">, </w:t>
      </w:r>
      <w:r>
        <w:rPr>
          <w:rFonts w:ascii="Times New Roman"/>
          <w:b w:val="false"/>
          <w:i w:val="false"/>
          <w:color w:val="000000"/>
          <w:sz w:val="28"/>
        </w:rPr>
        <w:t>подпункта 50)</w:t>
      </w:r>
      <w:r>
        <w:rPr>
          <w:rFonts w:ascii="Times New Roman"/>
          <w:b w:val="false"/>
          <w:i w:val="false"/>
          <w:color w:val="000000"/>
          <w:sz w:val="28"/>
        </w:rPr>
        <w:t xml:space="preserve"> пункта 2 статьи 1 настоящего Закона, которые вводятся в действие с 2 января 2016 года;</w:t>
      </w:r>
    </w:p>
    <w:bookmarkEnd w:id="567"/>
    <w:bookmarkStart w:name="z753" w:id="568"/>
    <w:p>
      <w:pPr>
        <w:spacing w:after="0"/>
        <w:ind w:left="0"/>
        <w:jc w:val="both"/>
      </w:pPr>
      <w:r>
        <w:rPr>
          <w:rFonts w:ascii="Times New Roman"/>
          <w:b w:val="false"/>
          <w:i w:val="false"/>
          <w:color w:val="000000"/>
          <w:sz w:val="28"/>
        </w:rPr>
        <w:t xml:space="preserve">
      9) абзаца пятого </w:t>
      </w:r>
      <w:r>
        <w:rPr>
          <w:rFonts w:ascii="Times New Roman"/>
          <w:b w:val="false"/>
          <w:i w:val="false"/>
          <w:color w:val="000000"/>
          <w:sz w:val="28"/>
        </w:rPr>
        <w:t>подпункта 6)</w:t>
      </w:r>
      <w:r>
        <w:rPr>
          <w:rFonts w:ascii="Times New Roman"/>
          <w:b w:val="false"/>
          <w:i w:val="false"/>
          <w:color w:val="000000"/>
          <w:sz w:val="28"/>
        </w:rPr>
        <w:t xml:space="preserve">, </w:t>
      </w:r>
      <w:r>
        <w:rPr>
          <w:rFonts w:ascii="Times New Roman"/>
          <w:b w:val="false"/>
          <w:i w:val="false"/>
          <w:color w:val="000000"/>
          <w:sz w:val="28"/>
        </w:rPr>
        <w:t>подпункта 10)</w:t>
      </w:r>
      <w:r>
        <w:rPr>
          <w:rFonts w:ascii="Times New Roman"/>
          <w:b w:val="false"/>
          <w:i w:val="false"/>
          <w:color w:val="000000"/>
          <w:sz w:val="28"/>
        </w:rPr>
        <w:t xml:space="preserve">, абзаца второго </w:t>
      </w:r>
      <w:r>
        <w:rPr>
          <w:rFonts w:ascii="Times New Roman"/>
          <w:b w:val="false"/>
          <w:i w:val="false"/>
          <w:color w:val="000000"/>
          <w:sz w:val="28"/>
        </w:rPr>
        <w:t>подпункта 12)</w:t>
      </w:r>
      <w:r>
        <w:rPr>
          <w:rFonts w:ascii="Times New Roman"/>
          <w:b w:val="false"/>
          <w:i w:val="false"/>
          <w:color w:val="000000"/>
          <w:sz w:val="28"/>
        </w:rPr>
        <w:t xml:space="preserve">, </w:t>
      </w:r>
      <w:r>
        <w:rPr>
          <w:rFonts w:ascii="Times New Roman"/>
          <w:b w:val="false"/>
          <w:i w:val="false"/>
          <w:color w:val="000000"/>
          <w:sz w:val="28"/>
        </w:rPr>
        <w:t>подпунктов 13)</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абзацев девятнадцатого – двадцать второго </w:t>
      </w:r>
      <w:r>
        <w:rPr>
          <w:rFonts w:ascii="Times New Roman"/>
          <w:b w:val="false"/>
          <w:i w:val="false"/>
          <w:color w:val="000000"/>
          <w:sz w:val="28"/>
        </w:rPr>
        <w:t>подпункта 136)</w:t>
      </w:r>
      <w:r>
        <w:rPr>
          <w:rFonts w:ascii="Times New Roman"/>
          <w:b w:val="false"/>
          <w:i w:val="false"/>
          <w:color w:val="000000"/>
          <w:sz w:val="28"/>
        </w:rPr>
        <w:t xml:space="preserve">, </w:t>
      </w:r>
      <w:r>
        <w:rPr>
          <w:rFonts w:ascii="Times New Roman"/>
          <w:b w:val="false"/>
          <w:i w:val="false"/>
          <w:color w:val="000000"/>
          <w:sz w:val="28"/>
        </w:rPr>
        <w:t>подпунктов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пункта 1 статьи 1 настоящего Закона, которые вводятся в действие с 1 апреля 2016 года;</w:t>
      </w:r>
    </w:p>
    <w:bookmarkEnd w:id="568"/>
    <w:bookmarkStart w:name="z754" w:id="569"/>
    <w:p>
      <w:pPr>
        <w:spacing w:after="0"/>
        <w:ind w:left="0"/>
        <w:jc w:val="both"/>
      </w:pPr>
      <w:r>
        <w:rPr>
          <w:rFonts w:ascii="Times New Roman"/>
          <w:b w:val="false"/>
          <w:i w:val="false"/>
          <w:color w:val="000000"/>
          <w:sz w:val="28"/>
        </w:rPr>
        <w:t xml:space="preserve">
      10) абзацев третьего – шестнадцатого </w:t>
      </w:r>
      <w:r>
        <w:rPr>
          <w:rFonts w:ascii="Times New Roman"/>
          <w:b w:val="false"/>
          <w:i w:val="false"/>
          <w:color w:val="000000"/>
          <w:sz w:val="28"/>
        </w:rPr>
        <w:t>подпункта 32)</w:t>
      </w:r>
      <w:r>
        <w:rPr>
          <w:rFonts w:ascii="Times New Roman"/>
          <w:b w:val="false"/>
          <w:i w:val="false"/>
          <w:color w:val="000000"/>
          <w:sz w:val="28"/>
        </w:rPr>
        <w:t xml:space="preserve">, абзацев девятого – одиннадцатого </w:t>
      </w:r>
      <w:r>
        <w:rPr>
          <w:rFonts w:ascii="Times New Roman"/>
          <w:b w:val="false"/>
          <w:i w:val="false"/>
          <w:color w:val="000000"/>
          <w:sz w:val="28"/>
        </w:rPr>
        <w:t>подпункта 133)</w:t>
      </w:r>
      <w:r>
        <w:rPr>
          <w:rFonts w:ascii="Times New Roman"/>
          <w:b w:val="false"/>
          <w:i w:val="false"/>
          <w:color w:val="000000"/>
          <w:sz w:val="28"/>
        </w:rPr>
        <w:t xml:space="preserve"> пункта 1,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2, </w:t>
      </w:r>
      <w:r>
        <w:rPr>
          <w:rFonts w:ascii="Times New Roman"/>
          <w:b w:val="false"/>
          <w:i w:val="false"/>
          <w:color w:val="000000"/>
          <w:sz w:val="28"/>
        </w:rPr>
        <w:t>пункта 6</w:t>
      </w:r>
      <w:r>
        <w:rPr>
          <w:rFonts w:ascii="Times New Roman"/>
          <w:b w:val="false"/>
          <w:i w:val="false"/>
          <w:color w:val="000000"/>
          <w:sz w:val="28"/>
        </w:rPr>
        <w:t xml:space="preserve">,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13 статьи 1 настоящего Закона, которые вводятся в действие с 1 июля 2016 года;</w:t>
      </w:r>
    </w:p>
    <w:bookmarkEnd w:id="569"/>
    <w:bookmarkStart w:name="z755" w:id="570"/>
    <w:p>
      <w:pPr>
        <w:spacing w:after="0"/>
        <w:ind w:left="0"/>
        <w:jc w:val="both"/>
      </w:pPr>
      <w:r>
        <w:rPr>
          <w:rFonts w:ascii="Times New Roman"/>
          <w:b w:val="false"/>
          <w:i w:val="false"/>
          <w:color w:val="000000"/>
          <w:sz w:val="28"/>
        </w:rPr>
        <w:t xml:space="preserve">
      11) абзацев семнадцатого, двадцать седьмого и двадцать восьмого </w:t>
      </w:r>
      <w:r>
        <w:rPr>
          <w:rFonts w:ascii="Times New Roman"/>
          <w:b w:val="false"/>
          <w:i w:val="false"/>
          <w:color w:val="000000"/>
          <w:sz w:val="28"/>
        </w:rPr>
        <w:t>подпункта 2)</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4)</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37)</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38)</w:t>
      </w:r>
      <w:r>
        <w:rPr>
          <w:rFonts w:ascii="Times New Roman"/>
          <w:b w:val="false"/>
          <w:i w:val="false"/>
          <w:color w:val="000000"/>
          <w:sz w:val="28"/>
        </w:rPr>
        <w:t xml:space="preserve">, абзацев второго, пятого – шестнадцатого, двадцать первого, двадцать второго, тридцать первого – сорок третьего </w:t>
      </w:r>
      <w:r>
        <w:rPr>
          <w:rFonts w:ascii="Times New Roman"/>
          <w:b w:val="false"/>
          <w:i w:val="false"/>
          <w:color w:val="000000"/>
          <w:sz w:val="28"/>
        </w:rPr>
        <w:t>подпункта 59)</w:t>
      </w:r>
      <w:r>
        <w:rPr>
          <w:rFonts w:ascii="Times New Roman"/>
          <w:b w:val="false"/>
          <w:i w:val="false"/>
          <w:color w:val="000000"/>
          <w:sz w:val="28"/>
        </w:rPr>
        <w:t xml:space="preserve">, </w:t>
      </w:r>
      <w:r>
        <w:rPr>
          <w:rFonts w:ascii="Times New Roman"/>
          <w:b w:val="false"/>
          <w:i w:val="false"/>
          <w:color w:val="000000"/>
          <w:sz w:val="28"/>
        </w:rPr>
        <w:t>подпункта 61)</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71)</w:t>
      </w:r>
      <w:r>
        <w:rPr>
          <w:rFonts w:ascii="Times New Roman"/>
          <w:b w:val="false"/>
          <w:i w:val="false"/>
          <w:color w:val="000000"/>
          <w:sz w:val="28"/>
        </w:rPr>
        <w:t xml:space="preserve">, абзацев второго – шестого, восьмого и девятого </w:t>
      </w:r>
      <w:r>
        <w:rPr>
          <w:rFonts w:ascii="Times New Roman"/>
          <w:b w:val="false"/>
          <w:i w:val="false"/>
          <w:color w:val="000000"/>
          <w:sz w:val="28"/>
        </w:rPr>
        <w:t>подпункта 89)</w:t>
      </w:r>
      <w:r>
        <w:rPr>
          <w:rFonts w:ascii="Times New Roman"/>
          <w:b w:val="false"/>
          <w:i w:val="false"/>
          <w:color w:val="000000"/>
          <w:sz w:val="28"/>
        </w:rPr>
        <w:t xml:space="preserve">, абзацев второго – пятого </w:t>
      </w:r>
      <w:r>
        <w:rPr>
          <w:rFonts w:ascii="Times New Roman"/>
          <w:b w:val="false"/>
          <w:i w:val="false"/>
          <w:color w:val="000000"/>
          <w:sz w:val="28"/>
        </w:rPr>
        <w:t>подпункта 95)</w:t>
      </w:r>
      <w:r>
        <w:rPr>
          <w:rFonts w:ascii="Times New Roman"/>
          <w:b w:val="false"/>
          <w:i w:val="false"/>
          <w:color w:val="000000"/>
          <w:sz w:val="28"/>
        </w:rPr>
        <w:t xml:space="preserve">, абзацев второго – пятого, восьмого и девятого </w:t>
      </w:r>
      <w:r>
        <w:rPr>
          <w:rFonts w:ascii="Times New Roman"/>
          <w:b w:val="false"/>
          <w:i w:val="false"/>
          <w:color w:val="000000"/>
          <w:sz w:val="28"/>
        </w:rPr>
        <w:t>подпункта 103)</w:t>
      </w:r>
      <w:r>
        <w:rPr>
          <w:rFonts w:ascii="Times New Roman"/>
          <w:b w:val="false"/>
          <w:i w:val="false"/>
          <w:color w:val="000000"/>
          <w:sz w:val="28"/>
        </w:rPr>
        <w:t xml:space="preserve">, </w:t>
      </w:r>
      <w:r>
        <w:rPr>
          <w:rFonts w:ascii="Times New Roman"/>
          <w:b w:val="false"/>
          <w:i w:val="false"/>
          <w:color w:val="000000"/>
          <w:sz w:val="28"/>
        </w:rPr>
        <w:t>подпунктов 104)</w:t>
      </w:r>
      <w:r>
        <w:rPr>
          <w:rFonts w:ascii="Times New Roman"/>
          <w:b w:val="false"/>
          <w:i w:val="false"/>
          <w:color w:val="000000"/>
          <w:sz w:val="28"/>
        </w:rPr>
        <w:t xml:space="preserve"> – </w:t>
      </w:r>
      <w:r>
        <w:rPr>
          <w:rFonts w:ascii="Times New Roman"/>
          <w:b w:val="false"/>
          <w:i w:val="false"/>
          <w:color w:val="000000"/>
          <w:sz w:val="28"/>
        </w:rPr>
        <w:t>107)</w:t>
      </w:r>
      <w:r>
        <w:rPr>
          <w:rFonts w:ascii="Times New Roman"/>
          <w:b w:val="false"/>
          <w:i w:val="false"/>
          <w:color w:val="000000"/>
          <w:sz w:val="28"/>
        </w:rPr>
        <w:t xml:space="preserve">, абзацев второго – шестого, десятого, двенадцатого – четырнадцатого </w:t>
      </w:r>
      <w:r>
        <w:rPr>
          <w:rFonts w:ascii="Times New Roman"/>
          <w:b w:val="false"/>
          <w:i w:val="false"/>
          <w:color w:val="000000"/>
          <w:sz w:val="28"/>
        </w:rPr>
        <w:t>подпункта 108)</w:t>
      </w:r>
      <w:r>
        <w:rPr>
          <w:rFonts w:ascii="Times New Roman"/>
          <w:b w:val="false"/>
          <w:i w:val="false"/>
          <w:color w:val="000000"/>
          <w:sz w:val="28"/>
        </w:rPr>
        <w:t xml:space="preserve">, абзаца второго </w:t>
      </w:r>
      <w:r>
        <w:rPr>
          <w:rFonts w:ascii="Times New Roman"/>
          <w:b w:val="false"/>
          <w:i w:val="false"/>
          <w:color w:val="000000"/>
          <w:sz w:val="28"/>
        </w:rPr>
        <w:t>подпункта 109)</w:t>
      </w:r>
      <w:r>
        <w:rPr>
          <w:rFonts w:ascii="Times New Roman"/>
          <w:b w:val="false"/>
          <w:i w:val="false"/>
          <w:color w:val="000000"/>
          <w:sz w:val="28"/>
        </w:rPr>
        <w:t xml:space="preserve">, </w:t>
      </w:r>
      <w:r>
        <w:rPr>
          <w:rFonts w:ascii="Times New Roman"/>
          <w:b w:val="false"/>
          <w:i w:val="false"/>
          <w:color w:val="000000"/>
          <w:sz w:val="28"/>
        </w:rPr>
        <w:t>подпункта 121)</w:t>
      </w:r>
      <w:r>
        <w:rPr>
          <w:rFonts w:ascii="Times New Roman"/>
          <w:b w:val="false"/>
          <w:i w:val="false"/>
          <w:color w:val="000000"/>
          <w:sz w:val="28"/>
        </w:rPr>
        <w:t xml:space="preserve">, абзацев четвертого – седьмого </w:t>
      </w:r>
      <w:r>
        <w:rPr>
          <w:rFonts w:ascii="Times New Roman"/>
          <w:b w:val="false"/>
          <w:i w:val="false"/>
          <w:color w:val="000000"/>
          <w:sz w:val="28"/>
        </w:rPr>
        <w:t>подпункта 136)</w:t>
      </w:r>
      <w:r>
        <w:rPr>
          <w:rFonts w:ascii="Times New Roman"/>
          <w:b w:val="false"/>
          <w:i w:val="false"/>
          <w:color w:val="000000"/>
          <w:sz w:val="28"/>
        </w:rPr>
        <w:t xml:space="preserve">, </w:t>
      </w:r>
      <w:r>
        <w:rPr>
          <w:rFonts w:ascii="Times New Roman"/>
          <w:b w:val="false"/>
          <w:i w:val="false"/>
          <w:color w:val="000000"/>
          <w:sz w:val="28"/>
        </w:rPr>
        <w:t>подпунктов 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и </w:t>
      </w:r>
      <w:r>
        <w:rPr>
          <w:rFonts w:ascii="Times New Roman"/>
          <w:b w:val="false"/>
          <w:i w:val="false"/>
          <w:color w:val="000000"/>
          <w:sz w:val="28"/>
        </w:rPr>
        <w:t>167)</w:t>
      </w:r>
      <w:r>
        <w:rPr>
          <w:rFonts w:ascii="Times New Roman"/>
          <w:b w:val="false"/>
          <w:i w:val="false"/>
          <w:color w:val="000000"/>
          <w:sz w:val="28"/>
        </w:rPr>
        <w:t xml:space="preserve"> пункта 1, </w:t>
      </w:r>
      <w:r>
        <w:rPr>
          <w:rFonts w:ascii="Times New Roman"/>
          <w:b w:val="false"/>
          <w:i w:val="false"/>
          <w:color w:val="000000"/>
          <w:sz w:val="28"/>
        </w:rPr>
        <w:t>подпунктов 12)</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3, </w:t>
      </w:r>
      <w:r>
        <w:rPr>
          <w:rFonts w:ascii="Times New Roman"/>
          <w:b w:val="false"/>
          <w:i w:val="false"/>
          <w:color w:val="000000"/>
          <w:sz w:val="28"/>
        </w:rPr>
        <w:t>пунктов 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1 настоящего Закона, которые вводятся в действие с 1 января 2017 года;</w:t>
      </w:r>
    </w:p>
    <w:bookmarkEnd w:id="570"/>
    <w:bookmarkStart w:name="z756" w:id="571"/>
    <w:p>
      <w:pPr>
        <w:spacing w:after="0"/>
        <w:ind w:left="0"/>
        <w:jc w:val="both"/>
      </w:pPr>
      <w:r>
        <w:rPr>
          <w:rFonts w:ascii="Times New Roman"/>
          <w:b w:val="false"/>
          <w:i w:val="false"/>
          <w:color w:val="000000"/>
          <w:sz w:val="28"/>
        </w:rPr>
        <w:t xml:space="preserve">
      12) исключен Законом РК от 30.11.2016 </w:t>
      </w:r>
      <w:r>
        <w:rPr>
          <w:rFonts w:ascii="Times New Roman"/>
          <w:b w:val="false"/>
          <w:i w:val="false"/>
          <w:color w:val="000000"/>
          <w:sz w:val="28"/>
        </w:rPr>
        <w:t>№ 26-VI</w:t>
      </w:r>
      <w:r>
        <w:rPr>
          <w:rFonts w:ascii="Times New Roman"/>
          <w:b w:val="false"/>
          <w:i w:val="false"/>
          <w:color w:val="000000"/>
          <w:sz w:val="28"/>
        </w:rPr>
        <w:t xml:space="preserve"> (вводится в действие с 01.01.2016);</w:t>
      </w:r>
    </w:p>
    <w:bookmarkEnd w:id="571"/>
    <w:bookmarkStart w:name="z757" w:id="572"/>
    <w:p>
      <w:pPr>
        <w:spacing w:after="0"/>
        <w:ind w:left="0"/>
        <w:jc w:val="both"/>
      </w:pPr>
      <w:r>
        <w:rPr>
          <w:rFonts w:ascii="Times New Roman"/>
          <w:b w:val="false"/>
          <w:i w:val="false"/>
          <w:color w:val="000000"/>
          <w:sz w:val="28"/>
        </w:rPr>
        <w:t xml:space="preserve">
      13) абзацев двадцать первого, двадцать второго </w:t>
      </w:r>
      <w:r>
        <w:rPr>
          <w:rFonts w:ascii="Times New Roman"/>
          <w:b w:val="false"/>
          <w:i w:val="false"/>
          <w:color w:val="000000"/>
          <w:sz w:val="28"/>
        </w:rPr>
        <w:t>подпункта 2)</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4)</w:t>
      </w:r>
      <w:r>
        <w:rPr>
          <w:rFonts w:ascii="Times New Roman"/>
          <w:b w:val="false"/>
          <w:i w:val="false"/>
          <w:color w:val="000000"/>
          <w:sz w:val="28"/>
        </w:rPr>
        <w:t xml:space="preserve">, </w:t>
      </w:r>
      <w:r>
        <w:rPr>
          <w:rFonts w:ascii="Times New Roman"/>
          <w:b w:val="false"/>
          <w:i w:val="false"/>
          <w:color w:val="000000"/>
          <w:sz w:val="28"/>
        </w:rPr>
        <w:t>подпунктов 8)</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12)</w:t>
      </w:r>
      <w:r>
        <w:rPr>
          <w:rFonts w:ascii="Times New Roman"/>
          <w:b w:val="false"/>
          <w:i w:val="false"/>
          <w:color w:val="000000"/>
          <w:sz w:val="28"/>
        </w:rPr>
        <w:t xml:space="preserve">, абзацев седьмого и восьмого </w:t>
      </w:r>
      <w:r>
        <w:rPr>
          <w:rFonts w:ascii="Times New Roman"/>
          <w:b w:val="false"/>
          <w:i w:val="false"/>
          <w:color w:val="000000"/>
          <w:sz w:val="28"/>
        </w:rPr>
        <w:t>подпункта 133)</w:t>
      </w:r>
      <w:r>
        <w:rPr>
          <w:rFonts w:ascii="Times New Roman"/>
          <w:b w:val="false"/>
          <w:i w:val="false"/>
          <w:color w:val="000000"/>
          <w:sz w:val="28"/>
        </w:rPr>
        <w:t xml:space="preserve">, </w:t>
      </w:r>
      <w:r>
        <w:rPr>
          <w:rFonts w:ascii="Times New Roman"/>
          <w:b w:val="false"/>
          <w:i w:val="false"/>
          <w:color w:val="000000"/>
          <w:sz w:val="28"/>
        </w:rPr>
        <w:t>подпункта 145)</w:t>
      </w:r>
      <w:r>
        <w:rPr>
          <w:rFonts w:ascii="Times New Roman"/>
          <w:b w:val="false"/>
          <w:i w:val="false"/>
          <w:color w:val="000000"/>
          <w:sz w:val="28"/>
        </w:rPr>
        <w:t xml:space="preserve"> пункта 1, абзаца четвертого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25)</w:t>
      </w:r>
      <w:r>
        <w:rPr>
          <w:rFonts w:ascii="Times New Roman"/>
          <w:b w:val="false"/>
          <w:i w:val="false"/>
          <w:color w:val="000000"/>
          <w:sz w:val="28"/>
        </w:rPr>
        <w:t xml:space="preserve"> пункта 2, </w:t>
      </w:r>
      <w:r>
        <w:rPr>
          <w:rFonts w:ascii="Times New Roman"/>
          <w:b w:val="false"/>
          <w:i w:val="false"/>
          <w:color w:val="000000"/>
          <w:sz w:val="28"/>
        </w:rPr>
        <w:t>пункта 4</w:t>
      </w:r>
      <w:r>
        <w:rPr>
          <w:rFonts w:ascii="Times New Roman"/>
          <w:b w:val="false"/>
          <w:i w:val="false"/>
          <w:color w:val="000000"/>
          <w:sz w:val="28"/>
        </w:rPr>
        <w:t xml:space="preserve"> статьи 1 настоящего Закона, которые вводятся в действие с 1 июля 2017 года;</w:t>
      </w:r>
    </w:p>
    <w:bookmarkEnd w:id="572"/>
    <w:bookmarkStart w:name="z127" w:id="573"/>
    <w:p>
      <w:pPr>
        <w:spacing w:after="0"/>
        <w:ind w:left="0"/>
        <w:jc w:val="both"/>
      </w:pPr>
      <w:r>
        <w:rPr>
          <w:rFonts w:ascii="Times New Roman"/>
          <w:b w:val="false"/>
          <w:i w:val="false"/>
          <w:color w:val="000000"/>
          <w:sz w:val="28"/>
        </w:rPr>
        <w:t xml:space="preserve">
      14) подпункта 112) </w:t>
      </w:r>
      <w:r>
        <w:rPr>
          <w:rFonts w:ascii="Times New Roman"/>
          <w:b w:val="false"/>
          <w:i w:val="false"/>
          <w:color w:val="000000"/>
          <w:sz w:val="28"/>
        </w:rPr>
        <w:t>пункта 1</w:t>
      </w:r>
      <w:r>
        <w:rPr>
          <w:rFonts w:ascii="Times New Roman"/>
          <w:b w:val="false"/>
          <w:i w:val="false"/>
          <w:color w:val="000000"/>
          <w:sz w:val="28"/>
        </w:rPr>
        <w:t xml:space="preserve"> настоящего Закона, который вводится в действие с 1 января 2018 года;</w:t>
      </w:r>
    </w:p>
    <w:bookmarkEnd w:id="573"/>
    <w:bookmarkStart w:name="z128" w:id="574"/>
    <w:p>
      <w:pPr>
        <w:spacing w:after="0"/>
        <w:ind w:left="0"/>
        <w:jc w:val="both"/>
      </w:pPr>
      <w:r>
        <w:rPr>
          <w:rFonts w:ascii="Times New Roman"/>
          <w:b w:val="false"/>
          <w:i w:val="false"/>
          <w:color w:val="000000"/>
          <w:sz w:val="28"/>
        </w:rPr>
        <w:t xml:space="preserve">
      15) абзацев восьмого – десятого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подпункта 7)</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99)</w:t>
      </w:r>
      <w:r>
        <w:rPr>
          <w:rFonts w:ascii="Times New Roman"/>
          <w:b w:val="false"/>
          <w:i w:val="false"/>
          <w:color w:val="000000"/>
          <w:sz w:val="28"/>
        </w:rPr>
        <w:t xml:space="preserve"> пункта 1 статьи 1 настоящего Закона, которые вводятся в действие с 1 января 2019 года;</w:t>
      </w:r>
    </w:p>
    <w:bookmarkEnd w:id="574"/>
    <w:bookmarkStart w:name="z129" w:id="575"/>
    <w:p>
      <w:pPr>
        <w:spacing w:after="0"/>
        <w:ind w:left="0"/>
        <w:jc w:val="both"/>
      </w:pPr>
      <w:r>
        <w:rPr>
          <w:rFonts w:ascii="Times New Roman"/>
          <w:b w:val="false"/>
          <w:i w:val="false"/>
          <w:color w:val="000000"/>
          <w:sz w:val="28"/>
        </w:rPr>
        <w:t xml:space="preserve">
      16) абзацев четвертого и пятого </w:t>
      </w:r>
      <w:r>
        <w:rPr>
          <w:rFonts w:ascii="Times New Roman"/>
          <w:b w:val="false"/>
          <w:i w:val="false"/>
          <w:color w:val="000000"/>
          <w:sz w:val="28"/>
        </w:rPr>
        <w:t>подпункта 3)</w:t>
      </w:r>
      <w:r>
        <w:rPr>
          <w:rFonts w:ascii="Times New Roman"/>
          <w:b w:val="false"/>
          <w:i w:val="false"/>
          <w:color w:val="000000"/>
          <w:sz w:val="28"/>
        </w:rPr>
        <w:t xml:space="preserve">, абзацев второго – седьмого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подпунктов 34)</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пункта 1, абзаца шестого </w:t>
      </w:r>
      <w:r>
        <w:rPr>
          <w:rFonts w:ascii="Times New Roman"/>
          <w:b w:val="false"/>
          <w:i w:val="false"/>
          <w:color w:val="000000"/>
          <w:sz w:val="28"/>
        </w:rPr>
        <w:t>подпункта 1)</w:t>
      </w:r>
      <w:r>
        <w:rPr>
          <w:rFonts w:ascii="Times New Roman"/>
          <w:b w:val="false"/>
          <w:i w:val="false"/>
          <w:color w:val="000000"/>
          <w:sz w:val="28"/>
        </w:rPr>
        <w:t xml:space="preserve"> и </w:t>
      </w:r>
      <w:r>
        <w:rPr>
          <w:rFonts w:ascii="Times New Roman"/>
          <w:b w:val="false"/>
          <w:i w:val="false"/>
          <w:color w:val="000000"/>
          <w:sz w:val="28"/>
        </w:rPr>
        <w:t>подпункта 5)</w:t>
      </w:r>
      <w:r>
        <w:rPr>
          <w:rFonts w:ascii="Times New Roman"/>
          <w:b w:val="false"/>
          <w:i w:val="false"/>
          <w:color w:val="000000"/>
          <w:sz w:val="28"/>
        </w:rPr>
        <w:t xml:space="preserve"> пункта 3 настоящего Закона, которые вводятся в действие с 1 января 2020 года.</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01.01.2016);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01.01.2017);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