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7bef" w14:textId="bec7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коррупции</w:t>
      </w:r>
    </w:p>
    <w:p>
      <w:pPr>
        <w:spacing w:after="0"/>
        <w:ind w:left="0"/>
        <w:jc w:val="both"/>
      </w:pPr>
      <w:r>
        <w:rPr>
          <w:rFonts w:ascii="Times New Roman"/>
          <w:b w:val="false"/>
          <w:i w:val="false"/>
          <w:color w:val="000000"/>
          <w:sz w:val="28"/>
        </w:rPr>
        <w:t>Закон Республики Казахстан от 18 ноября 2015 года № 410-V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ст.27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bookmarkStart w:name="z33" w:id="0"/>
    <w:p>
      <w:pPr>
        <w:spacing w:after="0"/>
        <w:ind w:left="0"/>
        <w:jc w:val="both"/>
      </w:pPr>
      <w:r>
        <w:rPr>
          <w:rFonts w:ascii="Times New Roman"/>
          <w:b w:val="false"/>
          <w:i w:val="false"/>
          <w:color w:val="000000"/>
          <w:sz w:val="28"/>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bookmarkEnd w:id="0"/>
    <w:bookmarkStart w:name="z2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Разъяснение некоторых понятий, содержащихся в настоящем Законе</w:t>
      </w:r>
    </w:p>
    <w:p>
      <w:pPr>
        <w:spacing w:after="0"/>
        <w:ind w:left="0"/>
        <w:jc w:val="both"/>
      </w:pPr>
      <w:r>
        <w:rPr>
          <w:rFonts w:ascii="Times New Roman"/>
          <w:b w:val="false"/>
          <w:i w:val="false"/>
          <w:color w:val="000000"/>
          <w:sz w:val="28"/>
        </w:rPr>
        <w:t>
      Содержащиеся в настоящем Законе понятия применяются в следующем значении:</w:t>
      </w:r>
    </w:p>
    <w:bookmarkStart w:name="z34" w:id="2"/>
    <w:p>
      <w:pPr>
        <w:spacing w:after="0"/>
        <w:ind w:left="0"/>
        <w:jc w:val="both"/>
      </w:pPr>
      <w:r>
        <w:rPr>
          <w:rFonts w:ascii="Times New Roman"/>
          <w:b w:val="false"/>
          <w:i w:val="false"/>
          <w:color w:val="000000"/>
          <w:sz w:val="28"/>
        </w:rPr>
        <w:t>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End w:id="2"/>
    <w:bookmarkStart w:name="z138" w:id="3"/>
    <w:p>
      <w:pPr>
        <w:spacing w:after="0"/>
        <w:ind w:left="0"/>
        <w:jc w:val="both"/>
      </w:pPr>
      <w:r>
        <w:rPr>
          <w:rFonts w:ascii="Times New Roman"/>
          <w:b w:val="false"/>
          <w:i w:val="false"/>
          <w:color w:val="000000"/>
          <w:sz w:val="28"/>
        </w:rPr>
        <w:t>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Курултая Республики Казахстан, судья Конституционного Суда Республики Казахстан, судья, Уполномоченный по правам человека в Республике Казахстан,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 либо избираемую государственную должность;</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1-2)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5" w:id="4"/>
    <w:p>
      <w:pPr>
        <w:spacing w:after="0"/>
        <w:ind w:left="0"/>
        <w:jc w:val="both"/>
      </w:pPr>
      <w:r>
        <w:rPr>
          <w:rFonts w:ascii="Times New Roman"/>
          <w:b w:val="false"/>
          <w:i w:val="false"/>
          <w:color w:val="000000"/>
          <w:sz w:val="28"/>
        </w:rP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bookmarkEnd w:id="4"/>
    <w:bookmarkStart w:name="z139" w:id="5"/>
    <w:p>
      <w:pPr>
        <w:spacing w:after="0"/>
        <w:ind w:left="0"/>
        <w:jc w:val="both"/>
      </w:pPr>
      <w:r>
        <w:rPr>
          <w:rFonts w:ascii="Times New Roman"/>
          <w:b w:val="false"/>
          <w:i w:val="false"/>
          <w:color w:val="000000"/>
          <w:sz w:val="28"/>
        </w:rPr>
        <w:t>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bookmarkEnd w:id="5"/>
    <w:bookmarkStart w:name="z36" w:id="6"/>
    <w:p>
      <w:pPr>
        <w:spacing w:after="0"/>
        <w:ind w:left="0"/>
        <w:jc w:val="both"/>
      </w:pPr>
      <w:r>
        <w:rPr>
          <w:rFonts w:ascii="Times New Roman"/>
          <w:b w:val="false"/>
          <w:i w:val="false"/>
          <w:color w:val="000000"/>
          <w:sz w:val="28"/>
        </w:rPr>
        <w:t>
      3) лицо, уполномоченное на выполнение государственных функций, – лицо, находящееся на государственной службе, депутат маслихата, лицо, временно исполняющее обязанности, предусмотренные государственной должностью, до назначения его на государственную службу, а также лицо, временно назначенное на воинскую должность военнослужащего по контракту офицерского состава или временно исполняющее его обязанности;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предусматриваются изменения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лицо, приравненное к лицам, уполномоченным на выполнение государственных функций, – лицо, избранное в органы местного самоуправления (за исключением депутата маслихата); гражданин, зарегистрированный в установленном законом Республики Казахстан порядке в качестве кандидата в Президенты Республики Казахстан, депутаты Курултая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член территориальной избирательной комиссии, осуществляющий полномочия на профессиональной постоянной основе, оплата труда которого производится из средств бюджета Республики Казахстан;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по расследованию авиационных происшествий и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 работники Государственной корпорации "Правительство для граждан", непосредственно оказывающие государственные услуги, или должностные обязанности которых связаны с оказанием государственных услуг, либо имеющие доступ к персональным данным физических лиц и (или) иной информации, доступ к которым ограничен; лица, осуществляющие технический и авторский надзор на автомобильных дорогах;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Start w:name="z251" w:id="7"/>
    <w:p>
      <w:pPr>
        <w:spacing w:after="0"/>
        <w:ind w:left="0"/>
        <w:jc w:val="both"/>
      </w:pPr>
      <w:r>
        <w:rPr>
          <w:rFonts w:ascii="Times New Roman"/>
          <w:b w:val="false"/>
          <w:i w:val="false"/>
          <w:color w:val="000000"/>
          <w:sz w:val="28"/>
        </w:rPr>
        <w:t>
      6-1) борьба с коррупцией – деятельность по выявлению, пресечению, раскрытию и расследованию коррупционных правонарушений;</w:t>
      </w:r>
    </w:p>
    <w:bookmarkEnd w:id="7"/>
    <w:bookmarkStart w:name="z252" w:id="8"/>
    <w:p>
      <w:pPr>
        <w:spacing w:after="0"/>
        <w:ind w:left="0"/>
        <w:jc w:val="both"/>
      </w:pPr>
      <w:r>
        <w:rPr>
          <w:rFonts w:ascii="Times New Roman"/>
          <w:b w:val="false"/>
          <w:i w:val="false"/>
          <w:color w:val="000000"/>
          <w:sz w:val="28"/>
        </w:rPr>
        <w:t>
      6-2) уполномоченный орган по борьбе с коррупцией – государственный орган, осуществляющий борьбу с коррупцией, и его территориальные органы;</w:t>
      </w:r>
    </w:p>
    <w:bookmarkEnd w:id="8"/>
    <w:bookmarkStart w:name="z40" w:id="9"/>
    <w:p>
      <w:pPr>
        <w:spacing w:after="0"/>
        <w:ind w:left="0"/>
        <w:jc w:val="both"/>
      </w:pPr>
      <w:r>
        <w:rPr>
          <w:rFonts w:ascii="Times New Roman"/>
          <w:b w:val="false"/>
          <w:i w:val="false"/>
          <w:color w:val="000000"/>
          <w:sz w:val="28"/>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bookmarkEnd w:id="9"/>
    <w:bookmarkStart w:name="z41" w:id="10"/>
    <w:p>
      <w:pPr>
        <w:spacing w:after="0"/>
        <w:ind w:left="0"/>
        <w:jc w:val="both"/>
      </w:pPr>
      <w:r>
        <w:rPr>
          <w:rFonts w:ascii="Times New Roman"/>
          <w:b w:val="false"/>
          <w:i w:val="false"/>
          <w:color w:val="000000"/>
          <w:sz w:val="28"/>
        </w:rPr>
        <w:t>
      8) уполномоченный орган по антикоррупционной политике – центральный государственный орган, осуществляющий формирование и реализацию антикоррупционной политики Республики Казахстан, координацию в сфере противодействия коррупции, в вопросах минимизации и устранения причин и условий, способствующих совершению коррупционных правонарушений, и его территориальные подразделения;</w:t>
      </w:r>
    </w:p>
    <w:bookmarkEnd w:id="10"/>
    <w:bookmarkStart w:name="z42" w:id="11"/>
    <w:p>
      <w:pPr>
        <w:spacing w:after="0"/>
        <w:ind w:left="0"/>
        <w:jc w:val="both"/>
      </w:pPr>
      <w:r>
        <w:rPr>
          <w:rFonts w:ascii="Times New Roman"/>
          <w:b w:val="false"/>
          <w:i w:val="false"/>
          <w:color w:val="000000"/>
          <w:sz w:val="28"/>
        </w:rPr>
        <w:t>
      9) антикоррупционные ограничения – ограничения, установленные настоящим Законом и иными законами Республики Казахстан, направленные на предупреждение коррупционных правонарушений;</w:t>
      </w:r>
    </w:p>
    <w:bookmarkEnd w:id="11"/>
    <w:bookmarkStart w:name="z43" w:id="12"/>
    <w:p>
      <w:pPr>
        <w:spacing w:after="0"/>
        <w:ind w:left="0"/>
        <w:jc w:val="both"/>
      </w:pPr>
      <w:r>
        <w:rPr>
          <w:rFonts w:ascii="Times New Roman"/>
          <w:b w:val="false"/>
          <w:i w:val="false"/>
          <w:color w:val="000000"/>
          <w:sz w:val="28"/>
        </w:rPr>
        <w:t>
      10)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bookmarkEnd w:id="12"/>
    <w:bookmarkStart w:name="z44" w:id="13"/>
    <w:p>
      <w:pPr>
        <w:spacing w:after="0"/>
        <w:ind w:left="0"/>
        <w:jc w:val="both"/>
      </w:pPr>
      <w:r>
        <w:rPr>
          <w:rFonts w:ascii="Times New Roman"/>
          <w:b w:val="false"/>
          <w:i w:val="false"/>
          <w:color w:val="000000"/>
          <w:sz w:val="28"/>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bookmarkEnd w:id="13"/>
    <w:bookmarkStart w:name="z45" w:id="14"/>
    <w:p>
      <w:pPr>
        <w:spacing w:after="0"/>
        <w:ind w:left="0"/>
        <w:jc w:val="both"/>
      </w:pPr>
      <w:r>
        <w:rPr>
          <w:rFonts w:ascii="Times New Roman"/>
          <w:b w:val="false"/>
          <w:i w:val="false"/>
          <w:color w:val="000000"/>
          <w:sz w:val="28"/>
        </w:rPr>
        <w:t>
      12) коррупционный риск – возможность возникновения причин и условий, способствующих совершению коррупционных правонарушений;</w:t>
      </w:r>
    </w:p>
    <w:bookmarkEnd w:id="14"/>
    <w:bookmarkStart w:name="z46" w:id="15"/>
    <w:p>
      <w:pPr>
        <w:spacing w:after="0"/>
        <w:ind w:left="0"/>
        <w:jc w:val="both"/>
      </w:pPr>
      <w:r>
        <w:rPr>
          <w:rFonts w:ascii="Times New Roman"/>
          <w:b w:val="false"/>
          <w:i w:val="false"/>
          <w:color w:val="000000"/>
          <w:sz w:val="28"/>
        </w:rPr>
        <w:t>
      13) предупреждение коррупции – деятельность субъектов противодействия коррупции по формированию в обществе атмосферы нетерпимости к коррупции, выявлению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bookmarkEnd w:id="15"/>
    <w:bookmarkStart w:name="z140" w:id="16"/>
    <w:p>
      <w:pPr>
        <w:spacing w:after="0"/>
        <w:ind w:left="0"/>
        <w:jc w:val="both"/>
      </w:pPr>
      <w:r>
        <w:rPr>
          <w:rFonts w:ascii="Times New Roman"/>
          <w:b w:val="false"/>
          <w:i w:val="false"/>
          <w:color w:val="000000"/>
          <w:sz w:val="28"/>
        </w:rPr>
        <w:t>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с 01.01.2025);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Сфера действия настоящего Закона</w:t>
      </w:r>
    </w:p>
    <w:bookmarkStart w:name="z47" w:id="17"/>
    <w:p>
      <w:pPr>
        <w:spacing w:after="0"/>
        <w:ind w:left="0"/>
        <w:jc w:val="both"/>
      </w:pPr>
      <w:r>
        <w:rPr>
          <w:rFonts w:ascii="Times New Roman"/>
          <w:b w:val="false"/>
          <w:i w:val="false"/>
          <w:color w:val="000000"/>
          <w:sz w:val="28"/>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bookmarkEnd w:id="17"/>
    <w:bookmarkStart w:name="z48" w:id="18"/>
    <w:p>
      <w:pPr>
        <w:spacing w:after="0"/>
        <w:ind w:left="0"/>
        <w:jc w:val="both"/>
      </w:pPr>
      <w:r>
        <w:rPr>
          <w:rFonts w:ascii="Times New Roman"/>
          <w:b w:val="false"/>
          <w:i w:val="false"/>
          <w:color w:val="000000"/>
          <w:sz w:val="28"/>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bookmarkEnd w:id="18"/>
    <w:p>
      <w:pPr>
        <w:spacing w:after="0"/>
        <w:ind w:left="0"/>
        <w:jc w:val="both"/>
      </w:pPr>
      <w:r>
        <w:rPr>
          <w:rFonts w:ascii="Times New Roman"/>
          <w:b/>
          <w:i w:val="false"/>
          <w:color w:val="000000"/>
          <w:sz w:val="28"/>
        </w:rPr>
        <w:t>Статья 3. Законодательство Республики Казахстан о противодействии коррупции</w:t>
      </w:r>
    </w:p>
    <w:bookmarkStart w:name="z49" w:id="19"/>
    <w:p>
      <w:pPr>
        <w:spacing w:after="0"/>
        <w:ind w:left="0"/>
        <w:jc w:val="both"/>
      </w:pPr>
      <w:r>
        <w:rPr>
          <w:rFonts w:ascii="Times New Roman"/>
          <w:b w:val="false"/>
          <w:i w:val="false"/>
          <w:color w:val="000000"/>
          <w:sz w:val="28"/>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19"/>
    <w:bookmarkStart w:name="z50" w:id="20"/>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0"/>
    <w:p>
      <w:pPr>
        <w:spacing w:after="0"/>
        <w:ind w:left="0"/>
        <w:jc w:val="both"/>
      </w:pPr>
      <w:r>
        <w:rPr>
          <w:rFonts w:ascii="Times New Roman"/>
          <w:b/>
          <w:i w:val="false"/>
          <w:color w:val="000000"/>
          <w:sz w:val="28"/>
        </w:rPr>
        <w:t>Статья 4. Основные принципы противодействия коррупции</w:t>
      </w:r>
    </w:p>
    <w:p>
      <w:pPr>
        <w:spacing w:after="0"/>
        <w:ind w:left="0"/>
        <w:jc w:val="both"/>
      </w:pPr>
      <w:r>
        <w:rPr>
          <w:rFonts w:ascii="Times New Roman"/>
          <w:b w:val="false"/>
          <w:i w:val="false"/>
          <w:color w:val="000000"/>
          <w:sz w:val="28"/>
        </w:rPr>
        <w:t>
      Противодействие коррупции осуществляется на основе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приоритета защиты прав, свобод и законных интересов человека и гражданина;</w:t>
      </w:r>
    </w:p>
    <w:p>
      <w:pPr>
        <w:spacing w:after="0"/>
        <w:ind w:left="0"/>
        <w:jc w:val="both"/>
      </w:pPr>
      <w:r>
        <w:rPr>
          <w:rFonts w:ascii="Times New Roman"/>
          <w:b w:val="false"/>
          <w:i w:val="false"/>
          <w:color w:val="000000"/>
          <w:sz w:val="28"/>
        </w:rPr>
        <w:t>
      3) гласности и прозрачности;</w:t>
      </w:r>
    </w:p>
    <w:p>
      <w:pPr>
        <w:spacing w:after="0"/>
        <w:ind w:left="0"/>
        <w:jc w:val="both"/>
      </w:pPr>
      <w:r>
        <w:rPr>
          <w:rFonts w:ascii="Times New Roman"/>
          <w:b w:val="false"/>
          <w:i w:val="false"/>
          <w:color w:val="000000"/>
          <w:sz w:val="28"/>
        </w:rPr>
        <w:t>
      4) взаимодействия государства и гражданского общества;</w:t>
      </w:r>
    </w:p>
    <w:p>
      <w:pPr>
        <w:spacing w:after="0"/>
        <w:ind w:left="0"/>
        <w:jc w:val="both"/>
      </w:pPr>
      <w:r>
        <w:rPr>
          <w:rFonts w:ascii="Times New Roman"/>
          <w:b w:val="false"/>
          <w:i w:val="false"/>
          <w:color w:val="000000"/>
          <w:sz w:val="28"/>
        </w:rPr>
        <w:t>
      5) системного и комплексного использования мер противодействия коррупции;</w:t>
      </w:r>
    </w:p>
    <w:p>
      <w:pPr>
        <w:spacing w:after="0"/>
        <w:ind w:left="0"/>
        <w:jc w:val="both"/>
      </w:pPr>
      <w:r>
        <w:rPr>
          <w:rFonts w:ascii="Times New Roman"/>
          <w:b w:val="false"/>
          <w:i w:val="false"/>
          <w:color w:val="000000"/>
          <w:sz w:val="28"/>
        </w:rPr>
        <w:t>
      6) приоритетного применения мер предупреждения коррупции;</w:t>
      </w:r>
    </w:p>
    <w:p>
      <w:pPr>
        <w:spacing w:after="0"/>
        <w:ind w:left="0"/>
        <w:jc w:val="both"/>
      </w:pPr>
      <w:r>
        <w:rPr>
          <w:rFonts w:ascii="Times New Roman"/>
          <w:b w:val="false"/>
          <w:i w:val="false"/>
          <w:color w:val="000000"/>
          <w:sz w:val="28"/>
        </w:rPr>
        <w:t>
      7) защиты и поощрения лиц, оказывающих содействие в противодействии коррупции;</w:t>
      </w:r>
    </w:p>
    <w:p>
      <w:pPr>
        <w:spacing w:after="0"/>
        <w:ind w:left="0"/>
        <w:jc w:val="both"/>
      </w:pPr>
      <w:r>
        <w:rPr>
          <w:rFonts w:ascii="Times New Roman"/>
          <w:b w:val="false"/>
          <w:i w:val="false"/>
          <w:color w:val="000000"/>
          <w:sz w:val="28"/>
        </w:rPr>
        <w:t>
      8) неотвратимости наказания за совершение коррупционных правонарушений.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Цель и задачи противодействия коррупции</w:t>
      </w:r>
    </w:p>
    <w:bookmarkStart w:name="z51" w:id="21"/>
    <w:p>
      <w:pPr>
        <w:spacing w:after="0"/>
        <w:ind w:left="0"/>
        <w:jc w:val="both"/>
      </w:pPr>
      <w:r>
        <w:rPr>
          <w:rFonts w:ascii="Times New Roman"/>
          <w:b w:val="false"/>
          <w:i w:val="false"/>
          <w:color w:val="000000"/>
          <w:sz w:val="28"/>
        </w:rPr>
        <w:t>
      1. Целью противодействия коррупции является устранение коррупции в обществе.</w:t>
      </w:r>
    </w:p>
    <w:bookmarkEnd w:id="21"/>
    <w:bookmarkStart w:name="z52" w:id="22"/>
    <w:p>
      <w:pPr>
        <w:spacing w:after="0"/>
        <w:ind w:left="0"/>
        <w:jc w:val="both"/>
      </w:pPr>
      <w:r>
        <w:rPr>
          <w:rFonts w:ascii="Times New Roman"/>
          <w:b w:val="false"/>
          <w:i w:val="false"/>
          <w:color w:val="000000"/>
          <w:sz w:val="28"/>
        </w:rPr>
        <w:t>
      2. Достижение цели противодействия коррупции реализуется посредством решения следующих задач:</w:t>
      </w:r>
    </w:p>
    <w:bookmarkEnd w:id="22"/>
    <w:p>
      <w:pPr>
        <w:spacing w:after="0"/>
        <w:ind w:left="0"/>
        <w:jc w:val="both"/>
      </w:pPr>
      <w:r>
        <w:rPr>
          <w:rFonts w:ascii="Times New Roman"/>
          <w:b w:val="false"/>
          <w:i w:val="false"/>
          <w:color w:val="000000"/>
          <w:sz w:val="28"/>
        </w:rPr>
        <w:t>
      1) формирования в обществе атмосферы нетерпимости к коррупции;</w:t>
      </w:r>
    </w:p>
    <w:p>
      <w:pPr>
        <w:spacing w:after="0"/>
        <w:ind w:left="0"/>
        <w:jc w:val="both"/>
      </w:pPr>
      <w:r>
        <w:rPr>
          <w:rFonts w:ascii="Times New Roman"/>
          <w:b w:val="false"/>
          <w:i w:val="false"/>
          <w:color w:val="000000"/>
          <w:sz w:val="28"/>
        </w:rPr>
        <w:t>
      2) выявления условий и причин, способствующих совершению коррупционных правонарушений, и устранения их последствий;</w:t>
      </w:r>
    </w:p>
    <w:p>
      <w:pPr>
        <w:spacing w:after="0"/>
        <w:ind w:left="0"/>
        <w:jc w:val="both"/>
      </w:pPr>
      <w:r>
        <w:rPr>
          <w:rFonts w:ascii="Times New Roman"/>
          <w:b w:val="false"/>
          <w:i w:val="false"/>
          <w:color w:val="000000"/>
          <w:sz w:val="28"/>
        </w:rPr>
        <w:t>
      3) укрепления взаимодействия субъектов противодействия коррупции;</w:t>
      </w:r>
    </w:p>
    <w:p>
      <w:pPr>
        <w:spacing w:after="0"/>
        <w:ind w:left="0"/>
        <w:jc w:val="both"/>
      </w:pPr>
      <w:r>
        <w:rPr>
          <w:rFonts w:ascii="Times New Roman"/>
          <w:b w:val="false"/>
          <w:i w:val="false"/>
          <w:color w:val="000000"/>
          <w:sz w:val="28"/>
        </w:rPr>
        <w:t>
      4) развития международного сотрудничества по противодействию коррупции;</w:t>
      </w:r>
    </w:p>
    <w:p>
      <w:pPr>
        <w:spacing w:after="0"/>
        <w:ind w:left="0"/>
        <w:jc w:val="both"/>
      </w:pPr>
      <w:r>
        <w:rPr>
          <w:rFonts w:ascii="Times New Roman"/>
          <w:b w:val="false"/>
          <w:i w:val="false"/>
          <w:color w:val="000000"/>
          <w:sz w:val="28"/>
        </w:rPr>
        <w:t>
      5) выявления, пресечения, раскрытия и расследования коррупционных правонарушений.</w:t>
      </w:r>
    </w:p>
    <w:bookmarkStart w:name="z29" w:id="23"/>
    <w:p>
      <w:pPr>
        <w:spacing w:after="0"/>
        <w:ind w:left="0"/>
        <w:jc w:val="left"/>
      </w:pPr>
      <w:r>
        <w:rPr>
          <w:rFonts w:ascii="Times New Roman"/>
          <w:b/>
          <w:i w:val="false"/>
          <w:color w:val="000000"/>
        </w:rPr>
        <w:t xml:space="preserve"> Глава 2. МЕРЫ ПРОТИВОДЕЙСТВИЯ КОРРУПЦИИ</w:t>
      </w:r>
    </w:p>
    <w:bookmarkEnd w:id="23"/>
    <w:p>
      <w:pPr>
        <w:spacing w:after="0"/>
        <w:ind w:left="0"/>
        <w:jc w:val="both"/>
      </w:pPr>
      <w:r>
        <w:rPr>
          <w:rFonts w:ascii="Times New Roman"/>
          <w:b/>
          <w:i w:val="false"/>
          <w:color w:val="000000"/>
          <w:sz w:val="28"/>
        </w:rPr>
        <w:t>Статья 6. Система мер противодействия коррупции</w:t>
      </w:r>
    </w:p>
    <w:p>
      <w:pPr>
        <w:spacing w:after="0"/>
        <w:ind w:left="0"/>
        <w:jc w:val="both"/>
      </w:pPr>
      <w:r>
        <w:rPr>
          <w:rFonts w:ascii="Times New Roman"/>
          <w:b w:val="false"/>
          <w:i w:val="false"/>
          <w:color w:val="000000"/>
          <w:sz w:val="28"/>
        </w:rPr>
        <w:t>
      Система мер противодействия коррупции включает:</w:t>
      </w:r>
    </w:p>
    <w:p>
      <w:pPr>
        <w:spacing w:after="0"/>
        <w:ind w:left="0"/>
        <w:jc w:val="both"/>
      </w:pPr>
      <w:r>
        <w:rPr>
          <w:rFonts w:ascii="Times New Roman"/>
          <w:b w:val="false"/>
          <w:i w:val="false"/>
          <w:color w:val="000000"/>
          <w:sz w:val="28"/>
        </w:rPr>
        <w:t>
      1) антикоррупционный мониторинг;</w:t>
      </w:r>
    </w:p>
    <w:p>
      <w:pPr>
        <w:spacing w:after="0"/>
        <w:ind w:left="0"/>
        <w:jc w:val="both"/>
      </w:pPr>
      <w:r>
        <w:rPr>
          <w:rFonts w:ascii="Times New Roman"/>
          <w:b w:val="false"/>
          <w:i w:val="false"/>
          <w:color w:val="000000"/>
          <w:sz w:val="28"/>
        </w:rPr>
        <w:t>
      2) анализ коррупционных рисков;</w:t>
      </w:r>
    </w:p>
    <w:p>
      <w:pPr>
        <w:spacing w:after="0"/>
        <w:ind w:left="0"/>
        <w:jc w:val="both"/>
      </w:pPr>
      <w:r>
        <w:rPr>
          <w:rFonts w:ascii="Times New Roman"/>
          <w:b w:val="false"/>
          <w:i w:val="false"/>
          <w:color w:val="000000"/>
          <w:sz w:val="28"/>
        </w:rPr>
        <w:t>
      3) формирование антикоррупционной культуры;</w:t>
      </w:r>
    </w:p>
    <w:bookmarkStart w:name="z145" w:id="24"/>
    <w:p>
      <w:pPr>
        <w:spacing w:after="0"/>
        <w:ind w:left="0"/>
        <w:jc w:val="both"/>
      </w:pPr>
      <w:r>
        <w:rPr>
          <w:rFonts w:ascii="Times New Roman"/>
          <w:b w:val="false"/>
          <w:i w:val="false"/>
          <w:color w:val="000000"/>
          <w:sz w:val="28"/>
        </w:rPr>
        <w:t>
      3-1) проведение научной антикоррупционной экспертизы проектов нормативных правовых актов в соответствии с законодательством Республики Казахстан;</w:t>
      </w:r>
    </w:p>
    <w:bookmarkEnd w:id="24"/>
    <w:bookmarkStart w:name="z132" w:id="25"/>
    <w:p>
      <w:pPr>
        <w:spacing w:after="0"/>
        <w:ind w:left="0"/>
        <w:jc w:val="both"/>
      </w:pPr>
      <w:r>
        <w:rPr>
          <w:rFonts w:ascii="Times New Roman"/>
          <w:b w:val="false"/>
          <w:i w:val="false"/>
          <w:color w:val="000000"/>
          <w:sz w:val="28"/>
        </w:rPr>
        <w:t>
      4) выявление коррупциогенных норм при производстве юридической экспертизы в соответствии с законодательством Республики Казахстан;</w:t>
      </w:r>
    </w:p>
    <w:bookmarkEnd w:id="25"/>
    <w:p>
      <w:pPr>
        <w:spacing w:after="0"/>
        <w:ind w:left="0"/>
        <w:jc w:val="both"/>
      </w:pPr>
      <w:r>
        <w:rPr>
          <w:rFonts w:ascii="Times New Roman"/>
          <w:b w:val="false"/>
          <w:i w:val="false"/>
          <w:color w:val="000000"/>
          <w:sz w:val="28"/>
        </w:rPr>
        <w:t>
      5) формирование и соблюдение антикоррупционных стандартов;</w:t>
      </w:r>
    </w:p>
    <w:p>
      <w:pPr>
        <w:spacing w:after="0"/>
        <w:ind w:left="0"/>
        <w:jc w:val="both"/>
      </w:pPr>
      <w:r>
        <w:rPr>
          <w:rFonts w:ascii="Times New Roman"/>
          <w:b w:val="false"/>
          <w:i w:val="false"/>
          <w:color w:val="000000"/>
          <w:sz w:val="28"/>
        </w:rPr>
        <w:t>
      6) финансовый контроль;</w:t>
      </w:r>
    </w:p>
    <w:p>
      <w:pPr>
        <w:spacing w:after="0"/>
        <w:ind w:left="0"/>
        <w:jc w:val="both"/>
      </w:pPr>
      <w:r>
        <w:rPr>
          <w:rFonts w:ascii="Times New Roman"/>
          <w:b w:val="false"/>
          <w:i w:val="false"/>
          <w:color w:val="000000"/>
          <w:sz w:val="28"/>
        </w:rPr>
        <w:t>
      7) антикоррупционные ограничения;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предотвращение и разрешение конфликта интересов;</w:t>
      </w:r>
    </w:p>
    <w:p>
      <w:pPr>
        <w:spacing w:after="0"/>
        <w:ind w:left="0"/>
        <w:jc w:val="both"/>
      </w:pPr>
      <w:r>
        <w:rPr>
          <w:rFonts w:ascii="Times New Roman"/>
          <w:b w:val="false"/>
          <w:i w:val="false"/>
          <w:color w:val="000000"/>
          <w:sz w:val="28"/>
        </w:rPr>
        <w:t>
      9) меры противодействия коррупции в сфере предпринимательства;</w:t>
      </w:r>
    </w:p>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p>
      <w:pPr>
        <w:spacing w:after="0"/>
        <w:ind w:left="0"/>
        <w:jc w:val="both"/>
      </w:pPr>
      <w:r>
        <w:rPr>
          <w:rFonts w:ascii="Times New Roman"/>
          <w:b w:val="false"/>
          <w:i w:val="false"/>
          <w:color w:val="000000"/>
          <w:sz w:val="28"/>
        </w:rPr>
        <w:t>
      11) сообщение о коррупционных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12)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устранение последствий коррупционных правонарушений;</w:t>
      </w:r>
    </w:p>
    <w:p>
      <w:pPr>
        <w:spacing w:after="0"/>
        <w:ind w:left="0"/>
        <w:jc w:val="both"/>
      </w:pPr>
      <w:r>
        <w:rPr>
          <w:rFonts w:ascii="Times New Roman"/>
          <w:b w:val="false"/>
          <w:i w:val="false"/>
          <w:color w:val="000000"/>
          <w:sz w:val="28"/>
        </w:rPr>
        <w:t>
      13) формирование и публикацию Национального доклада о противодействии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Антикоррупционный мониторинг</w:t>
      </w:r>
    </w:p>
    <w:bookmarkStart w:name="z53" w:id="26"/>
    <w:p>
      <w:pPr>
        <w:spacing w:after="0"/>
        <w:ind w:left="0"/>
        <w:jc w:val="both"/>
      </w:pPr>
      <w:r>
        <w:rPr>
          <w:rFonts w:ascii="Times New Roman"/>
          <w:b w:val="false"/>
          <w:i w:val="false"/>
          <w:color w:val="000000"/>
          <w:sz w:val="28"/>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bookmarkEnd w:id="26"/>
    <w:bookmarkStart w:name="z54" w:id="27"/>
    <w:p>
      <w:pPr>
        <w:spacing w:after="0"/>
        <w:ind w:left="0"/>
        <w:jc w:val="both"/>
      </w:pPr>
      <w:r>
        <w:rPr>
          <w:rFonts w:ascii="Times New Roman"/>
          <w:b w:val="false"/>
          <w:i w:val="false"/>
          <w:color w:val="000000"/>
          <w:sz w:val="28"/>
        </w:rPr>
        <w:t>
      2. Целью антикоррупционного мониторинга является оценка правоприменительной практики в сфере противодействия коррупции.</w:t>
      </w:r>
    </w:p>
    <w:bookmarkEnd w:id="27"/>
    <w:bookmarkStart w:name="z55" w:id="28"/>
    <w:p>
      <w:pPr>
        <w:spacing w:after="0"/>
        <w:ind w:left="0"/>
        <w:jc w:val="both"/>
      </w:pPr>
      <w:r>
        <w:rPr>
          <w:rFonts w:ascii="Times New Roman"/>
          <w:b w:val="false"/>
          <w:i w:val="false"/>
          <w:color w:val="000000"/>
          <w:sz w:val="28"/>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bookmarkEnd w:id="28"/>
    <w:bookmarkStart w:name="z56" w:id="29"/>
    <w:p>
      <w:pPr>
        <w:spacing w:after="0"/>
        <w:ind w:left="0"/>
        <w:jc w:val="both"/>
      </w:pPr>
      <w:r>
        <w:rPr>
          <w:rFonts w:ascii="Times New Roman"/>
          <w:b w:val="false"/>
          <w:i w:val="false"/>
          <w:color w:val="000000"/>
          <w:sz w:val="28"/>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bookmarkEnd w:id="29"/>
    <w:bookmarkStart w:name="z253" w:id="30"/>
    <w:p>
      <w:pPr>
        <w:spacing w:after="0"/>
        <w:ind w:left="0"/>
        <w:jc w:val="both"/>
      </w:pPr>
      <w:r>
        <w:rPr>
          <w:rFonts w:ascii="Times New Roman"/>
          <w:b w:val="false"/>
          <w:i w:val="false"/>
          <w:color w:val="000000"/>
          <w:sz w:val="28"/>
        </w:rPr>
        <w:t>
      4-1. Порядок проведения антикоррупционного мониторинга определяется уполномоченным органом по антикоррупционной политике.</w:t>
      </w:r>
    </w:p>
    <w:bookmarkEnd w:id="30"/>
    <w:bookmarkStart w:name="z57" w:id="31"/>
    <w:p>
      <w:pPr>
        <w:spacing w:after="0"/>
        <w:ind w:left="0"/>
        <w:jc w:val="both"/>
      </w:pPr>
      <w:r>
        <w:rPr>
          <w:rFonts w:ascii="Times New Roman"/>
          <w:b w:val="false"/>
          <w:i w:val="false"/>
          <w:color w:val="000000"/>
          <w:sz w:val="28"/>
        </w:rPr>
        <w:t>
      5. Положения настоящей статьи не распространяются на деятельность специальных государственных органов.</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Анализ коррупционных рисков</w:t>
      </w:r>
    </w:p>
    <w:bookmarkStart w:name="z58" w:id="32"/>
    <w:p>
      <w:pPr>
        <w:spacing w:after="0"/>
        <w:ind w:left="0"/>
        <w:jc w:val="both"/>
      </w:pPr>
      <w:r>
        <w:rPr>
          <w:rFonts w:ascii="Times New Roman"/>
          <w:b w:val="false"/>
          <w:i w:val="false"/>
          <w:color w:val="000000"/>
          <w:sz w:val="28"/>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bookmarkEnd w:id="32"/>
    <w:bookmarkStart w:name="z137" w:id="33"/>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антикоррупционной политике в порядке, определяемом уполномоченным органом по антикоррупционной политике по согласованию с Администрацией Президента Республики Казахстан, по следующим направлениям:</w:t>
      </w:r>
    </w:p>
    <w:bookmarkEnd w:id="33"/>
    <w:p>
      <w:pPr>
        <w:spacing w:after="0"/>
        <w:ind w:left="0"/>
        <w:jc w:val="both"/>
      </w:pPr>
      <w:r>
        <w:rPr>
          <w:rFonts w:ascii="Times New Roman"/>
          <w:b w:val="false"/>
          <w:i w:val="false"/>
          <w:color w:val="000000"/>
          <w:sz w:val="28"/>
        </w:rPr>
        <w:t>
      1) выявление коррупционных рисков в правовых и иных актах, затрагивающих деятельность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К проведению внешнего анализа коррупционных рисков уполномоченный орган по антикоррупционной политике вправе привлекать специалистов и (или) экспертов иных субъектов противодействия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ч.3 пункта 2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4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4"/>
    <w:p>
      <w:pPr>
        <w:spacing w:after="0"/>
        <w:ind w:left="0"/>
        <w:jc w:val="both"/>
      </w:pPr>
      <w:r>
        <w:rPr>
          <w:rFonts w:ascii="Times New Roman"/>
          <w:b w:val="false"/>
          <w:i w:val="false"/>
          <w:color w:val="000000"/>
          <w:sz w:val="28"/>
        </w:rPr>
        <w:t>
      3. Действие пункта 2 настоящей статьи не распространяется на отношения в сферах:</w:t>
      </w:r>
    </w:p>
    <w:bookmarkEnd w:id="34"/>
    <w:p>
      <w:pPr>
        <w:spacing w:after="0"/>
        <w:ind w:left="0"/>
        <w:jc w:val="both"/>
      </w:pPr>
      <w:r>
        <w:rPr>
          <w:rFonts w:ascii="Times New Roman"/>
          <w:b w:val="false"/>
          <w:i w:val="false"/>
          <w:color w:val="000000"/>
          <w:sz w:val="28"/>
        </w:rPr>
        <w:t>
      1) высшего надзора, осуществляемого прокуратурой;</w:t>
      </w:r>
    </w:p>
    <w:p>
      <w:pPr>
        <w:spacing w:after="0"/>
        <w:ind w:left="0"/>
        <w:jc w:val="both"/>
      </w:pPr>
      <w:r>
        <w:rPr>
          <w:rFonts w:ascii="Times New Roman"/>
          <w:b w:val="false"/>
          <w:i w:val="false"/>
          <w:color w:val="000000"/>
          <w:sz w:val="28"/>
        </w:rPr>
        <w:t>
      2) досудебного производства по уголовным делам;</w:t>
      </w:r>
    </w:p>
    <w:p>
      <w:pPr>
        <w:spacing w:after="0"/>
        <w:ind w:left="0"/>
        <w:jc w:val="both"/>
      </w:pPr>
      <w:r>
        <w:rPr>
          <w:rFonts w:ascii="Times New Roman"/>
          <w:b w:val="false"/>
          <w:i w:val="false"/>
          <w:color w:val="000000"/>
          <w:sz w:val="28"/>
        </w:rPr>
        <w:t>
      3) производства по делам об административных правонарушениях;</w:t>
      </w:r>
    </w:p>
    <w:p>
      <w:pPr>
        <w:spacing w:after="0"/>
        <w:ind w:left="0"/>
        <w:jc w:val="both"/>
      </w:pPr>
      <w:r>
        <w:rPr>
          <w:rFonts w:ascii="Times New Roman"/>
          <w:b w:val="false"/>
          <w:i w:val="false"/>
          <w:color w:val="000000"/>
          <w:sz w:val="28"/>
        </w:rPr>
        <w:t>
      4) правосудия;</w:t>
      </w:r>
    </w:p>
    <w:p>
      <w:pPr>
        <w:spacing w:after="0"/>
        <w:ind w:left="0"/>
        <w:jc w:val="both"/>
      </w:pPr>
      <w:r>
        <w:rPr>
          <w:rFonts w:ascii="Times New Roman"/>
          <w:b w:val="false"/>
          <w:i w:val="false"/>
          <w:color w:val="000000"/>
          <w:sz w:val="28"/>
        </w:rPr>
        <w:t>
      5) оперативно-розыскной деятельности;</w:t>
      </w:r>
    </w:p>
    <w:p>
      <w:pPr>
        <w:spacing w:after="0"/>
        <w:ind w:left="0"/>
        <w:jc w:val="both"/>
      </w:pPr>
      <w:r>
        <w:rPr>
          <w:rFonts w:ascii="Times New Roman"/>
          <w:b w:val="false"/>
          <w:i w:val="false"/>
          <w:color w:val="000000"/>
          <w:sz w:val="28"/>
        </w:rPr>
        <w:t>
      6) уголовно-исполнительной деятельности;</w:t>
      </w:r>
    </w:p>
    <w:p>
      <w:pPr>
        <w:spacing w:after="0"/>
        <w:ind w:left="0"/>
        <w:jc w:val="both"/>
      </w:pPr>
      <w:r>
        <w:rPr>
          <w:rFonts w:ascii="Times New Roman"/>
          <w:b w:val="false"/>
          <w:i w:val="false"/>
          <w:color w:val="000000"/>
          <w:sz w:val="28"/>
        </w:rPr>
        <w:t>
      7) контроля за соблюдением требований законодательства Республики Казахстан о государственных секретах.</w:t>
      </w:r>
    </w:p>
    <w:bookmarkStart w:name="z61" w:id="35"/>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распространяются на деятельность специальных государственных органов.</w:t>
      </w:r>
    </w:p>
    <w:bookmarkEnd w:id="35"/>
    <w:bookmarkStart w:name="z62" w:id="36"/>
    <w:p>
      <w:pPr>
        <w:spacing w:after="0"/>
        <w:ind w:left="0"/>
        <w:jc w:val="both"/>
      </w:pPr>
      <w:r>
        <w:rPr>
          <w:rFonts w:ascii="Times New Roman"/>
          <w:b w:val="false"/>
          <w:i w:val="false"/>
          <w:color w:val="000000"/>
          <w:sz w:val="28"/>
        </w:rP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36"/>
    <w:p>
      <w:pPr>
        <w:spacing w:after="0"/>
        <w:ind w:left="0"/>
        <w:jc w:val="both"/>
      </w:pPr>
      <w:r>
        <w:rPr>
          <w:rFonts w:ascii="Times New Roman"/>
          <w:b w:val="false"/>
          <w:i w:val="false"/>
          <w:color w:val="000000"/>
          <w:sz w:val="28"/>
        </w:rPr>
        <w:t>
      Типовой порядок проведения внутреннего анализа коррупционных рисков определяется уполномоченным органом по антикоррупционной политике.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Формирование антикоррупционной культуры</w:t>
      </w:r>
    </w:p>
    <w:bookmarkStart w:name="z63" w:id="37"/>
    <w:p>
      <w:pPr>
        <w:spacing w:after="0"/>
        <w:ind w:left="0"/>
        <w:jc w:val="both"/>
      </w:pPr>
      <w:r>
        <w:rPr>
          <w:rFonts w:ascii="Times New Roman"/>
          <w:b w:val="false"/>
          <w:i w:val="false"/>
          <w:color w:val="000000"/>
          <w:sz w:val="28"/>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bookmarkEnd w:id="37"/>
    <w:bookmarkStart w:name="z64" w:id="38"/>
    <w:p>
      <w:pPr>
        <w:spacing w:after="0"/>
        <w:ind w:left="0"/>
        <w:jc w:val="both"/>
      </w:pPr>
      <w:r>
        <w:rPr>
          <w:rFonts w:ascii="Times New Roman"/>
          <w:b w:val="false"/>
          <w:i w:val="false"/>
          <w:color w:val="000000"/>
          <w:sz w:val="28"/>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bookmarkEnd w:id="38"/>
    <w:bookmarkStart w:name="z65" w:id="39"/>
    <w:p>
      <w:pPr>
        <w:spacing w:after="0"/>
        <w:ind w:left="0"/>
        <w:jc w:val="both"/>
      </w:pPr>
      <w:r>
        <w:rPr>
          <w:rFonts w:ascii="Times New Roman"/>
          <w:b w:val="false"/>
          <w:i w:val="false"/>
          <w:color w:val="000000"/>
          <w:sz w:val="28"/>
        </w:rP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bookmarkEnd w:id="39"/>
    <w:bookmarkStart w:name="z66" w:id="40"/>
    <w:p>
      <w:pPr>
        <w:spacing w:after="0"/>
        <w:ind w:left="0"/>
        <w:jc w:val="both"/>
      </w:pPr>
      <w:r>
        <w:rPr>
          <w:rFonts w:ascii="Times New Roman"/>
          <w:b w:val="false"/>
          <w:i w:val="false"/>
          <w:color w:val="000000"/>
          <w:sz w:val="28"/>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bookmarkEnd w:id="40"/>
    <w:p>
      <w:pPr>
        <w:spacing w:after="0"/>
        <w:ind w:left="0"/>
        <w:jc w:val="both"/>
      </w:pPr>
      <w:r>
        <w:rPr>
          <w:rFonts w:ascii="Times New Roman"/>
          <w:b/>
          <w:i w:val="false"/>
          <w:color w:val="000000"/>
          <w:sz w:val="28"/>
        </w:rPr>
        <w:t>Статья 10. Антикоррупционные стандарты</w:t>
      </w:r>
    </w:p>
    <w:bookmarkStart w:name="z67" w:id="41"/>
    <w:p>
      <w:pPr>
        <w:spacing w:after="0"/>
        <w:ind w:left="0"/>
        <w:jc w:val="both"/>
      </w:pPr>
      <w:r>
        <w:rPr>
          <w:rFonts w:ascii="Times New Roman"/>
          <w:b w:val="false"/>
          <w:i w:val="false"/>
          <w:color w:val="000000"/>
          <w:sz w:val="28"/>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p>
      <w:pPr>
        <w:spacing w:after="0"/>
        <w:ind w:left="0"/>
        <w:jc w:val="both"/>
      </w:pPr>
      <w:r>
        <w:rPr>
          <w:rFonts w:ascii="Times New Roman"/>
          <w:b/>
          <w:i w:val="false"/>
          <w:color w:val="000000"/>
          <w:sz w:val="28"/>
        </w:rPr>
        <w:t>Статья 11. Меры финансового контроля</w:t>
      </w:r>
    </w:p>
    <w:bookmarkStart w:name="z69" w:id="42"/>
    <w:p>
      <w:pPr>
        <w:spacing w:after="0"/>
        <w:ind w:left="0"/>
        <w:jc w:val="both"/>
      </w:pPr>
      <w:r>
        <w:rPr>
          <w:rFonts w:ascii="Times New Roman"/>
          <w:b w:val="false"/>
          <w:i w:val="false"/>
          <w:color w:val="000000"/>
          <w:sz w:val="28"/>
        </w:rPr>
        <w:t>
      1. В целях осуществления мер финансового контроля лица, определенные настоящей статьей, представляют следующие декларации физических лиц:</w:t>
      </w:r>
    </w:p>
    <w:bookmarkEnd w:id="42"/>
    <w:bookmarkStart w:name="z133" w:id="43"/>
    <w:p>
      <w:pPr>
        <w:spacing w:after="0"/>
        <w:ind w:left="0"/>
        <w:jc w:val="both"/>
      </w:pPr>
      <w:r>
        <w:rPr>
          <w:rFonts w:ascii="Times New Roman"/>
          <w:b w:val="false"/>
          <w:i w:val="false"/>
          <w:color w:val="000000"/>
          <w:sz w:val="28"/>
        </w:rPr>
        <w:t>
      1) декларацию об активах и обязательствах;</w:t>
      </w:r>
    </w:p>
    <w:bookmarkEnd w:id="43"/>
    <w:p>
      <w:pPr>
        <w:spacing w:after="0"/>
        <w:ind w:left="0"/>
        <w:jc w:val="both"/>
      </w:pPr>
      <w:r>
        <w:rPr>
          <w:rFonts w:ascii="Times New Roman"/>
          <w:b w:val="false"/>
          <w:i w:val="false"/>
          <w:color w:val="000000"/>
          <w:sz w:val="28"/>
        </w:rPr>
        <w:t>
      2) декларацию о доходах и имуществе.</w:t>
      </w:r>
    </w:p>
    <w:bookmarkStart w:name="z146" w:id="44"/>
    <w:p>
      <w:pPr>
        <w:spacing w:after="0"/>
        <w:ind w:left="0"/>
        <w:jc w:val="both"/>
      </w:pPr>
      <w:r>
        <w:rPr>
          <w:rFonts w:ascii="Times New Roman"/>
          <w:b w:val="false"/>
          <w:i w:val="false"/>
          <w:color w:val="000000"/>
          <w:sz w:val="28"/>
        </w:rPr>
        <w:t>
      2. Декларацию об активах и обязательствах представляют:</w:t>
      </w:r>
    </w:p>
    <w:bookmarkEnd w:id="44"/>
    <w:bookmarkStart w:name="z179" w:id="45"/>
    <w:p>
      <w:pPr>
        <w:spacing w:after="0"/>
        <w:ind w:left="0"/>
        <w:jc w:val="both"/>
      </w:pPr>
      <w:r>
        <w:rPr>
          <w:rFonts w:ascii="Times New Roman"/>
          <w:b w:val="false"/>
          <w:i w:val="false"/>
          <w:color w:val="000000"/>
          <w:sz w:val="28"/>
        </w:rPr>
        <w:t>
      1) кандидаты в Президенты Республики Казахстан, депутаты Курултая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bookmarkEnd w:id="45"/>
    <w:bookmarkStart w:name="z180" w:id="46"/>
    <w:p>
      <w:pPr>
        <w:spacing w:after="0"/>
        <w:ind w:left="0"/>
        <w:jc w:val="both"/>
      </w:pPr>
      <w:r>
        <w:rPr>
          <w:rFonts w:ascii="Times New Roman"/>
          <w:b w:val="false"/>
          <w:i w:val="false"/>
          <w:color w:val="000000"/>
          <w:sz w:val="28"/>
        </w:rPr>
        <w:t>
      2) лица, являющиеся кандидатами на государственную должность либо должность, связанную с выполнением государственных или приравненных к ним функций, и их супруги, за исключением лиц, указанных в подпункте 1) настоящего пункта, –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w:t>
      </w:r>
    </w:p>
    <w:bookmarkEnd w:id="46"/>
    <w:bookmarkStart w:name="z71" w:id="47"/>
    <w:p>
      <w:pPr>
        <w:spacing w:after="0"/>
        <w:ind w:left="0"/>
        <w:jc w:val="both"/>
      </w:pPr>
      <w:r>
        <w:rPr>
          <w:rFonts w:ascii="Times New Roman"/>
          <w:b w:val="false"/>
          <w:i w:val="false"/>
          <w:color w:val="000000"/>
          <w:sz w:val="28"/>
        </w:rPr>
        <w:t>
      3. Декларацию о доходах и имуществе представляют:</w:t>
      </w:r>
    </w:p>
    <w:bookmarkEnd w:id="47"/>
    <w:p>
      <w:pPr>
        <w:spacing w:after="0"/>
        <w:ind w:left="0"/>
        <w:jc w:val="both"/>
      </w:pPr>
      <w:r>
        <w:rPr>
          <w:rFonts w:ascii="Times New Roman"/>
          <w:b w:val="false"/>
          <w:i w:val="false"/>
          <w:color w:val="000000"/>
          <w:sz w:val="28"/>
        </w:rPr>
        <w:t>
      1) лица, занимающие ответственную государственную должность, и их супруги;</w:t>
      </w:r>
    </w:p>
    <w:p>
      <w:pPr>
        <w:spacing w:after="0"/>
        <w:ind w:left="0"/>
        <w:jc w:val="both"/>
      </w:pPr>
      <w:r>
        <w:rPr>
          <w:rFonts w:ascii="Times New Roman"/>
          <w:b w:val="false"/>
          <w:i w:val="false"/>
          <w:color w:val="000000"/>
          <w:sz w:val="28"/>
        </w:rPr>
        <w:t>
      2) лица, уполномоченные на выполнение государственных функций, и их супруги;</w:t>
      </w:r>
    </w:p>
    <w:p>
      <w:pPr>
        <w:spacing w:after="0"/>
        <w:ind w:left="0"/>
        <w:jc w:val="both"/>
      </w:pPr>
      <w:r>
        <w:rPr>
          <w:rFonts w:ascii="Times New Roman"/>
          <w:b w:val="false"/>
          <w:i w:val="false"/>
          <w:color w:val="000000"/>
          <w:sz w:val="28"/>
        </w:rPr>
        <w:t>
      3) должностные лица и их супруги;</w:t>
      </w:r>
    </w:p>
    <w:p>
      <w:pPr>
        <w:spacing w:after="0"/>
        <w:ind w:left="0"/>
        <w:jc w:val="both"/>
      </w:pPr>
      <w:r>
        <w:rPr>
          <w:rFonts w:ascii="Times New Roman"/>
          <w:b w:val="false"/>
          <w:i w:val="false"/>
          <w:color w:val="000000"/>
          <w:sz w:val="28"/>
        </w:rPr>
        <w:t>
      4) лица, приравненные к лицам, уполномоченным на выполнение государственных функций, и их супруги.</w:t>
      </w:r>
    </w:p>
    <w:bookmarkStart w:name="z72" w:id="48"/>
    <w:p>
      <w:pPr>
        <w:spacing w:after="0"/>
        <w:ind w:left="0"/>
        <w:jc w:val="both"/>
      </w:pPr>
      <w:r>
        <w:rPr>
          <w:rFonts w:ascii="Times New Roman"/>
          <w:b w:val="false"/>
          <w:i w:val="false"/>
          <w:color w:val="000000"/>
          <w:sz w:val="28"/>
        </w:rPr>
        <w:t xml:space="preserve">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 декларации о доходах и имуществе отражают сведения об источниках покрытия расходов на приобретение указанного имущества.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предусмотрено дополнить частями второй, третьей, четвертой, пятой, шестой, седьмой и примечанием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73" w:id="49"/>
    <w:p>
      <w:pPr>
        <w:spacing w:after="0"/>
        <w:ind w:left="0"/>
        <w:jc w:val="both"/>
      </w:pPr>
      <w:r>
        <w:rPr>
          <w:rFonts w:ascii="Times New Roman"/>
          <w:b w:val="false"/>
          <w:i w:val="false"/>
          <w:color w:val="000000"/>
          <w:sz w:val="28"/>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bookmarkEnd w:id="49"/>
    <w:bookmarkStart w:name="z74" w:id="50"/>
    <w:p>
      <w:pPr>
        <w:spacing w:after="0"/>
        <w:ind w:left="0"/>
        <w:jc w:val="both"/>
      </w:pPr>
      <w:r>
        <w:rPr>
          <w:rFonts w:ascii="Times New Roman"/>
          <w:b w:val="false"/>
          <w:i w:val="false"/>
          <w:color w:val="000000"/>
          <w:sz w:val="28"/>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bookmarkEnd w:id="50"/>
    <w:bookmarkStart w:name="z75" w:id="51"/>
    <w:p>
      <w:pPr>
        <w:spacing w:after="0"/>
        <w:ind w:left="0"/>
        <w:jc w:val="both"/>
      </w:pPr>
      <w:r>
        <w:rPr>
          <w:rFonts w:ascii="Times New Roman"/>
          <w:b w:val="false"/>
          <w:i w:val="false"/>
          <w:color w:val="000000"/>
          <w:sz w:val="28"/>
        </w:rPr>
        <w:t xml:space="preserve">
      7. Сведения о представлении физическими лицами, указанными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
    <w:bookmarkEnd w:id="51"/>
    <w:bookmarkStart w:name="z76"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Непредставление сведений или представление недостоверных сведений в декларации об активах и обязательствах лицами, указанными в подпункте 1) пункта 2 настоящей статьи, если в содеянном не содержатся признаки уголовно наказуемого деяния, является основанием для отказа в регистрации или отмены решений о регистрации.</w:t>
      </w:r>
    </w:p>
    <w:bookmarkEnd w:id="52"/>
    <w:bookmarkStart w:name="z185" w:id="53"/>
    <w:p>
      <w:pPr>
        <w:spacing w:after="0"/>
        <w:ind w:left="0"/>
        <w:jc w:val="both"/>
      </w:pPr>
      <w:r>
        <w:rPr>
          <w:rFonts w:ascii="Times New Roman"/>
          <w:b w:val="false"/>
          <w:i w:val="false"/>
          <w:color w:val="000000"/>
          <w:sz w:val="28"/>
        </w:rPr>
        <w:t>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bookmarkEnd w:id="53"/>
    <w:bookmarkStart w:name="z186" w:id="54"/>
    <w:p>
      <w:pPr>
        <w:spacing w:after="0"/>
        <w:ind w:left="0"/>
        <w:jc w:val="both"/>
      </w:pPr>
      <w:r>
        <w:rPr>
          <w:rFonts w:ascii="Times New Roman"/>
          <w:b w:val="false"/>
          <w:i w:val="false"/>
          <w:color w:val="000000"/>
          <w:sz w:val="28"/>
        </w:rPr>
        <w:t>
      лицами, указанными в подпункте 2) пункта 2 настоящей статьи, – является основанием для отказа в наделении лица соответствующими полномочиями;</w:t>
      </w:r>
    </w:p>
    <w:bookmarkEnd w:id="54"/>
    <w:bookmarkStart w:name="z187" w:id="55"/>
    <w:p>
      <w:pPr>
        <w:spacing w:after="0"/>
        <w:ind w:left="0"/>
        <w:jc w:val="both"/>
      </w:pPr>
      <w:r>
        <w:rPr>
          <w:rFonts w:ascii="Times New Roman"/>
          <w:b w:val="false"/>
          <w:i w:val="false"/>
          <w:color w:val="000000"/>
          <w:sz w:val="28"/>
        </w:rPr>
        <w:t>
      лицами, указанными в пункте 3 настоящей статьи, – влечет ответственность, предусмотренную Кодексом Республики Казахстан об административных правонарушениях.</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p>
      <w:pPr>
        <w:spacing w:after="0"/>
        <w:ind w:left="0"/>
        <w:jc w:val="both"/>
      </w:pPr>
      <w:r>
        <w:rPr>
          <w:rFonts w:ascii="Times New Roman"/>
          <w:b w:val="false"/>
          <w:i w:val="false"/>
          <w:color w:val="000000"/>
          <w:sz w:val="28"/>
        </w:rPr>
        <w:t>
      1) занимающие политические государственные должности;</w:t>
      </w:r>
    </w:p>
    <w:p>
      <w:pPr>
        <w:spacing w:after="0"/>
        <w:ind w:left="0"/>
        <w:jc w:val="both"/>
      </w:pPr>
      <w:r>
        <w:rPr>
          <w:rFonts w:ascii="Times New Roman"/>
          <w:b w:val="false"/>
          <w:i w:val="false"/>
          <w:color w:val="000000"/>
          <w:sz w:val="28"/>
        </w:rPr>
        <w:t>
      2) занимающие административные государственные должности корпуса "А";</w:t>
      </w:r>
    </w:p>
    <w:p>
      <w:pPr>
        <w:spacing w:after="0"/>
        <w:ind w:left="0"/>
        <w:jc w:val="both"/>
      </w:pPr>
      <w:r>
        <w:rPr>
          <w:rFonts w:ascii="Times New Roman"/>
          <w:b w:val="false"/>
          <w:i w:val="false"/>
          <w:color w:val="000000"/>
          <w:sz w:val="28"/>
        </w:rPr>
        <w:t>
      3) депутаты Курултая Республики Казахстан;</w:t>
      </w:r>
    </w:p>
    <w:bookmarkStart w:name="z182" w:id="56"/>
    <w:p>
      <w:pPr>
        <w:spacing w:after="0"/>
        <w:ind w:left="0"/>
        <w:jc w:val="both"/>
      </w:pPr>
      <w:r>
        <w:rPr>
          <w:rFonts w:ascii="Times New Roman"/>
          <w:b w:val="false"/>
          <w:i w:val="false"/>
          <w:color w:val="000000"/>
          <w:sz w:val="28"/>
        </w:rPr>
        <w:t>
      3-1) Уполномоченный по правам человека в Республике Казахстан;</w:t>
      </w:r>
    </w:p>
    <w:bookmarkEnd w:id="56"/>
    <w:p>
      <w:pPr>
        <w:spacing w:after="0"/>
        <w:ind w:left="0"/>
        <w:jc w:val="both"/>
      </w:pPr>
      <w:r>
        <w:rPr>
          <w:rFonts w:ascii="Times New Roman"/>
          <w:b w:val="false"/>
          <w:i w:val="false"/>
          <w:color w:val="000000"/>
          <w:sz w:val="28"/>
        </w:rPr>
        <w:t>
      4) судьи Республики Казахстан;</w:t>
      </w:r>
    </w:p>
    <w:p>
      <w:pPr>
        <w:spacing w:after="0"/>
        <w:ind w:left="0"/>
        <w:jc w:val="both"/>
      </w:pPr>
      <w:r>
        <w:rPr>
          <w:rFonts w:ascii="Times New Roman"/>
          <w:b w:val="false"/>
          <w:i w:val="false"/>
          <w:color w:val="000000"/>
          <w:sz w:val="28"/>
        </w:rPr>
        <w:t>
      5) лица, исполняющие управленческие функции в субъектах квазигосударственного сектора.</w:t>
      </w:r>
    </w:p>
    <w:p>
      <w:pPr>
        <w:spacing w:after="0"/>
        <w:ind w:left="0"/>
        <w:jc w:val="both"/>
      </w:pPr>
      <w:r>
        <w:rPr>
          <w:rFonts w:ascii="Times New Roman"/>
          <w:b w:val="false"/>
          <w:i w:val="false"/>
          <w:color w:val="000000"/>
          <w:sz w:val="28"/>
        </w:rPr>
        <w:t>
      Перечень сведений, подлежащих опубликованию, определяется уполномоченным органом по противодействию коррупции.</w:t>
      </w:r>
    </w:p>
    <w:p>
      <w:pPr>
        <w:spacing w:after="0"/>
        <w:ind w:left="0"/>
        <w:jc w:val="both"/>
      </w:pPr>
      <w:r>
        <w:rPr>
          <w:rFonts w:ascii="Times New Roman"/>
          <w:b w:val="false"/>
          <w:i w:val="false"/>
          <w:color w:val="000000"/>
          <w:sz w:val="28"/>
        </w:rP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10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пункта 7</w:t>
      </w:r>
      <w:r>
        <w:rPr>
          <w:rFonts w:ascii="Times New Roman"/>
          <w:b w:val="false"/>
          <w:i w:val="false"/>
          <w:color w:val="000000"/>
          <w:sz w:val="28"/>
        </w:rPr>
        <w:t xml:space="preserve"> и подпунктов 1) и 2) </w:t>
      </w:r>
      <w:r>
        <w:rPr>
          <w:rFonts w:ascii="Times New Roman"/>
          <w:b w:val="false"/>
          <w:i w:val="false"/>
          <w:color w:val="000000"/>
          <w:sz w:val="28"/>
        </w:rPr>
        <w:t>пункта 9</w:t>
      </w:r>
      <w:r>
        <w:rPr>
          <w:rFonts w:ascii="Times New Roman"/>
          <w:b w:val="false"/>
          <w:i w:val="false"/>
          <w:color w:val="000000"/>
          <w:sz w:val="28"/>
        </w:rPr>
        <w:t xml:space="preserve"> настоящей статьи не распространяются на сведения, составляющие государственные секреты.</w:t>
      </w:r>
    </w:p>
    <w:bookmarkStart w:name="z79" w:id="57"/>
    <w:p>
      <w:pPr>
        <w:spacing w:after="0"/>
        <w:ind w:left="0"/>
        <w:jc w:val="both"/>
      </w:pPr>
      <w:r>
        <w:rPr>
          <w:rFonts w:ascii="Times New Roman"/>
          <w:b w:val="false"/>
          <w:i w:val="false"/>
          <w:color w:val="000000"/>
          <w:sz w:val="28"/>
        </w:rPr>
        <w:t>
      11. Физические и юридические лица, которые участвуют в выполнении функций по управлению государственным имуществом, представляют в порядке и сроки, которые установлены уполномоченным органом по управлению государственным имуществом,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57"/>
    <w:bookmarkStart w:name="z80" w:id="58"/>
    <w:p>
      <w:pPr>
        <w:spacing w:after="0"/>
        <w:ind w:left="0"/>
        <w:jc w:val="both"/>
      </w:pPr>
      <w:r>
        <w:rPr>
          <w:rFonts w:ascii="Times New Roman"/>
          <w:b w:val="false"/>
          <w:i w:val="false"/>
          <w:color w:val="000000"/>
          <w:sz w:val="28"/>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bookmarkEnd w:id="58"/>
    <w:bookmarkStart w:name="z81" w:id="59"/>
    <w:p>
      <w:pPr>
        <w:spacing w:after="0"/>
        <w:ind w:left="0"/>
        <w:jc w:val="both"/>
      </w:pPr>
      <w:r>
        <w:rPr>
          <w:rFonts w:ascii="Times New Roman"/>
          <w:b w:val="false"/>
          <w:i w:val="false"/>
          <w:color w:val="000000"/>
          <w:sz w:val="28"/>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11 предусматривается дополнить пунктом 14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Антикоррупционные ограничения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 пункта 1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Курултая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и </w:t>
      </w:r>
      <w:r>
        <w:rPr>
          <w:rFonts w:ascii="Times New Roman"/>
          <w:b w:val="false"/>
          <w:i w:val="false"/>
          <w:color w:val="000000"/>
          <w:sz w:val="28"/>
        </w:rPr>
        <w:t>15</w:t>
      </w:r>
      <w:r>
        <w:rPr>
          <w:rFonts w:ascii="Times New Roman"/>
          <w:b w:val="false"/>
          <w:i w:val="false"/>
          <w:color w:val="000000"/>
          <w:sz w:val="28"/>
        </w:rPr>
        <w:t xml:space="preserve"> настоящего Закона, принимают на себя антикоррупционные ограничения по:</w:t>
      </w:r>
    </w:p>
    <w:p>
      <w:pPr>
        <w:spacing w:after="0"/>
        <w:ind w:left="0"/>
        <w:jc w:val="both"/>
      </w:pPr>
      <w:r>
        <w:rPr>
          <w:rFonts w:ascii="Times New Roman"/>
          <w:b w:val="false"/>
          <w:i w:val="false"/>
          <w:color w:val="000000"/>
          <w:sz w:val="28"/>
        </w:rPr>
        <w:t>
      1) осуществлению деятельности, не совместимой с выполнением государственных функций;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недопустимости совместной службы (работы) близких родственников, супругов и свойственников;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p>
      <w:pPr>
        <w:spacing w:after="0"/>
        <w:ind w:left="0"/>
        <w:jc w:val="both"/>
      </w:pPr>
      <w:r>
        <w:rPr>
          <w:rFonts w:ascii="Times New Roman"/>
          <w:b w:val="false"/>
          <w:i w:val="false"/>
          <w:color w:val="000000"/>
          <w:sz w:val="28"/>
        </w:rPr>
        <w:t>
      5)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w:t>
      </w:r>
    </w:p>
    <w:bookmarkStart w:name="z240" w:id="60"/>
    <w:p>
      <w:pPr>
        <w:spacing w:after="0"/>
        <w:ind w:left="0"/>
        <w:jc w:val="both"/>
      </w:pPr>
      <w:r>
        <w:rPr>
          <w:rFonts w:ascii="Times New Roman"/>
          <w:b w:val="false"/>
          <w:i w:val="false"/>
          <w:color w:val="000000"/>
          <w:sz w:val="28"/>
        </w:rPr>
        <w:t>
      6) участию в азартных играх и (или) пари в игорных заведениях, которые подпадают под определение, предусмотренное Законом Республики Казахстан "Об игорном бизнесе", а равно участию в азартных играх и (или) пари в неотведенных для этого местах или в азартных играх и (или) пари, проводимых посредством использования сетей телекоммуникаций, в том числе сети Интернет.</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7)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86" w:id="61"/>
    <w:p>
      <w:pPr>
        <w:spacing w:after="0"/>
        <w:ind w:left="0"/>
        <w:jc w:val="both"/>
      </w:pPr>
      <w:r>
        <w:rPr>
          <w:rFonts w:ascii="Times New Roman"/>
          <w:b w:val="false"/>
          <w:i w:val="false"/>
          <w:color w:val="000000"/>
          <w:sz w:val="28"/>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bookmarkEnd w:id="61"/>
    <w:bookmarkStart w:name="z87" w:id="62"/>
    <w:p>
      <w:pPr>
        <w:spacing w:after="0"/>
        <w:ind w:left="0"/>
        <w:jc w:val="both"/>
      </w:pPr>
      <w:r>
        <w:rPr>
          <w:rFonts w:ascii="Times New Roman"/>
          <w:b w:val="false"/>
          <w:i w:val="false"/>
          <w:color w:val="000000"/>
          <w:sz w:val="28"/>
        </w:rPr>
        <w:t xml:space="preserve">
      3. Согласие лиц, указанных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Непринятие антикоррупционных ограничений лицами, указанными в абзаце первом пункта 1 настоящей статьи, влечет отказ в приеме на должность либо увольнение (освобождение от занимаемой должности, прекращение полномочий), их несоблюдение является основанием для увольнения (освобождения от занимаемой должности, прекращения полномочий).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bookmarkStart w:name="z157" w:id="63"/>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Start w:name="z159" w:id="64"/>
    <w:p>
      <w:pPr>
        <w:spacing w:after="0"/>
        <w:ind w:left="0"/>
        <w:jc w:val="both"/>
      </w:pPr>
      <w:r>
        <w:rPr>
          <w:rFonts w:ascii="Times New Roman"/>
          <w:b w:val="false"/>
          <w:i w:val="false"/>
          <w:color w:val="000000"/>
          <w:sz w:val="28"/>
        </w:rPr>
        <w:t>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bookmarkEnd w:id="64"/>
    <w:bookmarkStart w:name="z160" w:id="65"/>
    <w:p>
      <w:pPr>
        <w:spacing w:after="0"/>
        <w:ind w:left="0"/>
        <w:jc w:val="both"/>
      </w:pPr>
      <w:r>
        <w:rPr>
          <w:rFonts w:ascii="Times New Roman"/>
          <w:b w:val="false"/>
          <w:i w:val="false"/>
          <w:color w:val="000000"/>
          <w:sz w:val="28"/>
        </w:rPr>
        <w:t>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12 предусматривается дополнить пунктом 7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Деятельность, несовместимая с выполнением государственных функций</w:t>
      </w:r>
    </w:p>
    <w:bookmarkStart w:name="z89" w:id="66"/>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должностным лицам, членам территориальных избирательных комиссий, осуществляющим полномочия на профессиональной постоянной основе, оплата труда которых производится из средств бюджета Республики Казахстан, служащим Национального Банка Республики Казахстан и его ведомств, служащим уполномоченной организации в сфере гражданской авиации, действующим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служащим уполномоченного органа по регулированию, контролю и надзору финансового рынка и финансовых организаций, а также лицам, приравненным к лицам, уполномоченным на выполнение государственных функций, осуществляющим деятельность в национальных управляющих холдингах, национальных холдингах, национальных компаниях, национальных и региональных институтах развития, их дочерних организациях, запрещается:</w:t>
      </w:r>
    </w:p>
    <w:bookmarkEnd w:id="66"/>
    <w:p>
      <w:pPr>
        <w:spacing w:after="0"/>
        <w:ind w:left="0"/>
        <w:jc w:val="both"/>
      </w:pPr>
      <w:r>
        <w:rPr>
          <w:rFonts w:ascii="Times New Roman"/>
          <w:b w:val="false"/>
          <w:i w:val="false"/>
          <w:color w:val="000000"/>
          <w:sz w:val="28"/>
        </w:rPr>
        <w:t>
      1) участвовать в управлении коммерческой или некоммерческой организацией, за исключением случаев, когда это является их должностными обязанностями в соответствии с законодательством Республики Казахстан либо необходимо для управления акциями, указанными в подпункте 4) настоящего пункта, либо предусмотрено пунктом 2-1 настоящей статьи, либо является участием на безвозмездной основе в управлении политической партией, профессиональным союзом, потребительским или жилищно-строительным кооперативом;</w:t>
      </w:r>
    </w:p>
    <w:p>
      <w:pPr>
        <w:spacing w:after="0"/>
        <w:ind w:left="0"/>
        <w:jc w:val="both"/>
      </w:pPr>
      <w:r>
        <w:rPr>
          <w:rFonts w:ascii="Times New Roman"/>
          <w:b w:val="false"/>
          <w:i w:val="false"/>
          <w:color w:val="000000"/>
          <w:sz w:val="28"/>
        </w:rPr>
        <w:t>
      2) заниматься предпринимательской деятельностью;</w:t>
      </w:r>
    </w:p>
    <w:p>
      <w:pPr>
        <w:spacing w:after="0"/>
        <w:ind w:left="0"/>
        <w:jc w:val="both"/>
      </w:pPr>
      <w:r>
        <w:rPr>
          <w:rFonts w:ascii="Times New Roman"/>
          <w:b w:val="false"/>
          <w:i w:val="false"/>
          <w:color w:val="000000"/>
          <w:sz w:val="28"/>
        </w:rPr>
        <w:t>
      3) заниматься другой оплачиваемой деятельностью, кроме преподавательской, научной, творческой деятельности, прохождения воинской службы в резерве;</w:t>
      </w:r>
    </w:p>
    <w:bookmarkStart w:name="z242" w:id="67"/>
    <w:p>
      <w:pPr>
        <w:spacing w:after="0"/>
        <w:ind w:left="0"/>
        <w:jc w:val="both"/>
      </w:pPr>
      <w:r>
        <w:rPr>
          <w:rFonts w:ascii="Times New Roman"/>
          <w:b w:val="false"/>
          <w:i w:val="false"/>
          <w:color w:val="000000"/>
          <w:sz w:val="28"/>
        </w:rPr>
        <w:t>
      4)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w:t>
      </w:r>
    </w:p>
    <w:bookmarkEnd w:id="67"/>
    <w:p>
      <w:pPr>
        <w:spacing w:after="0"/>
        <w:ind w:left="0"/>
        <w:jc w:val="both"/>
      </w:pPr>
      <w:r>
        <w:rPr>
          <w:rFonts w:ascii="Times New Roman"/>
          <w:b w:val="false"/>
          <w:i w:val="false"/>
          <w:color w:val="000000"/>
          <w:sz w:val="28"/>
        </w:rPr>
        <w:t>
      Военнослужащие по контракту, проходящие воинскую службу на должностях, соответствующих медицинской военно-учетной специальности, вправе заниматься оплачиваемой медицинской деятельностью, не препятствующей исполнению обязанностей воинской службы.</w:t>
      </w:r>
    </w:p>
    <w:bookmarkStart w:name="z243" w:id="68"/>
    <w:p>
      <w:pPr>
        <w:spacing w:after="0"/>
        <w:ind w:left="0"/>
        <w:jc w:val="both"/>
      </w:pPr>
      <w:r>
        <w:rPr>
          <w:rFonts w:ascii="Times New Roman"/>
          <w:b w:val="false"/>
          <w:i w:val="false"/>
          <w:color w:val="000000"/>
          <w:sz w:val="28"/>
        </w:rPr>
        <w:t xml:space="preserve">
      1-1. Лица, приравненные к лицам, уполномоченным на выполнение государственных функций, на которых не распространяются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 исключением кандидатов в Президенты Республики Казахстан, депутаты Курултая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не вправе самостоятельно участвовать в управлении коммерческой организацией, заниматься предпринимательской и другой оплачиваемой деятельностью:</w:t>
      </w:r>
    </w:p>
    <w:bookmarkEnd w:id="68"/>
    <w:bookmarkStart w:name="z244" w:id="69"/>
    <w:p>
      <w:pPr>
        <w:spacing w:after="0"/>
        <w:ind w:left="0"/>
        <w:jc w:val="both"/>
      </w:pPr>
      <w:r>
        <w:rPr>
          <w:rFonts w:ascii="Times New Roman"/>
          <w:b w:val="false"/>
          <w:i w:val="false"/>
          <w:color w:val="000000"/>
          <w:sz w:val="28"/>
        </w:rPr>
        <w:t>
      1) если соответствующая деятельность препятствует выполнению должностных обязанностей;</w:t>
      </w:r>
    </w:p>
    <w:bookmarkEnd w:id="69"/>
    <w:bookmarkStart w:name="z245" w:id="70"/>
    <w:p>
      <w:pPr>
        <w:spacing w:after="0"/>
        <w:ind w:left="0"/>
        <w:jc w:val="both"/>
      </w:pPr>
      <w:r>
        <w:rPr>
          <w:rFonts w:ascii="Times New Roman"/>
          <w:b w:val="false"/>
          <w:i w:val="false"/>
          <w:color w:val="000000"/>
          <w:sz w:val="28"/>
        </w:rPr>
        <w:t xml:space="preserve">
      2) если соответствующая деятельность влечет использование служебного имущества; </w:t>
      </w:r>
    </w:p>
    <w:bookmarkEnd w:id="70"/>
    <w:bookmarkStart w:name="z246" w:id="71"/>
    <w:p>
      <w:pPr>
        <w:spacing w:after="0"/>
        <w:ind w:left="0"/>
        <w:jc w:val="both"/>
      </w:pPr>
      <w:r>
        <w:rPr>
          <w:rFonts w:ascii="Times New Roman"/>
          <w:b w:val="false"/>
          <w:i w:val="false"/>
          <w:color w:val="000000"/>
          <w:sz w:val="28"/>
        </w:rPr>
        <w:t>
      3) при наличии конфликта интересов.</w:t>
      </w:r>
    </w:p>
    <w:bookmarkEnd w:id="71"/>
    <w:bookmarkStart w:name="z247" w:id="72"/>
    <w:p>
      <w:pPr>
        <w:spacing w:after="0"/>
        <w:ind w:left="0"/>
        <w:jc w:val="both"/>
      </w:pPr>
      <w:r>
        <w:rPr>
          <w:rFonts w:ascii="Times New Roman"/>
          <w:b w:val="false"/>
          <w:i w:val="false"/>
          <w:color w:val="000000"/>
          <w:sz w:val="28"/>
        </w:rPr>
        <w:t xml:space="preserve">
      1-2. Ограничения по осуществлению лицами,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деятельности, несовместимой с выполнением государственных функций, устанавливаются настоящим Законом и иными законами Республики Казахстан.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73"/>
    <w:p>
      <w:pPr>
        <w:spacing w:after="0"/>
        <w:ind w:left="0"/>
        <w:jc w:val="both"/>
      </w:pPr>
      <w:r>
        <w:rPr>
          <w:rFonts w:ascii="Times New Roman"/>
          <w:b w:val="false"/>
          <w:i w:val="false"/>
          <w:color w:val="000000"/>
          <w:sz w:val="28"/>
        </w:rPr>
        <w:t>
      2-1. Лица, приравненные к лицам, уполномоченным на выполнение государственных функций, осуществляющие деятельность в национальных управляющих холдингах, национальных холдингах, национальных компаниях, национальных и региональных институтах развития, их дочерних организациях, вправе занимать оплачиваемые должности в органах управления, наблюдательных советах, исполнительных органах дочерних, зависимых и иных юридических лиц, являющихся аффилированными с соответствующими национальными управляющими холдингами, национальными холдингами, национальными компаниями, национальными и региональными институтами развития, их дочерними организациями, в соответствии с законами Республики Казахстан.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74"/>
    <w:p>
      <w:pPr>
        <w:spacing w:after="0"/>
        <w:ind w:left="0"/>
        <w:jc w:val="both"/>
      </w:pPr>
      <w:r>
        <w:rPr>
          <w:rFonts w:ascii="Times New Roman"/>
          <w:b w:val="false"/>
          <w:i w:val="false"/>
          <w:color w:val="000000"/>
          <w:sz w:val="28"/>
        </w:rPr>
        <w:t>
      4.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служащие Национального Банка Республики Казахстан и его ведомств, а также служащие уполномоченного органа по регулированию, контролю и надзору финансового рынка и финансовых организаций не вправе приобретать паи инвестиционных фондов, облигации, акции коммерческих организаций.</w:t>
      </w:r>
    </w:p>
    <w:bookmarkEnd w:id="74"/>
    <w:bookmarkStart w:name="z248" w:id="75"/>
    <w:p>
      <w:pPr>
        <w:spacing w:after="0"/>
        <w:ind w:left="0"/>
        <w:jc w:val="both"/>
      </w:pPr>
      <w:r>
        <w:rPr>
          <w:rFonts w:ascii="Times New Roman"/>
          <w:b w:val="false"/>
          <w:i w:val="false"/>
          <w:color w:val="000000"/>
          <w:sz w:val="28"/>
        </w:rPr>
        <w:t>
      Лица, указанные в части первой настоящего пункта, в течение тридцати календарных дней со дня их назначения на должности обязаны передать в доверительное управление в порядке, установленном законодательством Республики Казахстан, принадлежащие им паи инвестиционных фондов, облигации, акции коммерческих организаций и представить в службу управления персоналом (кадровую службу) по месту работы нотариально засвидетельствованную копию договора доверительного управления принадлежащими им паями инвестиционных фондов, облигациями и акциями коммерческих организаций.</w:t>
      </w:r>
    </w:p>
    <w:bookmarkEnd w:id="75"/>
    <w:bookmarkStart w:name="z93" w:id="76"/>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законодательством Республики Казахстан, принадлежащее им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этим лицам, а также имущества, переданного в имущественный наем (аренду), и представить в указанный срок в службу управления персоналом (кадровую службу) по месту работы нотариально засвидетельствованную копию договора доверительного управления имуществом.</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77"/>
    <w:p>
      <w:pPr>
        <w:spacing w:after="0"/>
        <w:ind w:left="0"/>
        <w:jc w:val="both"/>
      </w:pPr>
      <w:r>
        <w:rPr>
          <w:rFonts w:ascii="Times New Roman"/>
          <w:b w:val="false"/>
          <w:i w:val="false"/>
          <w:color w:val="000000"/>
          <w:sz w:val="28"/>
        </w:rPr>
        <w:t>
      7. В случае возникновения права собственности или иного вещного права на имущество, использование которого влечет получение доходов, за исключением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приобретенных в установленном законодательством Республики Казахстан порядке, лица, указанные в пункте 1 настоящей статьи, обязаны передать его в доверительное управление в течение тридцати календарных дней со дня возникновения права собственности или иного вещного права в порядке, установленном законодательством Республики Казахстан, и представить в указанный срок в службу управления персоналом (кадровую службу) по месту работы нотариально засвидетельствованную копию договора доверительного управления имуществом.</w:t>
      </w:r>
    </w:p>
    <w:bookmarkEnd w:id="77"/>
    <w:bookmarkStart w:name="z249" w:id="78"/>
    <w:p>
      <w:pPr>
        <w:spacing w:after="0"/>
        <w:ind w:left="0"/>
        <w:jc w:val="both"/>
      </w:pPr>
      <w:r>
        <w:rPr>
          <w:rFonts w:ascii="Times New Roman"/>
          <w:b w:val="false"/>
          <w:i w:val="false"/>
          <w:color w:val="000000"/>
          <w:sz w:val="28"/>
        </w:rPr>
        <w:t>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служащие Национального Банка Республики Казахстан и его ведомств, а также служащие уполномоченного органа по регулированию, контролю и надзору финансового рынка и финансовых организаций обязаны передать принадлежащие им паи инвестиционных фондов, облигации, акции коммерческих организаций, полученные в результате принятия наследства или на основании решений судов или в иных случаях, не зависящих от воли указанных лиц, в доверительное управление в течение тридцати календарных дней со дня возникновения права собственности или иного вещного права в порядке, установленном законодательством Республики Казахстан, и представить в указанный срок в службу управления персоналом (кадровую службу) по месту работы нотариально засвидетельствованную копию договора доверительного управления имуществом.</w:t>
      </w:r>
    </w:p>
    <w:bookmarkEnd w:id="78"/>
    <w:bookmarkStart w:name="z250" w:id="79"/>
    <w:p>
      <w:pPr>
        <w:spacing w:after="0"/>
        <w:ind w:left="0"/>
        <w:jc w:val="both"/>
      </w:pPr>
      <w:r>
        <w:rPr>
          <w:rFonts w:ascii="Times New Roman"/>
          <w:b w:val="false"/>
          <w:i w:val="false"/>
          <w:color w:val="000000"/>
          <w:sz w:val="28"/>
        </w:rPr>
        <w:t>
      7-1.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79"/>
    <w:bookmarkStart w:name="z96" w:id="80"/>
    <w:p>
      <w:pPr>
        <w:spacing w:after="0"/>
        <w:ind w:left="0"/>
        <w:jc w:val="both"/>
      </w:pPr>
      <w:r>
        <w:rPr>
          <w:rFonts w:ascii="Times New Roman"/>
          <w:b w:val="false"/>
          <w:i w:val="false"/>
          <w:color w:val="000000"/>
          <w:sz w:val="28"/>
        </w:rPr>
        <w:t xml:space="preserve">
      8. Неисполнение обязательств, предусмотренных пунктами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14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Недопустимость совместной службы (работы)близких родственников, супругов или свойственников</w:t>
      </w:r>
    </w:p>
    <w:bookmarkStart w:name="z97" w:id="81"/>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Курултая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81"/>
    <w:bookmarkStart w:name="z161" w:id="82"/>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82"/>
    <w:bookmarkStart w:name="z98" w:id="83"/>
    <w:p>
      <w:pPr>
        <w:spacing w:after="0"/>
        <w:ind w:left="0"/>
        <w:jc w:val="both"/>
      </w:pPr>
      <w:r>
        <w:rPr>
          <w:rFonts w:ascii="Times New Roman"/>
          <w:b w:val="false"/>
          <w:i w:val="false"/>
          <w:color w:val="000000"/>
          <w:sz w:val="28"/>
        </w:rPr>
        <w:t xml:space="preserve">
      2. Лица, нарушающие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bookmarkEnd w:id="83"/>
    <w:bookmarkStart w:name="z191" w:id="84"/>
    <w:p>
      <w:pPr>
        <w:spacing w:after="0"/>
        <w:ind w:left="0"/>
        <w:jc w:val="both"/>
      </w:pPr>
      <w:r>
        <w:rPr>
          <w:rFonts w:ascii="Times New Roman"/>
          <w:b w:val="false"/>
          <w:i w:val="false"/>
          <w:color w:val="000000"/>
          <w:sz w:val="28"/>
        </w:rPr>
        <w:t>
      3. Лицам, указанным в пункте 1 настоящей статьи, запрещается занимать должности со своими близкими родственниками, супругом (супругой) и (или) свойственниками в одном органе управления (наблюдательном совете, исполнительном органе) субъекта квазигосударственного сектора.</w:t>
      </w:r>
    </w:p>
    <w:bookmarkEnd w:id="84"/>
    <w:bookmarkStart w:name="z192" w:id="85"/>
    <w:p>
      <w:pPr>
        <w:spacing w:after="0"/>
        <w:ind w:left="0"/>
        <w:jc w:val="both"/>
      </w:pPr>
      <w:r>
        <w:rPr>
          <w:rFonts w:ascii="Times New Roman"/>
          <w:b w:val="false"/>
          <w:i w:val="false"/>
          <w:color w:val="000000"/>
          <w:sz w:val="28"/>
        </w:rPr>
        <w:t>
      Лица, нарушающие требования части первой настоящего пункта, если они добровольно в течение трех месяцев с момента обнаружения указанного нарушения его не устранят, подлежат переводу на должности, исключающие совместную службу (работу) в одном органе управления (наблюдательном совете, исполнительном органе) субъекта квазигосударственного сектора, а при невозможности такого перевода один из этих работников подлежит увольнению с должности или иному освобождению от указанных функций.</w:t>
      </w:r>
    </w:p>
    <w:bookmarkEnd w:id="85"/>
    <w:bookmarkStart w:name="z241" w:id="86"/>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p>
    <w:bookmarkStart w:name="z167" w:id="87"/>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должностным лицам запрещается открывать и иметь счета (вклады) в иностранных банках, расположенных за пределами Республики Казахстан, хранить наличные деньги и ценности в иностранных банках, расположенных за пределами Республики Казахстан.</w:t>
      </w:r>
    </w:p>
    <w:bookmarkEnd w:id="87"/>
    <w:bookmarkStart w:name="z168" w:id="88"/>
    <w:p>
      <w:pPr>
        <w:spacing w:after="0"/>
        <w:ind w:left="0"/>
        <w:jc w:val="both"/>
      </w:pPr>
      <w:r>
        <w:rPr>
          <w:rFonts w:ascii="Times New Roman"/>
          <w:b w:val="false"/>
          <w:i w:val="false"/>
          <w:color w:val="000000"/>
          <w:sz w:val="28"/>
        </w:rPr>
        <w:t>
      Примечание. Ограничение, предусмотренное настоящим пунктом, не распространяется на филиалы банков-нерезидентов Республики Казахстан, расположенные на территории Республики Казахстан.</w:t>
      </w:r>
    </w:p>
    <w:bookmarkEnd w:id="88"/>
    <w:bookmarkStart w:name="z169" w:id="89"/>
    <w:p>
      <w:pPr>
        <w:spacing w:after="0"/>
        <w:ind w:left="0"/>
        <w:jc w:val="both"/>
      </w:pPr>
      <w:r>
        <w:rPr>
          <w:rFonts w:ascii="Times New Roman"/>
          <w:b w:val="false"/>
          <w:i w:val="false"/>
          <w:color w:val="000000"/>
          <w:sz w:val="28"/>
        </w:rPr>
        <w:t xml:space="preserve">
      2. Лица, указанные в пункте 1 настоящей статьи, в течение шести месяцев со дня занятия должности или отпадения обстоятельств, указанных в пункте 4 настоящей статьи,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 </w:t>
      </w:r>
    </w:p>
    <w:bookmarkEnd w:id="89"/>
    <w:bookmarkStart w:name="z170" w:id="90"/>
    <w:p>
      <w:pPr>
        <w:spacing w:after="0"/>
        <w:ind w:left="0"/>
        <w:jc w:val="both"/>
      </w:pPr>
      <w:r>
        <w:rPr>
          <w:rFonts w:ascii="Times New Roman"/>
          <w:b w:val="false"/>
          <w:i w:val="false"/>
          <w:color w:val="000000"/>
          <w:sz w:val="28"/>
        </w:rPr>
        <w:t>
      В случае, если лица, указанные в пункте 1 настоящей статьи, не могут выполнить требования, предусмотренные частью первой настоящего пункта,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90"/>
    <w:bookmarkStart w:name="z171" w:id="91"/>
    <w:p>
      <w:pPr>
        <w:spacing w:after="0"/>
        <w:ind w:left="0"/>
        <w:jc w:val="both"/>
      </w:pPr>
      <w:r>
        <w:rPr>
          <w:rFonts w:ascii="Times New Roman"/>
          <w:b w:val="false"/>
          <w:i w:val="false"/>
          <w:color w:val="000000"/>
          <w:sz w:val="28"/>
        </w:rPr>
        <w:t>
      3.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 указанными в пункте 1 настоящей статьи, счетов (вкладов), наличных денег и ценностей в иностранных банках, расположенных за пределами Республики Казахстан, во владение и (или) пользование указанные лица обязаны в течение шести месяцев со дня принятия наследства закрыть счета (вклады) и (или) прекратить хранение наличных денег и ценностей в иностранных банках, расположенных за пределами Республики Казахстан.</w:t>
      </w:r>
    </w:p>
    <w:bookmarkEnd w:id="91"/>
    <w:bookmarkStart w:name="z172" w:id="92"/>
    <w:p>
      <w:pPr>
        <w:spacing w:after="0"/>
        <w:ind w:left="0"/>
        <w:jc w:val="both"/>
      </w:pPr>
      <w:r>
        <w:rPr>
          <w:rFonts w:ascii="Times New Roman"/>
          <w:b w:val="false"/>
          <w:i w:val="false"/>
          <w:color w:val="000000"/>
          <w:sz w:val="28"/>
        </w:rPr>
        <w:t>
      4. Положения пунктов 1, 2 и 3 настоящей статьи не распространяются на лиц, указанных в пункте 1 настоящей статьи, направленных на работу в загранучреждения, представительства Республики Казахстан и в международные организации от Республики Казахстан, а также прикомандированных к указанным организациям, на период работы в указанных организациях или обучающихся за рубежом, или проходящих стажировку за рубежом, или находящихся в заграничной командировке, или проходящих лечение за рубежом,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w:t>
      </w:r>
    </w:p>
    <w:bookmarkEnd w:id="92"/>
    <w:bookmarkStart w:name="z173" w:id="93"/>
    <w:p>
      <w:pPr>
        <w:spacing w:after="0"/>
        <w:ind w:left="0"/>
        <w:jc w:val="both"/>
      </w:pPr>
      <w:r>
        <w:rPr>
          <w:rFonts w:ascii="Times New Roman"/>
          <w:b w:val="false"/>
          <w:i w:val="false"/>
          <w:color w:val="000000"/>
          <w:sz w:val="28"/>
        </w:rPr>
        <w:t>
      5. В течение сроков, предусмотренных в настоящей статье,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15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Конфликт интересов</w:t>
      </w:r>
    </w:p>
    <w:bookmarkStart w:name="z99" w:id="94"/>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p>
    <w:bookmarkEnd w:id="94"/>
    <w:bookmarkStart w:name="z100" w:id="95"/>
    <w:p>
      <w:pPr>
        <w:spacing w:after="0"/>
        <w:ind w:left="0"/>
        <w:jc w:val="both"/>
      </w:pPr>
      <w:r>
        <w:rPr>
          <w:rFonts w:ascii="Times New Roman"/>
          <w:b w:val="false"/>
          <w:i w:val="false"/>
          <w:color w:val="000000"/>
          <w:sz w:val="28"/>
        </w:rPr>
        <w:t xml:space="preserve">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принимать меры по предотвращению и разрешению конфликта интересов.</w:t>
      </w:r>
    </w:p>
    <w:bookmarkEnd w:id="95"/>
    <w:bookmarkStart w:name="z101" w:id="96"/>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bookmarkEnd w:id="96"/>
    <w:p>
      <w:pPr>
        <w:spacing w:after="0"/>
        <w:ind w:left="0"/>
        <w:jc w:val="both"/>
      </w:pPr>
      <w:r>
        <w:rPr>
          <w:rFonts w:ascii="Times New Roman"/>
          <w:b w:val="false"/>
          <w:i w:val="false"/>
          <w:color w:val="000000"/>
          <w:sz w:val="28"/>
        </w:rPr>
        <w:t xml:space="preserve">
      Непосредственный руководитель либо руководство организации по обращениям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pPr>
        <w:spacing w:after="0"/>
        <w:ind w:left="0"/>
        <w:jc w:val="both"/>
      </w:pPr>
      <w:r>
        <w:rPr>
          <w:rFonts w:ascii="Times New Roman"/>
          <w:b w:val="false"/>
          <w:i w:val="false"/>
          <w:color w:val="000000"/>
          <w:sz w:val="28"/>
        </w:rPr>
        <w:t xml:space="preserve">
      1) отстранить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pPr>
        <w:spacing w:after="0"/>
        <w:ind w:left="0"/>
        <w:jc w:val="both"/>
      </w:pPr>
      <w:r>
        <w:rPr>
          <w:rFonts w:ascii="Times New Roman"/>
          <w:b w:val="false"/>
          <w:i w:val="false"/>
          <w:color w:val="000000"/>
          <w:sz w:val="28"/>
        </w:rPr>
        <w:t>
      2) изменить должностные обязанности;</w:t>
      </w:r>
    </w:p>
    <w:p>
      <w:pPr>
        <w:spacing w:after="0"/>
        <w:ind w:left="0"/>
        <w:jc w:val="both"/>
      </w:pPr>
      <w:r>
        <w:rPr>
          <w:rFonts w:ascii="Times New Roman"/>
          <w:b w:val="false"/>
          <w:i w:val="false"/>
          <w:color w:val="000000"/>
          <w:sz w:val="28"/>
        </w:rPr>
        <w:t>
      3) принять иные меры по устранению конфликта интересов.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предусматривается дополнить статьями 15-1, 15-2, 15-3, 15-4 и 15-5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Меры противодействия коррупции в сфере предпринимательства</w:t>
      </w:r>
    </w:p>
    <w:bookmarkStart w:name="z102" w:id="97"/>
    <w:p>
      <w:pPr>
        <w:spacing w:after="0"/>
        <w:ind w:left="0"/>
        <w:jc w:val="both"/>
      </w:pPr>
      <w:r>
        <w:rPr>
          <w:rFonts w:ascii="Times New Roman"/>
          <w:b w:val="false"/>
          <w:i w:val="false"/>
          <w:color w:val="000000"/>
          <w:sz w:val="28"/>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bookmarkEnd w:id="97"/>
    <w:p>
      <w:pPr>
        <w:spacing w:after="0"/>
        <w:ind w:left="0"/>
        <w:jc w:val="both"/>
      </w:pPr>
      <w:r>
        <w:rPr>
          <w:rFonts w:ascii="Times New Roman"/>
          <w:b w:val="false"/>
          <w:i w:val="false"/>
          <w:color w:val="000000"/>
          <w:sz w:val="28"/>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pPr>
        <w:spacing w:after="0"/>
        <w:ind w:left="0"/>
        <w:jc w:val="both"/>
      </w:pPr>
      <w:r>
        <w:rPr>
          <w:rFonts w:ascii="Times New Roman"/>
          <w:b w:val="false"/>
          <w:i w:val="false"/>
          <w:color w:val="000000"/>
          <w:sz w:val="28"/>
        </w:rPr>
        <w:t>
      2) соблюдения принципов добросовестной конкуренции;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предотвращения конфликта интересов;</w:t>
      </w:r>
    </w:p>
    <w:p>
      <w:pPr>
        <w:spacing w:after="0"/>
        <w:ind w:left="0"/>
        <w:jc w:val="both"/>
      </w:pPr>
      <w:r>
        <w:rPr>
          <w:rFonts w:ascii="Times New Roman"/>
          <w:b w:val="false"/>
          <w:i w:val="false"/>
          <w:color w:val="000000"/>
          <w:sz w:val="28"/>
        </w:rPr>
        <w:t>
      4) принятия и соблюдения норм деловой этики;</w:t>
      </w:r>
    </w:p>
    <w:p>
      <w:pPr>
        <w:spacing w:after="0"/>
        <w:ind w:left="0"/>
        <w:jc w:val="both"/>
      </w:pPr>
      <w:r>
        <w:rPr>
          <w:rFonts w:ascii="Times New Roman"/>
          <w:b w:val="false"/>
          <w:i w:val="false"/>
          <w:color w:val="000000"/>
          <w:sz w:val="28"/>
        </w:rPr>
        <w:t>
      5) принятия мер по формированию антикоррупционной культуры;</w:t>
      </w:r>
    </w:p>
    <w:p>
      <w:pPr>
        <w:spacing w:after="0"/>
        <w:ind w:left="0"/>
        <w:jc w:val="both"/>
      </w:pPr>
      <w:r>
        <w:rPr>
          <w:rFonts w:ascii="Times New Roman"/>
          <w:b w:val="false"/>
          <w:i w:val="false"/>
          <w:color w:val="000000"/>
          <w:sz w:val="28"/>
        </w:rPr>
        <w:t>
      6) взаимодействия с государственными органами и иными организациями по вопросам предупреждения коррупции.</w:t>
      </w:r>
    </w:p>
    <w:bookmarkStart w:name="z103" w:id="98"/>
    <w:p>
      <w:pPr>
        <w:spacing w:after="0"/>
        <w:ind w:left="0"/>
        <w:jc w:val="both"/>
      </w:pPr>
      <w:r>
        <w:rPr>
          <w:rFonts w:ascii="Times New Roman"/>
          <w:b w:val="false"/>
          <w:i w:val="false"/>
          <w:color w:val="000000"/>
          <w:sz w:val="28"/>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bookmarkEnd w:id="98"/>
    <w:bookmarkStart w:name="z162" w:id="99"/>
    <w:p>
      <w:pPr>
        <w:spacing w:after="0"/>
        <w:ind w:left="0"/>
        <w:jc w:val="both"/>
      </w:pPr>
      <w:r>
        <w:rPr>
          <w:rFonts w:ascii="Times New Roman"/>
          <w:b w:val="false"/>
          <w:i w:val="false"/>
          <w:color w:val="000000"/>
          <w:sz w:val="28"/>
        </w:rPr>
        <w:t>
      3. В субъекте квазигосударственного сектора определяется структурное подразделение или ответственное лицо, исполняющее функции антикоррупционной комплаенс-службы, основной задачей которого является обеспечение соблюдения данной организацией и ее работниками законодательства Республики Казахстан о противодействии коррупции. При этом ответственное лицо, исполняющее функции антикоррупционной комплаенс-службы, определяется с учетом потенциального конфликта интересов.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3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Антикоррупционная комплаенс-служба осуществляет свои полномочия независимо от исполнительного органа, должностных лиц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 Компетенция, организация и порядок деятельности антикоррупционной комплаенс-службы определяются внутренним актом субъекта квазигосударственного сектора.</w:t>
      </w:r>
    </w:p>
    <w:bookmarkStart w:name="z193" w:id="100"/>
    <w:p>
      <w:pPr>
        <w:spacing w:after="0"/>
        <w:ind w:left="0"/>
        <w:jc w:val="both"/>
      </w:pPr>
      <w:r>
        <w:rPr>
          <w:rFonts w:ascii="Times New Roman"/>
          <w:b w:val="false"/>
          <w:i w:val="false"/>
          <w:color w:val="000000"/>
          <w:sz w:val="28"/>
        </w:rPr>
        <w:t>
      Типовое положение об антикоррупционных комплаенс-службах в субъектах квазигосударственного сектора разрабатывается и утверждается уполномоченным органом по антикоррупционной политике по согласованию с уполномоченным органом по предпринимательству.</w:t>
      </w:r>
    </w:p>
    <w:bookmarkEnd w:id="100"/>
    <w:bookmarkStart w:name="z163" w:id="101"/>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5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08.06.2021 </w:t>
      </w:r>
      <w:r>
        <w:rPr>
          <w:rFonts w:ascii="Times New Roman"/>
          <w:b w:val="false"/>
          <w:i w:val="false"/>
          <w:color w:val="000000"/>
          <w:sz w:val="28"/>
        </w:rPr>
        <w:t>№ 48-VII</w:t>
      </w:r>
      <w:r>
        <w:rPr>
          <w:rFonts w:ascii="Times New Roman"/>
          <w:b w:val="false"/>
          <w:i w:val="false"/>
          <w:color w:val="ff0000"/>
          <w:sz w:val="28"/>
        </w:rPr>
        <w:t xml:space="preserve"> (вводится в действие с 01.01.2022); от 03.01.2023 </w:t>
      </w:r>
      <w:r>
        <w:rPr>
          <w:rFonts w:ascii="Times New Roman"/>
          <w:b w:val="false"/>
          <w:i w:val="false"/>
          <w:color w:val="000000"/>
          <w:sz w:val="28"/>
        </w:rPr>
        <w:t>№ 188-VII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Национальный доклад о противодействии коррупции</w:t>
      </w:r>
    </w:p>
    <w:bookmarkStart w:name="z104" w:id="102"/>
    <w:p>
      <w:pPr>
        <w:spacing w:after="0"/>
        <w:ind w:left="0"/>
        <w:jc w:val="both"/>
      </w:pPr>
      <w:r>
        <w:rPr>
          <w:rFonts w:ascii="Times New Roman"/>
          <w:b w:val="false"/>
          <w:i w:val="false"/>
          <w:color w:val="000000"/>
          <w:sz w:val="28"/>
        </w:rP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bookmarkEnd w:id="102"/>
    <w:bookmarkStart w:name="z105" w:id="103"/>
    <w:p>
      <w:pPr>
        <w:spacing w:after="0"/>
        <w:ind w:left="0"/>
        <w:jc w:val="both"/>
      </w:pPr>
      <w:r>
        <w:rPr>
          <w:rFonts w:ascii="Times New Roman"/>
          <w:b w:val="false"/>
          <w:i w:val="false"/>
          <w:color w:val="000000"/>
          <w:sz w:val="28"/>
        </w:rPr>
        <w:t>
      2. Уполномоченный орган по антикоррупционной политике формирует Национальный доклад о противодействии коррупции и представляет его Президенту Республики Казахстан.</w:t>
      </w:r>
    </w:p>
    <w:bookmarkEnd w:id="103"/>
    <w:bookmarkStart w:name="z106" w:id="104"/>
    <w:p>
      <w:pPr>
        <w:spacing w:after="0"/>
        <w:ind w:left="0"/>
        <w:jc w:val="both"/>
      </w:pPr>
      <w:r>
        <w:rPr>
          <w:rFonts w:ascii="Times New Roman"/>
          <w:b w:val="false"/>
          <w:i w:val="false"/>
          <w:color w:val="000000"/>
          <w:sz w:val="28"/>
        </w:rPr>
        <w:t>
      3. Национальный доклад о противодействии коррупции формируется на основе результатов работы уполномоченного органа по антикоррупционной политике, уполномоченного органа по борьбе с коррупцией и деятельности государственных органов, физических и юридических лиц по вопросам противодействия коррупции.</w:t>
      </w:r>
    </w:p>
    <w:bookmarkEnd w:id="104"/>
    <w:bookmarkStart w:name="z107" w:id="105"/>
    <w:p>
      <w:pPr>
        <w:spacing w:after="0"/>
        <w:ind w:left="0"/>
        <w:jc w:val="both"/>
      </w:pPr>
      <w:r>
        <w:rPr>
          <w:rFonts w:ascii="Times New Roman"/>
          <w:b w:val="false"/>
          <w:i w:val="false"/>
          <w:color w:val="000000"/>
          <w:sz w:val="28"/>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06"/>
    <w:p>
      <w:pPr>
        <w:spacing w:after="0"/>
        <w:ind w:left="0"/>
        <w:jc w:val="left"/>
      </w:pPr>
      <w:r>
        <w:rPr>
          <w:rFonts w:ascii="Times New Roman"/>
          <w:b/>
          <w:i w:val="false"/>
          <w:color w:val="000000"/>
        </w:rPr>
        <w:t xml:space="preserve"> Глава 3. СУБЪЕКТЫ ПРОТИВОДЕЙСТВИЯ КОРРУПЦИИ И ИХ ПОЛНОМОЧИЯ</w:t>
      </w:r>
    </w:p>
    <w:bookmarkEnd w:id="106"/>
    <w:p>
      <w:pPr>
        <w:spacing w:after="0"/>
        <w:ind w:left="0"/>
        <w:jc w:val="both"/>
      </w:pPr>
      <w:r>
        <w:rPr>
          <w:rFonts w:ascii="Times New Roman"/>
          <w:b/>
          <w:i w:val="false"/>
          <w:color w:val="000000"/>
          <w:sz w:val="28"/>
        </w:rPr>
        <w:t>Статья 18. Субъекты противодействия коррупции</w:t>
      </w:r>
    </w:p>
    <w:bookmarkStart w:name="z254" w:id="107"/>
    <w:p>
      <w:pPr>
        <w:spacing w:after="0"/>
        <w:ind w:left="0"/>
        <w:jc w:val="both"/>
      </w:pPr>
      <w:r>
        <w:rPr>
          <w:rFonts w:ascii="Times New Roman"/>
          <w:b w:val="false"/>
          <w:i w:val="false"/>
          <w:color w:val="000000"/>
          <w:sz w:val="28"/>
        </w:rPr>
        <w:t>
      К субъектам противодействия коррупции относятся:</w:t>
      </w:r>
    </w:p>
    <w:bookmarkEnd w:id="107"/>
    <w:bookmarkStart w:name="z255" w:id="108"/>
    <w:p>
      <w:pPr>
        <w:spacing w:after="0"/>
        <w:ind w:left="0"/>
        <w:jc w:val="both"/>
      </w:pPr>
      <w:r>
        <w:rPr>
          <w:rFonts w:ascii="Times New Roman"/>
          <w:b w:val="false"/>
          <w:i w:val="false"/>
          <w:color w:val="000000"/>
          <w:sz w:val="28"/>
        </w:rPr>
        <w:t>
      1) уполномоченный орган по антикоррупционной политике;</w:t>
      </w:r>
    </w:p>
    <w:bookmarkEnd w:id="108"/>
    <w:bookmarkStart w:name="z256" w:id="109"/>
    <w:p>
      <w:pPr>
        <w:spacing w:after="0"/>
        <w:ind w:left="0"/>
        <w:jc w:val="both"/>
      </w:pPr>
      <w:r>
        <w:rPr>
          <w:rFonts w:ascii="Times New Roman"/>
          <w:b w:val="false"/>
          <w:i w:val="false"/>
          <w:color w:val="000000"/>
          <w:sz w:val="28"/>
        </w:rPr>
        <w:t>
      2) уполномоченный орган по борьбе с коррупцией и его ведомство;</w:t>
      </w:r>
    </w:p>
    <w:bookmarkEnd w:id="109"/>
    <w:bookmarkStart w:name="z257" w:id="110"/>
    <w:p>
      <w:pPr>
        <w:spacing w:after="0"/>
        <w:ind w:left="0"/>
        <w:jc w:val="both"/>
      </w:pPr>
      <w:r>
        <w:rPr>
          <w:rFonts w:ascii="Times New Roman"/>
          <w:b w:val="false"/>
          <w:i w:val="false"/>
          <w:color w:val="000000"/>
          <w:sz w:val="28"/>
        </w:rPr>
        <w:t>
      3)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Сотрудники уполномоченного органа по борьбе с коррупцией</w:t>
      </w:r>
    </w:p>
    <w:bookmarkStart w:name="z258" w:id="111"/>
    <w:p>
      <w:pPr>
        <w:spacing w:after="0"/>
        <w:ind w:left="0"/>
        <w:jc w:val="both"/>
      </w:pPr>
      <w:r>
        <w:rPr>
          <w:rFonts w:ascii="Times New Roman"/>
          <w:b w:val="false"/>
          <w:i w:val="false"/>
          <w:color w:val="000000"/>
          <w:sz w:val="28"/>
        </w:rPr>
        <w:t xml:space="preserve">
      Сотрудники уполномоченного органа по борьбе с коррупцией при исполнении служебных обязанностей обладают полномочиями,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государственных органах Республики Казахстан" и иными законами Республики Казахстан, а также актами Президента Республики Казахстан.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 в редакции Закона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уполномоченного органа по антикоррупционной политике</w:t>
      </w:r>
    </w:p>
    <w:p>
      <w:pPr>
        <w:spacing w:after="0"/>
        <w:ind w:left="0"/>
        <w:jc w:val="both"/>
      </w:pPr>
      <w:r>
        <w:rPr>
          <w:rFonts w:ascii="Times New Roman"/>
          <w:b w:val="false"/>
          <w:i w:val="false"/>
          <w:color w:val="ff0000"/>
          <w:sz w:val="28"/>
        </w:rPr>
        <w:t xml:space="preserve">
      Сноска. Заголовок статьи 20 с изменением, внесенным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Уполномоченный орган по антикоррупционной политике осуществляет следующие функции:</w:t>
      </w:r>
    </w:p>
    <w:bookmarkStart w:name="z135" w:id="112"/>
    <w:p>
      <w:pPr>
        <w:spacing w:after="0"/>
        <w:ind w:left="0"/>
        <w:jc w:val="both"/>
      </w:pPr>
      <w:r>
        <w:rPr>
          <w:rFonts w:ascii="Times New Roman"/>
          <w:b w:val="false"/>
          <w:i w:val="false"/>
          <w:color w:val="000000"/>
          <w:sz w:val="28"/>
        </w:rPr>
        <w:t>
      1) разработка и утверждение нормативных правовых актов Республики Казахстан в сфере противодействия коррупции в соответствии с целью и задачами настоящего Закона и законодательством Республики Казахстан;</w:t>
      </w:r>
    </w:p>
    <w:bookmarkEnd w:id="112"/>
    <w:p>
      <w:pPr>
        <w:spacing w:after="0"/>
        <w:ind w:left="0"/>
        <w:jc w:val="both"/>
      </w:pPr>
      <w:r>
        <w:rPr>
          <w:rFonts w:ascii="Times New Roman"/>
          <w:b w:val="false"/>
          <w:i w:val="false"/>
          <w:color w:val="000000"/>
          <w:sz w:val="28"/>
        </w:rP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bookmarkStart w:name="z259" w:id="113"/>
    <w:p>
      <w:pPr>
        <w:spacing w:after="0"/>
        <w:ind w:left="0"/>
        <w:jc w:val="both"/>
      </w:pPr>
      <w:r>
        <w:rPr>
          <w:rFonts w:ascii="Times New Roman"/>
          <w:b w:val="false"/>
          <w:i w:val="false"/>
          <w:color w:val="000000"/>
          <w:sz w:val="28"/>
        </w:rPr>
        <w:t>
      2-1) выявление и пресечение административных коррупционных правонарушений, составление протоколов об административных коррупционных правонарушениях;</w:t>
      </w:r>
    </w:p>
    <w:bookmarkEnd w:id="113"/>
    <w:bookmarkStart w:name="z260" w:id="114"/>
    <w:p>
      <w:pPr>
        <w:spacing w:after="0"/>
        <w:ind w:left="0"/>
        <w:jc w:val="both"/>
      </w:pPr>
      <w:r>
        <w:rPr>
          <w:rFonts w:ascii="Times New Roman"/>
          <w:b w:val="false"/>
          <w:i w:val="false"/>
          <w:color w:val="000000"/>
          <w:sz w:val="28"/>
        </w:rPr>
        <w:t>
      2-2) формирование и реализация антикоррупционной политики Республики Казахстан, координация в сфере противодействия коррупции;</w:t>
      </w:r>
    </w:p>
    <w:bookmarkEnd w:id="114"/>
    <w:p>
      <w:pPr>
        <w:spacing w:after="0"/>
        <w:ind w:left="0"/>
        <w:jc w:val="both"/>
      </w:pPr>
      <w:r>
        <w:rPr>
          <w:rFonts w:ascii="Times New Roman"/>
          <w:b w:val="false"/>
          <w:i w:val="false"/>
          <w:color w:val="000000"/>
          <w:sz w:val="28"/>
        </w:rP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pPr>
        <w:spacing w:after="0"/>
        <w:ind w:left="0"/>
        <w:jc w:val="both"/>
      </w:pPr>
      <w:r>
        <w:rPr>
          <w:rFonts w:ascii="Times New Roman"/>
          <w:b w:val="false"/>
          <w:i w:val="false"/>
          <w:color w:val="000000"/>
          <w:sz w:val="28"/>
        </w:rPr>
        <w:t>
      4) представление Президенту Республики Казахстан Национального доклада о противодействии коррупции;</w:t>
      </w:r>
    </w:p>
    <w:bookmarkStart w:name="z142" w:id="115"/>
    <w:p>
      <w:pPr>
        <w:spacing w:after="0"/>
        <w:ind w:left="0"/>
        <w:jc w:val="both"/>
      </w:pPr>
      <w:r>
        <w:rPr>
          <w:rFonts w:ascii="Times New Roman"/>
          <w:b w:val="false"/>
          <w:i w:val="false"/>
          <w:color w:val="000000"/>
          <w:sz w:val="28"/>
        </w:rPr>
        <w:t xml:space="preserve">
      4-1) координация деятельности государственных органов, организаций и субъектов квазигосударственного сектора в вопросах предупреждения коррупции, минимизации и устранения причин и условий, способствующих совершению коррупционных правонарушений, формирования антикоррупционной культуры в обществе; </w:t>
      </w:r>
    </w:p>
    <w:bookmarkEnd w:id="115"/>
    <w:bookmarkStart w:name="z143" w:id="116"/>
    <w:p>
      <w:pPr>
        <w:spacing w:after="0"/>
        <w:ind w:left="0"/>
        <w:jc w:val="both"/>
      </w:pPr>
      <w:r>
        <w:rPr>
          <w:rFonts w:ascii="Times New Roman"/>
          <w:b w:val="false"/>
          <w:i w:val="false"/>
          <w:color w:val="000000"/>
          <w:sz w:val="28"/>
        </w:rPr>
        <w:t>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16"/>
    <w:bookmarkStart w:name="z194" w:id="117"/>
    <w:p>
      <w:pPr>
        <w:spacing w:after="0"/>
        <w:ind w:left="0"/>
        <w:jc w:val="both"/>
      </w:pPr>
      <w:r>
        <w:rPr>
          <w:rFonts w:ascii="Times New Roman"/>
          <w:b w:val="false"/>
          <w:i w:val="false"/>
          <w:color w:val="000000"/>
          <w:sz w:val="28"/>
        </w:rPr>
        <w:t>
      4-3) координация деятельности антикоррупционных комплаенс-служб в субъектах квазигосударственного сектора в рамках методологической поддержки, проведения обучающих мероприятий и обмена информацией по противодействию коррупции в субъекте квазигосударственного сектора;</w:t>
      </w:r>
    </w:p>
    <w:bookmarkEnd w:id="117"/>
    <w:p>
      <w:pPr>
        <w:spacing w:after="0"/>
        <w:ind w:left="0"/>
        <w:jc w:val="both"/>
      </w:pPr>
      <w:r>
        <w:rPr>
          <w:rFonts w:ascii="Times New Roman"/>
          <w:b w:val="false"/>
          <w:i w:val="false"/>
          <w:color w:val="000000"/>
          <w:sz w:val="28"/>
        </w:rP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изучение и распространение положительного опыта противодействия коррупции;</w:t>
      </w:r>
    </w:p>
    <w:p>
      <w:pPr>
        <w:spacing w:after="0"/>
        <w:ind w:left="0"/>
        <w:jc w:val="both"/>
      </w:pPr>
      <w:r>
        <w:rPr>
          <w:rFonts w:ascii="Times New Roman"/>
          <w:b w:val="false"/>
          <w:i w:val="false"/>
          <w:color w:val="000000"/>
          <w:sz w:val="28"/>
        </w:rPr>
        <w:t>
      8) выработка предложений по совершенствованию образовательных программ в сфере формирования антикоррупционной культуры;</w:t>
      </w:r>
    </w:p>
    <w:p>
      <w:pPr>
        <w:spacing w:after="0"/>
        <w:ind w:left="0"/>
        <w:jc w:val="both"/>
      </w:pPr>
      <w:r>
        <w:rPr>
          <w:rFonts w:ascii="Times New Roman"/>
          <w:b w:val="false"/>
          <w:i w:val="false"/>
          <w:color w:val="000000"/>
          <w:sz w:val="28"/>
        </w:rP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pPr>
        <w:spacing w:after="0"/>
        <w:ind w:left="0"/>
        <w:jc w:val="both"/>
      </w:pPr>
      <w:r>
        <w:rPr>
          <w:rFonts w:ascii="Times New Roman"/>
          <w:b w:val="false"/>
          <w:i w:val="false"/>
          <w:color w:val="000000"/>
          <w:sz w:val="28"/>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антикоррупционной политике;</w:t>
      </w:r>
    </w:p>
    <w:p>
      <w:pPr>
        <w:spacing w:after="0"/>
        <w:ind w:left="0"/>
        <w:jc w:val="both"/>
      </w:pPr>
      <w:r>
        <w:rPr>
          <w:rFonts w:ascii="Times New Roman"/>
          <w:b w:val="false"/>
          <w:i w:val="false"/>
          <w:color w:val="000000"/>
          <w:sz w:val="28"/>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pPr>
        <w:spacing w:after="0"/>
        <w:ind w:left="0"/>
        <w:jc w:val="both"/>
      </w:pPr>
      <w:r>
        <w:rPr>
          <w:rFonts w:ascii="Times New Roman"/>
          <w:b w:val="false"/>
          <w:i w:val="false"/>
          <w:color w:val="000000"/>
          <w:sz w:val="28"/>
        </w:rPr>
        <w:t>
      12) иные функции,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Компетенция уполномоченного органа по борьбе с коррупцией</w:t>
      </w:r>
    </w:p>
    <w:bookmarkStart w:name="z262" w:id="118"/>
    <w:p>
      <w:pPr>
        <w:spacing w:after="0"/>
        <w:ind w:left="0"/>
        <w:jc w:val="both"/>
      </w:pPr>
      <w:r>
        <w:rPr>
          <w:rFonts w:ascii="Times New Roman"/>
          <w:b w:val="false"/>
          <w:i w:val="false"/>
          <w:color w:val="000000"/>
          <w:sz w:val="28"/>
        </w:rPr>
        <w:t>
      Уполномоченный орган по борьбе с коррупцией осуществляет следующие функции:</w:t>
      </w:r>
    </w:p>
    <w:bookmarkEnd w:id="118"/>
    <w:bookmarkStart w:name="z263" w:id="119"/>
    <w:p>
      <w:pPr>
        <w:spacing w:after="0"/>
        <w:ind w:left="0"/>
        <w:jc w:val="both"/>
      </w:pPr>
      <w:r>
        <w:rPr>
          <w:rFonts w:ascii="Times New Roman"/>
          <w:b w:val="false"/>
          <w:i w:val="false"/>
          <w:color w:val="000000"/>
          <w:sz w:val="28"/>
        </w:rPr>
        <w:t>
      1) разработка и утверждение нормативных правовых актов Республики Казахстан по вопросам борьбы с коррупцией в соответствии с целью и задачами настоящего Закона и законодательством Республики Казахстан;</w:t>
      </w:r>
    </w:p>
    <w:bookmarkEnd w:id="119"/>
    <w:bookmarkStart w:name="z264" w:id="120"/>
    <w:p>
      <w:pPr>
        <w:spacing w:after="0"/>
        <w:ind w:left="0"/>
        <w:jc w:val="both"/>
      </w:pPr>
      <w:r>
        <w:rPr>
          <w:rFonts w:ascii="Times New Roman"/>
          <w:b w:val="false"/>
          <w:i w:val="false"/>
          <w:color w:val="000000"/>
          <w:sz w:val="28"/>
        </w:rPr>
        <w:t>
      2) выявление, пресечение, раскрытие и расследование коррупционных преступлений;</w:t>
      </w:r>
    </w:p>
    <w:bookmarkEnd w:id="120"/>
    <w:bookmarkStart w:name="z265" w:id="121"/>
    <w:p>
      <w:pPr>
        <w:spacing w:after="0"/>
        <w:ind w:left="0"/>
        <w:jc w:val="both"/>
      </w:pPr>
      <w:r>
        <w:rPr>
          <w:rFonts w:ascii="Times New Roman"/>
          <w:b w:val="false"/>
          <w:i w:val="false"/>
          <w:color w:val="000000"/>
          <w:sz w:val="28"/>
        </w:rPr>
        <w:t>
      3) выявление и пресечение административных коррупционных правонарушений, составление протоколов об административных коррупционных правонарушениях;</w:t>
      </w:r>
    </w:p>
    <w:bookmarkEnd w:id="121"/>
    <w:bookmarkStart w:name="z266" w:id="122"/>
    <w:p>
      <w:pPr>
        <w:spacing w:after="0"/>
        <w:ind w:left="0"/>
        <w:jc w:val="both"/>
      </w:pPr>
      <w:r>
        <w:rPr>
          <w:rFonts w:ascii="Times New Roman"/>
          <w:b w:val="false"/>
          <w:i w:val="false"/>
          <w:color w:val="000000"/>
          <w:sz w:val="28"/>
        </w:rPr>
        <w:t>
      4)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борьбе с коррупцией;</w:t>
      </w:r>
    </w:p>
    <w:bookmarkEnd w:id="122"/>
    <w:bookmarkStart w:name="z267" w:id="123"/>
    <w:p>
      <w:pPr>
        <w:spacing w:after="0"/>
        <w:ind w:left="0"/>
        <w:jc w:val="both"/>
      </w:pPr>
      <w:r>
        <w:rPr>
          <w:rFonts w:ascii="Times New Roman"/>
          <w:b w:val="false"/>
          <w:i w:val="false"/>
          <w:color w:val="000000"/>
          <w:sz w:val="28"/>
        </w:rPr>
        <w:t>
      5) участие в подготовке проектов международных договоров по вопросам борьбы с коррупцией, взаимодействие с соответствующими органами иностранных государств по вопросам борьбы с коррупцией, участие в пределах своих полномочий в деятельности международных организаций;</w:t>
      </w:r>
    </w:p>
    <w:bookmarkEnd w:id="123"/>
    <w:bookmarkStart w:name="z268" w:id="124"/>
    <w:p>
      <w:pPr>
        <w:spacing w:after="0"/>
        <w:ind w:left="0"/>
        <w:jc w:val="both"/>
      </w:pPr>
      <w:r>
        <w:rPr>
          <w:rFonts w:ascii="Times New Roman"/>
          <w:b w:val="false"/>
          <w:i w:val="false"/>
          <w:color w:val="000000"/>
          <w:sz w:val="28"/>
        </w:rPr>
        <w:t>
      6) иные функции, возложенные законами Республики Казахстан, а также актами Президента Республики Казахстан.</w:t>
      </w:r>
    </w:p>
    <w:bookmarkEnd w:id="124"/>
    <w:bookmarkStart w:name="z269" w:id="125"/>
    <w:p>
      <w:pPr>
        <w:spacing w:after="0"/>
        <w:ind w:left="0"/>
        <w:jc w:val="both"/>
      </w:pPr>
      <w:r>
        <w:rPr>
          <w:rFonts w:ascii="Times New Roman"/>
          <w:b w:val="false"/>
          <w:i w:val="false"/>
          <w:color w:val="000000"/>
          <w:sz w:val="28"/>
        </w:rPr>
        <w:t>
      Ведомство уполномоченного органа по борьбе с коррупцией осуществляет свою деятельность в пределах компетенции данного уполномоченного органа.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20-1 в соответствии с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Полномочия уполномоченного органа по антикоррупционной политике</w:t>
      </w:r>
    </w:p>
    <w:bookmarkStart w:name="z270" w:id="126"/>
    <w:p>
      <w:pPr>
        <w:spacing w:after="0"/>
        <w:ind w:left="0"/>
        <w:jc w:val="both"/>
      </w:pPr>
      <w:r>
        <w:rPr>
          <w:rFonts w:ascii="Times New Roman"/>
          <w:b w:val="false"/>
          <w:i w:val="false"/>
          <w:color w:val="000000"/>
          <w:sz w:val="28"/>
        </w:rPr>
        <w:t>
      1. Уполномоченный орган по антикоррупционной политике при выполнении возложенных на него функций:</w:t>
      </w:r>
    </w:p>
    <w:bookmarkEnd w:id="126"/>
    <w:bookmarkStart w:name="z271" w:id="127"/>
    <w:p>
      <w:pPr>
        <w:spacing w:after="0"/>
        <w:ind w:left="0"/>
        <w:jc w:val="both"/>
      </w:pPr>
      <w:r>
        <w:rPr>
          <w:rFonts w:ascii="Times New Roman"/>
          <w:b w:val="false"/>
          <w:i w:val="false"/>
          <w:color w:val="000000"/>
          <w:sz w:val="28"/>
        </w:rPr>
        <w:t>
      1) вправе:</w:t>
      </w:r>
    </w:p>
    <w:bookmarkEnd w:id="127"/>
    <w:bookmarkStart w:name="z272" w:id="128"/>
    <w:p>
      <w:pPr>
        <w:spacing w:after="0"/>
        <w:ind w:left="0"/>
        <w:jc w:val="both"/>
      </w:pPr>
      <w:r>
        <w:rPr>
          <w:rFonts w:ascii="Times New Roman"/>
          <w:b w:val="false"/>
          <w:i w:val="false"/>
          <w:color w:val="000000"/>
          <w:sz w:val="28"/>
        </w:rPr>
        <w:t>
      запрашивать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bookmarkEnd w:id="128"/>
    <w:bookmarkStart w:name="z273" w:id="129"/>
    <w:p>
      <w:pPr>
        <w:spacing w:after="0"/>
        <w:ind w:left="0"/>
        <w:jc w:val="both"/>
      </w:pPr>
      <w:r>
        <w:rPr>
          <w:rFonts w:ascii="Times New Roman"/>
          <w:b w:val="false"/>
          <w:i w:val="false"/>
          <w:color w:val="000000"/>
          <w:sz w:val="28"/>
        </w:rPr>
        <w:t xml:space="preserve">
      изымать документы или иное имущество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29"/>
    <w:bookmarkStart w:name="z274" w:id="130"/>
    <w:p>
      <w:pPr>
        <w:spacing w:after="0"/>
        <w:ind w:left="0"/>
        <w:jc w:val="both"/>
      </w:pPr>
      <w:r>
        <w:rPr>
          <w:rFonts w:ascii="Times New Roman"/>
          <w:b w:val="false"/>
          <w:i w:val="false"/>
          <w:color w:val="000000"/>
          <w:sz w:val="28"/>
        </w:rPr>
        <w:t>
      2) обязан:</w:t>
      </w:r>
    </w:p>
    <w:bookmarkEnd w:id="130"/>
    <w:bookmarkStart w:name="z275" w:id="131"/>
    <w:p>
      <w:pPr>
        <w:spacing w:after="0"/>
        <w:ind w:left="0"/>
        <w:jc w:val="both"/>
      </w:pPr>
      <w:r>
        <w:rPr>
          <w:rFonts w:ascii="Times New Roman"/>
          <w:b w:val="false"/>
          <w:i w:val="false"/>
          <w:color w:val="000000"/>
          <w:sz w:val="28"/>
        </w:rPr>
        <w:t>
      в случае выявления нарушений законодательства Республики Казахстан о противодействии коррупции принимать меры в установленном законодательством порядке по их устранению;</w:t>
      </w:r>
    </w:p>
    <w:bookmarkEnd w:id="131"/>
    <w:bookmarkStart w:name="z276" w:id="132"/>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32"/>
    <w:bookmarkStart w:name="z277" w:id="133"/>
    <w:p>
      <w:pPr>
        <w:spacing w:after="0"/>
        <w:ind w:left="0"/>
        <w:jc w:val="both"/>
      </w:pPr>
      <w:r>
        <w:rPr>
          <w:rFonts w:ascii="Times New Roman"/>
          <w:b w:val="false"/>
          <w:i w:val="false"/>
          <w:color w:val="000000"/>
          <w:sz w:val="28"/>
        </w:rPr>
        <w:t>
      2. Уполномоченный орган по антикоррупционной политике осуществляет иные полномочия, возложенные законами Республики Казахстан и актами Президента Республики Казахстан.</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 в редакции Закона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Полномочия уполномоченного органа по борьбе с коррупцией</w:t>
      </w:r>
    </w:p>
    <w:bookmarkStart w:name="z279" w:id="134"/>
    <w:p>
      <w:pPr>
        <w:spacing w:after="0"/>
        <w:ind w:left="0"/>
        <w:jc w:val="both"/>
      </w:pPr>
      <w:r>
        <w:rPr>
          <w:rFonts w:ascii="Times New Roman"/>
          <w:b w:val="false"/>
          <w:i w:val="false"/>
          <w:color w:val="000000"/>
          <w:sz w:val="28"/>
        </w:rPr>
        <w:t xml:space="preserve">
      Уполномоченный орган по борьбе с коррупцией при выполнении возложенных на него функций: </w:t>
      </w:r>
    </w:p>
    <w:bookmarkEnd w:id="134"/>
    <w:bookmarkStart w:name="z280" w:id="135"/>
    <w:p>
      <w:pPr>
        <w:spacing w:after="0"/>
        <w:ind w:left="0"/>
        <w:jc w:val="both"/>
      </w:pPr>
      <w:r>
        <w:rPr>
          <w:rFonts w:ascii="Times New Roman"/>
          <w:b w:val="false"/>
          <w:i w:val="false"/>
          <w:color w:val="000000"/>
          <w:sz w:val="28"/>
        </w:rPr>
        <w:t>
      1) вправе:</w:t>
      </w:r>
    </w:p>
    <w:bookmarkEnd w:id="135"/>
    <w:bookmarkStart w:name="z281" w:id="136"/>
    <w:p>
      <w:pPr>
        <w:spacing w:after="0"/>
        <w:ind w:left="0"/>
        <w:jc w:val="both"/>
      </w:pPr>
      <w:r>
        <w:rPr>
          <w:rFonts w:ascii="Times New Roman"/>
          <w:b w:val="false"/>
          <w:i w:val="false"/>
          <w:color w:val="000000"/>
          <w:sz w:val="28"/>
        </w:rPr>
        <w:t>
      запрашивать у государственных органов, организаций, субъектов квазигосударственного сектора и должностных лиц информацию и материалы, в том числе из цифровых ресурсов, в порядке, установленном законодательством Республики Казахстан;</w:t>
      </w:r>
    </w:p>
    <w:bookmarkEnd w:id="136"/>
    <w:bookmarkStart w:name="z282" w:id="137"/>
    <w:p>
      <w:pPr>
        <w:spacing w:after="0"/>
        <w:ind w:left="0"/>
        <w:jc w:val="both"/>
      </w:pPr>
      <w:r>
        <w:rPr>
          <w:rFonts w:ascii="Times New Roman"/>
          <w:b w:val="false"/>
          <w:i w:val="false"/>
          <w:color w:val="000000"/>
          <w:sz w:val="28"/>
        </w:rPr>
        <w:t>
      по имеющимся в производстве уголовным делам подвергать приводу лиц, уклоняющихся от явки по вызову;</w:t>
      </w:r>
    </w:p>
    <w:bookmarkEnd w:id="137"/>
    <w:bookmarkStart w:name="z283" w:id="138"/>
    <w:p>
      <w:pPr>
        <w:spacing w:after="0"/>
        <w:ind w:left="0"/>
        <w:jc w:val="both"/>
      </w:pPr>
      <w:r>
        <w:rPr>
          <w:rFonts w:ascii="Times New Roman"/>
          <w:b w:val="false"/>
          <w:i w:val="false"/>
          <w:color w:val="000000"/>
          <w:sz w:val="28"/>
        </w:rPr>
        <w:t>
      изымать или производить обыск и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bookmarkEnd w:id="138"/>
    <w:bookmarkStart w:name="z284" w:id="139"/>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139"/>
    <w:bookmarkStart w:name="z285" w:id="140"/>
    <w:p>
      <w:pPr>
        <w:spacing w:after="0"/>
        <w:ind w:left="0"/>
        <w:jc w:val="both"/>
      </w:pPr>
      <w:r>
        <w:rPr>
          <w:rFonts w:ascii="Times New Roman"/>
          <w:b w:val="false"/>
          <w:i w:val="false"/>
          <w:color w:val="000000"/>
          <w:sz w:val="28"/>
        </w:rPr>
        <w:t>
      вносить государственным органам и иным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bookmarkEnd w:id="140"/>
    <w:bookmarkStart w:name="z286" w:id="141"/>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141"/>
    <w:bookmarkStart w:name="z287" w:id="142"/>
    <w:p>
      <w:pPr>
        <w:spacing w:after="0"/>
        <w:ind w:left="0"/>
        <w:jc w:val="both"/>
      </w:pPr>
      <w:r>
        <w:rPr>
          <w:rFonts w:ascii="Times New Roman"/>
          <w:b w:val="false"/>
          <w:i w:val="false"/>
          <w:color w:val="000000"/>
          <w:sz w:val="28"/>
        </w:rPr>
        <w:t>
      в соответствии с законодательством Республики Казахстан создавать и использовать цифровые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 Республики Казахстан;</w:t>
      </w:r>
    </w:p>
    <w:bookmarkEnd w:id="142"/>
    <w:bookmarkStart w:name="z288" w:id="143"/>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143"/>
    <w:bookmarkStart w:name="z289" w:id="144"/>
    <w:p>
      <w:pPr>
        <w:spacing w:after="0"/>
        <w:ind w:left="0"/>
        <w:jc w:val="both"/>
      </w:pPr>
      <w:r>
        <w:rPr>
          <w:rFonts w:ascii="Times New Roman"/>
          <w:b w:val="false"/>
          <w:i w:val="false"/>
          <w:color w:val="000000"/>
          <w:sz w:val="28"/>
        </w:rPr>
        <w:t>
      проводить анализ практики оперативно-розыскной и следственной деятельности, досудебного расследования по коррупционным преступлениям;</w:t>
      </w:r>
    </w:p>
    <w:bookmarkEnd w:id="144"/>
    <w:bookmarkStart w:name="z290" w:id="145"/>
    <w:p>
      <w:pPr>
        <w:spacing w:after="0"/>
        <w:ind w:left="0"/>
        <w:jc w:val="both"/>
      </w:pPr>
      <w:r>
        <w:rPr>
          <w:rFonts w:ascii="Times New Roman"/>
          <w:b w:val="false"/>
          <w:i w:val="false"/>
          <w:color w:val="000000"/>
          <w:sz w:val="28"/>
        </w:rPr>
        <w:t xml:space="preserve">
      2) обязан: </w:t>
      </w:r>
    </w:p>
    <w:bookmarkEnd w:id="145"/>
    <w:bookmarkStart w:name="z291" w:id="146"/>
    <w:p>
      <w:pPr>
        <w:spacing w:after="0"/>
        <w:ind w:left="0"/>
        <w:jc w:val="both"/>
      </w:pPr>
      <w:r>
        <w:rPr>
          <w:rFonts w:ascii="Times New Roman"/>
          <w:b w:val="false"/>
          <w:i w:val="false"/>
          <w:color w:val="000000"/>
          <w:sz w:val="28"/>
        </w:rPr>
        <w:t xml:space="preserve">
      выявлять, пресекать, раскрывать и расследовать коррупционные преступления; </w:t>
      </w:r>
    </w:p>
    <w:bookmarkEnd w:id="146"/>
    <w:bookmarkStart w:name="z292" w:id="147"/>
    <w:p>
      <w:pPr>
        <w:spacing w:after="0"/>
        <w:ind w:left="0"/>
        <w:jc w:val="both"/>
      </w:pPr>
      <w:r>
        <w:rPr>
          <w:rFonts w:ascii="Times New Roman"/>
          <w:b w:val="false"/>
          <w:i w:val="false"/>
          <w:color w:val="000000"/>
          <w:sz w:val="28"/>
        </w:rPr>
        <w:t>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bookmarkEnd w:id="147"/>
    <w:bookmarkStart w:name="z293" w:id="148"/>
    <w:p>
      <w:pPr>
        <w:spacing w:after="0"/>
        <w:ind w:left="0"/>
        <w:jc w:val="both"/>
      </w:pPr>
      <w:r>
        <w:rPr>
          <w:rFonts w:ascii="Times New Roman"/>
          <w:b w:val="false"/>
          <w:i w:val="false"/>
          <w:color w:val="000000"/>
          <w:sz w:val="28"/>
        </w:rPr>
        <w:t>
      осуществлять производство по делам об административных правонарушениях в порядке, установленном Кодексом Республики Казахстан об административных правонарушениях.</w:t>
      </w:r>
    </w:p>
    <w:bookmarkEnd w:id="148"/>
    <w:bookmarkStart w:name="z294" w:id="149"/>
    <w:p>
      <w:pPr>
        <w:spacing w:after="0"/>
        <w:ind w:left="0"/>
        <w:jc w:val="both"/>
      </w:pPr>
      <w:r>
        <w:rPr>
          <w:rFonts w:ascii="Times New Roman"/>
          <w:b w:val="false"/>
          <w:i w:val="false"/>
          <w:color w:val="000000"/>
          <w:sz w:val="28"/>
        </w:rPr>
        <w:t>
      2. Уполномоченный орган по борьбе с коррупцией осуществляет иные полномочия, возложенные законами Республики Казахстан и актами Президента Республики Казахстан.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21-1 в соответствии с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bookmarkStart w:name="z112" w:id="150"/>
    <w:p>
      <w:pPr>
        <w:spacing w:after="0"/>
        <w:ind w:left="0"/>
        <w:jc w:val="both"/>
      </w:pPr>
      <w:r>
        <w:rPr>
          <w:rFonts w:ascii="Times New Roman"/>
          <w:b w:val="false"/>
          <w:i w:val="false"/>
          <w:color w:val="000000"/>
          <w:sz w:val="28"/>
        </w:rP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1-1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bookmarkStart w:name="z113" w:id="151"/>
    <w:p>
      <w:pPr>
        <w:spacing w:after="0"/>
        <w:ind w:left="0"/>
        <w:jc w:val="both"/>
      </w:pPr>
      <w:r>
        <w:rPr>
          <w:rFonts w:ascii="Times New Roman"/>
          <w:b w:val="false"/>
          <w:i w:val="false"/>
          <w:color w:val="000000"/>
          <w:sz w:val="28"/>
        </w:rPr>
        <w:t>
      2. Выявление, пресечение, раскрытие, расследование и предупреждение коррупционных правонарушений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Участие общественности в противодействии коррупции</w:t>
      </w:r>
    </w:p>
    <w:p>
      <w:pPr>
        <w:spacing w:after="0"/>
        <w:ind w:left="0"/>
        <w:jc w:val="both"/>
      </w:pPr>
      <w:r>
        <w:rPr>
          <w:rFonts w:ascii="Times New Roman"/>
          <w:b w:val="false"/>
          <w:i w:val="false"/>
          <w:color w:val="000000"/>
          <w:sz w:val="28"/>
        </w:rPr>
        <w:t>
      Физические лица, общественные объединения и иные юридические лица при противодействии коррупции применяют следующие меры:</w:t>
      </w:r>
    </w:p>
    <w:p>
      <w:pPr>
        <w:spacing w:after="0"/>
        <w:ind w:left="0"/>
        <w:jc w:val="both"/>
      </w:pPr>
      <w:r>
        <w:rPr>
          <w:rFonts w:ascii="Times New Roman"/>
          <w:b w:val="false"/>
          <w:i w:val="false"/>
          <w:color w:val="000000"/>
          <w:sz w:val="28"/>
        </w:rPr>
        <w:t>
      1) сообщают об известных им фактах совершения коррупционных правонарушений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вносят предложения по совершенствованию законодательства и правоприменительной практики по вопросам противодействия коррупции;</w:t>
      </w:r>
    </w:p>
    <w:p>
      <w:pPr>
        <w:spacing w:after="0"/>
        <w:ind w:left="0"/>
        <w:jc w:val="both"/>
      </w:pPr>
      <w:r>
        <w:rPr>
          <w:rFonts w:ascii="Times New Roman"/>
          <w:b w:val="false"/>
          <w:i w:val="false"/>
          <w:color w:val="000000"/>
          <w:sz w:val="28"/>
        </w:rPr>
        <w:t>
      3) участвуют в формировании антикоррупционной культуры;</w:t>
      </w:r>
    </w:p>
    <w:p>
      <w:pPr>
        <w:spacing w:after="0"/>
        <w:ind w:left="0"/>
        <w:jc w:val="both"/>
      </w:pPr>
      <w:r>
        <w:rPr>
          <w:rFonts w:ascii="Times New Roman"/>
          <w:b w:val="false"/>
          <w:i w:val="false"/>
          <w:color w:val="000000"/>
          <w:sz w:val="28"/>
        </w:rPr>
        <w:t>
      4) осуществляют взаимодействие с другими субъектами противодействия коррупции и уполномоченным органом по антикоррупционной политике;</w:t>
      </w:r>
    </w:p>
    <w:p>
      <w:pPr>
        <w:spacing w:after="0"/>
        <w:ind w:left="0"/>
        <w:jc w:val="both"/>
      </w:pPr>
      <w:r>
        <w:rPr>
          <w:rFonts w:ascii="Times New Roman"/>
          <w:b w:val="false"/>
          <w:i w:val="false"/>
          <w:color w:val="000000"/>
          <w:sz w:val="28"/>
        </w:rP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pPr>
        <w:spacing w:after="0"/>
        <w:ind w:left="0"/>
        <w:jc w:val="both"/>
      </w:pPr>
      <w:r>
        <w:rPr>
          <w:rFonts w:ascii="Times New Roman"/>
          <w:b w:val="false"/>
          <w:i w:val="false"/>
          <w:color w:val="000000"/>
          <w:sz w:val="28"/>
        </w:rPr>
        <w:t>
      6) проводят исследования, в том числе научные и социологические, по вопросам противодействия коррупции;</w:t>
      </w:r>
    </w:p>
    <w:p>
      <w:pPr>
        <w:spacing w:after="0"/>
        <w:ind w:left="0"/>
        <w:jc w:val="both"/>
      </w:pPr>
      <w:r>
        <w:rPr>
          <w:rFonts w:ascii="Times New Roman"/>
          <w:b w:val="false"/>
          <w:i w:val="false"/>
          <w:color w:val="000000"/>
          <w:sz w:val="28"/>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Сообщение о коррупционных правонарушениях</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работником которой является, и (или) уполномоченные государственные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bookmarkStart w:name="z116" w:id="152"/>
    <w:p>
      <w:pPr>
        <w:spacing w:after="0"/>
        <w:ind w:left="0"/>
        <w:jc w:val="both"/>
      </w:pPr>
      <w:r>
        <w:rPr>
          <w:rFonts w:ascii="Times New Roman"/>
          <w:b w:val="false"/>
          <w:i w:val="false"/>
          <w:color w:val="000000"/>
          <w:sz w:val="28"/>
        </w:rPr>
        <w:t>
      3. Лицо, сообщившее о факте коррупционного правонарушения или иным образом оказывающее (оказавшее) содействие в противодействии коррупции, находится под защитой государства в соответствии с Уголовно-процессуальным кодексом Республики Казахстан, Трудовым кодексом Республики Казахстан, Законом Республики Казахстан "О государственной защите лиц, участвующих в уголовном процессе" и настоящим Законом и поощряется в порядке, определенном уполномоченным органом по борьбе с коррупцией.</w:t>
      </w:r>
    </w:p>
    <w:bookmarkEnd w:id="152"/>
    <w:bookmarkStart w:name="z195" w:id="153"/>
    <w:p>
      <w:pPr>
        <w:spacing w:after="0"/>
        <w:ind w:left="0"/>
        <w:jc w:val="both"/>
      </w:pPr>
      <w:r>
        <w:rPr>
          <w:rFonts w:ascii="Times New Roman"/>
          <w:b w:val="false"/>
          <w:i w:val="false"/>
          <w:color w:val="000000"/>
          <w:sz w:val="28"/>
        </w:rPr>
        <w:t>
      Положения части первой настоящего пункта не распространяются на лиц, сообщивших заведомо ложную информацию о факте коррупционного правонарушения, которые несут ответственность, установленную законами Республики Казахстан.</w:t>
      </w:r>
    </w:p>
    <w:bookmarkEnd w:id="153"/>
    <w:bookmarkStart w:name="z196" w:id="154"/>
    <w:p>
      <w:pPr>
        <w:spacing w:after="0"/>
        <w:ind w:left="0"/>
        <w:jc w:val="both"/>
      </w:pPr>
      <w:r>
        <w:rPr>
          <w:rFonts w:ascii="Times New Roman"/>
          <w:b w:val="false"/>
          <w:i w:val="false"/>
          <w:color w:val="000000"/>
          <w:sz w:val="28"/>
        </w:rPr>
        <w:t>
      Положения части первой настоящего пункта в части поощрения не распространяются на:</w:t>
      </w:r>
    </w:p>
    <w:bookmarkEnd w:id="154"/>
    <w:bookmarkStart w:name="z197" w:id="155"/>
    <w:p>
      <w:pPr>
        <w:spacing w:after="0"/>
        <w:ind w:left="0"/>
        <w:jc w:val="both"/>
      </w:pPr>
      <w:r>
        <w:rPr>
          <w:rFonts w:ascii="Times New Roman"/>
          <w:b w:val="false"/>
          <w:i w:val="false"/>
          <w:color w:val="000000"/>
          <w:sz w:val="28"/>
        </w:rPr>
        <w:t>
      1) лицо, которое сотрудничает на конфиденциальной основе с органом, осуществляющим оперативно-розыскную или контрразведывательную деятельность, в соответствии с законодательством Республики Казахстан;</w:t>
      </w:r>
    </w:p>
    <w:bookmarkEnd w:id="155"/>
    <w:bookmarkStart w:name="z198" w:id="156"/>
    <w:p>
      <w:pPr>
        <w:spacing w:after="0"/>
        <w:ind w:left="0"/>
        <w:jc w:val="both"/>
      </w:pPr>
      <w:r>
        <w:rPr>
          <w:rFonts w:ascii="Times New Roman"/>
          <w:b w:val="false"/>
          <w:i w:val="false"/>
          <w:color w:val="000000"/>
          <w:sz w:val="28"/>
        </w:rPr>
        <w:t>
      2) лицо, сообщившее о факте коррупционного правонарушения или оказавшее содействие в выявлении, пресечении, раскрытии и расследовании коррупционного правонарушения, по которому оно являлось исполнителем или соучастником.</w:t>
      </w:r>
    </w:p>
    <w:bookmarkEnd w:id="156"/>
    <w:bookmarkStart w:name="z199" w:id="157"/>
    <w:p>
      <w:pPr>
        <w:spacing w:after="0"/>
        <w:ind w:left="0"/>
        <w:jc w:val="both"/>
      </w:pPr>
      <w:r>
        <w:rPr>
          <w:rFonts w:ascii="Times New Roman"/>
          <w:b w:val="false"/>
          <w:i w:val="false"/>
          <w:color w:val="000000"/>
          <w:sz w:val="28"/>
        </w:rPr>
        <w:t>
      3-1. Содействие в противодействии коррупции включает:</w:t>
      </w:r>
    </w:p>
    <w:bookmarkEnd w:id="157"/>
    <w:bookmarkStart w:name="z200" w:id="158"/>
    <w:p>
      <w:pPr>
        <w:spacing w:after="0"/>
        <w:ind w:left="0"/>
        <w:jc w:val="both"/>
      </w:pPr>
      <w:r>
        <w:rPr>
          <w:rFonts w:ascii="Times New Roman"/>
          <w:b w:val="false"/>
          <w:i w:val="false"/>
          <w:color w:val="000000"/>
          <w:sz w:val="28"/>
        </w:rPr>
        <w:t>
      1) сообщение о факте совершения коррупционного правонарушения;</w:t>
      </w:r>
    </w:p>
    <w:bookmarkEnd w:id="158"/>
    <w:bookmarkStart w:name="z201" w:id="159"/>
    <w:p>
      <w:pPr>
        <w:spacing w:after="0"/>
        <w:ind w:left="0"/>
        <w:jc w:val="both"/>
      </w:pPr>
      <w:r>
        <w:rPr>
          <w:rFonts w:ascii="Times New Roman"/>
          <w:b w:val="false"/>
          <w:i w:val="false"/>
          <w:color w:val="000000"/>
          <w:sz w:val="28"/>
        </w:rPr>
        <w:t>
      2) предоставление информации о местонахождении разыскиваемого лица, совершившего коррупционное правонарушение;</w:t>
      </w:r>
    </w:p>
    <w:bookmarkEnd w:id="159"/>
    <w:bookmarkStart w:name="z202" w:id="160"/>
    <w:p>
      <w:pPr>
        <w:spacing w:after="0"/>
        <w:ind w:left="0"/>
        <w:jc w:val="both"/>
      </w:pPr>
      <w:r>
        <w:rPr>
          <w:rFonts w:ascii="Times New Roman"/>
          <w:b w:val="false"/>
          <w:i w:val="false"/>
          <w:color w:val="000000"/>
          <w:sz w:val="28"/>
        </w:rPr>
        <w:t>
      3) иное содействие, имеющее (имевшее впоследствии) значение для выявления, пресечения, раскрытия и расследования коррупционного правонарушения.</w:t>
      </w:r>
    </w:p>
    <w:bookmarkEnd w:id="160"/>
    <w:bookmarkStart w:name="z117" w:id="161"/>
    <w:p>
      <w:pPr>
        <w:spacing w:after="0"/>
        <w:ind w:left="0"/>
        <w:jc w:val="both"/>
      </w:pPr>
      <w:r>
        <w:rPr>
          <w:rFonts w:ascii="Times New Roman"/>
          <w:b w:val="false"/>
          <w:i w:val="false"/>
          <w:color w:val="000000"/>
          <w:sz w:val="28"/>
        </w:rPr>
        <w:t>
      4. Информация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является конфиденциальной информацией в случае заключения соглашения о неразглашении указанной информации и предоставляется в порядке, установленном законодательством Республики Казахстан.</w:t>
      </w:r>
    </w:p>
    <w:bookmarkEnd w:id="161"/>
    <w:bookmarkStart w:name="z203" w:id="162"/>
    <w:p>
      <w:pPr>
        <w:spacing w:after="0"/>
        <w:ind w:left="0"/>
        <w:jc w:val="both"/>
      </w:pPr>
      <w:r>
        <w:rPr>
          <w:rFonts w:ascii="Times New Roman"/>
          <w:b w:val="false"/>
          <w:i w:val="false"/>
          <w:color w:val="000000"/>
          <w:sz w:val="28"/>
        </w:rPr>
        <w:t>
      Разглашение указанной информации влечет ответственность, установленную законами Республики Казахстан.</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Гарантированные государством меры защиты лиц, оказывающих (оказавших) содействие в противодействии коррупции</w:t>
      </w:r>
    </w:p>
    <w:bookmarkStart w:name="z205" w:id="163"/>
    <w:p>
      <w:pPr>
        <w:spacing w:after="0"/>
        <w:ind w:left="0"/>
        <w:jc w:val="both"/>
      </w:pPr>
      <w:r>
        <w:rPr>
          <w:rFonts w:ascii="Times New Roman"/>
          <w:b w:val="false"/>
          <w:i w:val="false"/>
          <w:color w:val="000000"/>
          <w:sz w:val="28"/>
        </w:rPr>
        <w:t>
      Гарантированные государством меры защиты лиц, оказывающих (оказавших) содействие в противодействии коррупции, включают:</w:t>
      </w:r>
    </w:p>
    <w:bookmarkEnd w:id="163"/>
    <w:bookmarkStart w:name="z206" w:id="164"/>
    <w:p>
      <w:pPr>
        <w:spacing w:after="0"/>
        <w:ind w:left="0"/>
        <w:jc w:val="both"/>
      </w:pPr>
      <w:r>
        <w:rPr>
          <w:rFonts w:ascii="Times New Roman"/>
          <w:b w:val="false"/>
          <w:i w:val="false"/>
          <w:color w:val="000000"/>
          <w:sz w:val="28"/>
        </w:rPr>
        <w:t>
      1) защиту лица, оказывающего (оказавшего) содействие в противодействии коррупции, от нарушений прав и законных интересов в сфере трудовых отношений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w:t>
      </w:r>
    </w:p>
    <w:bookmarkEnd w:id="164"/>
    <w:bookmarkStart w:name="z207" w:id="165"/>
    <w:p>
      <w:pPr>
        <w:spacing w:after="0"/>
        <w:ind w:left="0"/>
        <w:jc w:val="both"/>
      </w:pPr>
      <w:r>
        <w:rPr>
          <w:rFonts w:ascii="Times New Roman"/>
          <w:b w:val="false"/>
          <w:i w:val="false"/>
          <w:color w:val="000000"/>
          <w:sz w:val="28"/>
        </w:rPr>
        <w:t>
      2) обеспечение конфиденциальности информации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оказания содействия в противодействии коррупции при наличии соглашения о неразглашении информации об оказании данным лицом содействия в противодействии коррупции.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24-1 в соответствии с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24-2. Защита лица, оказывающего (оказавшего) содействие в противодействии коррупции, от нарушений прав и законных интересов в сфере трудовых отношений</w:t>
      </w:r>
    </w:p>
    <w:bookmarkStart w:name="z209" w:id="166"/>
    <w:p>
      <w:pPr>
        <w:spacing w:after="0"/>
        <w:ind w:left="0"/>
        <w:jc w:val="both"/>
      </w:pPr>
      <w:r>
        <w:rPr>
          <w:rFonts w:ascii="Times New Roman"/>
          <w:b w:val="false"/>
          <w:i w:val="false"/>
          <w:color w:val="000000"/>
          <w:sz w:val="28"/>
        </w:rPr>
        <w:t>
      1. Индивидуальный трудовой спор, стороной которого выступает лицо, оказывающее (оказавшее) содействие в противодействии коррупции в организации, работником которой оно является (являлось), путем информирования вышестоящего руководителя и (или) руководства организации, рассматривается согласительной комиссией, создаваемой в соответствии с Трудовым кодексом Республики Казахстан, с обязательным приглашением представителя уполномоченного органа по антикоррупционной политике.</w:t>
      </w:r>
    </w:p>
    <w:bookmarkEnd w:id="166"/>
    <w:bookmarkStart w:name="z210" w:id="167"/>
    <w:p>
      <w:pPr>
        <w:spacing w:after="0"/>
        <w:ind w:left="0"/>
        <w:jc w:val="both"/>
      </w:pPr>
      <w:r>
        <w:rPr>
          <w:rFonts w:ascii="Times New Roman"/>
          <w:b w:val="false"/>
          <w:i w:val="false"/>
          <w:color w:val="000000"/>
          <w:sz w:val="28"/>
        </w:rPr>
        <w:t>
      В государственных органах, за исключением специальных государственных органов, а также организациях, в которых отсутствуют согласительные комиссии, лицо, оказывающее (оказавшее) содействие в противодействии коррупции в государственном органе или организации, работником которой оно является, путем информирования вышестоящего руководителя и (или) руководства государственного органа либо организации, не может быть привлечено к дисциплинарной ответственности или уволено (освобождено от занимаемой должности), или переведено на другую должность без рекомендаций дисциплинарной комиссии или иного коллегиального органа государственного органа или организации, создаваемых для всестороннего, полного и объективного установления обстоятельств совершения указанным лицом дисциплинарного проступка, а также установления обоснованности увольнения (освобождения от занимаемой должности) лица или перевода на другую должность (далее – коллегиальный орган).</w:t>
      </w:r>
    </w:p>
    <w:bookmarkEnd w:id="167"/>
    <w:bookmarkStart w:name="z211" w:id="168"/>
    <w:p>
      <w:pPr>
        <w:spacing w:after="0"/>
        <w:ind w:left="0"/>
        <w:jc w:val="both"/>
      </w:pPr>
      <w:r>
        <w:rPr>
          <w:rFonts w:ascii="Times New Roman"/>
          <w:b w:val="false"/>
          <w:i w:val="false"/>
          <w:color w:val="000000"/>
          <w:sz w:val="28"/>
        </w:rPr>
        <w:t>
      К участию в заседании коллегиального органа, на котором рассматриваются вопросы, указанные в части второй настоящего пункта, в обязательном порядке приглашается представитель уполномоченного органа по антикоррупционной политике.</w:t>
      </w:r>
    </w:p>
    <w:bookmarkEnd w:id="168"/>
    <w:bookmarkStart w:name="z212" w:id="169"/>
    <w:p>
      <w:pPr>
        <w:spacing w:after="0"/>
        <w:ind w:left="0"/>
        <w:jc w:val="both"/>
      </w:pPr>
      <w:r>
        <w:rPr>
          <w:rFonts w:ascii="Times New Roman"/>
          <w:b w:val="false"/>
          <w:i w:val="false"/>
          <w:color w:val="000000"/>
          <w:sz w:val="28"/>
        </w:rPr>
        <w:t>
      2. Государственный орган или другая организация, указанные в пункте 1 настоящей статьи, направляет в уполномоченный орган по антикоррупционной политике материалы по вопросам, указанным в пункте 1 настоящей статьи, не менее чем за три рабочих дня до дня заседания согласительной комиссии или коллегиального органа.</w:t>
      </w:r>
    </w:p>
    <w:bookmarkEnd w:id="169"/>
    <w:bookmarkStart w:name="z213" w:id="170"/>
    <w:p>
      <w:pPr>
        <w:spacing w:after="0"/>
        <w:ind w:left="0"/>
        <w:jc w:val="both"/>
      </w:pPr>
      <w:r>
        <w:rPr>
          <w:rFonts w:ascii="Times New Roman"/>
          <w:b w:val="false"/>
          <w:i w:val="false"/>
          <w:color w:val="000000"/>
          <w:sz w:val="28"/>
        </w:rPr>
        <w:t>
      В указанном заседании может принимать участие представитель уполномоченного органа по антикоррупционной политике.</w:t>
      </w:r>
    </w:p>
    <w:bookmarkEnd w:id="170"/>
    <w:bookmarkStart w:name="z295" w:id="171"/>
    <w:p>
      <w:pPr>
        <w:spacing w:after="0"/>
        <w:ind w:left="0"/>
        <w:jc w:val="both"/>
      </w:pPr>
      <w:r>
        <w:rPr>
          <w:rFonts w:ascii="Times New Roman"/>
          <w:b w:val="false"/>
          <w:i w:val="false"/>
          <w:color w:val="000000"/>
          <w:sz w:val="28"/>
        </w:rPr>
        <w:t xml:space="preserve">
      При этом, если между государственным органом или другой организацией,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уполномоченным государственным органом заключено соглашение о неразглашении информации об оказании содействия в противодействии коррупции, предусмотренное </w:t>
      </w:r>
      <w:r>
        <w:rPr>
          <w:rFonts w:ascii="Times New Roman"/>
          <w:b w:val="false"/>
          <w:i w:val="false"/>
          <w:color w:val="000000"/>
          <w:sz w:val="28"/>
        </w:rPr>
        <w:t>пунктом 3</w:t>
      </w:r>
      <w:r>
        <w:rPr>
          <w:rFonts w:ascii="Times New Roman"/>
          <w:b w:val="false"/>
          <w:i w:val="false"/>
          <w:color w:val="000000"/>
          <w:sz w:val="28"/>
        </w:rPr>
        <w:t xml:space="preserve"> статьи 24-3 настоящего Закона, то приглашение на участие в заседании согласительной комиссии или коллегиального органа и материалы по вопросам, указанным в пункте 1 настоящей статьи, направляются в уполномоченный орган по антикоррупционной политике после получения письменного согласия соответствующего уполномоченного государственного органа на рассмотрение вопросов, указанных в пункте 1 настоящей статьи, в порядке, установленном настоящей статьей.</w:t>
      </w:r>
    </w:p>
    <w:bookmarkEnd w:id="171"/>
    <w:bookmarkStart w:name="z214" w:id="172"/>
    <w:p>
      <w:pPr>
        <w:spacing w:after="0"/>
        <w:ind w:left="0"/>
        <w:jc w:val="both"/>
      </w:pPr>
      <w:r>
        <w:rPr>
          <w:rFonts w:ascii="Times New Roman"/>
          <w:b w:val="false"/>
          <w:i w:val="false"/>
          <w:color w:val="000000"/>
          <w:sz w:val="28"/>
        </w:rPr>
        <w:t>
      3. Решение согласительной комиссии или протокол заседания коллегиального органа подписывается ее (его) членами, принимавшими участие в заседании.</w:t>
      </w:r>
    </w:p>
    <w:bookmarkEnd w:id="172"/>
    <w:bookmarkStart w:name="z215" w:id="173"/>
    <w:p>
      <w:pPr>
        <w:spacing w:after="0"/>
        <w:ind w:left="0"/>
        <w:jc w:val="both"/>
      </w:pPr>
      <w:r>
        <w:rPr>
          <w:rFonts w:ascii="Times New Roman"/>
          <w:b w:val="false"/>
          <w:i w:val="false"/>
          <w:color w:val="000000"/>
          <w:sz w:val="28"/>
        </w:rPr>
        <w:t>
      Копия решения согласительной комиссии либо протокола заседания коллегиального органа направляется в уполномоченный орган по антикоррупционной политике в течение трех рабочих дней со дня принятия решения.</w:t>
      </w:r>
    </w:p>
    <w:bookmarkEnd w:id="173"/>
    <w:bookmarkStart w:name="z216" w:id="174"/>
    <w:p>
      <w:pPr>
        <w:spacing w:after="0"/>
        <w:ind w:left="0"/>
        <w:jc w:val="both"/>
      </w:pPr>
      <w:r>
        <w:rPr>
          <w:rFonts w:ascii="Times New Roman"/>
          <w:b w:val="false"/>
          <w:i w:val="false"/>
          <w:color w:val="000000"/>
          <w:sz w:val="28"/>
        </w:rPr>
        <w:t>
      4. В случае несогласия уполномоченного органа по антикоррупционной политике с решением, принятым по итогам заседания согласительной комиссии или коллегиального органа, уполномоченным органом по антикоррупционной политике в течение двух рабочих дней со дня получения копии решения согласительной комиссии или протокола заседания коллегиального органа направляется в территориальное подразделение уполномоченного государственного органа по труду либо прокуратуру уведомление о нарушении прав и законных интересов работника.</w:t>
      </w:r>
    </w:p>
    <w:bookmarkEnd w:id="174"/>
    <w:bookmarkStart w:name="z217" w:id="175"/>
    <w:p>
      <w:pPr>
        <w:spacing w:after="0"/>
        <w:ind w:left="0"/>
        <w:jc w:val="both"/>
      </w:pPr>
      <w:r>
        <w:rPr>
          <w:rFonts w:ascii="Times New Roman"/>
          <w:b w:val="false"/>
          <w:i w:val="false"/>
          <w:color w:val="000000"/>
          <w:sz w:val="28"/>
        </w:rPr>
        <w:t>
      При этом направление указанного уведомления не является препятствием для обращения в суд лицом, оказывающим (оказавшим) содействие в противодействии коррупции.</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24-2 в соответствии с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Обеспечение конфиденциальности информации об оказании содействия в противодействии коррупции</w:t>
      </w:r>
    </w:p>
    <w:bookmarkStart w:name="z219" w:id="176"/>
    <w:p>
      <w:pPr>
        <w:spacing w:after="0"/>
        <w:ind w:left="0"/>
        <w:jc w:val="both"/>
      </w:pPr>
      <w:r>
        <w:rPr>
          <w:rFonts w:ascii="Times New Roman"/>
          <w:b w:val="false"/>
          <w:i w:val="false"/>
          <w:color w:val="000000"/>
          <w:sz w:val="28"/>
        </w:rPr>
        <w:t>
      1. Конфиденциальность информации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обеспечивается вышестоящим руководителем и (или) руководством государственного органа либо организации, в которой работает данное лицо, членами согласительной комиссии или коллегиального органа в случае оказания содействия в противодействии коррупции в соответствующем государственном органе либо организации, а также уполномоченными государственными органами при наличии соглашения о неразглашении информации об оказании содействия в противодействии коррупции.</w:t>
      </w:r>
    </w:p>
    <w:bookmarkEnd w:id="176"/>
    <w:bookmarkStart w:name="z220" w:id="177"/>
    <w:p>
      <w:pPr>
        <w:spacing w:after="0"/>
        <w:ind w:left="0"/>
        <w:jc w:val="both"/>
      </w:pPr>
      <w:r>
        <w:rPr>
          <w:rFonts w:ascii="Times New Roman"/>
          <w:b w:val="false"/>
          <w:i w:val="false"/>
          <w:color w:val="000000"/>
          <w:sz w:val="28"/>
        </w:rPr>
        <w:t>
      2. При обращении лица к вышестоящему руководителю и (или) руководству государственного органа либо организации, работником которой оно является, в целях сообщения о факте коррупционного правонарушения в данном государственном органе или организации либо оказания иного содействия в противодействии коррупции в данном государственном органе или организации вышестоящий руководитель и (или) руководство государственного органа либо организации обязаны заключить с указанным лицом соглашение о неразглашении информации об оказании содействия в противодействии коррупции при наличии его намерения.</w:t>
      </w:r>
    </w:p>
    <w:bookmarkEnd w:id="177"/>
    <w:bookmarkStart w:name="z221" w:id="178"/>
    <w:p>
      <w:pPr>
        <w:spacing w:after="0"/>
        <w:ind w:left="0"/>
        <w:jc w:val="both"/>
      </w:pPr>
      <w:r>
        <w:rPr>
          <w:rFonts w:ascii="Times New Roman"/>
          <w:b w:val="false"/>
          <w:i w:val="false"/>
          <w:color w:val="000000"/>
          <w:sz w:val="28"/>
        </w:rPr>
        <w:t>
      При обращении лица в уполномоченный государственный орган в целях сообщения о факте коррупционного правонарушения либо оказания иного содействия в противодействии коррупции уполномоченный государственный орган обязан заключить с указанным лицом соглашение о неразглашении информации об оказании содействия в противодействии коррупции при наличии его намерения.</w:t>
      </w:r>
    </w:p>
    <w:bookmarkEnd w:id="178"/>
    <w:bookmarkStart w:name="z222" w:id="179"/>
    <w:p>
      <w:pPr>
        <w:spacing w:after="0"/>
        <w:ind w:left="0"/>
        <w:jc w:val="both"/>
      </w:pPr>
      <w:r>
        <w:rPr>
          <w:rFonts w:ascii="Times New Roman"/>
          <w:b w:val="false"/>
          <w:i w:val="false"/>
          <w:color w:val="000000"/>
          <w:sz w:val="28"/>
        </w:rPr>
        <w:t>
      3. С руководителем, указанным в части первой пункта 2 настоящей статьи, заключившим с работником соглашение о неразглашении информации об оказании содействия в противодействии коррупции, обратившимся в уполномоченный государственный орган для принятия мер по поступившему сообщению работника о коррупционном правонарушении, и соответствующим уполномоченным государственным органом также заключается соглашение о неразглашении информации об оказании содействия в противодействии коррупции.</w:t>
      </w:r>
    </w:p>
    <w:bookmarkEnd w:id="179"/>
    <w:bookmarkStart w:name="z223" w:id="180"/>
    <w:p>
      <w:pPr>
        <w:spacing w:after="0"/>
        <w:ind w:left="0"/>
        <w:jc w:val="both"/>
      </w:pPr>
      <w:r>
        <w:rPr>
          <w:rFonts w:ascii="Times New Roman"/>
          <w:b w:val="false"/>
          <w:i w:val="false"/>
          <w:color w:val="000000"/>
          <w:sz w:val="28"/>
        </w:rPr>
        <w:t xml:space="preserve">
      4. При обращении лица в уполномоченный орган по противодействию коррупции для реализации права, предусмотренного подпунктом 4) пункта 1 </w:t>
      </w:r>
      <w:r>
        <w:rPr>
          <w:rFonts w:ascii="Times New Roman"/>
          <w:b w:val="false"/>
          <w:i w:val="false"/>
          <w:color w:val="000000"/>
          <w:sz w:val="28"/>
        </w:rPr>
        <w:t>статьи 24-4</w:t>
      </w:r>
      <w:r>
        <w:rPr>
          <w:rFonts w:ascii="Times New Roman"/>
          <w:b w:val="false"/>
          <w:i w:val="false"/>
          <w:color w:val="000000"/>
          <w:sz w:val="28"/>
        </w:rPr>
        <w:t xml:space="preserve"> настоящего Закона, на основании письменного согласия на передачу конфиденциальной информации, предусмотренного подпунктом 3) пункта 1 </w:t>
      </w:r>
      <w:r>
        <w:rPr>
          <w:rFonts w:ascii="Times New Roman"/>
          <w:b w:val="false"/>
          <w:i w:val="false"/>
          <w:color w:val="000000"/>
          <w:sz w:val="28"/>
        </w:rPr>
        <w:t>статьи 24-4</w:t>
      </w:r>
      <w:r>
        <w:rPr>
          <w:rFonts w:ascii="Times New Roman"/>
          <w:b w:val="false"/>
          <w:i w:val="false"/>
          <w:color w:val="000000"/>
          <w:sz w:val="28"/>
        </w:rPr>
        <w:t xml:space="preserve"> настоящего Закона, уполномоченный орган по противодействию коррупции обязан заключить с данным лицом соглашение о неразглашении информации об оказании содействия в противодействии коррупции.</w:t>
      </w:r>
    </w:p>
    <w:bookmarkEnd w:id="180"/>
    <w:bookmarkStart w:name="z224" w:id="181"/>
    <w:p>
      <w:pPr>
        <w:spacing w:after="0"/>
        <w:ind w:left="0"/>
        <w:jc w:val="both"/>
      </w:pPr>
      <w:r>
        <w:rPr>
          <w:rFonts w:ascii="Times New Roman"/>
          <w:b w:val="false"/>
          <w:i w:val="false"/>
          <w:color w:val="000000"/>
          <w:sz w:val="28"/>
        </w:rPr>
        <w:t xml:space="preserve">
      Руководитель государственного органа или организации, которому поступило уведомление уполномоченного органа по противодействию коррупции, предусмотренное пунктом 2 </w:t>
      </w:r>
      <w:r>
        <w:rPr>
          <w:rFonts w:ascii="Times New Roman"/>
          <w:b w:val="false"/>
          <w:i w:val="false"/>
          <w:color w:val="000000"/>
          <w:sz w:val="28"/>
        </w:rPr>
        <w:t>статьи 24-4</w:t>
      </w:r>
      <w:r>
        <w:rPr>
          <w:rFonts w:ascii="Times New Roman"/>
          <w:b w:val="false"/>
          <w:i w:val="false"/>
          <w:color w:val="000000"/>
          <w:sz w:val="28"/>
        </w:rPr>
        <w:t xml:space="preserve"> настоящего Закона, обязан заключить соглашение о неразглашении информации об оказании содействия в противодействии коррупции с лицом, оказавшим содействие в противодействии коррупции, если ранее между данным лицом и уполномоченным государственным органом заключено такое соглашение.</w:t>
      </w:r>
    </w:p>
    <w:bookmarkEnd w:id="181"/>
    <w:bookmarkStart w:name="z225" w:id="182"/>
    <w:p>
      <w:pPr>
        <w:spacing w:after="0"/>
        <w:ind w:left="0"/>
        <w:jc w:val="both"/>
      </w:pPr>
      <w:r>
        <w:rPr>
          <w:rFonts w:ascii="Times New Roman"/>
          <w:b w:val="false"/>
          <w:i w:val="false"/>
          <w:color w:val="000000"/>
          <w:sz w:val="28"/>
        </w:rPr>
        <w:t>
      5. Порядок заключения соглашения о неразглашении информации об оказании содействия в противодействии коррупции и его форма определяются уполномоченным органом по противодействию коррупции.</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24-3 в соответствии с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Права лиц, оказывающих (оказавших) содействие в противодействии коррупции</w:t>
      </w:r>
    </w:p>
    <w:bookmarkStart w:name="z227" w:id="183"/>
    <w:p>
      <w:pPr>
        <w:spacing w:after="0"/>
        <w:ind w:left="0"/>
        <w:jc w:val="both"/>
      </w:pPr>
      <w:r>
        <w:rPr>
          <w:rFonts w:ascii="Times New Roman"/>
          <w:b w:val="false"/>
          <w:i w:val="false"/>
          <w:color w:val="000000"/>
          <w:sz w:val="28"/>
        </w:rPr>
        <w:t xml:space="preserve">
      1. Лицо, оказывающее (оказавшее) содействие в противодействии коррупции, вправе: </w:t>
      </w:r>
    </w:p>
    <w:bookmarkEnd w:id="183"/>
    <w:bookmarkStart w:name="z228" w:id="184"/>
    <w:p>
      <w:pPr>
        <w:spacing w:after="0"/>
        <w:ind w:left="0"/>
        <w:jc w:val="both"/>
      </w:pPr>
      <w:r>
        <w:rPr>
          <w:rFonts w:ascii="Times New Roman"/>
          <w:b w:val="false"/>
          <w:i w:val="false"/>
          <w:color w:val="000000"/>
          <w:sz w:val="28"/>
        </w:rPr>
        <w:t>
      1) получать информацию о решении, принятом по итогам рассмотрения его сообщения о коррупционном правонарушении;</w:t>
      </w:r>
    </w:p>
    <w:bookmarkEnd w:id="184"/>
    <w:bookmarkStart w:name="z229" w:id="185"/>
    <w:p>
      <w:pPr>
        <w:spacing w:after="0"/>
        <w:ind w:left="0"/>
        <w:jc w:val="both"/>
      </w:pPr>
      <w:r>
        <w:rPr>
          <w:rFonts w:ascii="Times New Roman"/>
          <w:b w:val="false"/>
          <w:i w:val="false"/>
          <w:color w:val="000000"/>
          <w:sz w:val="28"/>
        </w:rPr>
        <w:t>
      2) обжаловать решения уполномоченного государственного органа, принятые по результатам рассмотрения его сообщения о коррупционном правонарушении, в соответствии с законодательством Республики Казахстан об административных правонарушениях или уголовно-процессуальным законодательством Республики Казахстан;</w:t>
      </w:r>
    </w:p>
    <w:bookmarkEnd w:id="185"/>
    <w:bookmarkStart w:name="z230" w:id="186"/>
    <w:p>
      <w:pPr>
        <w:spacing w:after="0"/>
        <w:ind w:left="0"/>
        <w:jc w:val="both"/>
      </w:pPr>
      <w:r>
        <w:rPr>
          <w:rFonts w:ascii="Times New Roman"/>
          <w:b w:val="false"/>
          <w:i w:val="false"/>
          <w:color w:val="000000"/>
          <w:sz w:val="28"/>
        </w:rPr>
        <w:t>
      3) обратиться в уполномоченный государственный орган, с которым ранее было заключено соглашение о неразглашении информации об оказании содействия в противодействии коррупции, для получения письменного согласия на передачу конфиденциальной информации для реализации права, предусмотренного подпунктом 4) настоящего пункта;</w:t>
      </w:r>
    </w:p>
    <w:bookmarkEnd w:id="186"/>
    <w:bookmarkStart w:name="z231" w:id="187"/>
    <w:p>
      <w:pPr>
        <w:spacing w:after="0"/>
        <w:ind w:left="0"/>
        <w:jc w:val="both"/>
      </w:pPr>
      <w:r>
        <w:rPr>
          <w:rFonts w:ascii="Times New Roman"/>
          <w:b w:val="false"/>
          <w:i w:val="false"/>
          <w:color w:val="000000"/>
          <w:sz w:val="28"/>
        </w:rPr>
        <w:t>
      4)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 обратиться в уполномоченный орган по антикоррупционной политике в случае, когда он полагает, что привлечение его к дисциплинарной ответственности или увольнение, или перевод на другую должность связаны с его сообщением о факте коррупционного правонарушения или оказанием иного содействия в противодействии коррупции, при условии, что данные вопросы ранее не рассматривались согласительной комиссией или коллегиальным органом в порядке, предусмотренном статьей 24-2 настоящего Закона.</w:t>
      </w:r>
    </w:p>
    <w:bookmarkEnd w:id="187"/>
    <w:bookmarkStart w:name="z232" w:id="188"/>
    <w:p>
      <w:pPr>
        <w:spacing w:after="0"/>
        <w:ind w:left="0"/>
        <w:jc w:val="both"/>
      </w:pPr>
      <w:r>
        <w:rPr>
          <w:rFonts w:ascii="Times New Roman"/>
          <w:b w:val="false"/>
          <w:i w:val="false"/>
          <w:color w:val="000000"/>
          <w:sz w:val="28"/>
        </w:rPr>
        <w:t xml:space="preserve">
      2. При обращении лица на основании подпункта 4) пункта 1 настоящей статьи уполномоченный орган по антикоррупционной политике рассматривает представленные материалы и в случае установления обоснованности обращения лица, оказавшего содействие в противодействии коррупции, в течение пятнадцати календарных дней со дня поступления обращения направляет уведомление руководителю государственного органа либо другой организации о необходимости повторного рассмотрения вопросов, указанных в подпункте 4) пункта 1 настоящей статьи, в порядке, установленном статьями 24-2 и 24-3 настоящего Закона. </w:t>
      </w:r>
    </w:p>
    <w:bookmarkEnd w:id="188"/>
    <w:bookmarkStart w:name="z233" w:id="189"/>
    <w:p>
      <w:pPr>
        <w:spacing w:after="0"/>
        <w:ind w:left="0"/>
        <w:jc w:val="both"/>
      </w:pPr>
      <w:r>
        <w:rPr>
          <w:rFonts w:ascii="Times New Roman"/>
          <w:b w:val="false"/>
          <w:i w:val="false"/>
          <w:color w:val="000000"/>
          <w:sz w:val="28"/>
        </w:rPr>
        <w:t>
      Уведомление должно содержать:</w:t>
      </w:r>
    </w:p>
    <w:bookmarkEnd w:id="189"/>
    <w:bookmarkStart w:name="z234" w:id="190"/>
    <w:p>
      <w:pPr>
        <w:spacing w:after="0"/>
        <w:ind w:left="0"/>
        <w:jc w:val="both"/>
      </w:pPr>
      <w:r>
        <w:rPr>
          <w:rFonts w:ascii="Times New Roman"/>
          <w:b w:val="false"/>
          <w:i w:val="false"/>
          <w:color w:val="000000"/>
          <w:sz w:val="28"/>
        </w:rPr>
        <w:t>
      1) фамилию и инициалы руководителя государственного органа либо организации, которому направляется уведомление;</w:t>
      </w:r>
    </w:p>
    <w:bookmarkEnd w:id="190"/>
    <w:bookmarkStart w:name="z235" w:id="191"/>
    <w:p>
      <w:pPr>
        <w:spacing w:after="0"/>
        <w:ind w:left="0"/>
        <w:jc w:val="both"/>
      </w:pPr>
      <w:r>
        <w:rPr>
          <w:rFonts w:ascii="Times New Roman"/>
          <w:b w:val="false"/>
          <w:i w:val="false"/>
          <w:color w:val="000000"/>
          <w:sz w:val="28"/>
        </w:rPr>
        <w:t>
      2) фамилию, имя и отчество (если оно указано в документе, удостоверяющем личность) лица, оказавшего содействие в противодействии коррупции;</w:t>
      </w:r>
    </w:p>
    <w:bookmarkEnd w:id="191"/>
    <w:bookmarkStart w:name="z236" w:id="192"/>
    <w:p>
      <w:pPr>
        <w:spacing w:after="0"/>
        <w:ind w:left="0"/>
        <w:jc w:val="both"/>
      </w:pPr>
      <w:r>
        <w:rPr>
          <w:rFonts w:ascii="Times New Roman"/>
          <w:b w:val="false"/>
          <w:i w:val="false"/>
          <w:color w:val="000000"/>
          <w:sz w:val="28"/>
        </w:rPr>
        <w:t>
      3) краткую фабулу коррупционного правонарушения;</w:t>
      </w:r>
    </w:p>
    <w:bookmarkEnd w:id="192"/>
    <w:bookmarkStart w:name="z237" w:id="193"/>
    <w:p>
      <w:pPr>
        <w:spacing w:after="0"/>
        <w:ind w:left="0"/>
        <w:jc w:val="both"/>
      </w:pPr>
      <w:r>
        <w:rPr>
          <w:rFonts w:ascii="Times New Roman"/>
          <w:b w:val="false"/>
          <w:i w:val="false"/>
          <w:color w:val="000000"/>
          <w:sz w:val="28"/>
        </w:rPr>
        <w:t>
      4) предупреждение об обязанности руководителя государственного органа либо организации заключить соглашение о неразглашении информации об оказании содействия в противодействии коррупции с лицом, оказавшим содействие в противодействии коррупции, если ранее между данным лицом и уполномоченным государственным органом заключено соглашение о неразглашении информации об оказании содействия в противодействии коррупции, а также об ответственности за разглашение информации об оказании лицом содействия в противодействии коррупции в случае заключения такого соглашения.</w:t>
      </w:r>
    </w:p>
    <w:bookmarkEnd w:id="193"/>
    <w:bookmarkStart w:name="z238" w:id="194"/>
    <w:p>
      <w:pPr>
        <w:spacing w:after="0"/>
        <w:ind w:left="0"/>
        <w:jc w:val="both"/>
      </w:pPr>
      <w:r>
        <w:rPr>
          <w:rFonts w:ascii="Times New Roman"/>
          <w:b w:val="false"/>
          <w:i w:val="false"/>
          <w:color w:val="000000"/>
          <w:sz w:val="28"/>
        </w:rPr>
        <w:t>
      При этом руководитель государственного органа либо организации обязан провести заседание согласительной комиссии или коллегиального органа и принять решение по рассматриваемому вопросу в срок, не превышающий тридцати календарных дней со дня поступления обращения лица, оказавшего содействие в противодействии коррупции, в уполномоченный орган по антикоррупционной политике.</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24-4 в соответствии с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главы 4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УСТРАНЕНИЕ ПОСЛЕДСТВИЙ КОРРУПЦИОННЫХ ПРАВОНАРУШЕНИЙ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заголовок статьи 25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 Взыскание (возврат) незаконно полученного имущества или стоимости незаконно предоставленных услуг</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bookmarkStart w:name="z121" w:id="195"/>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26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Недействительность сделок, договоров, актов и действий, совершенных в результате коррупционных правонарушений</w:t>
      </w:r>
    </w:p>
    <w:bookmarkStart w:name="z122" w:id="196"/>
    <w:p>
      <w:pPr>
        <w:spacing w:after="0"/>
        <w:ind w:left="0"/>
        <w:jc w:val="both"/>
      </w:pPr>
      <w:r>
        <w:rPr>
          <w:rFonts w:ascii="Times New Roman"/>
          <w:b w:val="false"/>
          <w:i w:val="false"/>
          <w:color w:val="000000"/>
          <w:sz w:val="28"/>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bookmarkEnd w:id="196"/>
    <w:bookmarkStart w:name="z123" w:id="197"/>
    <w:p>
      <w:pPr>
        <w:spacing w:after="0"/>
        <w:ind w:left="0"/>
        <w:jc w:val="both"/>
      </w:pPr>
      <w:r>
        <w:rPr>
          <w:rFonts w:ascii="Times New Roman"/>
          <w:b w:val="false"/>
          <w:i w:val="false"/>
          <w:color w:val="000000"/>
          <w:sz w:val="28"/>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26 предусматривается дополнить пунктом 3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Глава 5. Заключительные и переходные положения</w:t>
      </w:r>
    </w:p>
    <w:p>
      <w:pPr>
        <w:spacing w:after="0"/>
        <w:ind w:left="0"/>
        <w:jc w:val="both"/>
      </w:pPr>
      <w:r>
        <w:rPr>
          <w:rFonts w:ascii="Times New Roman"/>
          <w:b w:val="false"/>
          <w:i w:val="false"/>
          <w:color w:val="ff0000"/>
          <w:sz w:val="28"/>
        </w:rPr>
        <w:t xml:space="preserve">
      Сноска. Заголовок главы 5 – в редакции Закона РК от 19.12.2020 </w:t>
      </w:r>
      <w:r>
        <w:rPr>
          <w:rFonts w:ascii="Times New Roman"/>
          <w:b w:val="false"/>
          <w:i w:val="false"/>
          <w:color w:val="ff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26-1. Переходные положения </w:t>
      </w:r>
    </w:p>
    <w:bookmarkStart w:name="z175" w:id="198"/>
    <w:p>
      <w:pPr>
        <w:spacing w:after="0"/>
        <w:ind w:left="0"/>
        <w:jc w:val="both"/>
      </w:pPr>
      <w:r>
        <w:rPr>
          <w:rFonts w:ascii="Times New Roman"/>
          <w:b w:val="false"/>
          <w:i w:val="false"/>
          <w:color w:val="000000"/>
          <w:sz w:val="28"/>
        </w:rPr>
        <w:t xml:space="preserve">
      1. В течение шести месяцев со дня введения в действие антикоррупционного ограничения, предусмотренного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12 и статьей 14-1 настоящего Закона, лица, на которых распространяется данное антикоррупционное ограничение,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w:t>
      </w:r>
    </w:p>
    <w:bookmarkEnd w:id="198"/>
    <w:bookmarkStart w:name="z176" w:id="199"/>
    <w:p>
      <w:pPr>
        <w:spacing w:after="0"/>
        <w:ind w:left="0"/>
        <w:jc w:val="both"/>
      </w:pPr>
      <w:r>
        <w:rPr>
          <w:rFonts w:ascii="Times New Roman"/>
          <w:b w:val="false"/>
          <w:i w:val="false"/>
          <w:color w:val="000000"/>
          <w:sz w:val="28"/>
        </w:rPr>
        <w:t>
      2. В случае, если лица, указанные в пункте 1 настоящей статьи, не могут выполнить требования, предусмотренные в пункте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199"/>
    <w:bookmarkStart w:name="z177" w:id="200"/>
    <w:p>
      <w:pPr>
        <w:spacing w:after="0"/>
        <w:ind w:left="0"/>
        <w:jc w:val="both"/>
      </w:pPr>
      <w:r>
        <w:rPr>
          <w:rFonts w:ascii="Times New Roman"/>
          <w:b w:val="false"/>
          <w:i w:val="false"/>
          <w:color w:val="000000"/>
          <w:sz w:val="28"/>
        </w:rPr>
        <w:t>
      3. Неисполнение обязательств, предусмотренных настоящей статьей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200"/>
    <w:bookmarkStart w:name="z178" w:id="201"/>
    <w:p>
      <w:pPr>
        <w:spacing w:after="0"/>
        <w:ind w:left="0"/>
        <w:jc w:val="both"/>
      </w:pPr>
      <w:r>
        <w:rPr>
          <w:rFonts w:ascii="Times New Roman"/>
          <w:b w:val="false"/>
          <w:i w:val="false"/>
          <w:color w:val="000000"/>
          <w:sz w:val="28"/>
        </w:rPr>
        <w:t>
      В течение срока, предусмотренного пунктом 2 настоящей статьи,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Порядок введения в действие настоящего Закона</w:t>
      </w:r>
    </w:p>
    <w:bookmarkStart w:name="z124" w:id="202"/>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202"/>
    <w:bookmarkStart w:name="z128" w:id="2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11</w:t>
      </w:r>
      <w:r>
        <w:rPr>
          <w:rFonts w:ascii="Times New Roman"/>
          <w:b w:val="false"/>
          <w:i w:val="false"/>
          <w:color w:val="000000"/>
          <w:sz w:val="28"/>
        </w:rPr>
        <w:t>, которая вводится в действие с 1 января 2021 года;</w:t>
      </w:r>
    </w:p>
    <w:bookmarkEnd w:id="203"/>
    <w:bookmarkStart w:name="z129" w:id="204"/>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204"/>
    <w:bookmarkStart w:name="z125" w:id="205"/>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205"/>
    <w:bookmarkStart w:name="z126" w:id="206"/>
    <w:p>
      <w:pPr>
        <w:spacing w:after="0"/>
        <w:ind w:left="0"/>
        <w:jc w:val="both"/>
      </w:pPr>
      <w:r>
        <w:rPr>
          <w:rFonts w:ascii="Times New Roman"/>
          <w:b w:val="false"/>
          <w:i w:val="false"/>
          <w:color w:val="000000"/>
          <w:sz w:val="28"/>
        </w:rPr>
        <w:t xml:space="preserve">
      3. Установить, что со дня введения в действие настоящего Закона до 1 января 2021 года </w:t>
      </w:r>
      <w:r>
        <w:rPr>
          <w:rFonts w:ascii="Times New Roman"/>
          <w:b w:val="false"/>
          <w:i w:val="false"/>
          <w:color w:val="000000"/>
          <w:sz w:val="28"/>
        </w:rPr>
        <w:t>статья 11</w:t>
      </w:r>
      <w:r>
        <w:rPr>
          <w:rFonts w:ascii="Times New Roman"/>
          <w:b w:val="false"/>
          <w:i w:val="false"/>
          <w:color w:val="000000"/>
          <w:sz w:val="28"/>
        </w:rPr>
        <w:t xml:space="preserve"> действует в следующей редакции:</w:t>
      </w:r>
    </w:p>
    <w:bookmarkEnd w:id="206"/>
    <w:p>
      <w:pPr>
        <w:spacing w:after="0"/>
        <w:ind w:left="0"/>
        <w:jc w:val="both"/>
      </w:pPr>
      <w:r>
        <w:rPr>
          <w:rFonts w:ascii="Times New Roman"/>
          <w:b/>
          <w:i w:val="false"/>
          <w:color w:val="000000"/>
          <w:sz w:val="28"/>
        </w:rPr>
        <w:t xml:space="preserve">"Статья 11. Меры финансового контроля </w:t>
      </w:r>
    </w:p>
    <w:p>
      <w:pPr>
        <w:spacing w:after="0"/>
        <w:ind w:left="0"/>
        <w:jc w:val="both"/>
      </w:pP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
    <w:p>
      <w:pPr>
        <w:spacing w:after="0"/>
        <w:ind w:left="0"/>
        <w:jc w:val="both"/>
      </w:pP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4. Супруг (супруга) лица, указанного в пункте 1 настоящей статьи, представляет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pPr>
        <w:spacing w:after="0"/>
        <w:ind w:left="0"/>
        <w:jc w:val="both"/>
      </w:pPr>
      <w:r>
        <w:rPr>
          <w:rFonts w:ascii="Times New Roman"/>
          <w:b w:val="false"/>
          <w:i w:val="false"/>
          <w:color w:val="000000"/>
          <w:sz w:val="28"/>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pPr>
        <w:spacing w:after="0"/>
        <w:ind w:left="0"/>
        <w:jc w:val="both"/>
      </w:pP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pPr>
        <w:spacing w:after="0"/>
        <w:ind w:left="0"/>
        <w:jc w:val="both"/>
      </w:pPr>
      <w:r>
        <w:rPr>
          <w:rFonts w:ascii="Times New Roman"/>
          <w:b w:val="false"/>
          <w:i w:val="false"/>
          <w:color w:val="000000"/>
          <w:sz w:val="28"/>
        </w:rP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pPr>
        <w:spacing w:after="0"/>
        <w:ind w:left="0"/>
        <w:jc w:val="both"/>
      </w:pPr>
      <w:r>
        <w:rPr>
          <w:rFonts w:ascii="Times New Roman"/>
          <w:b w:val="false"/>
          <w:i w:val="false"/>
          <w:color w:val="000000"/>
          <w:sz w:val="28"/>
        </w:rP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p>
      <w:pPr>
        <w:spacing w:after="0"/>
        <w:ind w:left="0"/>
        <w:jc w:val="both"/>
      </w:pPr>
      <w:r>
        <w:rPr>
          <w:rFonts w:ascii="Times New Roman"/>
          <w:b w:val="false"/>
          <w:i w:val="false"/>
          <w:color w:val="000000"/>
          <w:sz w:val="28"/>
        </w:rP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pPr>
        <w:spacing w:after="0"/>
        <w:ind w:left="0"/>
        <w:jc w:val="both"/>
      </w:pPr>
      <w:r>
        <w:rPr>
          <w:rFonts w:ascii="Times New Roman"/>
          <w:b w:val="false"/>
          <w:i w:val="false"/>
          <w:color w:val="000000"/>
          <w:sz w:val="28"/>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pPr>
        <w:spacing w:after="0"/>
        <w:ind w:left="0"/>
        <w:jc w:val="both"/>
      </w:pPr>
      <w:r>
        <w:rPr>
          <w:rFonts w:ascii="Times New Roman"/>
          <w:b w:val="false"/>
          <w:i w:val="false"/>
          <w:color w:val="000000"/>
          <w:sz w:val="28"/>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pPr>
        <w:spacing w:after="0"/>
        <w:ind w:left="0"/>
        <w:jc w:val="both"/>
      </w:pPr>
      <w:r>
        <w:rPr>
          <w:rFonts w:ascii="Times New Roman"/>
          <w:b w:val="false"/>
          <w:i w:val="false"/>
          <w:color w:val="000000"/>
          <w:sz w:val="28"/>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pPr>
        <w:spacing w:after="0"/>
        <w:ind w:left="0"/>
        <w:jc w:val="both"/>
      </w:pPr>
      <w:r>
        <w:rPr>
          <w:rFonts w:ascii="Times New Roman"/>
          <w:b w:val="false"/>
          <w:i w:val="false"/>
          <w:color w:val="000000"/>
          <w:sz w:val="28"/>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pPr>
        <w:spacing w:after="0"/>
        <w:ind w:left="0"/>
        <w:jc w:val="both"/>
      </w:pPr>
      <w:r>
        <w:rPr>
          <w:rFonts w:ascii="Times New Roman"/>
          <w:b w:val="false"/>
          <w:i w:val="false"/>
          <w:color w:val="000000"/>
          <w:sz w:val="28"/>
        </w:rP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pPr>
        <w:spacing w:after="0"/>
        <w:ind w:left="0"/>
        <w:jc w:val="both"/>
      </w:pPr>
      <w:r>
        <w:rPr>
          <w:rFonts w:ascii="Times New Roman"/>
          <w:b w:val="false"/>
          <w:i w:val="false"/>
          <w:color w:val="000000"/>
          <w:sz w:val="28"/>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3-1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Приостановить с 1 января 2021 года до 1 января 2025 года действие </w:t>
      </w:r>
      <w:r>
        <w:rPr>
          <w:rFonts w:ascii="Times New Roman"/>
          <w:b w:val="false"/>
          <w:i w:val="false"/>
          <w:color w:val="000000"/>
          <w:sz w:val="28"/>
        </w:rPr>
        <w:t>пункта 9</w:t>
      </w:r>
      <w:r>
        <w:rPr>
          <w:rFonts w:ascii="Times New Roman"/>
          <w:b w:val="false"/>
          <w:i w:val="false"/>
          <w:color w:val="000000"/>
          <w:sz w:val="28"/>
        </w:rPr>
        <w:t xml:space="preserve"> статьи 11 настоящего Закона.</w:t>
      </w:r>
    </w:p>
    <w:bookmarkStart w:name="z127" w:id="207"/>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(вводятся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