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656c" w14:textId="3f66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индустриально-инновационной политики</w:t>
      </w:r>
    </w:p>
    <w:p>
      <w:pPr>
        <w:spacing w:after="0"/>
        <w:ind w:left="0"/>
        <w:jc w:val="both"/>
      </w:pPr>
      <w:r>
        <w:rPr>
          <w:rFonts w:ascii="Times New Roman"/>
          <w:b w:val="false"/>
          <w:i w:val="false"/>
          <w:color w:val="000000"/>
          <w:sz w:val="28"/>
        </w:rPr>
        <w:t>Закон Республики Казахстан от 17 ноября 2015 года № 407-V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cт. 57):</w:t>
      </w:r>
    </w:p>
    <w:bookmarkEnd w:id="0"/>
    <w:bookmarkStart w:name="z3" w:id="1"/>
    <w:p>
      <w:pPr>
        <w:spacing w:after="0"/>
        <w:ind w:left="0"/>
        <w:jc w:val="both"/>
      </w:pPr>
      <w:r>
        <w:rPr>
          <w:rFonts w:ascii="Times New Roman"/>
          <w:b w:val="false"/>
          <w:i w:val="false"/>
          <w:color w:val="000000"/>
          <w:sz w:val="28"/>
        </w:rPr>
        <w:t>
      1) оглавление дополнить заголовками главы 41-1, статей 285-1, 285-2, 285-3, 285-4, 285-5, 285-6 и 285-7 следующего содержания:</w:t>
      </w:r>
    </w:p>
    <w:bookmarkEnd w:id="1"/>
    <w:p>
      <w:pPr>
        <w:spacing w:after="0"/>
        <w:ind w:left="0"/>
        <w:jc w:val="both"/>
      </w:pPr>
      <w:r>
        <w:rPr>
          <w:rFonts w:ascii="Times New Roman"/>
          <w:b w:val="false"/>
          <w:i w:val="false"/>
          <w:color w:val="000000"/>
          <w:sz w:val="28"/>
        </w:rPr>
        <w:t>
      "Глава 41-1. Расширенные обязательства производителей (импортеров)</w:t>
      </w:r>
    </w:p>
    <w:p>
      <w:pPr>
        <w:spacing w:after="0"/>
        <w:ind w:left="0"/>
        <w:jc w:val="both"/>
      </w:pPr>
      <w:r>
        <w:rPr>
          <w:rFonts w:ascii="Times New Roman"/>
          <w:b w:val="false"/>
          <w:i w:val="false"/>
          <w:color w:val="000000"/>
          <w:sz w:val="28"/>
        </w:rPr>
        <w:t>
      Статья 285-1. Требования к исполнению расширенных обязательств производителей (импортеров)</w:t>
      </w:r>
    </w:p>
    <w:p>
      <w:pPr>
        <w:spacing w:after="0"/>
        <w:ind w:left="0"/>
        <w:jc w:val="both"/>
      </w:pPr>
      <w:r>
        <w:rPr>
          <w:rFonts w:ascii="Times New Roman"/>
          <w:b w:val="false"/>
          <w:i w:val="false"/>
          <w:color w:val="000000"/>
          <w:sz w:val="28"/>
        </w:rPr>
        <w:t>
      Статья 285-2. Направления деятельности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Статья 285-3. Правовое положение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Статья 285-4. Полномочия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Статья 285-5. Ответственность участников расширенных обязательств производителей (импортеров)</w:t>
      </w:r>
    </w:p>
    <w:p>
      <w:pPr>
        <w:spacing w:after="0"/>
        <w:ind w:left="0"/>
        <w:jc w:val="both"/>
      </w:pPr>
      <w:r>
        <w:rPr>
          <w:rFonts w:ascii="Times New Roman"/>
          <w:b w:val="false"/>
          <w:i w:val="false"/>
          <w:color w:val="000000"/>
          <w:sz w:val="28"/>
        </w:rPr>
        <w:t>
      Статья 285-6. Обеспечение прозрачности деятельности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Статья 285-7. Исполнение расширенных обязательств производителей (импортеров)";</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21-1), 59-1), 59-2), 59-3) и 59-4) следующего содержания:</w:t>
      </w:r>
    </w:p>
    <w:bookmarkEnd w:id="2"/>
    <w:p>
      <w:pPr>
        <w:spacing w:after="0"/>
        <w:ind w:left="0"/>
        <w:jc w:val="both"/>
      </w:pPr>
      <w:r>
        <w:rPr>
          <w:rFonts w:ascii="Times New Roman"/>
          <w:b w:val="false"/>
          <w:i w:val="false"/>
          <w:color w:val="000000"/>
          <w:sz w:val="28"/>
        </w:rPr>
        <w:t>
      "21-1) плата за организацию сбора, транспортировки, переработки, обезвреживания, использования и (или) утилизации отходов – плата оператору расширенных обязательств производителей (импортеров), осуществляемая производителем (импортером) за организацию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p>
      <w:pPr>
        <w:spacing w:after="0"/>
        <w:ind w:left="0"/>
        <w:jc w:val="both"/>
      </w:pPr>
      <w:r>
        <w:rPr>
          <w:rFonts w:ascii="Times New Roman"/>
          <w:b w:val="false"/>
          <w:i w:val="false"/>
          <w:color w:val="000000"/>
          <w:sz w:val="28"/>
        </w:rPr>
        <w:t>
      "59-1) расширенные обязательства производителей (импортеров) – обязательства физических и юридических лиц, осуществляющих производство на территории Республики Казахстан и (или) ввоз на территорию Республики Казахстан продукции (товаров), по обеспечению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p>
      <w:pPr>
        <w:spacing w:after="0"/>
        <w:ind w:left="0"/>
        <w:jc w:val="both"/>
      </w:pPr>
      <w:r>
        <w:rPr>
          <w:rFonts w:ascii="Times New Roman"/>
          <w:b w:val="false"/>
          <w:i w:val="false"/>
          <w:color w:val="000000"/>
          <w:sz w:val="28"/>
        </w:rPr>
        <w:t>
      59-2) договор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 договор, заключаемый между оператором расширенных обязательств производителей (импортеров) и производителем (импортером) на основании типового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p>
      <w:pPr>
        <w:spacing w:after="0"/>
        <w:ind w:left="0"/>
        <w:jc w:val="both"/>
      </w:pPr>
      <w:r>
        <w:rPr>
          <w:rFonts w:ascii="Times New Roman"/>
          <w:b w:val="false"/>
          <w:i w:val="false"/>
          <w:color w:val="000000"/>
          <w:sz w:val="28"/>
        </w:rPr>
        <w:t>
      59-3) типовой договор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  договор, утвержденный оператором расширенных обязательств производителей (импортеров), регулирующий правоотношения между оператором расширенных обязательств производителей (импортеров) и производителями (импортерами) продукции (товаров), на которую (которые) распространяются расширенные обязательства производителей (импортеров), и ее (их) упаковки;</w:t>
      </w:r>
    </w:p>
    <w:p>
      <w:pPr>
        <w:spacing w:after="0"/>
        <w:ind w:left="0"/>
        <w:jc w:val="both"/>
      </w:pPr>
      <w:r>
        <w:rPr>
          <w:rFonts w:ascii="Times New Roman"/>
          <w:b w:val="false"/>
          <w:i w:val="false"/>
          <w:color w:val="000000"/>
          <w:sz w:val="28"/>
        </w:rPr>
        <w:t>
      59-4) оператор расширенных обязательств производителей (импортеров) – определяемое Правительством Республики Казахстан юридическое лицо, осуществляющее организацию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16</w:t>
      </w:r>
      <w:r>
        <w:rPr>
          <w:rFonts w:ascii="Times New Roman"/>
          <w:b w:val="false"/>
          <w:i w:val="false"/>
          <w:color w:val="000000"/>
          <w:sz w:val="28"/>
        </w:rPr>
        <w:t xml:space="preserve"> дополнить подпунктами 4-1) и 4-2) следующего содержания:</w:t>
      </w:r>
    </w:p>
    <w:bookmarkEnd w:id="3"/>
    <w:p>
      <w:pPr>
        <w:spacing w:after="0"/>
        <w:ind w:left="0"/>
        <w:jc w:val="both"/>
      </w:pPr>
      <w:r>
        <w:rPr>
          <w:rFonts w:ascii="Times New Roman"/>
          <w:b w:val="false"/>
          <w:i w:val="false"/>
          <w:color w:val="000000"/>
          <w:sz w:val="28"/>
        </w:rPr>
        <w:t>
      "4-1) определяет оператора расширенных обязательств производителей (импортеров), а также вправе участвовать в создании оператора расширенных обязательств производителей (импортеров) в качестве акционера (учредителя), выкупать акции (доли участия в уставном капитале)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4-2) утверждает правила реализации расширенных обязательств производителей (импортеров);";</w:t>
      </w:r>
    </w:p>
    <w:bookmarkStart w:name="z6" w:id="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дополнить подпунктами 9-1), 9-2) и 26-1) следующего содержания:</w:t>
      </w:r>
    </w:p>
    <w:bookmarkEnd w:id="5"/>
    <w:p>
      <w:pPr>
        <w:spacing w:after="0"/>
        <w:ind w:left="0"/>
        <w:jc w:val="both"/>
      </w:pPr>
      <w:r>
        <w:rPr>
          <w:rFonts w:ascii="Times New Roman"/>
          <w:b w:val="false"/>
          <w:i w:val="false"/>
          <w:color w:val="000000"/>
          <w:sz w:val="28"/>
        </w:rPr>
        <w:t>
      "9-1) осуществляет государственный контроль за реализацией расширенных обязательств производителей (импортеров);</w:t>
      </w:r>
    </w:p>
    <w:p>
      <w:pPr>
        <w:spacing w:after="0"/>
        <w:ind w:left="0"/>
        <w:jc w:val="both"/>
      </w:pPr>
      <w:r>
        <w:rPr>
          <w:rFonts w:ascii="Times New Roman"/>
          <w:b w:val="false"/>
          <w:i w:val="false"/>
          <w:color w:val="000000"/>
          <w:sz w:val="28"/>
        </w:rPr>
        <w:t>
      9-2) подает представление в Правительство Республики Казахстан для определения оператора расширенных обязательств производителей (импортеров);";</w:t>
      </w:r>
    </w:p>
    <w:p>
      <w:pPr>
        <w:spacing w:after="0"/>
        <w:ind w:left="0"/>
        <w:jc w:val="both"/>
      </w:pPr>
      <w:r>
        <w:rPr>
          <w:rFonts w:ascii="Times New Roman"/>
          <w:b w:val="false"/>
          <w:i w:val="false"/>
          <w:color w:val="000000"/>
          <w:sz w:val="28"/>
        </w:rPr>
        <w:t>
      "26-1) разрабатывает правила реализации расширенных обязательств производителей (импортеров);";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дополнить абзацами тридцать вторым, тридцать третьим и тридцать четвертым следующего содержания:</w:t>
      </w:r>
    </w:p>
    <w:p>
      <w:pPr>
        <w:spacing w:after="0"/>
        <w:ind w:left="0"/>
        <w:jc w:val="both"/>
      </w:pPr>
      <w:r>
        <w:rPr>
          <w:rFonts w:ascii="Times New Roman"/>
          <w:b w:val="false"/>
          <w:i w:val="false"/>
          <w:color w:val="000000"/>
          <w:sz w:val="28"/>
        </w:rPr>
        <w:t>
      "перечень продукции (товаров), на которую (которые) 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
      методику расчета платы за организацию сбора, транспортировки, переработки, обезвреживания, использования и (или) утилизации отходов;</w:t>
      </w:r>
    </w:p>
    <w:p>
      <w:pPr>
        <w:spacing w:after="0"/>
        <w:ind w:left="0"/>
        <w:jc w:val="both"/>
      </w:pPr>
      <w:r>
        <w:rPr>
          <w:rFonts w:ascii="Times New Roman"/>
          <w:b w:val="false"/>
          <w:i w:val="false"/>
          <w:color w:val="000000"/>
          <w:sz w:val="28"/>
        </w:rPr>
        <w:t>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совместно с уполномоченным органом в области государственной поддержки индустриально-инновационной деятельности;";</w:t>
      </w:r>
    </w:p>
    <w:bookmarkStart w:name="z9" w:id="6"/>
    <w:p>
      <w:pPr>
        <w:spacing w:after="0"/>
        <w:ind w:left="0"/>
        <w:jc w:val="both"/>
      </w:pPr>
      <w:r>
        <w:rPr>
          <w:rFonts w:ascii="Times New Roman"/>
          <w:b w:val="false"/>
          <w:i w:val="false"/>
          <w:color w:val="000000"/>
          <w:sz w:val="28"/>
        </w:rPr>
        <w:t xml:space="preserve">
      5) в подпункте 2) </w:t>
      </w:r>
      <w:r>
        <w:rPr>
          <w:rFonts w:ascii="Times New Roman"/>
          <w:b w:val="false"/>
          <w:i w:val="false"/>
          <w:color w:val="000000"/>
          <w:sz w:val="28"/>
        </w:rPr>
        <w:t>статьи 19-1</w:t>
      </w:r>
      <w:r>
        <w:rPr>
          <w:rFonts w:ascii="Times New Roman"/>
          <w:b w:val="false"/>
          <w:i w:val="false"/>
          <w:color w:val="000000"/>
          <w:sz w:val="28"/>
        </w:rPr>
        <w:t xml:space="preserve"> слово "коммунальных" заменить словами "твердых бытовых";</w:t>
      </w:r>
    </w:p>
    <w:bookmarkEnd w:id="6"/>
    <w:bookmarkStart w:name="z10" w:id="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20-1</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подпункт 2) изложить в следующей редакции:</w:t>
      </w:r>
    </w:p>
    <w:bookmarkEnd w:id="8"/>
    <w:p>
      <w:pPr>
        <w:spacing w:after="0"/>
        <w:ind w:left="0"/>
        <w:jc w:val="both"/>
      </w:pPr>
      <w:r>
        <w:rPr>
          <w:rFonts w:ascii="Times New Roman"/>
          <w:b w:val="false"/>
          <w:i w:val="false"/>
          <w:color w:val="000000"/>
          <w:sz w:val="28"/>
        </w:rPr>
        <w:t>
      "2) совместно с оператором расширенных обязательств производителей (импортеров) разрабатывают и представляют на утверждение местным представительным органам районов, городов областного значения тарифы на сбор, вывоз и захоронение твердых бытовых отходов, рассчитанные в соответствии с методикой, разрабатываемой и утверждаемой уполномоченным органом в области охраны окружающей среды;";</w:t>
      </w:r>
    </w:p>
    <w:bookmarkStart w:name="z12" w:id="9"/>
    <w:p>
      <w:pPr>
        <w:spacing w:after="0"/>
        <w:ind w:left="0"/>
        <w:jc w:val="both"/>
      </w:pPr>
      <w:r>
        <w:rPr>
          <w:rFonts w:ascii="Times New Roman"/>
          <w:b w:val="false"/>
          <w:i w:val="false"/>
          <w:color w:val="000000"/>
          <w:sz w:val="28"/>
        </w:rPr>
        <w:t>
      дополнить подпунктом 2-2) следующего содержания:</w:t>
      </w:r>
    </w:p>
    <w:bookmarkEnd w:id="9"/>
    <w:p>
      <w:pPr>
        <w:spacing w:after="0"/>
        <w:ind w:left="0"/>
        <w:jc w:val="both"/>
      </w:pPr>
      <w:r>
        <w:rPr>
          <w:rFonts w:ascii="Times New Roman"/>
          <w:b w:val="false"/>
          <w:i w:val="false"/>
          <w:color w:val="000000"/>
          <w:sz w:val="28"/>
        </w:rPr>
        <w:t>
      "2-2) совместно с оператором расширенных обязательств производителей (импортеров) определяют размер и порядок распределения тарифов между субъектами, осуществляющими операции по сбору, вывозу, обезвреживанию, переработке и утилизации отходов;";</w:t>
      </w:r>
    </w:p>
    <w:bookmarkStart w:name="z13"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95</w:t>
      </w:r>
      <w:r>
        <w:rPr>
          <w:rFonts w:ascii="Times New Roman"/>
          <w:b w:val="false"/>
          <w:i w:val="false"/>
          <w:color w:val="000000"/>
          <w:sz w:val="28"/>
        </w:rPr>
        <w:t xml:space="preserve"> дополнить подпунктом 2-1) следующего содержания:</w:t>
      </w:r>
    </w:p>
    <w:bookmarkEnd w:id="10"/>
    <w:p>
      <w:pPr>
        <w:spacing w:after="0"/>
        <w:ind w:left="0"/>
        <w:jc w:val="both"/>
      </w:pPr>
      <w:r>
        <w:rPr>
          <w:rFonts w:ascii="Times New Roman"/>
          <w:b w:val="false"/>
          <w:i w:val="false"/>
          <w:color w:val="000000"/>
          <w:sz w:val="28"/>
        </w:rPr>
        <w:t>
      "2-1) плата за организацию сбора, транспортировки, переработки, обезвреживания, использования и (или) утилизации отходов;";</w:t>
      </w:r>
    </w:p>
    <w:bookmarkStart w:name="z14"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114</w:t>
      </w:r>
      <w:r>
        <w:rPr>
          <w:rFonts w:ascii="Times New Roman"/>
          <w:b w:val="false"/>
          <w:i w:val="false"/>
          <w:color w:val="000000"/>
          <w:sz w:val="28"/>
        </w:rPr>
        <w:t xml:space="preserve"> дополнить подпунктами 39) и 40) следующего содержания:</w:t>
      </w:r>
    </w:p>
    <w:bookmarkEnd w:id="11"/>
    <w:p>
      <w:pPr>
        <w:spacing w:after="0"/>
        <w:ind w:left="0"/>
        <w:jc w:val="both"/>
      </w:pPr>
      <w:r>
        <w:rPr>
          <w:rFonts w:ascii="Times New Roman"/>
          <w:b w:val="false"/>
          <w:i w:val="false"/>
          <w:color w:val="000000"/>
          <w:sz w:val="28"/>
        </w:rPr>
        <w:t>
      "39) выполнением производителями (импортерами) требований по уплате платы за организацию сбора, транспортировки, переработки, обезвреживания, использования и (или) утилизации отходов;</w:t>
      </w:r>
    </w:p>
    <w:p>
      <w:pPr>
        <w:spacing w:after="0"/>
        <w:ind w:left="0"/>
        <w:jc w:val="both"/>
      </w:pPr>
      <w:r>
        <w:rPr>
          <w:rFonts w:ascii="Times New Roman"/>
          <w:b w:val="false"/>
          <w:i w:val="false"/>
          <w:color w:val="000000"/>
          <w:sz w:val="28"/>
        </w:rPr>
        <w:t>
      40) выполнением оператором расширенных обязательств производителей (импортеров) требований, определенных настоящим Кодексом.";</w:t>
      </w:r>
    </w:p>
    <w:bookmarkStart w:name="z16" w:id="12"/>
    <w:p>
      <w:pPr>
        <w:spacing w:after="0"/>
        <w:ind w:left="0"/>
        <w:jc w:val="both"/>
      </w:pPr>
      <w:r>
        <w:rPr>
          <w:rFonts w:ascii="Times New Roman"/>
          <w:b w:val="false"/>
          <w:i w:val="false"/>
          <w:color w:val="000000"/>
          <w:sz w:val="28"/>
        </w:rPr>
        <w:t>
      9) дополнить главой 41-1 следующего содержания:</w:t>
      </w:r>
    </w:p>
    <w:bookmarkEnd w:id="12"/>
    <w:p>
      <w:pPr>
        <w:spacing w:after="0"/>
        <w:ind w:left="0"/>
        <w:jc w:val="both"/>
      </w:pPr>
      <w:r>
        <w:rPr>
          <w:rFonts w:ascii="Times New Roman"/>
          <w:b w:val="false"/>
          <w:i w:val="false"/>
          <w:color w:val="000000"/>
          <w:sz w:val="28"/>
        </w:rPr>
        <w:t>
      "Глава 41-1. Расширенные обязательства производителей (импортеров)</w:t>
      </w:r>
    </w:p>
    <w:p>
      <w:pPr>
        <w:spacing w:after="0"/>
        <w:ind w:left="0"/>
        <w:jc w:val="both"/>
      </w:pPr>
      <w:r>
        <w:rPr>
          <w:rFonts w:ascii="Times New Roman"/>
          <w:b w:val="false"/>
          <w:i w:val="false"/>
          <w:color w:val="000000"/>
          <w:sz w:val="28"/>
        </w:rPr>
        <w:t xml:space="preserve">
      Статья 285-1. Требования к исполнению расширенных обязательств </w:t>
      </w:r>
    </w:p>
    <w:p>
      <w:pPr>
        <w:spacing w:after="0"/>
        <w:ind w:left="0"/>
        <w:jc w:val="both"/>
      </w:pPr>
      <w:r>
        <w:rPr>
          <w:rFonts w:ascii="Times New Roman"/>
          <w:b w:val="false"/>
          <w:i w:val="false"/>
          <w:color w:val="000000"/>
          <w:sz w:val="28"/>
        </w:rPr>
        <w:t>
      производителей (импортеров)</w:t>
      </w:r>
    </w:p>
    <w:p>
      <w:pPr>
        <w:spacing w:after="0"/>
        <w:ind w:left="0"/>
        <w:jc w:val="both"/>
      </w:pPr>
      <w:r>
        <w:rPr>
          <w:rFonts w:ascii="Times New Roman"/>
          <w:b w:val="false"/>
          <w:i w:val="false"/>
          <w:color w:val="000000"/>
          <w:sz w:val="28"/>
        </w:rPr>
        <w:t>
      1. Физические и юридические лица, осуществляющие производство на территории Республики Казахстан и (или) ввоз на территорию Республики Казахстан продукции (товаров) согласно перечню продукции (товаров), на которую (которые) распространяются расширенные обязательства производителей (импортеров), обязаны обеспечивать сбор, транспортировку, переработку, обезвреживание, использование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одним из следующих способов:</w:t>
      </w:r>
    </w:p>
    <w:p>
      <w:pPr>
        <w:spacing w:after="0"/>
        <w:ind w:left="0"/>
        <w:jc w:val="both"/>
      </w:pPr>
      <w:r>
        <w:rPr>
          <w:rFonts w:ascii="Times New Roman"/>
          <w:b w:val="false"/>
          <w:i w:val="false"/>
          <w:color w:val="000000"/>
          <w:sz w:val="28"/>
        </w:rPr>
        <w:t>
      1) применение собственной системы сбора, переработки и утилизации отходов, требования к которой определяются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Требование по применению собственной системы сбора, переработки и утилизации отходов не распространяется на производителей и импортеров автомобильных транспортных средств;</w:t>
      </w:r>
    </w:p>
    <w:p>
      <w:pPr>
        <w:spacing w:after="0"/>
        <w:ind w:left="0"/>
        <w:jc w:val="both"/>
      </w:pPr>
      <w:r>
        <w:rPr>
          <w:rFonts w:ascii="Times New Roman"/>
          <w:b w:val="false"/>
          <w:i w:val="false"/>
          <w:color w:val="000000"/>
          <w:sz w:val="28"/>
        </w:rPr>
        <w:t>
      2) заключение с оператором расширенных обязательств производителей (импортеров)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и внесение на банковский счет оператора расширенных обязательств производителей (импортеров) денег в виде платы за организацию сбора, транспортировки, переработки, обезвреживания, использования и (или) утилизации отходов согласно методике расчета платы за организацию сбора, транспортировки, переработки, обезвреживания, использования и (или) утилизации отходов.</w:t>
      </w:r>
    </w:p>
    <w:p>
      <w:pPr>
        <w:spacing w:after="0"/>
        <w:ind w:left="0"/>
        <w:jc w:val="both"/>
      </w:pPr>
      <w:r>
        <w:rPr>
          <w:rFonts w:ascii="Times New Roman"/>
          <w:b w:val="false"/>
          <w:i w:val="false"/>
          <w:color w:val="000000"/>
          <w:sz w:val="28"/>
        </w:rPr>
        <w:t>
      2. Требования по расширенным обязательствам производителей (импортеров) не распространяются на:</w:t>
      </w:r>
    </w:p>
    <w:p>
      <w:pPr>
        <w:spacing w:after="0"/>
        <w:ind w:left="0"/>
        <w:jc w:val="both"/>
      </w:pPr>
      <w:r>
        <w:rPr>
          <w:rFonts w:ascii="Times New Roman"/>
          <w:b w:val="false"/>
          <w:i w:val="false"/>
          <w:color w:val="000000"/>
          <w:sz w:val="28"/>
        </w:rPr>
        <w:t>
      1) производителей в части произведенных масел, полимерной, стеклянной, бумажной и (или) картонной упаковок при условии использования для их производства не менее тридцати процентов отработанных масел, отходов пластмассы, стекла, бумаги и картона соответственно, переработанных и утилизированных на территории Республики Казахстан;</w:t>
      </w:r>
    </w:p>
    <w:p>
      <w:pPr>
        <w:spacing w:after="0"/>
        <w:ind w:left="0"/>
        <w:jc w:val="both"/>
      </w:pPr>
      <w:r>
        <w:rPr>
          <w:rFonts w:ascii="Times New Roman"/>
          <w:b w:val="false"/>
          <w:i w:val="false"/>
          <w:color w:val="000000"/>
          <w:sz w:val="28"/>
        </w:rPr>
        <w:t>
      2) производителей и импортеров в части произведенной (произведенных) на территории Республики Казахстан и (или) ввезенной (ввезенных) на территорию Республики Казахстан продукции (товаров), реализованных за ее пределами;</w:t>
      </w:r>
    </w:p>
    <w:p>
      <w:pPr>
        <w:spacing w:after="0"/>
        <w:ind w:left="0"/>
        <w:jc w:val="both"/>
      </w:pPr>
      <w:r>
        <w:rPr>
          <w:rFonts w:ascii="Times New Roman"/>
          <w:b w:val="false"/>
          <w:i w:val="false"/>
          <w:color w:val="000000"/>
          <w:sz w:val="28"/>
        </w:rPr>
        <w:t>
      3) производителей и импортеров в части произведенных на территории Республики Казахстан и (или) ввезенных на территорию Республики Казахстан полимерной, стеклянной, бумажной и (или) картонной упаковок, упаковки из комбинированных материалов, которые предназначены для упаковки и (или) в которые упакована (упакованы) продукция (товары), реализованная (реализованные) за ее пределами;</w:t>
      </w:r>
    </w:p>
    <w:p>
      <w:pPr>
        <w:spacing w:after="0"/>
        <w:ind w:left="0"/>
        <w:jc w:val="both"/>
      </w:pPr>
      <w:r>
        <w:rPr>
          <w:rFonts w:ascii="Times New Roman"/>
          <w:b w:val="false"/>
          <w:i w:val="false"/>
          <w:color w:val="000000"/>
          <w:sz w:val="28"/>
        </w:rPr>
        <w:t>
      4) физических лиц, осуществляющих ввоз на территорию Республики Казахстан продукции (товаров), на которую (которые) распространяются расширенные обязательства производителей (импортеров), при импорте продукции (товаров) в пределах квоты на беспошлинный ввоз товаров личного пользования, за исключением импортеров автомобильных транспортных средств.</w:t>
      </w:r>
    </w:p>
    <w:p>
      <w:pPr>
        <w:spacing w:after="0"/>
        <w:ind w:left="0"/>
        <w:jc w:val="both"/>
      </w:pPr>
      <w:r>
        <w:rPr>
          <w:rFonts w:ascii="Times New Roman"/>
          <w:b w:val="false"/>
          <w:i w:val="false"/>
          <w:color w:val="000000"/>
          <w:sz w:val="28"/>
        </w:rPr>
        <w:t xml:space="preserve">
      Статья 285-2. Направления деятельности оператора расширенных </w:t>
      </w:r>
    </w:p>
    <w:p>
      <w:pPr>
        <w:spacing w:after="0"/>
        <w:ind w:left="0"/>
        <w:jc w:val="both"/>
      </w:pPr>
      <w:r>
        <w:rPr>
          <w:rFonts w:ascii="Times New Roman"/>
          <w:b w:val="false"/>
          <w:i w:val="false"/>
          <w:color w:val="000000"/>
          <w:sz w:val="28"/>
        </w:rPr>
        <w:t xml:space="preserve">
      обязательств производителей (импортеров) </w:t>
      </w:r>
    </w:p>
    <w:p>
      <w:pPr>
        <w:spacing w:after="0"/>
        <w:ind w:left="0"/>
        <w:jc w:val="both"/>
      </w:pPr>
      <w:r>
        <w:rPr>
          <w:rFonts w:ascii="Times New Roman"/>
          <w:b w:val="false"/>
          <w:i w:val="false"/>
          <w:color w:val="000000"/>
          <w:sz w:val="28"/>
        </w:rPr>
        <w:t>
      Оператор расширенных обязательств производителей (импортеров) направляет деньги, поступившие на его банковский счет, в виде платы на:</w:t>
      </w:r>
    </w:p>
    <w:p>
      <w:pPr>
        <w:spacing w:after="0"/>
        <w:ind w:left="0"/>
        <w:jc w:val="both"/>
      </w:pPr>
      <w:r>
        <w:rPr>
          <w:rFonts w:ascii="Times New Roman"/>
          <w:b w:val="false"/>
          <w:i w:val="false"/>
          <w:color w:val="000000"/>
          <w:sz w:val="28"/>
        </w:rPr>
        <w:t>
      1) компенсацию физическим и юридическим лицам расходов по раздельному сбору и переработке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(за исключением отходов, образующихся после утраты потребительских свойств продукции (товаров) и ее (их) упаковки, полученных из отходов производства и (или) переданных юридическим лицам или индивидуальным предпринимателям от юридических лиц или индивидуальных предпринимателей, у которых данные отходы образовались в результате производственной деятельности) при условии передачи указанных отходов для обезвреживания и (или) утилизации на территории Республики Казахстан;</w:t>
      </w:r>
    </w:p>
    <w:p>
      <w:pPr>
        <w:spacing w:after="0"/>
        <w:ind w:left="0"/>
        <w:jc w:val="both"/>
      </w:pPr>
      <w:r>
        <w:rPr>
          <w:rFonts w:ascii="Times New Roman"/>
          <w:b w:val="false"/>
          <w:i w:val="false"/>
          <w:color w:val="000000"/>
          <w:sz w:val="28"/>
        </w:rPr>
        <w:t>
      2)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путем финансирования их производителей по следующим направлениям:</w:t>
      </w:r>
    </w:p>
    <w:p>
      <w:pPr>
        <w:spacing w:after="0"/>
        <w:ind w:left="0"/>
        <w:jc w:val="both"/>
      </w:pPr>
      <w:r>
        <w:rPr>
          <w:rFonts w:ascii="Times New Roman"/>
          <w:b w:val="false"/>
          <w:i w:val="false"/>
          <w:color w:val="000000"/>
          <w:sz w:val="28"/>
        </w:rPr>
        <w:t>
      содержание рабочих мест;</w:t>
      </w:r>
    </w:p>
    <w:p>
      <w:pPr>
        <w:spacing w:after="0"/>
        <w:ind w:left="0"/>
        <w:jc w:val="both"/>
      </w:pPr>
      <w:r>
        <w:rPr>
          <w:rFonts w:ascii="Times New Roman"/>
          <w:b w:val="false"/>
          <w:i w:val="false"/>
          <w:color w:val="000000"/>
          <w:sz w:val="28"/>
        </w:rPr>
        <w:t>
      использование энергоресурсов;</w:t>
      </w:r>
    </w:p>
    <w:p>
      <w:pPr>
        <w:spacing w:after="0"/>
        <w:ind w:left="0"/>
        <w:jc w:val="both"/>
      </w:pPr>
      <w:r>
        <w:rPr>
          <w:rFonts w:ascii="Times New Roman"/>
          <w:b w:val="false"/>
          <w:i w:val="false"/>
          <w:color w:val="000000"/>
          <w:sz w:val="28"/>
        </w:rPr>
        <w:t>
      осуществление научно-исследовательских и опытно-конструкторских разработок;</w:t>
      </w:r>
    </w:p>
    <w:p>
      <w:pPr>
        <w:spacing w:after="0"/>
        <w:ind w:left="0"/>
        <w:jc w:val="both"/>
      </w:pPr>
      <w:r>
        <w:rPr>
          <w:rFonts w:ascii="Times New Roman"/>
          <w:b w:val="false"/>
          <w:i w:val="false"/>
          <w:color w:val="000000"/>
          <w:sz w:val="28"/>
        </w:rPr>
        <w:t>
      проведение испытаний, связанных с выпуском продукции;</w:t>
      </w:r>
    </w:p>
    <w:p>
      <w:pPr>
        <w:spacing w:after="0"/>
        <w:ind w:left="0"/>
        <w:jc w:val="both"/>
      </w:pPr>
      <w:r>
        <w:rPr>
          <w:rFonts w:ascii="Times New Roman"/>
          <w:b w:val="false"/>
          <w:i w:val="false"/>
          <w:color w:val="000000"/>
          <w:sz w:val="28"/>
        </w:rPr>
        <w:t>
      поддержка гарантийных обязательств.</w:t>
      </w:r>
    </w:p>
    <w:p>
      <w:pPr>
        <w:spacing w:after="0"/>
        <w:ind w:left="0"/>
        <w:jc w:val="both"/>
      </w:pPr>
      <w:r>
        <w:rPr>
          <w:rFonts w:ascii="Times New Roman"/>
          <w:b w:val="false"/>
          <w:i w:val="false"/>
          <w:color w:val="000000"/>
          <w:sz w:val="28"/>
        </w:rPr>
        <w:t>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устанавливаются:</w:t>
      </w:r>
    </w:p>
    <w:p>
      <w:pPr>
        <w:spacing w:after="0"/>
        <w:ind w:left="0"/>
        <w:jc w:val="both"/>
      </w:pPr>
      <w:r>
        <w:rPr>
          <w:rFonts w:ascii="Times New Roman"/>
          <w:b w:val="false"/>
          <w:i w:val="false"/>
          <w:color w:val="000000"/>
          <w:sz w:val="28"/>
        </w:rPr>
        <w:t>
      форма типового договора между производителями экологически чистых автомобильных транспортных средств и оператором расширенных обязательств производителей (импортеров) с указанием сроков и объемов финансирования;</w:t>
      </w:r>
    </w:p>
    <w:p>
      <w:pPr>
        <w:spacing w:after="0"/>
        <w:ind w:left="0"/>
        <w:jc w:val="both"/>
      </w:pPr>
      <w:r>
        <w:rPr>
          <w:rFonts w:ascii="Times New Roman"/>
          <w:b w:val="false"/>
          <w:i w:val="false"/>
          <w:color w:val="000000"/>
          <w:sz w:val="28"/>
        </w:rPr>
        <w:t>
      формы отчетности о производстве экологически чистых автомобильных транспортных средств и сроки их представления оператору расширенных обязательств производителей (импортеров);</w:t>
      </w:r>
    </w:p>
    <w:p>
      <w:pPr>
        <w:spacing w:after="0"/>
        <w:ind w:left="0"/>
        <w:jc w:val="both"/>
      </w:pPr>
      <w:r>
        <w:rPr>
          <w:rFonts w:ascii="Times New Roman"/>
          <w:b w:val="false"/>
          <w:i w:val="false"/>
          <w:color w:val="000000"/>
          <w:sz w:val="28"/>
        </w:rPr>
        <w:t>
      требования к производителям экологически чистых автомобильных транспортных средств;</w:t>
      </w:r>
    </w:p>
    <w:p>
      <w:pPr>
        <w:spacing w:after="0"/>
        <w:ind w:left="0"/>
        <w:jc w:val="both"/>
      </w:pPr>
      <w:r>
        <w:rPr>
          <w:rFonts w:ascii="Times New Roman"/>
          <w:b w:val="false"/>
          <w:i w:val="false"/>
          <w:color w:val="000000"/>
          <w:sz w:val="28"/>
        </w:rPr>
        <w:t xml:space="preserve">
      3) организацию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w:t>
      </w:r>
    </w:p>
    <w:p>
      <w:pPr>
        <w:spacing w:after="0"/>
        <w:ind w:left="0"/>
        <w:jc w:val="both"/>
      </w:pPr>
      <w:r>
        <w:rPr>
          <w:rFonts w:ascii="Times New Roman"/>
          <w:b w:val="false"/>
          <w:i w:val="false"/>
          <w:color w:val="000000"/>
          <w:sz w:val="28"/>
        </w:rPr>
        <w:t>
      4) организацию сбора, передачи для обезвреживания, переработки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для которых на территории Республики Казахстан отсутствуют объекты по обезвреживанию, переработке и (или) утилизации;</w:t>
      </w:r>
    </w:p>
    <w:p>
      <w:pPr>
        <w:spacing w:after="0"/>
        <w:ind w:left="0"/>
        <w:jc w:val="both"/>
      </w:pPr>
      <w:r>
        <w:rPr>
          <w:rFonts w:ascii="Times New Roman"/>
          <w:b w:val="false"/>
          <w:i w:val="false"/>
          <w:color w:val="000000"/>
          <w:sz w:val="28"/>
        </w:rPr>
        <w:t>
      5) организационно-техническое и информационное обеспечение системы сбора, транспортировки, переработки, обезвреживания, использования и (или) утилизации отходов, финансирование рекламной деятельности, образовательных, маркетинговых исследований в сфере обращения с отходами и вторичными ресурсами;</w:t>
      </w:r>
    </w:p>
    <w:p>
      <w:pPr>
        <w:spacing w:after="0"/>
        <w:ind w:left="0"/>
        <w:jc w:val="both"/>
      </w:pPr>
      <w:r>
        <w:rPr>
          <w:rFonts w:ascii="Times New Roman"/>
          <w:b w:val="false"/>
          <w:i w:val="false"/>
          <w:color w:val="000000"/>
          <w:sz w:val="28"/>
        </w:rPr>
        <w:t>
      6) организацию и ведение информационной системы отслеживания движения транспортных средств, осуществляющих вывоз твердых бытовых отходов, по данным спутниковых навигационных систем;</w:t>
      </w:r>
    </w:p>
    <w:p>
      <w:pPr>
        <w:spacing w:after="0"/>
        <w:ind w:left="0"/>
        <w:jc w:val="both"/>
      </w:pPr>
      <w:r>
        <w:rPr>
          <w:rFonts w:ascii="Times New Roman"/>
          <w:b w:val="false"/>
          <w:i w:val="false"/>
          <w:color w:val="000000"/>
          <w:sz w:val="28"/>
        </w:rPr>
        <w:t>
      7) финансирование экспериментальных, опытных, проектных, научно-исследовательских работ в сфере сбора, переработки, обезвреживания, использования и (или) утилизации отходов;</w:t>
      </w:r>
    </w:p>
    <w:p>
      <w:pPr>
        <w:spacing w:after="0"/>
        <w:ind w:left="0"/>
        <w:jc w:val="both"/>
      </w:pPr>
      <w:r>
        <w:rPr>
          <w:rFonts w:ascii="Times New Roman"/>
          <w:b w:val="false"/>
          <w:i w:val="false"/>
          <w:color w:val="000000"/>
          <w:sz w:val="28"/>
        </w:rPr>
        <w:t>
      8) внедрение новых технологий сбора и использования отходов в качестве вторичного сырья, строительство заводов (производств) по сортировке и (или) использованию твердых бытовых отходов и вторичных ресурсов, совершенствование материально-технической базы организаций, осуществляющих сбор и (или) использование вторичных ресурсов, сбор, сортировку и (или) использование твердых бытовых отходов;</w:t>
      </w:r>
    </w:p>
    <w:p>
      <w:pPr>
        <w:spacing w:after="0"/>
        <w:ind w:left="0"/>
        <w:jc w:val="both"/>
      </w:pPr>
      <w:r>
        <w:rPr>
          <w:rFonts w:ascii="Times New Roman"/>
          <w:b w:val="false"/>
          <w:i w:val="false"/>
          <w:color w:val="000000"/>
          <w:sz w:val="28"/>
        </w:rPr>
        <w:t>
      9) финансирование деятельности, связанной с осуществлением оператором расширенных обязательств производителей (импортеров) своих функций;</w:t>
      </w:r>
    </w:p>
    <w:p>
      <w:pPr>
        <w:spacing w:after="0"/>
        <w:ind w:left="0"/>
        <w:jc w:val="both"/>
      </w:pPr>
      <w:r>
        <w:rPr>
          <w:rFonts w:ascii="Times New Roman"/>
          <w:b w:val="false"/>
          <w:i w:val="false"/>
          <w:color w:val="000000"/>
          <w:sz w:val="28"/>
        </w:rPr>
        <w:t>
      10) иную деятельность, определяемую уполномоченным органом в области охраны окружающей среды и законодательством Республики Казахстан.</w:t>
      </w:r>
    </w:p>
    <w:p>
      <w:pPr>
        <w:spacing w:after="0"/>
        <w:ind w:left="0"/>
        <w:jc w:val="both"/>
      </w:pPr>
      <w:r>
        <w:rPr>
          <w:rFonts w:ascii="Times New Roman"/>
          <w:b w:val="false"/>
          <w:i w:val="false"/>
          <w:color w:val="000000"/>
          <w:sz w:val="28"/>
        </w:rPr>
        <w:t xml:space="preserve">
      Статья 285-3. Правовое положение оператора расширенных </w:t>
      </w:r>
    </w:p>
    <w:p>
      <w:pPr>
        <w:spacing w:after="0"/>
        <w:ind w:left="0"/>
        <w:jc w:val="both"/>
      </w:pPr>
      <w:r>
        <w:rPr>
          <w:rFonts w:ascii="Times New Roman"/>
          <w:b w:val="false"/>
          <w:i w:val="false"/>
          <w:color w:val="000000"/>
          <w:sz w:val="28"/>
        </w:rPr>
        <w:t>
      обязательств производителей (импортеров)</w:t>
      </w:r>
    </w:p>
    <w:p>
      <w:pPr>
        <w:spacing w:after="0"/>
        <w:ind w:left="0"/>
        <w:jc w:val="both"/>
      </w:pPr>
      <w:r>
        <w:rPr>
          <w:rFonts w:ascii="Times New Roman"/>
          <w:b w:val="false"/>
          <w:i w:val="false"/>
          <w:color w:val="000000"/>
          <w:sz w:val="28"/>
        </w:rPr>
        <w:t>
      1. Оператор расширенных обязательств производителей (импортеров) является юридическим лицом, определенным решением Правительства Республики Казахстан для целей реализации принципа расширенных обязательств производителей (импортеров), относящихся к сбору, транспортировке, переработке, обезвреживанию, использованию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путем сбора платы за организацию сбора, транспортировки, переработки, обезвреживания, использования и (или) утилизации отходов с производителей (импортеров) и управления указанными платежами в порядке, предусмотренном настоящим Кодексом и иными законодательными актами Республики Казахстан.</w:t>
      </w:r>
    </w:p>
    <w:p>
      <w:pPr>
        <w:spacing w:after="0"/>
        <w:ind w:left="0"/>
        <w:jc w:val="both"/>
      </w:pPr>
      <w:r>
        <w:rPr>
          <w:rFonts w:ascii="Times New Roman"/>
          <w:b w:val="false"/>
          <w:i w:val="false"/>
          <w:color w:val="000000"/>
          <w:sz w:val="28"/>
        </w:rPr>
        <w:t xml:space="preserve">
      2. Оператор расширенных обязательств производителей (импортеров) обладает исключительным правом в отношении сбора платы за организацию сбора, транспортировки, переработки, обезвреживания, использования и (или) утилизации отходов и должен распоряжаться и управлять указанными платежами в порядке, предусмотренном настоящим Кодексом и иными законодательными актами Республики Казахстан. </w:t>
      </w:r>
    </w:p>
    <w:p>
      <w:pPr>
        <w:spacing w:after="0"/>
        <w:ind w:left="0"/>
        <w:jc w:val="both"/>
      </w:pPr>
      <w:r>
        <w:rPr>
          <w:rFonts w:ascii="Times New Roman"/>
          <w:b w:val="false"/>
          <w:i w:val="false"/>
          <w:color w:val="000000"/>
          <w:sz w:val="28"/>
        </w:rPr>
        <w:t xml:space="preserve">
      Статья 285-4. Полномочия оператора расширенных обязательств </w:t>
      </w:r>
    </w:p>
    <w:p>
      <w:pPr>
        <w:spacing w:after="0"/>
        <w:ind w:left="0"/>
        <w:jc w:val="both"/>
      </w:pPr>
      <w:r>
        <w:rPr>
          <w:rFonts w:ascii="Times New Roman"/>
          <w:b w:val="false"/>
          <w:i w:val="false"/>
          <w:color w:val="000000"/>
          <w:sz w:val="28"/>
        </w:rPr>
        <w:t>
      производителей (импортеров)</w:t>
      </w:r>
    </w:p>
    <w:p>
      <w:pPr>
        <w:spacing w:after="0"/>
        <w:ind w:left="0"/>
        <w:jc w:val="both"/>
      </w:pPr>
      <w:r>
        <w:rPr>
          <w:rFonts w:ascii="Times New Roman"/>
          <w:b w:val="false"/>
          <w:i w:val="false"/>
          <w:color w:val="000000"/>
          <w:sz w:val="28"/>
        </w:rPr>
        <w:t>
      1. К полномочиям оператора расширенных обязательств производителей (импортеров) относятся:</w:t>
      </w:r>
    </w:p>
    <w:p>
      <w:pPr>
        <w:spacing w:after="0"/>
        <w:ind w:left="0"/>
        <w:jc w:val="both"/>
      </w:pPr>
      <w:r>
        <w:rPr>
          <w:rFonts w:ascii="Times New Roman"/>
          <w:b w:val="false"/>
          <w:i w:val="false"/>
          <w:color w:val="000000"/>
          <w:sz w:val="28"/>
        </w:rPr>
        <w:t>
      1) заключение с производителями (импортерами)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на основании типового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p>
      <w:pPr>
        <w:spacing w:after="0"/>
        <w:ind w:left="0"/>
        <w:jc w:val="both"/>
      </w:pPr>
      <w:r>
        <w:rPr>
          <w:rFonts w:ascii="Times New Roman"/>
          <w:b w:val="false"/>
          <w:i w:val="false"/>
          <w:color w:val="000000"/>
          <w:sz w:val="28"/>
        </w:rPr>
        <w:t>
      2) сбор платы за организацию сбора, транспортировки, переработки, обезвреживания, использования и (или) утилизации отходов, перечисляемой производителями (импортерами) на банковский счет оператора расширенных обязательств производителей (импортеров) на основании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p>
      <w:pPr>
        <w:spacing w:after="0"/>
        <w:ind w:left="0"/>
        <w:jc w:val="both"/>
      </w:pPr>
      <w:r>
        <w:rPr>
          <w:rFonts w:ascii="Times New Roman"/>
          <w:b w:val="false"/>
          <w:i w:val="false"/>
          <w:color w:val="000000"/>
          <w:sz w:val="28"/>
        </w:rPr>
        <w:t>
      3) осуществление контроля за правильностью исчисления, полнотой и своевременностью перечисления производителями (импортерами) платы за организацию сбора, транспортировки, переработки, обезвреживания, использования и (или) утилизации отходов;</w:t>
      </w:r>
    </w:p>
    <w:p>
      <w:pPr>
        <w:spacing w:after="0"/>
        <w:ind w:left="0"/>
        <w:jc w:val="both"/>
      </w:pPr>
      <w:r>
        <w:rPr>
          <w:rFonts w:ascii="Times New Roman"/>
          <w:b w:val="false"/>
          <w:i w:val="false"/>
          <w:color w:val="000000"/>
          <w:sz w:val="28"/>
        </w:rPr>
        <w:t>
      4) представление отчета уполномоченному органу в области охраны окружающей среды о ходе реализации расширенных обязательств производителей (импортеров);</w:t>
      </w:r>
    </w:p>
    <w:p>
      <w:pPr>
        <w:spacing w:after="0"/>
        <w:ind w:left="0"/>
        <w:jc w:val="both"/>
      </w:pPr>
      <w:r>
        <w:rPr>
          <w:rFonts w:ascii="Times New Roman"/>
          <w:b w:val="false"/>
          <w:i w:val="false"/>
          <w:color w:val="000000"/>
          <w:sz w:val="28"/>
        </w:rPr>
        <w:t>
      5) формирование, утверждение, ведение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и ее (их) упаковки, за исключением производителей и импортеров автомобильных транспортных средств;</w:t>
      </w:r>
    </w:p>
    <w:p>
      <w:pPr>
        <w:spacing w:after="0"/>
        <w:ind w:left="0"/>
        <w:jc w:val="both"/>
      </w:pPr>
      <w:r>
        <w:rPr>
          <w:rFonts w:ascii="Times New Roman"/>
          <w:b w:val="false"/>
          <w:i w:val="false"/>
          <w:color w:val="000000"/>
          <w:sz w:val="28"/>
        </w:rPr>
        <w:t>
      6) разработка и утверждение правил регистрации и ведения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и ее (их) упаковки, за исключением производителей и импортеров автомобильных транспортных средств;</w:t>
      </w:r>
    </w:p>
    <w:p>
      <w:pPr>
        <w:spacing w:after="0"/>
        <w:ind w:left="0"/>
        <w:jc w:val="both"/>
      </w:pPr>
      <w:r>
        <w:rPr>
          <w:rFonts w:ascii="Times New Roman"/>
          <w:b w:val="false"/>
          <w:i w:val="false"/>
          <w:color w:val="000000"/>
          <w:sz w:val="28"/>
        </w:rPr>
        <w:t>
      7) взаимодействие с государственными органами, в том числе в сфере таможенного и налогового законодательства Республики Казахстан, по вопросам, касающимся расширенных обязательств производителей (импортеров);</w:t>
      </w:r>
    </w:p>
    <w:p>
      <w:pPr>
        <w:spacing w:after="0"/>
        <w:ind w:left="0"/>
        <w:jc w:val="both"/>
      </w:pPr>
      <w:r>
        <w:rPr>
          <w:rFonts w:ascii="Times New Roman"/>
          <w:b w:val="false"/>
          <w:i w:val="false"/>
          <w:color w:val="000000"/>
          <w:sz w:val="28"/>
        </w:rPr>
        <w:t>
      8) внедрение новых технологий использования отходов в качестве вторичного сырья, строительство заводов (производств) по сортировке, переработке и (или) утилизации отходов и вторичных ресурсов;</w:t>
      </w:r>
    </w:p>
    <w:p>
      <w:pPr>
        <w:spacing w:after="0"/>
        <w:ind w:left="0"/>
        <w:jc w:val="both"/>
      </w:pPr>
      <w:r>
        <w:rPr>
          <w:rFonts w:ascii="Times New Roman"/>
          <w:b w:val="false"/>
          <w:i w:val="false"/>
          <w:color w:val="000000"/>
          <w:sz w:val="28"/>
        </w:rPr>
        <w:t>
      9) при выявлении деяний, содержащих признаки административных правонарушений, производство по которым отнесено в соответствии с законом Республики Казахстан к компетенции уполномоченного органа в области охраны окружающей среды, оператор расширенных обязательств производителей (импортеров) обязан передать имеющиеся по таким правонарушениям материалы в уполномоченный орган в области охраны окружающей среды;</w:t>
      </w:r>
    </w:p>
    <w:p>
      <w:pPr>
        <w:spacing w:after="0"/>
        <w:ind w:left="0"/>
        <w:jc w:val="both"/>
      </w:pPr>
      <w:r>
        <w:rPr>
          <w:rFonts w:ascii="Times New Roman"/>
          <w:b w:val="false"/>
          <w:i w:val="false"/>
          <w:color w:val="000000"/>
          <w:sz w:val="28"/>
        </w:rPr>
        <w:t>
      10) в целях реализации принципа расширенных обязательств производителей (импортеров) оператор расширенных обязательств производителей (импортеров) вправе получать от уполномоченного органа в области охраны окружающей среды данные для расчета утилизационного платежа из информации о деятельности физических и юридических лиц, на которых 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
      11) иные полномочия, определяемые уполномоченным органом в области охраны окружающей среды.</w:t>
      </w:r>
    </w:p>
    <w:p>
      <w:pPr>
        <w:spacing w:after="0"/>
        <w:ind w:left="0"/>
        <w:jc w:val="both"/>
      </w:pPr>
      <w:r>
        <w:rPr>
          <w:rFonts w:ascii="Times New Roman"/>
          <w:b w:val="false"/>
          <w:i w:val="false"/>
          <w:color w:val="000000"/>
          <w:sz w:val="28"/>
        </w:rPr>
        <w:t>
      2. Оператор расширенных обязательств производителей (импортеров) производит расходование платы производителей (импортеров) продукции (товаров), на которую (которые) распространяются расширенные обязательства производителей (импортеров), и ее (их) упаковки в соответствии со статьей 285-2 настоящего Кодекса, а также с согласованной с уполномоченным органом в области охраны окружающей среды стратегией развития деятельности, которая включает в себя приоритетность использования средств платы производителей (импортеров) на те цели, которые не являются окупаемыми за счет средств, уплачиваемых физическими и юридическими лицами по тарифам за сбор твердых бытовых отходов в населенных пунктах.</w:t>
      </w:r>
    </w:p>
    <w:p>
      <w:pPr>
        <w:spacing w:after="0"/>
        <w:ind w:left="0"/>
        <w:jc w:val="both"/>
      </w:pPr>
      <w:r>
        <w:rPr>
          <w:rFonts w:ascii="Times New Roman"/>
          <w:b w:val="false"/>
          <w:i w:val="false"/>
          <w:color w:val="000000"/>
          <w:sz w:val="28"/>
        </w:rPr>
        <w:t xml:space="preserve">
      Статья 285-5. Ответственность участников расширенных </w:t>
      </w:r>
    </w:p>
    <w:p>
      <w:pPr>
        <w:spacing w:after="0"/>
        <w:ind w:left="0"/>
        <w:jc w:val="both"/>
      </w:pPr>
      <w:r>
        <w:rPr>
          <w:rFonts w:ascii="Times New Roman"/>
          <w:b w:val="false"/>
          <w:i w:val="false"/>
          <w:color w:val="000000"/>
          <w:sz w:val="28"/>
        </w:rPr>
        <w:t>
      обязательств производителей (импортеров)</w:t>
      </w:r>
    </w:p>
    <w:p>
      <w:pPr>
        <w:spacing w:after="0"/>
        <w:ind w:left="0"/>
        <w:jc w:val="both"/>
      </w:pPr>
      <w:r>
        <w:rPr>
          <w:rFonts w:ascii="Times New Roman"/>
          <w:b w:val="false"/>
          <w:i w:val="false"/>
          <w:color w:val="000000"/>
          <w:sz w:val="28"/>
        </w:rPr>
        <w:t>
      1. Производители (импортеры), не заключившие с оператором расширенных обязательств производителей (импортеров) договор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а также не внесшие или своевременно не внесшие на банковский счет оператора расширенных обязательств производителей (импортеров) денег в виде платы за организацию сбора, транспортировки, переработки, обезвреживания, использования и (или) утилизации отходов,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2. Требования пункта 1 настоящей статьи в части исчисления платы за организацию сбора, транспортировки, переработки, обезвреживания, использования и (или) утилизации отходов не распространяются на производителей (импортеров), имеющих собственную систему сбора, переработки и утилизации отходов.</w:t>
      </w:r>
    </w:p>
    <w:p>
      <w:pPr>
        <w:spacing w:after="0"/>
        <w:ind w:left="0"/>
        <w:jc w:val="both"/>
      </w:pPr>
      <w:r>
        <w:rPr>
          <w:rFonts w:ascii="Times New Roman"/>
          <w:b w:val="false"/>
          <w:i w:val="false"/>
          <w:color w:val="000000"/>
          <w:sz w:val="28"/>
        </w:rPr>
        <w:t>
      Производители (импортеры), имеющие собственную систему сбора, переработки и утилизации отходов, за невыполнение и (или) ненадлежащее выполнение требований по обеспечению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3. Оператор расширенных обязательств производителей (импортеров) за нецелевое использование платы производителей (импортеров), неисполнение или ненадлежащее исполнение возложенных на него обязанностей и функций, неиспользование и (или) ненадлежащее использование возможностей по реализации расширенных обязательств производителей (импортеров) несет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xml:space="preserve">
      Статья 285-6. Обеспечение прозрачности деятельности оператора </w:t>
      </w:r>
    </w:p>
    <w:p>
      <w:pPr>
        <w:spacing w:after="0"/>
        <w:ind w:left="0"/>
        <w:jc w:val="both"/>
      </w:pPr>
      <w:r>
        <w:rPr>
          <w:rFonts w:ascii="Times New Roman"/>
          <w:b w:val="false"/>
          <w:i w:val="false"/>
          <w:color w:val="000000"/>
          <w:sz w:val="28"/>
        </w:rPr>
        <w:t xml:space="preserve">
      расширенных обязательств производителей </w:t>
      </w:r>
    </w:p>
    <w:p>
      <w:pPr>
        <w:spacing w:after="0"/>
        <w:ind w:left="0"/>
        <w:jc w:val="both"/>
      </w:pPr>
      <w:r>
        <w:rPr>
          <w:rFonts w:ascii="Times New Roman"/>
          <w:b w:val="false"/>
          <w:i w:val="false"/>
          <w:color w:val="000000"/>
          <w:sz w:val="28"/>
        </w:rPr>
        <w:t>
      (импортеров)</w:t>
      </w:r>
    </w:p>
    <w:p>
      <w:pPr>
        <w:spacing w:after="0"/>
        <w:ind w:left="0"/>
        <w:jc w:val="both"/>
      </w:pPr>
      <w:r>
        <w:rPr>
          <w:rFonts w:ascii="Times New Roman"/>
          <w:b w:val="false"/>
          <w:i w:val="false"/>
          <w:color w:val="000000"/>
          <w:sz w:val="28"/>
        </w:rPr>
        <w:t>
      Оператор расширенных обязательств производителей (импортеров):</w:t>
      </w:r>
    </w:p>
    <w:p>
      <w:pPr>
        <w:spacing w:after="0"/>
        <w:ind w:left="0"/>
        <w:jc w:val="both"/>
      </w:pPr>
      <w:r>
        <w:rPr>
          <w:rFonts w:ascii="Times New Roman"/>
          <w:b w:val="false"/>
          <w:i w:val="false"/>
          <w:color w:val="000000"/>
          <w:sz w:val="28"/>
        </w:rPr>
        <w:t>
      1) согласовывает свою стратегию развития деятельности и инвестиционную политику с уполномоченным органом в области охраны окружающей среды;</w:t>
      </w:r>
    </w:p>
    <w:p>
      <w:pPr>
        <w:spacing w:after="0"/>
        <w:ind w:left="0"/>
        <w:jc w:val="both"/>
      </w:pPr>
      <w:r>
        <w:rPr>
          <w:rFonts w:ascii="Times New Roman"/>
          <w:b w:val="false"/>
          <w:i w:val="false"/>
          <w:color w:val="000000"/>
          <w:sz w:val="28"/>
        </w:rPr>
        <w:t>
      2) согласовывает критерии и требования к банкам второго уровня для аккумулирования денег, поступающих от платы за организацию сбора, транспортировки, переработки, обезвреживания, использования и (или) утилизации отходов, с центральным уполномоченным органом по государственному планированию и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xml:space="preserve">
      Статья 285-7. Исполнение расширенных обязательств </w:t>
      </w:r>
    </w:p>
    <w:p>
      <w:pPr>
        <w:spacing w:after="0"/>
        <w:ind w:left="0"/>
        <w:jc w:val="both"/>
      </w:pPr>
      <w:r>
        <w:rPr>
          <w:rFonts w:ascii="Times New Roman"/>
          <w:b w:val="false"/>
          <w:i w:val="false"/>
          <w:color w:val="000000"/>
          <w:sz w:val="28"/>
        </w:rPr>
        <w:t>
      производителей (импортеров)</w:t>
      </w:r>
    </w:p>
    <w:p>
      <w:pPr>
        <w:spacing w:after="0"/>
        <w:ind w:left="0"/>
        <w:jc w:val="both"/>
      </w:pPr>
      <w:r>
        <w:rPr>
          <w:rFonts w:ascii="Times New Roman"/>
          <w:b w:val="false"/>
          <w:i w:val="false"/>
          <w:color w:val="000000"/>
          <w:sz w:val="28"/>
        </w:rPr>
        <w:t>
      1. Исполнение расширенных обязательств производителей (импортеров) осуществляется путем заключения между производителями (импортерами) и оператором расширенных обязательств производителей (импортеров)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в соответствии с настоящим Кодексом.</w:t>
      </w:r>
    </w:p>
    <w:p>
      <w:pPr>
        <w:spacing w:after="0"/>
        <w:ind w:left="0"/>
        <w:jc w:val="both"/>
      </w:pPr>
      <w:r>
        <w:rPr>
          <w:rFonts w:ascii="Times New Roman"/>
          <w:b w:val="false"/>
          <w:i w:val="false"/>
          <w:color w:val="000000"/>
          <w:sz w:val="28"/>
        </w:rPr>
        <w:t>
      2. Производители (импортеры), имеющие собственную систему сбора, переработки и утилизации отходов, в качестве подтверждения исполнения обязательств по расширенным обязательствам производителей (импортеров) в соответствии с порядком, определенным уполномоченным органом в области охраны окружающей среды, представляют оператору расширенных обязательств производителей (импортеров) документы, подтверждающие сбор, переработку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Start w:name="z17"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cт. 57; № 14, ст. 72;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w:t>
      </w:r>
    </w:p>
    <w:bookmarkEnd w:id="13"/>
    <w:bookmarkStart w:name="z18" w:id="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39-2</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Целевым перечислением являются безвозмездные и безвозвратные платежи из республиканского бюджета в:</w:t>
      </w:r>
    </w:p>
    <w:p>
      <w:pPr>
        <w:spacing w:after="0"/>
        <w:ind w:left="0"/>
        <w:jc w:val="both"/>
      </w:pPr>
      <w:r>
        <w:rPr>
          <w:rFonts w:ascii="Times New Roman"/>
          <w:b w:val="false"/>
          <w:i w:val="false"/>
          <w:color w:val="000000"/>
          <w:sz w:val="28"/>
        </w:rPr>
        <w:t>
      1) некоммерческую организацию, создаваемую в организационно-правовой форме фонда исключительно для обеспечения финансирования организаций, осуществляющих деятельность по организации и проведению международной специализированной выставки на территории Республики Казахстан;</w:t>
      </w:r>
    </w:p>
    <w:p>
      <w:pPr>
        <w:spacing w:after="0"/>
        <w:ind w:left="0"/>
        <w:jc w:val="both"/>
      </w:pPr>
      <w:r>
        <w:rPr>
          <w:rFonts w:ascii="Times New Roman"/>
          <w:b w:val="false"/>
          <w:i w:val="false"/>
          <w:color w:val="000000"/>
          <w:sz w:val="28"/>
        </w:rPr>
        <w:t>
      2) автономный кластерный фонд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p>
    <w:bookmarkStart w:name="z20" w:id="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после слов "Республики Казахстан," дополнить словами "автономный кластерный фонд";</w:t>
      </w:r>
    </w:p>
    <w:bookmarkEnd w:id="15"/>
    <w:bookmarkStart w:name="z21" w:id="16"/>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пункта 12-1</w:t>
      </w:r>
      <w:r>
        <w:rPr>
          <w:rFonts w:ascii="Times New Roman"/>
          <w:b w:val="false"/>
          <w:i w:val="false"/>
          <w:color w:val="000000"/>
          <w:sz w:val="28"/>
        </w:rPr>
        <w:t xml:space="preserve"> статьи 67 изложить в следующей редакции:</w:t>
      </w:r>
    </w:p>
    <w:bookmarkEnd w:id="16"/>
    <w:p>
      <w:pPr>
        <w:spacing w:after="0"/>
        <w:ind w:left="0"/>
        <w:jc w:val="both"/>
      </w:pP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 бюджетным программам, направленным на целевое перечисление, несут руководители автономного кластерного фонда, организаций, осуществляющих деятельность по организации и проведению международной специализированной выставки на территории Республики Казахстан, в соответствии с законами Республики Казахстан.".</w:t>
      </w:r>
    </w:p>
    <w:bookmarkStart w:name="z22" w:id="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cт. 34; № 8, cт. 44, 45; № 11, cт. 52; № 14, ст. 72;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w:t>
      </w:r>
    </w:p>
    <w:bookmarkEnd w:id="17"/>
    <w:bookmarkStart w:name="z23"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24</w:t>
      </w:r>
      <w:r>
        <w:rPr>
          <w:rFonts w:ascii="Times New Roman"/>
          <w:b w:val="false"/>
          <w:i w:val="false"/>
          <w:color w:val="000000"/>
          <w:sz w:val="28"/>
        </w:rPr>
        <w:t xml:space="preserve"> дополнить пунктом 6-2 следующего содержания:</w:t>
      </w:r>
    </w:p>
    <w:bookmarkEnd w:id="18"/>
    <w:p>
      <w:pPr>
        <w:spacing w:after="0"/>
        <w:ind w:left="0"/>
        <w:jc w:val="both"/>
      </w:pPr>
      <w:r>
        <w:rPr>
          <w:rFonts w:ascii="Times New Roman"/>
          <w:b w:val="false"/>
          <w:i w:val="false"/>
          <w:color w:val="000000"/>
          <w:sz w:val="28"/>
        </w:rPr>
        <w:t>
      "6-2. Налоговые органы предоставляют ежеквартально уполномоченному государственному органу в области охраны окружающей среды информацию по производителям с указанием их юридических адресов, объемов и видов произведенной (произведенных) на территории Республики Казахстан продукции (товаров), на которую (которые) распространяются расширенные обязательства производителей (импортеров).";</w:t>
      </w:r>
    </w:p>
    <w:bookmarkStart w:name="z24" w:id="19"/>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99 дополнить подпунктом 17) следующего содержания:</w:t>
      </w:r>
    </w:p>
    <w:bookmarkEnd w:id="19"/>
    <w:p>
      <w:pPr>
        <w:spacing w:after="0"/>
        <w:ind w:left="0"/>
        <w:jc w:val="both"/>
      </w:pPr>
      <w:r>
        <w:rPr>
          <w:rFonts w:ascii="Times New Roman"/>
          <w:b w:val="false"/>
          <w:i w:val="false"/>
          <w:color w:val="000000"/>
          <w:sz w:val="28"/>
        </w:rPr>
        <w:t>
      "17) доход автономного кластерного фонда, определенного законодательством Республики Казахстан об инновационном кластере, полученный из бюджета в виде целевого перечисления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p>
    <w:bookmarkStart w:name="z25" w:id="20"/>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раздела 5</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"Раздел 5. Налогообложение организаций, осуществляющих деятельность на территории специальных экономических зон, и организации, реализующей инвестиционный приоритетный проект";</w:t>
      </w:r>
    </w:p>
    <w:bookmarkStart w:name="z26"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231 дополнить подпунктом 22-1) следующего содержания:</w:t>
      </w:r>
    </w:p>
    <w:bookmarkEnd w:id="21"/>
    <w:p>
      <w:pPr>
        <w:spacing w:after="0"/>
        <w:ind w:left="0"/>
        <w:jc w:val="both"/>
      </w:pPr>
      <w:r>
        <w:rPr>
          <w:rFonts w:ascii="Times New Roman"/>
          <w:b w:val="false"/>
          <w:i w:val="false"/>
          <w:color w:val="000000"/>
          <w:sz w:val="28"/>
        </w:rPr>
        <w:t>
      "22-1) получение автономным кластерным фондом, определенным законодательством Республики Казахстан об инновационном кластере, платежей из бюджета в рамках бюджетной программы, направленной на целевое перечисление исключительно для создания совместных предприятий с участием транснациональных корпораций, а также для долевого участия в зарубежных инвестиционных фондах.";</w:t>
      </w:r>
    </w:p>
    <w:bookmarkStart w:name="z27" w:id="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255</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14) и 15) следующего содержания:</w:t>
      </w:r>
    </w:p>
    <w:p>
      <w:pPr>
        <w:spacing w:after="0"/>
        <w:ind w:left="0"/>
        <w:jc w:val="both"/>
      </w:pPr>
      <w:r>
        <w:rPr>
          <w:rFonts w:ascii="Times New Roman"/>
          <w:b w:val="false"/>
          <w:i w:val="false"/>
          <w:color w:val="000000"/>
          <w:sz w:val="28"/>
        </w:rPr>
        <w:t>
      "14) автокомпонентов, используемых налогоплательщиком, заключившим соглашение о промышленной сборке моторных транспортных средств с уполномоченным государственным органом по инвестициям, при одновременном соответствии следующим условиям:</w:t>
      </w:r>
    </w:p>
    <w:p>
      <w:pPr>
        <w:spacing w:after="0"/>
        <w:ind w:left="0"/>
        <w:jc w:val="both"/>
      </w:pPr>
      <w:r>
        <w:rPr>
          <w:rFonts w:ascii="Times New Roman"/>
          <w:b w:val="false"/>
          <w:i w:val="false"/>
          <w:color w:val="000000"/>
          <w:sz w:val="28"/>
        </w:rPr>
        <w:t xml:space="preserve">
      автокомпонент включен в перечень автокомпонентов, используемых налогоплательщиком, заключившим соглашение о промышленной сборке моторных транспортных средств, импорт которых освобождается от налога на добавленную стоимость, </w:t>
      </w:r>
      <w:r>
        <w:rPr>
          <w:rFonts w:ascii="Times New Roman"/>
          <w:b w:val="false"/>
          <w:i w:val="false"/>
          <w:color w:val="000000"/>
          <w:sz w:val="28"/>
        </w:rPr>
        <w:t>установленный</w:t>
      </w:r>
      <w:r>
        <w:rPr>
          <w:rFonts w:ascii="Times New Roman"/>
          <w:b w:val="false"/>
          <w:i w:val="false"/>
          <w:color w:val="000000"/>
          <w:sz w:val="28"/>
        </w:rPr>
        <w:t xml:space="preserve">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pPr>
        <w:spacing w:after="0"/>
        <w:ind w:left="0"/>
        <w:jc w:val="both"/>
      </w:pPr>
      <w:r>
        <w:rPr>
          <w:rFonts w:ascii="Times New Roman"/>
          <w:b w:val="false"/>
          <w:i w:val="false"/>
          <w:color w:val="000000"/>
          <w:sz w:val="28"/>
        </w:rPr>
        <w:t>
      ввоз такого автокомпонента оформлен документами, предусмотренными таможенным законодательством Таможенного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xml:space="preserve">
      плательщиком налога на добавленную стоимость представлено в таможенный орган обязательство об использовании ввозимых автокомпонентов в пределах срока исковой давности исключительно в целях промышленной сборки моторных транспортных средств. </w:t>
      </w:r>
    </w:p>
    <w:p>
      <w:pPr>
        <w:spacing w:after="0"/>
        <w:ind w:left="0"/>
        <w:jc w:val="both"/>
      </w:pPr>
      <w:r>
        <w:rPr>
          <w:rFonts w:ascii="Times New Roman"/>
          <w:b w:val="false"/>
          <w:i w:val="false"/>
          <w:color w:val="000000"/>
          <w:sz w:val="28"/>
        </w:rPr>
        <w:t>
      Обязательство заполняется в трех экземплярах по форме, установленной уполномоченным органом.</w:t>
      </w:r>
    </w:p>
    <w:p>
      <w:pPr>
        <w:spacing w:after="0"/>
        <w:ind w:left="0"/>
        <w:jc w:val="both"/>
      </w:pPr>
      <w:r>
        <w:rPr>
          <w:rFonts w:ascii="Times New Roman"/>
          <w:b w:val="false"/>
          <w:i w:val="false"/>
          <w:color w:val="000000"/>
          <w:sz w:val="28"/>
        </w:rPr>
        <w:t>
      В случае нарушения в течение пяти лет с даты выпуска товаров для свободного обращения либо внутреннего потребления на территорию Республики Казахстан требований, установленных настоящим подпунктом, налог на добавленную стоимость по импортируемым автокомпонентам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Таможенного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15) сырья и (или) материалов в рамках инвестиционного контракта при одновременном соответствии следующим условиям:</w:t>
      </w:r>
    </w:p>
    <w:p>
      <w:pPr>
        <w:spacing w:after="0"/>
        <w:ind w:left="0"/>
        <w:jc w:val="both"/>
      </w:pPr>
      <w:r>
        <w:rPr>
          <w:rFonts w:ascii="Times New Roman"/>
          <w:b w:val="false"/>
          <w:i w:val="false"/>
          <w:color w:val="000000"/>
          <w:sz w:val="28"/>
        </w:rPr>
        <w:t>
      сырье и (или) материалы включены в перечень сырья и (или) материалов, импорт которых освобождается от налога на добавленную стоимость в рамках инвестиционного контракта, утвержденный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pPr>
        <w:spacing w:after="0"/>
        <w:ind w:left="0"/>
        <w:jc w:val="both"/>
      </w:pPr>
      <w:r>
        <w:rPr>
          <w:rFonts w:ascii="Times New Roman"/>
          <w:b w:val="false"/>
          <w:i w:val="false"/>
          <w:color w:val="000000"/>
          <w:sz w:val="28"/>
        </w:rPr>
        <w:t>
      ввоз сырья и (или) материалов оформлен документами, предусмотренными таможенным законодательством Таможенного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плательщиком налога на добавленную стоимость представлено в таможенный орган обязательство об использовании ввозимых сырья и (или) материалов в пределах срока исковой давности исключительно при осуществлении деятельности в рамках инвестиционного контракта. Обязательство заполняется в трех экземплярах по форме, установленной уполномоченным органом.</w:t>
      </w:r>
    </w:p>
    <w:p>
      <w:pPr>
        <w:spacing w:after="0"/>
        <w:ind w:left="0"/>
        <w:jc w:val="both"/>
      </w:pPr>
      <w:r>
        <w:rPr>
          <w:rFonts w:ascii="Times New Roman"/>
          <w:b w:val="false"/>
          <w:i w:val="false"/>
          <w:color w:val="000000"/>
          <w:sz w:val="28"/>
        </w:rPr>
        <w:t>
      Освобождение от налога на добавленную стоимость импорта сырья и (или) материалов в рамках инвестиционного контракта предоставляется юридическим лицам Республики Казахстан на срок в течение пяти последовательных лет, начиная с 1 числа месяца, в котором введены в эксплуатацию фиксированные активы, предусмотренные в рабочей программе, являющейся приложением к инвестиционному контракту, заключенному в соответствии с законодательством Республики Казахстан в области инвестиций. В случае, если рабочей программой предусматривается ввод двух и более фиксированных активов, исчисление срока освобождения от уплаты от налога на добавленную стоимость импорта сырья и (или) материалов в рамках инвестиционного контракта производится начиная с 1 числа месяца, в котором введен в эксплуатацию первый фиксированный актив по рабочей программе.</w:t>
      </w:r>
    </w:p>
    <w:p>
      <w:pPr>
        <w:spacing w:after="0"/>
        <w:ind w:left="0"/>
        <w:jc w:val="both"/>
      </w:pPr>
      <w:r>
        <w:rPr>
          <w:rFonts w:ascii="Times New Roman"/>
          <w:b w:val="false"/>
          <w:i w:val="false"/>
          <w:color w:val="000000"/>
          <w:sz w:val="28"/>
        </w:rPr>
        <w:t>
      В случае нарушения в течение пяти лет с даты выпуска товаров для свободного обращения либо внутреннего потребления на территорию Республики Казахстан требований, установленных настоящим подпунктом, налог на добавленную стоимость по импортируемым сырью и (или) материалам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Таможенного союза и (или) таможенным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Порядок освобождения от налога на добавленную стоимость импорта товаров, указанных в подпунктах 1) – 13)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определяется Правительством Республики Казахстан.";</w:t>
      </w:r>
    </w:p>
    <w:bookmarkStart w:name="z30"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276-15 дополнить подпунктами 3) и 4) следующего содержания:</w:t>
      </w:r>
    </w:p>
    <w:bookmarkEnd w:id="23"/>
    <w:p>
      <w:pPr>
        <w:spacing w:after="0"/>
        <w:ind w:left="0"/>
        <w:jc w:val="both"/>
      </w:pPr>
      <w:r>
        <w:rPr>
          <w:rFonts w:ascii="Times New Roman"/>
          <w:b w:val="false"/>
          <w:i w:val="false"/>
          <w:color w:val="000000"/>
          <w:sz w:val="28"/>
        </w:rPr>
        <w:t>
      "3) автокомпонентов, используемых налогоплательщиком, заключившим соглашение о промышленной сборке моторных транспортных средств с уполномоченным государственным органом по инвестициям, при одновременном соответствии следующим условиям:</w:t>
      </w:r>
    </w:p>
    <w:p>
      <w:pPr>
        <w:spacing w:after="0"/>
        <w:ind w:left="0"/>
        <w:jc w:val="both"/>
      </w:pPr>
      <w:r>
        <w:rPr>
          <w:rFonts w:ascii="Times New Roman"/>
          <w:b w:val="false"/>
          <w:i w:val="false"/>
          <w:color w:val="000000"/>
          <w:sz w:val="28"/>
        </w:rPr>
        <w:t xml:space="preserve">
      автокомпонент включен в перечень автокомпонентов, используемых налогоплательщиком, заключившим соглашение о промышленной сборке моторных транспортных средств, импорт которых освобождается от налога на добавленную стоимость, </w:t>
      </w:r>
      <w:r>
        <w:rPr>
          <w:rFonts w:ascii="Times New Roman"/>
          <w:b w:val="false"/>
          <w:i w:val="false"/>
          <w:color w:val="000000"/>
          <w:sz w:val="28"/>
        </w:rPr>
        <w:t>установленный</w:t>
      </w:r>
      <w:r>
        <w:rPr>
          <w:rFonts w:ascii="Times New Roman"/>
          <w:b w:val="false"/>
          <w:i w:val="false"/>
          <w:color w:val="000000"/>
          <w:sz w:val="28"/>
        </w:rPr>
        <w:t xml:space="preserve">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pPr>
        <w:spacing w:after="0"/>
        <w:ind w:left="0"/>
        <w:jc w:val="both"/>
      </w:pPr>
      <w:r>
        <w:rPr>
          <w:rFonts w:ascii="Times New Roman"/>
          <w:b w:val="false"/>
          <w:i w:val="false"/>
          <w:color w:val="000000"/>
          <w:sz w:val="28"/>
        </w:rPr>
        <w:t>
      плательщиком налога на добавленную стоимость представлено в налоговый орган обязательство об использовании ввозимых автокомпонентов в пределах срока исковой давности исключительно в целях промышленной сборки моторных транспортных средств. Обязательство заполняется в трех экземплярах по форме, установленной уполномоченным органом.</w:t>
      </w:r>
    </w:p>
    <w:p>
      <w:pPr>
        <w:spacing w:after="0"/>
        <w:ind w:left="0"/>
        <w:jc w:val="both"/>
      </w:pPr>
      <w:r>
        <w:rPr>
          <w:rFonts w:ascii="Times New Roman"/>
          <w:b w:val="false"/>
          <w:i w:val="false"/>
          <w:color w:val="000000"/>
          <w:sz w:val="28"/>
        </w:rPr>
        <w:t>
      В случае нарушения в течение пяти лет с даты принятия налогоплательщиком на учет импортированных товаров требований, установленных настоящим подпунктом, налог на добавленную стоимость по импортируемым автокомпонентам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налоговым законодательством Республики Казахстан;</w:t>
      </w:r>
    </w:p>
    <w:p>
      <w:pPr>
        <w:spacing w:after="0"/>
        <w:ind w:left="0"/>
        <w:jc w:val="both"/>
      </w:pPr>
      <w:r>
        <w:rPr>
          <w:rFonts w:ascii="Times New Roman"/>
          <w:b w:val="false"/>
          <w:i w:val="false"/>
          <w:color w:val="000000"/>
          <w:sz w:val="28"/>
        </w:rPr>
        <w:t>
      4) сырья и (или) материалов в рамках инвестиционного контракта при одновременном соответствии следующим условиям:</w:t>
      </w:r>
    </w:p>
    <w:p>
      <w:pPr>
        <w:spacing w:after="0"/>
        <w:ind w:left="0"/>
        <w:jc w:val="both"/>
      </w:pPr>
      <w:r>
        <w:rPr>
          <w:rFonts w:ascii="Times New Roman"/>
          <w:b w:val="false"/>
          <w:i w:val="false"/>
          <w:color w:val="000000"/>
          <w:sz w:val="28"/>
        </w:rPr>
        <w:t>
      сырье и (или) материалы включены в перечень сырья и (или) материалов, импорт которых освобождается от налога на добавленную стоимость в рамках инвестиционного контракта, утвержденный уполномоченным государственным органом по инвестициям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w:t>
      </w:r>
    </w:p>
    <w:p>
      <w:pPr>
        <w:spacing w:after="0"/>
        <w:ind w:left="0"/>
        <w:jc w:val="both"/>
      </w:pPr>
      <w:r>
        <w:rPr>
          <w:rFonts w:ascii="Times New Roman"/>
          <w:b w:val="false"/>
          <w:i w:val="false"/>
          <w:color w:val="000000"/>
          <w:sz w:val="28"/>
        </w:rPr>
        <w:t>
      плательщиком налога на добавленную стоимость представлено в налоговый орган обязательство об использовании ввозимых сырья и (или) материалов в пределах срока исковой давности исключительно при осуществлении в рамках инвестиционного контракта. Обязательство заполняется в трех экземплярах по форме, установленной уполномоченным органом.</w:t>
      </w:r>
    </w:p>
    <w:p>
      <w:pPr>
        <w:spacing w:after="0"/>
        <w:ind w:left="0"/>
        <w:jc w:val="both"/>
      </w:pPr>
      <w:r>
        <w:rPr>
          <w:rFonts w:ascii="Times New Roman"/>
          <w:b w:val="false"/>
          <w:i w:val="false"/>
          <w:color w:val="000000"/>
          <w:sz w:val="28"/>
        </w:rPr>
        <w:t>
      Освобождение от налога на добавленную стоимость импорта сырья и (или) материалов в рамках инвестиционного контракта предоставляется юридическим лицам Республики Казахстан на срок в течение пяти последовательных лет, начиная с 1 числа месяца, в котором введены в эксплуатацию фиксированные активы, предусмотренные в рабочей программе, являющейся приложением к инвестиционному контракту, заключенному в соответствии с законодательством Республики Казахстан в области инвестиций. В случае, если рабочей программой предусматривается ввод двух и более фиксированных активов, исчисление срока освобождения от уплаты налога на добавленную стоимость импорта сырья и (или) материалов в рамках инвестиционного контракта производится начиная с 1 числа месяца, в котором введен в эксплуатацию первый фиксированный актив по рабочей программе.</w:t>
      </w:r>
    </w:p>
    <w:p>
      <w:pPr>
        <w:spacing w:after="0"/>
        <w:ind w:left="0"/>
        <w:jc w:val="both"/>
      </w:pPr>
      <w:r>
        <w:rPr>
          <w:rFonts w:ascii="Times New Roman"/>
          <w:b w:val="false"/>
          <w:i w:val="false"/>
          <w:color w:val="000000"/>
          <w:sz w:val="28"/>
        </w:rPr>
        <w:t>
      В случае нарушения в течение пяти лет с даты принятия налогоплательщиком на учет импортированных товаров требований, установленных настоящим подпунктом, налог на добавленную стоимость по импортируемым сырью и (или) материалам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налоговым законодательством Республики Казахстан.";</w:t>
      </w:r>
    </w:p>
    <w:bookmarkStart w:name="z31" w:id="2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456</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строку 6.1.1 изложить в следующей редакции:</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6167"/>
        <w:gridCol w:w="2749"/>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дополнить строками 6.4, 6.4.1, 6.4.2 и 6.4.3 следующего</w:t>
      </w:r>
    </w:p>
    <w:bookmarkEnd w:id="26"/>
    <w:p>
      <w:pPr>
        <w:spacing w:after="0"/>
        <w:ind w:left="0"/>
        <w:jc w:val="both"/>
      </w:pPr>
      <w:r>
        <w:rPr>
          <w:rFonts w:ascii="Times New Roman"/>
          <w:b w:val="false"/>
          <w:i w:val="false"/>
          <w:color w:val="000000"/>
          <w:sz w:val="28"/>
        </w:rPr>
        <w:t>
      содержания:";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7581"/>
        <w:gridCol w:w="2243"/>
      </w:tblGrid>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первичную государственную регистрацию механических транспортных средств: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Ml с электродвигателями, за исключением гибридных транспортных средств: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3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Ml, за исключением транспортных средств с электродвигателями: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3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М2, М3, N1, N2, N3: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5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8)</w:t>
      </w:r>
      <w:r>
        <w:rPr>
          <w:rFonts w:ascii="Times New Roman"/>
          <w:b w:val="false"/>
          <w:i w:val="false"/>
          <w:color w:val="000000"/>
          <w:sz w:val="28"/>
        </w:rPr>
        <w:t xml:space="preserve"> пункта 3 статьи 557 дополнить словами ",о производителях с указанием их юридических адресов, объемов и видов произведенной (произведенных) на территории Республики Казахстан продукции (товаров), на которую (которые) распространяются расширенные обязательства производителей (импортеров)".</w:t>
      </w:r>
    </w:p>
    <w:bookmarkEnd w:id="27"/>
    <w:bookmarkStart w:name="z35" w:id="2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ст. 52; № 15, ст. 78):</w:t>
      </w:r>
    </w:p>
    <w:bookmarkEnd w:id="28"/>
    <w:bookmarkStart w:name="z36"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10 дополнить подпунктом 19-2) следующего содержания:</w:t>
      </w:r>
    </w:p>
    <w:bookmarkEnd w:id="29"/>
    <w:p>
      <w:pPr>
        <w:spacing w:after="0"/>
        <w:ind w:left="0"/>
        <w:jc w:val="both"/>
      </w:pPr>
      <w:r>
        <w:rPr>
          <w:rFonts w:ascii="Times New Roman"/>
          <w:b w:val="false"/>
          <w:i w:val="false"/>
          <w:color w:val="000000"/>
          <w:sz w:val="28"/>
        </w:rPr>
        <w:t>
      "19-2) предоставлять ежеквартально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w:t>
      </w:r>
    </w:p>
    <w:bookmarkStart w:name="z37" w:id="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16 дополнить подпунктом 5) следующего содержания:</w:t>
      </w:r>
    </w:p>
    <w:bookmarkEnd w:id="30"/>
    <w:p>
      <w:pPr>
        <w:spacing w:after="0"/>
        <w:ind w:left="0"/>
        <w:jc w:val="both"/>
      </w:pPr>
      <w:r>
        <w:rPr>
          <w:rFonts w:ascii="Times New Roman"/>
          <w:b w:val="false"/>
          <w:i w:val="false"/>
          <w:color w:val="000000"/>
          <w:sz w:val="28"/>
        </w:rPr>
        <w:t>
      "5)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w:t>
      </w:r>
    </w:p>
    <w:bookmarkStart w:name="z38" w:id="3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18-І, 18-ІІ, ст. 92; № 21, ст. 122; № 23, ст. 143; № 24, ст. 145, 146; 2015 г., № 1, ст. 2; № 2, ст. 6; № 7, ст. 33; № 8, ст. 44, 45; № 9, ст. 46; № 10, ст. 50; № 11, ст. 52; № 14, ст. 71;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w:t>
      </w:r>
    </w:p>
    <w:bookmarkEnd w:id="31"/>
    <w:bookmarkStart w:name="z39" w:id="32"/>
    <w:p>
      <w:pPr>
        <w:spacing w:after="0"/>
        <w:ind w:left="0"/>
        <w:jc w:val="both"/>
      </w:pPr>
      <w:r>
        <w:rPr>
          <w:rFonts w:ascii="Times New Roman"/>
          <w:b w:val="false"/>
          <w:i w:val="false"/>
          <w:color w:val="000000"/>
          <w:sz w:val="28"/>
        </w:rPr>
        <w:t>
      1) оглавление дополнить заголовками статей 344-1 и 344-2 следующего содержания:</w:t>
      </w:r>
    </w:p>
    <w:bookmarkEnd w:id="32"/>
    <w:p>
      <w:pPr>
        <w:spacing w:after="0"/>
        <w:ind w:left="0"/>
        <w:jc w:val="both"/>
      </w:pPr>
      <w:r>
        <w:rPr>
          <w:rFonts w:ascii="Times New Roman"/>
          <w:b w:val="false"/>
          <w:i w:val="false"/>
          <w:color w:val="000000"/>
          <w:sz w:val="28"/>
        </w:rPr>
        <w:t>
      "Статья 344-1. Нарушение требований по выполнению расширенных обязательств производителей (импортеров)</w:t>
      </w:r>
    </w:p>
    <w:p>
      <w:pPr>
        <w:spacing w:after="0"/>
        <w:ind w:left="0"/>
        <w:jc w:val="both"/>
      </w:pPr>
      <w:r>
        <w:rPr>
          <w:rFonts w:ascii="Times New Roman"/>
          <w:b w:val="false"/>
          <w:i w:val="false"/>
          <w:color w:val="000000"/>
          <w:sz w:val="28"/>
        </w:rPr>
        <w:t>
      Статья 344-2. Неисполнение или ненадлежащее исполнение оператором расширенных обязательств производителей (импортеров) обязанностей и функций";</w:t>
      </w:r>
    </w:p>
    <w:bookmarkStart w:name="z40" w:id="33"/>
    <w:p>
      <w:pPr>
        <w:spacing w:after="0"/>
        <w:ind w:left="0"/>
        <w:jc w:val="both"/>
      </w:pPr>
      <w:r>
        <w:rPr>
          <w:rFonts w:ascii="Times New Roman"/>
          <w:b w:val="false"/>
          <w:i w:val="false"/>
          <w:color w:val="000000"/>
          <w:sz w:val="28"/>
        </w:rPr>
        <w:t>
      2) дополнить статьями 344-1 и 344-2 следующего содержания:</w:t>
      </w:r>
    </w:p>
    <w:bookmarkEnd w:id="33"/>
    <w:p>
      <w:pPr>
        <w:spacing w:after="0"/>
        <w:ind w:left="0"/>
        <w:jc w:val="both"/>
      </w:pPr>
      <w:r>
        <w:rPr>
          <w:rFonts w:ascii="Times New Roman"/>
          <w:b w:val="false"/>
          <w:i w:val="false"/>
          <w:color w:val="000000"/>
          <w:sz w:val="28"/>
        </w:rPr>
        <w:t>
      "Статья 344-1. Нарушение требований по выполнению расширенных обязательств производителей (импортеров)</w:t>
      </w:r>
    </w:p>
    <w:p>
      <w:pPr>
        <w:spacing w:after="0"/>
        <w:ind w:left="0"/>
        <w:jc w:val="both"/>
      </w:pPr>
      <w:r>
        <w:rPr>
          <w:rFonts w:ascii="Times New Roman"/>
          <w:b w:val="false"/>
          <w:i w:val="false"/>
          <w:color w:val="000000"/>
          <w:sz w:val="28"/>
        </w:rPr>
        <w:t>
      1. Нарушение требований по выполнению расширенных обязательств производителей (импортеров)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xml:space="preserve">
      Статья 344-2. Неисполнение или ненадлежащее исполнение </w:t>
      </w:r>
    </w:p>
    <w:p>
      <w:pPr>
        <w:spacing w:after="0"/>
        <w:ind w:left="0"/>
        <w:jc w:val="both"/>
      </w:pPr>
      <w:r>
        <w:rPr>
          <w:rFonts w:ascii="Times New Roman"/>
          <w:b w:val="false"/>
          <w:i w:val="false"/>
          <w:color w:val="000000"/>
          <w:sz w:val="28"/>
        </w:rPr>
        <w:t xml:space="preserve">
      оператором расширенных обязательств </w:t>
      </w:r>
    </w:p>
    <w:p>
      <w:pPr>
        <w:spacing w:after="0"/>
        <w:ind w:left="0"/>
        <w:jc w:val="both"/>
      </w:pPr>
      <w:r>
        <w:rPr>
          <w:rFonts w:ascii="Times New Roman"/>
          <w:b w:val="false"/>
          <w:i w:val="false"/>
          <w:color w:val="000000"/>
          <w:sz w:val="28"/>
        </w:rPr>
        <w:t xml:space="preserve">
      производителей (импортеров) обязанностей и </w:t>
      </w:r>
    </w:p>
    <w:p>
      <w:pPr>
        <w:spacing w:after="0"/>
        <w:ind w:left="0"/>
        <w:jc w:val="both"/>
      </w:pPr>
      <w:r>
        <w:rPr>
          <w:rFonts w:ascii="Times New Roman"/>
          <w:b w:val="false"/>
          <w:i w:val="false"/>
          <w:color w:val="000000"/>
          <w:sz w:val="28"/>
        </w:rPr>
        <w:t>
      функций</w:t>
      </w:r>
    </w:p>
    <w:p>
      <w:pPr>
        <w:spacing w:after="0"/>
        <w:ind w:left="0"/>
        <w:jc w:val="both"/>
      </w:pPr>
      <w:r>
        <w:rPr>
          <w:rFonts w:ascii="Times New Roman"/>
          <w:b w:val="false"/>
          <w:i w:val="false"/>
          <w:color w:val="000000"/>
          <w:sz w:val="28"/>
        </w:rPr>
        <w:t>
      Несвоевременное или ненадлежащее распределение оператором расширенных обязательств производителей (импортеров) поступивших денег, неисполнение или ненадлежащее исполнение возложенных на оператора расширенных обязательств производителей (импортеров) обязанностей и функций –</w:t>
      </w:r>
    </w:p>
    <w:p>
      <w:pPr>
        <w:spacing w:after="0"/>
        <w:ind w:left="0"/>
        <w:jc w:val="both"/>
      </w:pPr>
      <w:r>
        <w:rPr>
          <w:rFonts w:ascii="Times New Roman"/>
          <w:b w:val="false"/>
          <w:i w:val="false"/>
          <w:color w:val="000000"/>
          <w:sz w:val="28"/>
        </w:rPr>
        <w:t>
      влечет штраф на первого руководителя оператора расширенных обязательств производителей (импортеров) в размере пятисот месячных расчетных показателей.";</w:t>
      </w:r>
    </w:p>
    <w:bookmarkStart w:name="z41" w:id="34"/>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697</w:t>
      </w:r>
      <w:r>
        <w:rPr>
          <w:rFonts w:ascii="Times New Roman"/>
          <w:b w:val="false"/>
          <w:i w:val="false"/>
          <w:color w:val="000000"/>
          <w:sz w:val="28"/>
        </w:rPr>
        <w:t xml:space="preserve"> цифры "344," заменить цифрами "344, 344-1, 344-2,".</w:t>
      </w:r>
    </w:p>
    <w:bookmarkEnd w:id="34"/>
    <w:bookmarkStart w:name="z43" w:id="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cт. 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w:t>
      </w:r>
    </w:p>
    <w:bookmarkEnd w:id="35"/>
    <w:bookmarkStart w:name="z44"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3 после слов "направленных на" дополнить словами "обеспечение энергосбережения и повышение энергоэффективности,";</w:t>
      </w:r>
    </w:p>
    <w:bookmarkEnd w:id="36"/>
    <w:bookmarkStart w:name="z45" w:id="37"/>
    <w:p>
      <w:pPr>
        <w:spacing w:after="0"/>
        <w:ind w:left="0"/>
        <w:jc w:val="both"/>
      </w:pPr>
      <w:r>
        <w:rPr>
          <w:rFonts w:ascii="Times New Roman"/>
          <w:b w:val="false"/>
          <w:i w:val="false"/>
          <w:color w:val="000000"/>
          <w:sz w:val="28"/>
        </w:rPr>
        <w:t xml:space="preserve">
      2) подпункт 5-2)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 </w:t>
      </w:r>
    </w:p>
    <w:bookmarkEnd w:id="37"/>
    <w:p>
      <w:pPr>
        <w:spacing w:after="0"/>
        <w:ind w:left="0"/>
        <w:jc w:val="both"/>
      </w:pPr>
      <w:r>
        <w:rPr>
          <w:rFonts w:ascii="Times New Roman"/>
          <w:b w:val="false"/>
          <w:i w:val="false"/>
          <w:color w:val="000000"/>
          <w:sz w:val="28"/>
        </w:rPr>
        <w:t xml:space="preserve">
      "5-2) самостоятельно распоряжаться недоиспользованной частью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результатам проведения конкурсных (тендерных) процедур, за исключением средств, используемых в соответствии с подпунктом 4-1) части первой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bookmarkStart w:name="z46" w:id="38"/>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7</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4-1)</w:t>
      </w:r>
      <w:r>
        <w:rPr>
          <w:rFonts w:ascii="Times New Roman"/>
          <w:b w:val="false"/>
          <w:i w:val="false"/>
          <w:color w:val="000000"/>
          <w:sz w:val="28"/>
        </w:rPr>
        <w:t>:</w:t>
      </w:r>
    </w:p>
    <w:bookmarkEnd w:id="39"/>
    <w:bookmarkStart w:name="z48" w:id="40"/>
    <w:p>
      <w:pPr>
        <w:spacing w:after="0"/>
        <w:ind w:left="0"/>
        <w:jc w:val="both"/>
      </w:pPr>
      <w:r>
        <w:rPr>
          <w:rFonts w:ascii="Times New Roman"/>
          <w:b w:val="false"/>
          <w:i w:val="false"/>
          <w:color w:val="000000"/>
          <w:sz w:val="28"/>
        </w:rPr>
        <w:t>
      после слов "направлять на" дополнить словами "обеспечение энергосбережения и повышение энергоэффективности,";</w:t>
      </w:r>
    </w:p>
    <w:bookmarkEnd w:id="40"/>
    <w:bookmarkStart w:name="z15" w:id="41"/>
    <w:p>
      <w:pPr>
        <w:spacing w:after="0"/>
        <w:ind w:left="0"/>
        <w:jc w:val="both"/>
      </w:pPr>
      <w:r>
        <w:rPr>
          <w:rFonts w:ascii="Times New Roman"/>
          <w:b w:val="false"/>
          <w:i w:val="false"/>
          <w:color w:val="000000"/>
          <w:sz w:val="28"/>
        </w:rPr>
        <w:t>
      слово "технологий" заменить словами "технологий, реализацией плана мероприятий по энергосбережению и повышению энергоэффективности, разработанного по итогам энергоаудита";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после слов "программой (проектом), на" дополнить словами "реализацию мероприятий по энергосбережению и повышению энергоэффективности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w:t>
      </w:r>
    </w:p>
    <w:bookmarkStart w:name="z50" w:id="42"/>
    <w:p>
      <w:pPr>
        <w:spacing w:after="0"/>
        <w:ind w:left="0"/>
        <w:jc w:val="both"/>
      </w:pPr>
      <w:r>
        <w:rPr>
          <w:rFonts w:ascii="Times New Roman"/>
          <w:b w:val="false"/>
          <w:i w:val="false"/>
          <w:color w:val="000000"/>
          <w:sz w:val="28"/>
        </w:rPr>
        <w:t xml:space="preserve">
      4) абзацы третий и пятый подпункта 1) </w:t>
      </w:r>
      <w:r>
        <w:rPr>
          <w:rFonts w:ascii="Times New Roman"/>
          <w:b w:val="false"/>
          <w:i w:val="false"/>
          <w:color w:val="000000"/>
          <w:sz w:val="28"/>
        </w:rPr>
        <w:t>пункта 1</w:t>
      </w:r>
      <w:r>
        <w:rPr>
          <w:rFonts w:ascii="Times New Roman"/>
          <w:b w:val="false"/>
          <w:i w:val="false"/>
          <w:color w:val="000000"/>
          <w:sz w:val="28"/>
        </w:rPr>
        <w:t xml:space="preserve"> статьи 14-1 после слов "и технологий," дополнить словами "а также в результате реализации плана мероприятий по энергосбережению и повышению энергоэффективности, разработанного по итогам энергоаудита,"; </w:t>
      </w:r>
    </w:p>
    <w:bookmarkEnd w:id="42"/>
    <w:bookmarkStart w:name="z51" w:id="43"/>
    <w:p>
      <w:pPr>
        <w:spacing w:after="0"/>
        <w:ind w:left="0"/>
        <w:jc w:val="both"/>
      </w:pPr>
      <w:r>
        <w:rPr>
          <w:rFonts w:ascii="Times New Roman"/>
          <w:b w:val="false"/>
          <w:i w:val="false"/>
          <w:color w:val="000000"/>
          <w:sz w:val="28"/>
        </w:rPr>
        <w:t xml:space="preserve">
      5)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15-3 изложить в следующей редакции:</w:t>
      </w:r>
    </w:p>
    <w:bookmarkEnd w:id="43"/>
    <w:p>
      <w:pPr>
        <w:spacing w:after="0"/>
        <w:ind w:left="0"/>
        <w:jc w:val="both"/>
      </w:pPr>
      <w:r>
        <w:rPr>
          <w:rFonts w:ascii="Times New Roman"/>
          <w:b w:val="false"/>
          <w:i w:val="false"/>
          <w:color w:val="000000"/>
          <w:sz w:val="28"/>
        </w:rPr>
        <w:t xml:space="preserve">
      "В инвестиционной программе (проекте) определяются средства, направленные на реализацию мероприятий по энергосбережению и повышению энергоэффективности,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 на расширение, восстановление, обновление, поддержку существующих активов, реконструкцию, техническое перевооружение основных средств, создание новых активов субъекта естественной монополии на краткосрочный, среднесрочный или долгосрочный периоды с целью получения технико-экономического эффекта, включающей в себя один или несколько инвестиционных проектов.". </w:t>
      </w:r>
    </w:p>
    <w:bookmarkStart w:name="z52" w:id="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7, ст. 37; № 10, ст. 52; № 19-I, 19-II, ст. 96; № 23, cт. 143):</w:t>
      </w:r>
    </w:p>
    <w:bookmarkEnd w:id="44"/>
    <w:bookmarkStart w:name="z53"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25-1) следующего содержания: </w:t>
      </w:r>
    </w:p>
    <w:bookmarkEnd w:id="45"/>
    <w:p>
      <w:pPr>
        <w:spacing w:after="0"/>
        <w:ind w:left="0"/>
        <w:jc w:val="both"/>
      </w:pPr>
      <w:r>
        <w:rPr>
          <w:rFonts w:ascii="Times New Roman"/>
          <w:b w:val="false"/>
          <w:i w:val="false"/>
          <w:color w:val="000000"/>
          <w:sz w:val="28"/>
        </w:rPr>
        <w:t>
      "25-1) туроператор-фрахтователь – туроператор, заключивший договор фрахтования (чартера) с воздушным перевозчиком (фрахтовщиком) о передаче в его пользование всей вместимости или части вместимости одного воздушного судна (или нескольких судов) с экипажем на один или несколько рейсов для перевозки пассажиров и багажа в соответствии с законодательством Республики Казахстан, регулирующим использование воздушного пространства Республики Казахстан и деятельность авиации;";</w:t>
      </w:r>
    </w:p>
    <w:bookmarkStart w:name="z54"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подпунктами 10-1), 10-2) и 10-3) следующего содержания:</w:t>
      </w:r>
    </w:p>
    <w:bookmarkEnd w:id="46"/>
    <w:p>
      <w:pPr>
        <w:spacing w:after="0"/>
        <w:ind w:left="0"/>
        <w:jc w:val="both"/>
      </w:pPr>
      <w:r>
        <w:rPr>
          <w:rFonts w:ascii="Times New Roman"/>
          <w:b w:val="false"/>
          <w:i w:val="false"/>
          <w:color w:val="000000"/>
          <w:sz w:val="28"/>
        </w:rPr>
        <w:t>
      "10-1) определяет на основе проведенного уполномоченным органом конкурса юридическое лицо, осуществляющее функции администратора системы гарантирования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10-2) утверждает правила функционирования системы гарантирования прав граждан Республики Казахстан в сфере выездного туризма, сумму денег, подлежащих обеспечению банковской гарантией для туроператоров и туроператоров-фрахтователей, осуществляющих деятельность в сфере выездного туризма, сумму денег, подлежащих перечислению на банковский счет, открытый специально для администратора системы гарантирования прав граждан Республики Казахстан в сфере выездного туризма (далее – специальный счет);</w:t>
      </w:r>
    </w:p>
    <w:p>
      <w:pPr>
        <w:spacing w:after="0"/>
        <w:ind w:left="0"/>
        <w:jc w:val="both"/>
      </w:pPr>
      <w:r>
        <w:rPr>
          <w:rFonts w:ascii="Times New Roman"/>
          <w:b w:val="false"/>
          <w:i w:val="false"/>
          <w:color w:val="000000"/>
          <w:sz w:val="28"/>
        </w:rPr>
        <w:t>
      10-3) утверждает правила проведения конкурса на определение юридического лица, осуществляющего функции администратора системы гарантирования прав граждан Республики Казахстан в сфере выездного туризма;";</w:t>
      </w:r>
    </w:p>
    <w:bookmarkStart w:name="z55" w:id="47"/>
    <w:p>
      <w:pPr>
        <w:spacing w:after="0"/>
        <w:ind w:left="0"/>
        <w:jc w:val="both"/>
      </w:pPr>
      <w:r>
        <w:rPr>
          <w:rFonts w:ascii="Times New Roman"/>
          <w:b w:val="false"/>
          <w:i w:val="false"/>
          <w:color w:val="000000"/>
          <w:sz w:val="28"/>
        </w:rPr>
        <w:t>
      3) дополнить главой 4-1 следующего содержания:</w:t>
      </w:r>
    </w:p>
    <w:bookmarkEnd w:id="47"/>
    <w:p>
      <w:pPr>
        <w:spacing w:after="0"/>
        <w:ind w:left="0"/>
        <w:jc w:val="both"/>
      </w:pPr>
      <w:r>
        <w:rPr>
          <w:rFonts w:ascii="Times New Roman"/>
          <w:b w:val="false"/>
          <w:i w:val="false"/>
          <w:color w:val="000000"/>
          <w:sz w:val="28"/>
        </w:rPr>
        <w:t xml:space="preserve">
      "Глава 4-1. Система гарантирования прав граждан Республики Казахстан в сфере выездного туризма </w:t>
      </w:r>
    </w:p>
    <w:p>
      <w:pPr>
        <w:spacing w:after="0"/>
        <w:ind w:left="0"/>
        <w:jc w:val="both"/>
      </w:pPr>
      <w:r>
        <w:rPr>
          <w:rFonts w:ascii="Times New Roman"/>
          <w:b w:val="false"/>
          <w:i w:val="false"/>
          <w:color w:val="000000"/>
          <w:sz w:val="28"/>
        </w:rPr>
        <w:t>
      Статья 27-1. Общие положения</w:t>
      </w:r>
    </w:p>
    <w:p>
      <w:pPr>
        <w:spacing w:after="0"/>
        <w:ind w:left="0"/>
        <w:jc w:val="both"/>
      </w:pPr>
      <w:r>
        <w:rPr>
          <w:rFonts w:ascii="Times New Roman"/>
          <w:b w:val="false"/>
          <w:i w:val="false"/>
          <w:color w:val="000000"/>
          <w:sz w:val="28"/>
        </w:rPr>
        <w:t>
      Система гарантирования прав граждан Республики Казахстан в сфере выездного туризма представляет собой совокупность правоотношений между гражданами Республики Казахстан, турагентами, туроператорами, туроператорами-фрахтователями, администратором системы гарантирования прав граждан Республики Казахстан в сфере выездного туризма и уполномоченным органом, обеспечивающих защиту прав граждан Республики Казахстан в сфере выездного туризма.</w:t>
      </w:r>
    </w:p>
    <w:p>
      <w:pPr>
        <w:spacing w:after="0"/>
        <w:ind w:left="0"/>
        <w:jc w:val="both"/>
      </w:pPr>
      <w:r>
        <w:rPr>
          <w:rFonts w:ascii="Times New Roman"/>
          <w:b w:val="false"/>
          <w:i w:val="false"/>
          <w:color w:val="000000"/>
          <w:sz w:val="28"/>
        </w:rPr>
        <w:t xml:space="preserve">
      Статья 27-2. Субъекты системы гарантирования прав граждан </w:t>
      </w:r>
    </w:p>
    <w:p>
      <w:pPr>
        <w:spacing w:after="0"/>
        <w:ind w:left="0"/>
        <w:jc w:val="both"/>
      </w:pPr>
      <w:r>
        <w:rPr>
          <w:rFonts w:ascii="Times New Roman"/>
          <w:b w:val="false"/>
          <w:i w:val="false"/>
          <w:color w:val="000000"/>
          <w:sz w:val="28"/>
        </w:rPr>
        <w:t xml:space="preserve">
                          Республики Казахстан в сфере выездного туризма </w:t>
      </w:r>
    </w:p>
    <w:p>
      <w:pPr>
        <w:spacing w:after="0"/>
        <w:ind w:left="0"/>
        <w:jc w:val="both"/>
      </w:pPr>
      <w:r>
        <w:rPr>
          <w:rFonts w:ascii="Times New Roman"/>
          <w:b w:val="false"/>
          <w:i w:val="false"/>
          <w:color w:val="000000"/>
          <w:sz w:val="28"/>
        </w:rPr>
        <w:t>
      1. Субъектами системы гарантирования прав граждан Республики Казахстан в сфере выездного туризма являются:</w:t>
      </w:r>
    </w:p>
    <w:p>
      <w:pPr>
        <w:spacing w:after="0"/>
        <w:ind w:left="0"/>
        <w:jc w:val="both"/>
      </w:pPr>
      <w:r>
        <w:rPr>
          <w:rFonts w:ascii="Times New Roman"/>
          <w:b w:val="false"/>
          <w:i w:val="false"/>
          <w:color w:val="000000"/>
          <w:sz w:val="28"/>
        </w:rPr>
        <w:t>
      1) туроператоры, осуществляющие деятельность в сфере выездного туризма;</w:t>
      </w:r>
    </w:p>
    <w:p>
      <w:pPr>
        <w:spacing w:after="0"/>
        <w:ind w:left="0"/>
        <w:jc w:val="both"/>
      </w:pPr>
      <w:r>
        <w:rPr>
          <w:rFonts w:ascii="Times New Roman"/>
          <w:b w:val="false"/>
          <w:i w:val="false"/>
          <w:color w:val="000000"/>
          <w:sz w:val="28"/>
        </w:rPr>
        <w:t>
      2) туроператоры-фрахтователи, осуществляющие деятельность в сфере выездного туризма;</w:t>
      </w:r>
    </w:p>
    <w:p>
      <w:pPr>
        <w:spacing w:after="0"/>
        <w:ind w:left="0"/>
        <w:jc w:val="both"/>
      </w:pPr>
      <w:r>
        <w:rPr>
          <w:rFonts w:ascii="Times New Roman"/>
          <w:b w:val="false"/>
          <w:i w:val="false"/>
          <w:color w:val="000000"/>
          <w:sz w:val="28"/>
        </w:rPr>
        <w:t xml:space="preserve">
      3) турагенты, осуществляющие деятельность в сфере выездного туризма; </w:t>
      </w:r>
    </w:p>
    <w:p>
      <w:pPr>
        <w:spacing w:after="0"/>
        <w:ind w:left="0"/>
        <w:jc w:val="both"/>
      </w:pPr>
      <w:r>
        <w:rPr>
          <w:rFonts w:ascii="Times New Roman"/>
          <w:b w:val="false"/>
          <w:i w:val="false"/>
          <w:color w:val="000000"/>
          <w:sz w:val="28"/>
        </w:rPr>
        <w:t>
      4) администратор системы гарантирования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2. Администратором системы гарантирования прав граждан Республики Казахстан в сфере выездного туризма является юридическое лицо, определенное Правительством Республики Казахстан, единственным видом деятельности которого является осуществление функций администратора системы гарантирования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3. Администратор системы гарантирования прав граждан Республики Казахстан в сфере выездного туризма не вправе осуществлять предпринимательскую и иные виды деятельности, получать займы, выступать поручителем по займам третьих лиц, передавать имущество в залог.</w:t>
      </w:r>
    </w:p>
    <w:p>
      <w:pPr>
        <w:spacing w:after="0"/>
        <w:ind w:left="0"/>
        <w:jc w:val="both"/>
      </w:pPr>
      <w:r>
        <w:rPr>
          <w:rFonts w:ascii="Times New Roman"/>
          <w:b w:val="false"/>
          <w:i w:val="false"/>
          <w:color w:val="000000"/>
          <w:sz w:val="28"/>
        </w:rPr>
        <w:t>
      4. Деятельность администратора системы гарантирования прав граждан Республики Казахстан в сфере выездного туризма финансируется за счет комиссионного сбора, удерживаемого из суммы денег, подлежащих перечислению в соответствии с подпунктом 2) пункта 1 статьи 27-3 настоящего Закона, в размере, установленном Правительством Республики Казахстан.</w:t>
      </w:r>
    </w:p>
    <w:p>
      <w:pPr>
        <w:spacing w:after="0"/>
        <w:ind w:left="0"/>
        <w:jc w:val="both"/>
      </w:pPr>
      <w:r>
        <w:rPr>
          <w:rFonts w:ascii="Times New Roman"/>
          <w:b w:val="false"/>
          <w:i w:val="false"/>
          <w:color w:val="000000"/>
          <w:sz w:val="28"/>
        </w:rPr>
        <w:t>
      5. Выгодоприобретателями системы гарантирования прав граждан Республики Казахстан в сфере выездного туризма являются граждане Республики Казахстан, являющиеся туристами.</w:t>
      </w:r>
    </w:p>
    <w:p>
      <w:pPr>
        <w:spacing w:after="0"/>
        <w:ind w:left="0"/>
        <w:jc w:val="both"/>
      </w:pPr>
      <w:r>
        <w:rPr>
          <w:rFonts w:ascii="Times New Roman"/>
          <w:b w:val="false"/>
          <w:i w:val="false"/>
          <w:color w:val="000000"/>
          <w:sz w:val="28"/>
        </w:rPr>
        <w:t xml:space="preserve">
      Статья 27-3. Обязательства субъектов системы гарантирования </w:t>
      </w:r>
    </w:p>
    <w:p>
      <w:pPr>
        <w:spacing w:after="0"/>
        <w:ind w:left="0"/>
        <w:jc w:val="both"/>
      </w:pPr>
      <w:r>
        <w:rPr>
          <w:rFonts w:ascii="Times New Roman"/>
          <w:b w:val="false"/>
          <w:i w:val="false"/>
          <w:color w:val="000000"/>
          <w:sz w:val="28"/>
        </w:rPr>
        <w:t xml:space="preserve">
      прав граждан Республики Казахстан в сфере </w:t>
      </w:r>
    </w:p>
    <w:p>
      <w:pPr>
        <w:spacing w:after="0"/>
        <w:ind w:left="0"/>
        <w:jc w:val="both"/>
      </w:pPr>
      <w:r>
        <w:rPr>
          <w:rFonts w:ascii="Times New Roman"/>
          <w:b w:val="false"/>
          <w:i w:val="false"/>
          <w:color w:val="000000"/>
          <w:sz w:val="28"/>
        </w:rPr>
        <w:t>
      выездного туризма</w:t>
      </w:r>
    </w:p>
    <w:p>
      <w:pPr>
        <w:spacing w:after="0"/>
        <w:ind w:left="0"/>
        <w:jc w:val="both"/>
      </w:pPr>
      <w:r>
        <w:rPr>
          <w:rFonts w:ascii="Times New Roman"/>
          <w:b w:val="false"/>
          <w:i w:val="false"/>
          <w:color w:val="000000"/>
          <w:sz w:val="28"/>
        </w:rPr>
        <w:t>
      1. На туроператоров и туроператоров-фрахтователей, осуществляющих деятельность в сфере выездного туризма, возлагаются следующие обязательства:</w:t>
      </w:r>
    </w:p>
    <w:p>
      <w:pPr>
        <w:spacing w:after="0"/>
        <w:ind w:left="0"/>
        <w:jc w:val="both"/>
      </w:pPr>
      <w:r>
        <w:rPr>
          <w:rFonts w:ascii="Times New Roman"/>
          <w:b w:val="false"/>
          <w:i w:val="false"/>
          <w:color w:val="000000"/>
          <w:sz w:val="28"/>
        </w:rPr>
        <w:t>
      1) заключение договора банковской гарантии с банком второго уровня в соответствии с банковским законодательством Республики Казахстан, предусматривающего оплату в пользу администратора системы гарантирования прав граждан Республики Казахстан в сфере выездного туризма либо третьих лиц, определенных администратором системы гарантирования прав граждан Республики Казахстан в сфере выездного туризма, денег, обеспеченных банковской гарантией,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2) перечисление на специальный счет денег с каждого туристского продукта, сформированного туроператором или туроператором-фрахтователем и реализованного турагентом гражданину Республики Казахстан, в сумме, утвержденной Правительством Республики Казахстан.</w:t>
      </w:r>
    </w:p>
    <w:p>
      <w:pPr>
        <w:spacing w:after="0"/>
        <w:ind w:left="0"/>
        <w:jc w:val="both"/>
      </w:pPr>
      <w:r>
        <w:rPr>
          <w:rFonts w:ascii="Times New Roman"/>
          <w:b w:val="false"/>
          <w:i w:val="false"/>
          <w:color w:val="000000"/>
          <w:sz w:val="28"/>
        </w:rPr>
        <w:t>
      2. Обеспечение исполнения субъектами системы гарантирования прав граждан Республики Казахстан в сфере выездного туризма обязательств, перечисленных в настоящей статье, возлагается на администратора системы гарантирования прав граждан Республики Казахстан в сфере выездного туризма и уполномоченный орган.</w:t>
      </w:r>
    </w:p>
    <w:p>
      <w:pPr>
        <w:spacing w:after="0"/>
        <w:ind w:left="0"/>
        <w:jc w:val="both"/>
      </w:pPr>
      <w:r>
        <w:rPr>
          <w:rFonts w:ascii="Times New Roman"/>
          <w:b w:val="false"/>
          <w:i w:val="false"/>
          <w:color w:val="000000"/>
          <w:sz w:val="28"/>
        </w:rPr>
        <w:t>
      3. Уполномоченный орган в случае выявления оказания гражданам Республики Казахстан туристских услуг в сфере выездного туризма туроператором или туроператором-фрахтователем, не исполняющим обязательства, предусмотренные настоящей статьей, или исполняющим их ненадлежащим образом, обязан в течение трех рабочих дней, со дня выявления такого обстоятельства, осуществить приостановление лицензии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xml:space="preserve">
      Статья 27-4. Механизм защиты прав граждан Республики Казахстан </w:t>
      </w:r>
    </w:p>
    <w:p>
      <w:pPr>
        <w:spacing w:after="0"/>
        <w:ind w:left="0"/>
        <w:jc w:val="both"/>
      </w:pPr>
      <w:r>
        <w:rPr>
          <w:rFonts w:ascii="Times New Roman"/>
          <w:b w:val="false"/>
          <w:i w:val="false"/>
          <w:color w:val="000000"/>
          <w:sz w:val="28"/>
        </w:rPr>
        <w:t>
      в сфере выездного туризма</w:t>
      </w:r>
    </w:p>
    <w:p>
      <w:pPr>
        <w:spacing w:after="0"/>
        <w:ind w:left="0"/>
        <w:jc w:val="both"/>
      </w:pPr>
      <w:r>
        <w:rPr>
          <w:rFonts w:ascii="Times New Roman"/>
          <w:b w:val="false"/>
          <w:i w:val="false"/>
          <w:color w:val="000000"/>
          <w:sz w:val="28"/>
        </w:rPr>
        <w:t>
      1. Решение об осуществлении действий по защите прав граждан Республики Казахстан принимается администратором системы гарантирования прав граждан Республики Казахстан в сфере выездного туризма по согласованию с уполномоченным органом в следующих случаях:</w:t>
      </w:r>
    </w:p>
    <w:p>
      <w:pPr>
        <w:spacing w:after="0"/>
        <w:ind w:left="0"/>
        <w:jc w:val="both"/>
      </w:pPr>
      <w:r>
        <w:rPr>
          <w:rFonts w:ascii="Times New Roman"/>
          <w:b w:val="false"/>
          <w:i w:val="false"/>
          <w:color w:val="000000"/>
          <w:sz w:val="28"/>
        </w:rPr>
        <w:t>
      1) письменного или устного обращения гражданина Республики Казахстан в случае нарушения его прав в сфере выездного туризма;</w:t>
      </w:r>
    </w:p>
    <w:p>
      <w:pPr>
        <w:spacing w:after="0"/>
        <w:ind w:left="0"/>
        <w:jc w:val="both"/>
      </w:pPr>
      <w:r>
        <w:rPr>
          <w:rFonts w:ascii="Times New Roman"/>
          <w:b w:val="false"/>
          <w:i w:val="false"/>
          <w:color w:val="000000"/>
          <w:sz w:val="28"/>
        </w:rPr>
        <w:t>
      2) обращения государственных органов по фактам нарушения законодательства Республики Казахстан о туристской деятельности в сфере выездного туризма;</w:t>
      </w:r>
    </w:p>
    <w:p>
      <w:pPr>
        <w:spacing w:after="0"/>
        <w:ind w:left="0"/>
        <w:jc w:val="both"/>
      </w:pPr>
      <w:r>
        <w:rPr>
          <w:rFonts w:ascii="Times New Roman"/>
          <w:b w:val="false"/>
          <w:i w:val="false"/>
          <w:color w:val="000000"/>
          <w:sz w:val="28"/>
        </w:rPr>
        <w:t>
      3) письменного обращения объединения (объединений) туристов по фактам нарушения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4) обращения средств массовой информации по фактам нарушения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5) в иных случаях возникновения угрозы причинения вреда жизни и здоровью граждан Республики Казахстан в сфере выездного туризма.</w:t>
      </w:r>
    </w:p>
    <w:p>
      <w:pPr>
        <w:spacing w:after="0"/>
        <w:ind w:left="0"/>
        <w:jc w:val="both"/>
      </w:pPr>
      <w:r>
        <w:rPr>
          <w:rFonts w:ascii="Times New Roman"/>
          <w:b w:val="false"/>
          <w:i w:val="false"/>
          <w:color w:val="000000"/>
          <w:sz w:val="28"/>
        </w:rPr>
        <w:t>
      2. Администратор системы гарантирования прав граждан Республики Казахстан в сфере выездного туризма уведомляет о принятом решении в течение суток руководителя туроператора или туроператора-фрахтователя, загранучреждение Республики Казахстан в стране нахождения туристов, а также информирует граждан Республики Казахстан через средства массовой информации.</w:t>
      </w:r>
    </w:p>
    <w:p>
      <w:pPr>
        <w:spacing w:after="0"/>
        <w:ind w:left="0"/>
        <w:jc w:val="both"/>
      </w:pPr>
      <w:r>
        <w:rPr>
          <w:rFonts w:ascii="Times New Roman"/>
          <w:b w:val="false"/>
          <w:i w:val="false"/>
          <w:color w:val="000000"/>
          <w:sz w:val="28"/>
        </w:rPr>
        <w:t>
      3. Порядок осуществления мероприятий по защите прав граждан Республики Казахстан в сфере выездного туризма определяется в правилах функционирования системы гарантирования прав граждан Республики Казахстан в сфере выездного туризма.".</w:t>
      </w:r>
    </w:p>
    <w:bookmarkStart w:name="z56" w:id="4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 19-II, ст. 96; № 23, ст. 143; 2015 г., № 2, ст. 6; № 11, cт. 57):</w:t>
      </w:r>
    </w:p>
    <w:bookmarkEnd w:id="48"/>
    <w:bookmarkStart w:name="z57"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 статье 1</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субъекты Государственного энергетического реестра – индивидуальные предприниматели и юридические лица, потребляющие энергетические ресурсы в объеме, эквивалентном тысяче пятистам и более тонн условного топлива в год, а также государственные учреждения, субъекты квазигосударственного сектора и естественных монополий, потребляющие энергетические ресурсы в объеме, эквивалентном ста и более тонн условного топлива в год;";</w:t>
      </w:r>
    </w:p>
    <w:p>
      <w:pPr>
        <w:spacing w:after="0"/>
        <w:ind w:left="0"/>
        <w:jc w:val="both"/>
      </w:pPr>
      <w:r>
        <w:rPr>
          <w:rFonts w:ascii="Times New Roman"/>
          <w:b w:val="false"/>
          <w:i w:val="false"/>
          <w:color w:val="000000"/>
          <w:sz w:val="28"/>
        </w:rPr>
        <w:t>
      "12-2) энергоаудитор – физическое лицо, имеющее аттестат энергоаудитора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16-1)</w:t>
      </w:r>
      <w:r>
        <w:rPr>
          <w:rFonts w:ascii="Times New Roman"/>
          <w:b w:val="false"/>
          <w:i w:val="false"/>
          <w:color w:val="000000"/>
          <w:sz w:val="28"/>
        </w:rPr>
        <w:t xml:space="preserve"> исключить;</w:t>
      </w:r>
    </w:p>
    <w:bookmarkStart w:name="z61" w:id="50"/>
    <w:p>
      <w:pPr>
        <w:spacing w:after="0"/>
        <w:ind w:left="0"/>
        <w:jc w:val="both"/>
      </w:pPr>
      <w:r>
        <w:rPr>
          <w:rFonts w:ascii="Times New Roman"/>
          <w:b w:val="false"/>
          <w:i w:val="false"/>
          <w:color w:val="000000"/>
          <w:sz w:val="28"/>
        </w:rPr>
        <w:t>
      дополнить подпунктом 17-1) следующего содержания:</w:t>
      </w:r>
    </w:p>
    <w:bookmarkEnd w:id="50"/>
    <w:p>
      <w:pPr>
        <w:spacing w:after="0"/>
        <w:ind w:left="0"/>
        <w:jc w:val="both"/>
      </w:pPr>
      <w:r>
        <w:rPr>
          <w:rFonts w:ascii="Times New Roman"/>
          <w:b w:val="false"/>
          <w:i w:val="false"/>
          <w:color w:val="000000"/>
          <w:sz w:val="28"/>
        </w:rPr>
        <w:t>
      "17-1) карта энергоэффективности – единый республиканский перечень проектов в области энергосбережения и повышения энергоэффективности с указанием источников финансирования, графиками и планами мероприятий по их реализации;";</w:t>
      </w:r>
    </w:p>
    <w:bookmarkStart w:name="z62"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 статье 5</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6-4)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определяет порядок формирования и ведения Государственного энергетического реестра;";</w:t>
      </w:r>
    </w:p>
    <w:p>
      <w:pPr>
        <w:spacing w:after="0"/>
        <w:ind w:left="0"/>
        <w:jc w:val="both"/>
      </w:pPr>
      <w:r>
        <w:rPr>
          <w:rFonts w:ascii="Times New Roman"/>
          <w:b w:val="false"/>
          <w:i w:val="false"/>
          <w:color w:val="000000"/>
          <w:sz w:val="28"/>
        </w:rPr>
        <w:t>
      "6-4) определяет национальный институт развития в области энергосбережения и повышения энергоэффективности;";</w:t>
      </w:r>
    </w:p>
    <w:p>
      <w:pPr>
        <w:spacing w:after="0"/>
        <w:ind w:left="0"/>
        <w:jc w:val="both"/>
      </w:pPr>
      <w:r>
        <w:rPr>
          <w:rFonts w:ascii="Times New Roman"/>
          <w:b w:val="false"/>
          <w:i w:val="false"/>
          <w:color w:val="000000"/>
          <w:sz w:val="28"/>
        </w:rPr>
        <w:t>
      "10) координирует формирование, ведение и реализацию карты энергоэффективности, проведение научно-исследовательских, опытно-конструкторских и технологических работ в области энергосбережения и повышения энергоэффективности;";</w:t>
      </w:r>
    </w:p>
    <w:bookmarkStart w:name="z64" w:id="52"/>
    <w:p>
      <w:pPr>
        <w:spacing w:after="0"/>
        <w:ind w:left="0"/>
        <w:jc w:val="both"/>
      </w:pPr>
      <w:r>
        <w:rPr>
          <w:rFonts w:ascii="Times New Roman"/>
          <w:b w:val="false"/>
          <w:i w:val="false"/>
          <w:color w:val="000000"/>
          <w:sz w:val="28"/>
        </w:rPr>
        <w:t>
      дополнить подпунктом 12-1) следующего содержания:</w:t>
      </w:r>
    </w:p>
    <w:bookmarkEnd w:id="52"/>
    <w:p>
      <w:pPr>
        <w:spacing w:after="0"/>
        <w:ind w:left="0"/>
        <w:jc w:val="both"/>
      </w:pPr>
      <w:r>
        <w:rPr>
          <w:rFonts w:ascii="Times New Roman"/>
          <w:b w:val="false"/>
          <w:i w:val="false"/>
          <w:color w:val="000000"/>
          <w:sz w:val="28"/>
        </w:rPr>
        <w:t>
      "12-1) проводит аттестацию кандидатов в энергоаудиторы;";</w:t>
      </w:r>
    </w:p>
    <w:bookmarkStart w:name="z65" w:id="53"/>
    <w:p>
      <w:pPr>
        <w:spacing w:after="0"/>
        <w:ind w:left="0"/>
        <w:jc w:val="both"/>
      </w:pPr>
      <w:r>
        <w:rPr>
          <w:rFonts w:ascii="Times New Roman"/>
          <w:b w:val="false"/>
          <w:i w:val="false"/>
          <w:color w:val="000000"/>
          <w:sz w:val="28"/>
        </w:rPr>
        <w:t xml:space="preserve">
      подпункты 13-1), 13-2) и 13-3) изложить в следующей редакции: </w:t>
      </w:r>
    </w:p>
    <w:bookmarkEnd w:id="53"/>
    <w:p>
      <w:pPr>
        <w:spacing w:after="0"/>
        <w:ind w:left="0"/>
        <w:jc w:val="both"/>
      </w:pPr>
      <w:r>
        <w:rPr>
          <w:rFonts w:ascii="Times New Roman"/>
          <w:b w:val="false"/>
          <w:i w:val="false"/>
          <w:color w:val="000000"/>
          <w:sz w:val="28"/>
        </w:rPr>
        <w:t>
      "13-1) разрабатывает и утверждает разрешительные требования и перечень документов, необходимых для выдачи свидетельства об аккредитации, аттестата энергоаудитора в области энергосбережения и повышения энергоэффективности;</w:t>
      </w:r>
    </w:p>
    <w:p>
      <w:pPr>
        <w:spacing w:after="0"/>
        <w:ind w:left="0"/>
        <w:jc w:val="both"/>
      </w:pPr>
      <w:r>
        <w:rPr>
          <w:rFonts w:ascii="Times New Roman"/>
          <w:b w:val="false"/>
          <w:i w:val="false"/>
          <w:color w:val="000000"/>
          <w:sz w:val="28"/>
        </w:rPr>
        <w:t>
      13-2) ведет реестр энергоаудиторов;</w:t>
      </w:r>
    </w:p>
    <w:p>
      <w:pPr>
        <w:spacing w:after="0"/>
        <w:ind w:left="0"/>
        <w:jc w:val="both"/>
      </w:pPr>
      <w:r>
        <w:rPr>
          <w:rFonts w:ascii="Times New Roman"/>
          <w:b w:val="false"/>
          <w:i w:val="false"/>
          <w:color w:val="000000"/>
          <w:sz w:val="28"/>
        </w:rPr>
        <w:t>
      13-3) определяет порядок проведения аттестации кандидатов в энергоаудиторы;";</w:t>
      </w:r>
    </w:p>
    <w:bookmarkStart w:name="z66" w:id="54"/>
    <w:p>
      <w:pPr>
        <w:spacing w:after="0"/>
        <w:ind w:left="0"/>
        <w:jc w:val="both"/>
      </w:pPr>
      <w:r>
        <w:rPr>
          <w:rFonts w:ascii="Times New Roman"/>
          <w:b w:val="false"/>
          <w:i w:val="false"/>
          <w:color w:val="000000"/>
          <w:sz w:val="28"/>
        </w:rPr>
        <w:t>
      подпункты 13-4) и 13-5) исключить;</w:t>
      </w:r>
    </w:p>
    <w:bookmarkEnd w:id="54"/>
    <w:bookmarkStart w:name="z67" w:id="55"/>
    <w:p>
      <w:pPr>
        <w:spacing w:after="0"/>
        <w:ind w:left="0"/>
        <w:jc w:val="both"/>
      </w:pPr>
      <w:r>
        <w:rPr>
          <w:rFonts w:ascii="Times New Roman"/>
          <w:b w:val="false"/>
          <w:i w:val="false"/>
          <w:color w:val="000000"/>
          <w:sz w:val="28"/>
        </w:rPr>
        <w:t>
      дополнить подпунктами 13-6), 13-7), 17-2) и 17-3) следующего содержания:</w:t>
      </w:r>
    </w:p>
    <w:bookmarkEnd w:id="55"/>
    <w:p>
      <w:pPr>
        <w:spacing w:after="0"/>
        <w:ind w:left="0"/>
        <w:jc w:val="both"/>
      </w:pPr>
      <w:r>
        <w:rPr>
          <w:rFonts w:ascii="Times New Roman"/>
          <w:b w:val="false"/>
          <w:i w:val="false"/>
          <w:color w:val="000000"/>
          <w:sz w:val="28"/>
        </w:rPr>
        <w:t>
      "13-6) утверждает форму аттестата энергоаудитора в области энергосбережения и повышения энергоэффективности;</w:t>
      </w:r>
    </w:p>
    <w:p>
      <w:pPr>
        <w:spacing w:after="0"/>
        <w:ind w:left="0"/>
        <w:jc w:val="both"/>
      </w:pPr>
      <w:r>
        <w:rPr>
          <w:rFonts w:ascii="Times New Roman"/>
          <w:b w:val="false"/>
          <w:i w:val="false"/>
          <w:color w:val="000000"/>
          <w:sz w:val="28"/>
        </w:rPr>
        <w:t>
      13-7) утверждает форму маркировки зданий, строений, сооружений по энергоэффективности;";</w:t>
      </w:r>
    </w:p>
    <w:p>
      <w:pPr>
        <w:spacing w:after="0"/>
        <w:ind w:left="0"/>
        <w:jc w:val="both"/>
      </w:pPr>
      <w:r>
        <w:rPr>
          <w:rFonts w:ascii="Times New Roman"/>
          <w:b w:val="false"/>
          <w:i w:val="false"/>
          <w:color w:val="000000"/>
          <w:sz w:val="28"/>
        </w:rPr>
        <w:t>
      "17-2) определяет порядок формирования и ведения карты энергоэффективности, отбора и включения проектов в карту энергоэффективности;</w:t>
      </w:r>
    </w:p>
    <w:p>
      <w:pPr>
        <w:spacing w:after="0"/>
        <w:ind w:left="0"/>
        <w:jc w:val="both"/>
      </w:pPr>
      <w:r>
        <w:rPr>
          <w:rFonts w:ascii="Times New Roman"/>
          <w:b w:val="false"/>
          <w:i w:val="false"/>
          <w:color w:val="000000"/>
          <w:sz w:val="28"/>
        </w:rPr>
        <w:t>
      17-3) определяет порядок проведения анализа заключений энергоаудита;";</w:t>
      </w:r>
    </w:p>
    <w:bookmarkStart w:name="z68" w:id="56"/>
    <w:p>
      <w:pPr>
        <w:spacing w:after="0"/>
        <w:ind w:left="0"/>
        <w:jc w:val="both"/>
      </w:pPr>
      <w:r>
        <w:rPr>
          <w:rFonts w:ascii="Times New Roman"/>
          <w:b w:val="false"/>
          <w:i w:val="false"/>
          <w:color w:val="000000"/>
          <w:sz w:val="28"/>
        </w:rPr>
        <w:t xml:space="preserve">
      3) подпункт 4-1) </w:t>
      </w:r>
      <w:r>
        <w:rPr>
          <w:rFonts w:ascii="Times New Roman"/>
          <w:b w:val="false"/>
          <w:i w:val="false"/>
          <w:color w:val="000000"/>
          <w:sz w:val="28"/>
        </w:rPr>
        <w:t>пункта 1</w:t>
      </w:r>
      <w:r>
        <w:rPr>
          <w:rFonts w:ascii="Times New Roman"/>
          <w:b w:val="false"/>
          <w:i w:val="false"/>
          <w:color w:val="000000"/>
          <w:sz w:val="28"/>
        </w:rPr>
        <w:t xml:space="preserve"> статьи 7 исключить;</w:t>
      </w:r>
    </w:p>
    <w:bookmarkEnd w:id="56"/>
    <w:bookmarkStart w:name="z69" w:id="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57"/>
    <w:bookmarkStart w:name="z70" w:id="58"/>
    <w:p>
      <w:pPr>
        <w:spacing w:after="0"/>
        <w:ind w:left="0"/>
        <w:jc w:val="both"/>
      </w:pPr>
      <w:r>
        <w:rPr>
          <w:rFonts w:ascii="Times New Roman"/>
          <w:b w:val="false"/>
          <w:i w:val="false"/>
          <w:color w:val="000000"/>
          <w:sz w:val="28"/>
        </w:rPr>
        <w:t xml:space="preserve">
      подпункт 6-1)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Информация, указанная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предоставляется субъектами Государственного энергетического реестра, за исключением подпунктов 3), 4) и 6) для государственных учреждений, национальному институту развития в области энергосбережения и повышения энергоэффективности на бумажном и электронном носителях ежегодно в срок до 1 апреля.";</w:t>
      </w:r>
    </w:p>
    <w:bookmarkStart w:name="z72" w:id="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6 следующего содержания:</w:t>
      </w:r>
    </w:p>
    <w:bookmarkEnd w:id="59"/>
    <w:p>
      <w:pPr>
        <w:spacing w:after="0"/>
        <w:ind w:left="0"/>
        <w:jc w:val="both"/>
      </w:pPr>
      <w:r>
        <w:rPr>
          <w:rFonts w:ascii="Times New Roman"/>
          <w:b w:val="false"/>
          <w:i w:val="false"/>
          <w:color w:val="000000"/>
          <w:sz w:val="28"/>
        </w:rPr>
        <w:t>
      "6. Маркировка существующих зданий, строений, сооружений по энергоэффективности устанавливается по итогам проведения энергоаудита и указывается в заключении энергоаудита.";</w:t>
      </w:r>
    </w:p>
    <w:bookmarkStart w:name="z73" w:id="60"/>
    <w:p>
      <w:pPr>
        <w:spacing w:after="0"/>
        <w:ind w:left="0"/>
        <w:jc w:val="both"/>
      </w:pPr>
      <w:r>
        <w:rPr>
          <w:rFonts w:ascii="Times New Roman"/>
          <w:b w:val="false"/>
          <w:i w:val="false"/>
          <w:color w:val="000000"/>
          <w:sz w:val="28"/>
        </w:rPr>
        <w:t xml:space="preserve">
      6) абзац третий </w:t>
      </w:r>
      <w:r>
        <w:rPr>
          <w:rFonts w:ascii="Times New Roman"/>
          <w:b w:val="false"/>
          <w:i w:val="false"/>
          <w:color w:val="000000"/>
          <w:sz w:val="28"/>
        </w:rPr>
        <w:t>пункта 6</w:t>
      </w:r>
      <w:r>
        <w:rPr>
          <w:rFonts w:ascii="Times New Roman"/>
          <w:b w:val="false"/>
          <w:i w:val="false"/>
          <w:color w:val="000000"/>
          <w:sz w:val="28"/>
        </w:rPr>
        <w:t xml:space="preserve"> статьи 16 исключить;</w:t>
      </w:r>
    </w:p>
    <w:bookmarkEnd w:id="60"/>
    <w:bookmarkStart w:name="z74" w:id="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подпунктами 8) и 9) следующего содержания:</w:t>
      </w:r>
    </w:p>
    <w:bookmarkEnd w:id="61"/>
    <w:p>
      <w:pPr>
        <w:spacing w:after="0"/>
        <w:ind w:left="0"/>
        <w:jc w:val="both"/>
      </w:pPr>
      <w:r>
        <w:rPr>
          <w:rFonts w:ascii="Times New Roman"/>
          <w:b w:val="false"/>
          <w:i w:val="false"/>
          <w:color w:val="000000"/>
          <w:sz w:val="28"/>
        </w:rPr>
        <w:t>
      "8) содействие в реализации проектов в рамках энергосервисных договоров;</w:t>
      </w:r>
    </w:p>
    <w:p>
      <w:pPr>
        <w:spacing w:after="0"/>
        <w:ind w:left="0"/>
        <w:jc w:val="both"/>
      </w:pPr>
      <w:r>
        <w:rPr>
          <w:rFonts w:ascii="Times New Roman"/>
          <w:b w:val="false"/>
          <w:i w:val="false"/>
          <w:color w:val="000000"/>
          <w:sz w:val="28"/>
        </w:rPr>
        <w:t>
      9) содействие в реализации проектов в рамках карты энергоэффективности.";</w:t>
      </w:r>
    </w:p>
    <w:bookmarkStart w:name="z75" w:id="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18-1 изложить в следующей редакции:</w:t>
      </w:r>
    </w:p>
    <w:bookmarkEnd w:id="62"/>
    <w:p>
      <w:pPr>
        <w:spacing w:after="0"/>
        <w:ind w:left="0"/>
        <w:jc w:val="both"/>
      </w:pPr>
      <w:r>
        <w:rPr>
          <w:rFonts w:ascii="Times New Roman"/>
          <w:b w:val="false"/>
          <w:i w:val="false"/>
          <w:color w:val="000000"/>
          <w:sz w:val="28"/>
        </w:rPr>
        <w:t>
      "1. В целях энергосбережения и повышения энергоэффективности используемых энергетических ресурсов физическими и юридическими лицами, в том числе государственными учреждениями и субъектами квазигосударственного сектора, могут заключаться энергосервисные договоры с энергосервисными компаниями.</w:t>
      </w:r>
    </w:p>
    <w:p>
      <w:pPr>
        <w:spacing w:after="0"/>
        <w:ind w:left="0"/>
        <w:jc w:val="both"/>
      </w:pPr>
      <w:r>
        <w:rPr>
          <w:rFonts w:ascii="Times New Roman"/>
          <w:b w:val="false"/>
          <w:i w:val="false"/>
          <w:color w:val="000000"/>
          <w:sz w:val="28"/>
        </w:rPr>
        <w:t xml:space="preserve">
      Государственные учреждения заключают энергосервисные договоры в соответствии с типовым энергосервисным договором для государственных учреждений на срок не более шести лет."; </w:t>
      </w:r>
    </w:p>
    <w:bookmarkStart w:name="z76" w:id="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63"/>
    <w:p>
      <w:pPr>
        <w:spacing w:after="0"/>
        <w:ind w:left="0"/>
        <w:jc w:val="both"/>
      </w:pPr>
      <w:r>
        <w:rPr>
          <w:rFonts w:ascii="Times New Roman"/>
          <w:b w:val="false"/>
          <w:i w:val="false"/>
          <w:color w:val="000000"/>
          <w:sz w:val="28"/>
        </w:rPr>
        <w:t>
      "Статья 20. Национальный институт развития в области энергосбережения и повышения энергоэффективности</w:t>
      </w:r>
    </w:p>
    <w:p>
      <w:pPr>
        <w:spacing w:after="0"/>
        <w:ind w:left="0"/>
        <w:jc w:val="both"/>
      </w:pPr>
      <w:r>
        <w:rPr>
          <w:rFonts w:ascii="Times New Roman"/>
          <w:b w:val="false"/>
          <w:i w:val="false"/>
          <w:color w:val="000000"/>
          <w:sz w:val="28"/>
        </w:rPr>
        <w:t>
      Национальный институт развития в области энергосбережения и повышения энергоэффективности, являющийся юридическим лицом:</w:t>
      </w:r>
    </w:p>
    <w:p>
      <w:pPr>
        <w:spacing w:after="0"/>
        <w:ind w:left="0"/>
        <w:jc w:val="both"/>
      </w:pPr>
      <w:r>
        <w:rPr>
          <w:rFonts w:ascii="Times New Roman"/>
          <w:b w:val="false"/>
          <w:i w:val="false"/>
          <w:color w:val="000000"/>
          <w:sz w:val="28"/>
        </w:rPr>
        <w:t>
      1) формирует и ведет Государственный энергетический реестр;</w:t>
      </w:r>
    </w:p>
    <w:p>
      <w:pPr>
        <w:spacing w:after="0"/>
        <w:ind w:left="0"/>
        <w:jc w:val="both"/>
      </w:pPr>
      <w:r>
        <w:rPr>
          <w:rFonts w:ascii="Times New Roman"/>
          <w:b w:val="false"/>
          <w:i w:val="false"/>
          <w:color w:val="000000"/>
          <w:sz w:val="28"/>
        </w:rPr>
        <w:t>
      2) формирует и ведет карту энергоэффективности, осуществляет отбор и включение проектов в карту энергоэффективности;</w:t>
      </w:r>
    </w:p>
    <w:p>
      <w:pPr>
        <w:spacing w:after="0"/>
        <w:ind w:left="0"/>
        <w:jc w:val="both"/>
      </w:pPr>
      <w:r>
        <w:rPr>
          <w:rFonts w:ascii="Times New Roman"/>
          <w:b w:val="false"/>
          <w:i w:val="false"/>
          <w:color w:val="000000"/>
          <w:sz w:val="28"/>
        </w:rPr>
        <w:t>
      3) передает в уполномоченный орган информацию о субъектах Государственного энергетического реестра, уклоняющихся от предоставления информации или предоставляющих недостоверную информацию;</w:t>
      </w:r>
    </w:p>
    <w:p>
      <w:pPr>
        <w:spacing w:after="0"/>
        <w:ind w:left="0"/>
        <w:jc w:val="both"/>
      </w:pPr>
      <w:r>
        <w:rPr>
          <w:rFonts w:ascii="Times New Roman"/>
          <w:b w:val="false"/>
          <w:i w:val="false"/>
          <w:color w:val="000000"/>
          <w:sz w:val="28"/>
        </w:rPr>
        <w:t>
      4) запрашивает и получает информацию, необходимую для формирования и ведения Государственного энергетического реестра и карты энергоэффективности, от субъектов Государственного энергетического реестра и юридических лиц, имеющих свидетельство об аккредитации, а также от энергосервисных компаний;</w:t>
      </w:r>
    </w:p>
    <w:p>
      <w:pPr>
        <w:spacing w:after="0"/>
        <w:ind w:left="0"/>
        <w:jc w:val="both"/>
      </w:pPr>
      <w:r>
        <w:rPr>
          <w:rFonts w:ascii="Times New Roman"/>
          <w:b w:val="false"/>
          <w:i w:val="false"/>
          <w:color w:val="000000"/>
          <w:sz w:val="28"/>
        </w:rPr>
        <w:t>
      5) вносит в уполномоченный орган предложения по формированию и ведению Государственного энергетического реестра и карты энергоэффективности;</w:t>
      </w:r>
    </w:p>
    <w:p>
      <w:pPr>
        <w:spacing w:after="0"/>
        <w:ind w:left="0"/>
        <w:jc w:val="both"/>
      </w:pPr>
      <w:r>
        <w:rPr>
          <w:rFonts w:ascii="Times New Roman"/>
          <w:b w:val="false"/>
          <w:i w:val="false"/>
          <w:color w:val="000000"/>
          <w:sz w:val="28"/>
        </w:rPr>
        <w:t>
      6) проводит оценку и анализ эффективности мероприятий по энергосбережению и повышению энергоэффективности, осуществляемых субъектами Государственного энергетического реестра, анализ потребления энергетических ресурсов субъектов Государственного энергетического реестра, сравнительный анализ с предыдущим годом, аналитическое исследование по энергоемкости внутреннего валового продукта и эффективности использования энергетических ресурсов в Республике Казахстан, анализ по удельным расходам и нормативам энергопотребления субъектов Государственного энергетического реестра, анализ практической реализации настоящего Закона, дает рекомендации по реализации государственной политики в области энергосбережения и повышения энергоэффективности и предоставляет сводную информацию уполномоченному органу;</w:t>
      </w:r>
    </w:p>
    <w:p>
      <w:pPr>
        <w:spacing w:after="0"/>
        <w:ind w:left="0"/>
        <w:jc w:val="both"/>
      </w:pPr>
      <w:r>
        <w:rPr>
          <w:rFonts w:ascii="Times New Roman"/>
          <w:b w:val="false"/>
          <w:i w:val="false"/>
          <w:color w:val="000000"/>
          <w:sz w:val="28"/>
        </w:rPr>
        <w:t>
      7) проводит анализ заключений энергоаудитов и предоставляет информацию уполномоченному органу;</w:t>
      </w:r>
    </w:p>
    <w:p>
      <w:pPr>
        <w:spacing w:after="0"/>
        <w:ind w:left="0"/>
        <w:jc w:val="both"/>
      </w:pPr>
      <w:r>
        <w:rPr>
          <w:rFonts w:ascii="Times New Roman"/>
          <w:b w:val="false"/>
          <w:i w:val="false"/>
          <w:color w:val="000000"/>
          <w:sz w:val="28"/>
        </w:rPr>
        <w:t>
      8) оказывает информационные, аналитические и консультационные услуги в рамках реализации карты энергоэффективности;</w:t>
      </w:r>
    </w:p>
    <w:p>
      <w:pPr>
        <w:spacing w:after="0"/>
        <w:ind w:left="0"/>
        <w:jc w:val="both"/>
      </w:pPr>
      <w:r>
        <w:rPr>
          <w:rFonts w:ascii="Times New Roman"/>
          <w:b w:val="false"/>
          <w:i w:val="false"/>
          <w:color w:val="000000"/>
          <w:sz w:val="28"/>
        </w:rPr>
        <w:t>
      9) сотрудничает с международными организациями с целью привлечения информационных, образовательных и финансовых ресурсов для стимулирования развития энергосбережения;</w:t>
      </w:r>
    </w:p>
    <w:p>
      <w:pPr>
        <w:spacing w:after="0"/>
        <w:ind w:left="0"/>
        <w:jc w:val="both"/>
      </w:pPr>
      <w:r>
        <w:rPr>
          <w:rFonts w:ascii="Times New Roman"/>
          <w:b w:val="false"/>
          <w:i w:val="false"/>
          <w:color w:val="000000"/>
          <w:sz w:val="28"/>
        </w:rPr>
        <w:t>
      10) выдает экспертные заключения и (или) рекомендации в области энергосбережения и повышения энергоэффективности уполномоченному органу.".</w:t>
      </w:r>
    </w:p>
    <w:bookmarkStart w:name="z77" w:id="6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28-1) следующего содержания: </w:t>
      </w:r>
    </w:p>
    <w:p>
      <w:pPr>
        <w:spacing w:after="0"/>
        <w:ind w:left="0"/>
        <w:jc w:val="both"/>
      </w:pPr>
      <w:r>
        <w:rPr>
          <w:rFonts w:ascii="Times New Roman"/>
          <w:b w:val="false"/>
          <w:i w:val="false"/>
          <w:color w:val="000000"/>
          <w:sz w:val="28"/>
        </w:rPr>
        <w:t>
      "28-1) первичная регистрация транспортного средства –  государственная регистрация транспортного средства, впервые осуществляемая на территории Республики Казахстан;".</w:t>
      </w:r>
    </w:p>
    <w:bookmarkStart w:name="z79" w:id="6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cт. 57; № 16, ст. 79):</w:t>
      </w:r>
    </w:p>
    <w:bookmarkEnd w:id="65"/>
    <w:bookmarkStart w:name="z80"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66"/>
    <w:bookmarkStart w:name="z81" w:id="67"/>
    <w:p>
      <w:pPr>
        <w:spacing w:after="0"/>
        <w:ind w:left="0"/>
        <w:jc w:val="both"/>
      </w:pPr>
      <w:r>
        <w:rPr>
          <w:rFonts w:ascii="Times New Roman"/>
          <w:b w:val="false"/>
          <w:i w:val="false"/>
          <w:color w:val="000000"/>
          <w:sz w:val="28"/>
        </w:rPr>
        <w:t>
      раздел класс 5 – "разрешения, выдаваемые на профессиональную деятельность физическим лицам" дополнить строкой 369-2 следующего содержания:</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2184"/>
        <w:gridCol w:w="4086"/>
        <w:gridCol w:w="377"/>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кандидатов в энергоаудиторы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энергоаудитора в области энергосбережения и повышения энергоэффективности</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 (Ведомости Парламента Республики Казахстан, 2014 г., № 11, ст. 62, № 23, ст. 143):</w:t>
      </w:r>
    </w:p>
    <w:bookmarkEnd w:id="68"/>
    <w:bookmarkStart w:name="z83"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5), 6) и 7) следующего содержания:</w:t>
      </w:r>
    </w:p>
    <w:bookmarkEnd w:id="69"/>
    <w:p>
      <w:pPr>
        <w:spacing w:after="0"/>
        <w:ind w:left="0"/>
        <w:jc w:val="both"/>
      </w:pPr>
      <w:r>
        <w:rPr>
          <w:rFonts w:ascii="Times New Roman"/>
          <w:b w:val="false"/>
          <w:i w:val="false"/>
          <w:color w:val="000000"/>
          <w:sz w:val="28"/>
        </w:rPr>
        <w:t>
      "5) центр технологического развития – центр, содействующий развитию и созданию инновационных технологий, а также занимающийся обучением по совершенствованию производственных технологий, включая его содержание и реализацию;</w:t>
      </w:r>
    </w:p>
    <w:p>
      <w:pPr>
        <w:spacing w:after="0"/>
        <w:ind w:left="0"/>
        <w:jc w:val="both"/>
      </w:pPr>
      <w:r>
        <w:rPr>
          <w:rFonts w:ascii="Times New Roman"/>
          <w:b w:val="false"/>
          <w:i w:val="false"/>
          <w:color w:val="000000"/>
          <w:sz w:val="28"/>
        </w:rPr>
        <w:t>
      6) транснациональная корпорация – юридическое лицо (совокупность юридических лиц), состоящее из основной организации и филиалов, дочерних организаций на территориях нескольких стран;</w:t>
      </w:r>
    </w:p>
    <w:p>
      <w:pPr>
        <w:spacing w:after="0"/>
        <w:ind w:left="0"/>
        <w:jc w:val="both"/>
      </w:pPr>
      <w:r>
        <w:rPr>
          <w:rFonts w:ascii="Times New Roman"/>
          <w:b w:val="false"/>
          <w:i w:val="false"/>
          <w:color w:val="000000"/>
          <w:sz w:val="28"/>
        </w:rPr>
        <w:t xml:space="preserve">
      7) зарубежный инвестиционный фонд – юридическое лицо-нерезидент, исключительным видом деятельности которого являются аккумулирование и инвестирование субъектов индустриально-инновационной деятельности в Республике Казахстан."; </w:t>
      </w:r>
    </w:p>
    <w:bookmarkStart w:name="z84"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7 дополнить подпунктом 4) следующего содержания:</w:t>
      </w:r>
    </w:p>
    <w:bookmarkEnd w:id="70"/>
    <w:p>
      <w:pPr>
        <w:spacing w:after="0"/>
        <w:ind w:left="0"/>
        <w:jc w:val="both"/>
      </w:pPr>
      <w:r>
        <w:rPr>
          <w:rFonts w:ascii="Times New Roman"/>
          <w:b w:val="false"/>
          <w:i w:val="false"/>
          <w:color w:val="000000"/>
          <w:sz w:val="28"/>
        </w:rPr>
        <w:t>
      "4) Фонд также включает в перечень участников инновационного кластера зарубежные инвестиционные фонды.";</w:t>
      </w:r>
    </w:p>
    <w:bookmarkStart w:name="z85"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8 дополнить подпунктами 5-1) и 5-2) следующего содержания:</w:t>
      </w:r>
    </w:p>
    <w:bookmarkEnd w:id="71"/>
    <w:p>
      <w:pPr>
        <w:spacing w:after="0"/>
        <w:ind w:left="0"/>
        <w:jc w:val="both"/>
      </w:pPr>
      <w:r>
        <w:rPr>
          <w:rFonts w:ascii="Times New Roman"/>
          <w:b w:val="false"/>
          <w:i w:val="false"/>
          <w:color w:val="000000"/>
          <w:sz w:val="28"/>
        </w:rPr>
        <w:t>
      "5-1) участие в создании, управлении и координации совместных предприятий в форме центров технологического развития с транснациональными корпорациями;</w:t>
      </w:r>
    </w:p>
    <w:p>
      <w:pPr>
        <w:spacing w:after="0"/>
        <w:ind w:left="0"/>
        <w:jc w:val="both"/>
      </w:pPr>
      <w:r>
        <w:rPr>
          <w:rFonts w:ascii="Times New Roman"/>
          <w:b w:val="false"/>
          <w:i w:val="false"/>
          <w:color w:val="000000"/>
          <w:sz w:val="28"/>
        </w:rPr>
        <w:t>
      5-2) участие в зарубежных инвестиционных фондах;";</w:t>
      </w:r>
    </w:p>
    <w:bookmarkStart w:name="z86" w:id="7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4-1) следующего содержания:</w:t>
      </w:r>
    </w:p>
    <w:p>
      <w:pPr>
        <w:spacing w:after="0"/>
        <w:ind w:left="0"/>
        <w:jc w:val="both"/>
      </w:pPr>
      <w:r>
        <w:rPr>
          <w:rFonts w:ascii="Times New Roman"/>
          <w:b w:val="false"/>
          <w:i w:val="false"/>
          <w:color w:val="000000"/>
          <w:sz w:val="28"/>
        </w:rPr>
        <w:t>
      "4-1) целевого перечисления из бюджета;";</w:t>
      </w:r>
    </w:p>
    <w:bookmarkStart w:name="z88" w:id="73"/>
    <w:p>
      <w:pPr>
        <w:spacing w:after="0"/>
        <w:ind w:left="0"/>
        <w:jc w:val="both"/>
      </w:pPr>
      <w:r>
        <w:rPr>
          <w:rFonts w:ascii="Times New Roman"/>
          <w:b w:val="false"/>
          <w:i w:val="false"/>
          <w:color w:val="000000"/>
          <w:sz w:val="28"/>
        </w:rPr>
        <w:t>
      дополнить пунктом 3-1 следующего содержания:</w:t>
      </w:r>
    </w:p>
    <w:bookmarkEnd w:id="73"/>
    <w:p>
      <w:pPr>
        <w:spacing w:after="0"/>
        <w:ind w:left="0"/>
        <w:jc w:val="both"/>
      </w:pPr>
      <w:r>
        <w:rPr>
          <w:rFonts w:ascii="Times New Roman"/>
          <w:b w:val="false"/>
          <w:i w:val="false"/>
          <w:color w:val="000000"/>
          <w:sz w:val="28"/>
        </w:rPr>
        <w:t xml:space="preserve">
      "3-1. Целевое перечисление, полученное Фондом из бюджета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настоящей статьи, используется для целей:</w:t>
      </w:r>
    </w:p>
    <w:p>
      <w:pPr>
        <w:spacing w:after="0"/>
        <w:ind w:left="0"/>
        <w:jc w:val="both"/>
      </w:pPr>
      <w:r>
        <w:rPr>
          <w:rFonts w:ascii="Times New Roman"/>
          <w:b w:val="false"/>
          <w:i w:val="false"/>
          <w:color w:val="000000"/>
          <w:sz w:val="28"/>
        </w:rPr>
        <w:t>
      1) создания совместных предприятий в форме центра технологического развития с участием транснациональных корпораций при софинансировании Фонда в размере до пятидесяти процентов уставного капитала совместного предприятия;</w:t>
      </w:r>
    </w:p>
    <w:p>
      <w:pPr>
        <w:spacing w:after="0"/>
        <w:ind w:left="0"/>
        <w:jc w:val="both"/>
      </w:pPr>
      <w:r>
        <w:rPr>
          <w:rFonts w:ascii="Times New Roman"/>
          <w:b w:val="false"/>
          <w:i w:val="false"/>
          <w:color w:val="000000"/>
          <w:sz w:val="28"/>
        </w:rPr>
        <w:t>
      2) долевого участия Фонда в зарубежных инвестиционных фондах.".</w:t>
      </w:r>
    </w:p>
    <w:p>
      <w:pPr>
        <w:spacing w:after="0"/>
        <w:ind w:left="0"/>
        <w:jc w:val="both"/>
      </w:pPr>
      <w:r>
        <w:rPr>
          <w:rFonts w:ascii="Times New Roman"/>
          <w:b/>
          <w:i w:val="false"/>
          <w:color w:val="000000"/>
          <w:sz w:val="28"/>
        </w:rPr>
        <w:t>Статья 2.</w:t>
      </w:r>
      <w:r>
        <w:rPr>
          <w:rFonts w:ascii="Times New Roman"/>
          <w:b/>
          <w:i w:val="false"/>
          <w:color w:val="000000"/>
          <w:sz w:val="28"/>
        </w:rPr>
        <w:t>Настоящий Закон вводится в действие по истечении десяти календарных дней после дня его первого официального опубликования, за исключением:</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 которые вводятся в действие с 1 января 2016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1, которые вводятся в действие с 1 января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8 статьи 1, который вводится в действие с 1 января 2019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