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87a2" w14:textId="6f98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амнистии граждан Республики Казахстан, оралманов и лиц, имеющих вид на жительство в Республике Казахстан, в связи с легализацией ими имущества</w:t>
      </w:r>
    </w:p>
    <w:p>
      <w:pPr>
        <w:spacing w:after="0"/>
        <w:ind w:left="0"/>
        <w:jc w:val="both"/>
      </w:pPr>
      <w:r>
        <w:rPr>
          <w:rFonts w:ascii="Times New Roman"/>
          <w:b w:val="false"/>
          <w:i w:val="false"/>
          <w:color w:val="000000"/>
          <w:sz w:val="28"/>
        </w:rPr>
        <w:t>Закон Республики Казахстан от 13 ноября 2015 года № 400-V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ст.3</w:t>
      </w:r>
    </w:p>
    <w:p>
      <w:pPr>
        <w:spacing w:after="0"/>
        <w:ind w:left="0"/>
        <w:jc w:val="both"/>
      </w:pPr>
      <w:r>
        <w:rPr>
          <w:rFonts w:ascii="Times New Roman"/>
          <w:b/>
          <w:i w:val="false"/>
          <w:color w:val="000000"/>
          <w:sz w:val="28"/>
        </w:rPr>
        <w:t>Статья 1.</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4"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54 дополнить подпунктом 3) следующего содержания:</w:t>
      </w:r>
    </w:p>
    <w:bookmarkEnd w:id="1"/>
    <w:p>
      <w:pPr>
        <w:spacing w:after="0"/>
        <w:ind w:left="0"/>
        <w:jc w:val="both"/>
      </w:pPr>
      <w:r>
        <w:rPr>
          <w:rFonts w:ascii="Times New Roman"/>
          <w:b w:val="false"/>
          <w:i w:val="false"/>
          <w:color w:val="000000"/>
          <w:sz w:val="28"/>
        </w:rPr>
        <w:t xml:space="preserve">
      "3) в случаях, порядке и условиях,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p>
    <w:bookmarkStart w:name="z6"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180-2</w:t>
      </w:r>
      <w:r>
        <w:rPr>
          <w:rFonts w:ascii="Times New Roman"/>
          <w:b w:val="false"/>
          <w:i w:val="false"/>
          <w:color w:val="000000"/>
          <w:sz w:val="28"/>
        </w:rPr>
        <w:t xml:space="preserve"> дополнить пунктом 6-1 следующего содержания:</w:t>
      </w:r>
    </w:p>
    <w:bookmarkEnd w:id="2"/>
    <w:p>
      <w:pPr>
        <w:spacing w:after="0"/>
        <w:ind w:left="0"/>
        <w:jc w:val="both"/>
      </w:pPr>
      <w:r>
        <w:rPr>
          <w:rFonts w:ascii="Times New Roman"/>
          <w:b w:val="false"/>
          <w:i w:val="false"/>
          <w:color w:val="000000"/>
          <w:sz w:val="28"/>
        </w:rPr>
        <w:t xml:space="preserve">
      "6-1. При передаче в качестве вклада в уставный капитал имущества, легализованного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лицом, легализовавшим имущество, по которому отсутствует цена (стоимость) приобретения и исполнено обязательство по уплате сбора за легализацию,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оценочной стоимостью, определенной в тенге для исчисления сбора за легализацию реализуемого имущества.";</w:t>
      </w:r>
    </w:p>
    <w:bookmarkStart w:name="z7" w:id="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185</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6) следующего содержания:</w:t>
      </w:r>
    </w:p>
    <w:p>
      <w:pPr>
        <w:spacing w:after="0"/>
        <w:ind w:left="0"/>
        <w:jc w:val="both"/>
      </w:pPr>
      <w:r>
        <w:rPr>
          <w:rFonts w:ascii="Times New Roman"/>
          <w:b w:val="false"/>
          <w:i w:val="false"/>
          <w:color w:val="000000"/>
          <w:sz w:val="28"/>
        </w:rPr>
        <w:t>
      "6) физические лица, имеющие следующее имущество на праве собственности:</w:t>
      </w:r>
    </w:p>
    <w:p>
      <w:pPr>
        <w:spacing w:after="0"/>
        <w:ind w:left="0"/>
        <w:jc w:val="both"/>
      </w:pPr>
      <w:r>
        <w:rPr>
          <w:rFonts w:ascii="Times New Roman"/>
          <w:b w:val="false"/>
          <w:i w:val="false"/>
          <w:color w:val="000000"/>
          <w:sz w:val="28"/>
        </w:rPr>
        <w:t>
      недвижимое имущество, которое (права и (или) сделки по которому) подлежит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p>
      <w:pPr>
        <w:spacing w:after="0"/>
        <w:ind w:left="0"/>
        <w:jc w:val="both"/>
      </w:pPr>
      <w:r>
        <w:rPr>
          <w:rFonts w:ascii="Times New Roman"/>
          <w:b w:val="false"/>
          <w:i w:val="false"/>
          <w:color w:val="000000"/>
          <w:sz w:val="28"/>
        </w:rPr>
        <w:t>
      ценные бумаги, эмитенты которых зарегистрированы за пределами Республики Казахстан;</w:t>
      </w:r>
    </w:p>
    <w:p>
      <w:pPr>
        <w:spacing w:after="0"/>
        <w:ind w:left="0"/>
        <w:jc w:val="both"/>
      </w:pPr>
      <w:r>
        <w:rPr>
          <w:rFonts w:ascii="Times New Roman"/>
          <w:b w:val="false"/>
          <w:i w:val="false"/>
          <w:color w:val="000000"/>
          <w:sz w:val="28"/>
        </w:rPr>
        <w:t>
      долю участия в уставном капитале юридического лица, зарегистрированного за пределами Республики Казахстан.";</w:t>
      </w:r>
    </w:p>
    <w:bookmarkStart w:name="z9"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221-1</w:t>
      </w:r>
      <w:r>
        <w:rPr>
          <w:rFonts w:ascii="Times New Roman"/>
          <w:b w:val="false"/>
          <w:i w:val="false"/>
          <w:color w:val="000000"/>
          <w:sz w:val="28"/>
        </w:rPr>
        <w:t xml:space="preserve"> дополнить пунктом 2-1 следующего содержания:</w:t>
      </w:r>
    </w:p>
    <w:bookmarkEnd w:id="4"/>
    <w:bookmarkStart w:name="z10" w:id="5"/>
    <w:p>
      <w:pPr>
        <w:spacing w:after="0"/>
        <w:ind w:left="0"/>
        <w:jc w:val="both"/>
      </w:pPr>
      <w:r>
        <w:rPr>
          <w:rFonts w:ascii="Times New Roman"/>
          <w:b w:val="false"/>
          <w:i w:val="false"/>
          <w:color w:val="000000"/>
          <w:sz w:val="28"/>
        </w:rPr>
        <w:t xml:space="preserve">
      "2-1. В случаях реализации имущества, легализованного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лицом, легализовавшим имущество, по которому отсутствует цена (стоимость) приобретения и исполнено обязательство по уплате сбора за легализацию, доходом от прироста стоимости является положительная разница между ценой (стоимостью) реализации имущества и оценочной стоимостью, определенной в тенге для исчисления сбора за легализацию реализуемого имущества.";</w:t>
      </w:r>
    </w:p>
    <w:bookmarkEnd w:id="5"/>
    <w:bookmarkStart w:name="z11"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557</w:t>
      </w:r>
      <w:r>
        <w:rPr>
          <w:rFonts w:ascii="Times New Roman"/>
          <w:b w:val="false"/>
          <w:i w:val="false"/>
          <w:color w:val="000000"/>
          <w:sz w:val="28"/>
        </w:rPr>
        <w:t xml:space="preserve"> дополнить пунктом 3-1 следующего содержания:</w:t>
      </w:r>
    </w:p>
    <w:bookmarkEnd w:id="6"/>
    <w:p>
      <w:pPr>
        <w:spacing w:after="0"/>
        <w:ind w:left="0"/>
        <w:jc w:val="both"/>
      </w:pPr>
      <w:r>
        <w:rPr>
          <w:rFonts w:ascii="Times New Roman"/>
          <w:b w:val="false"/>
          <w:i w:val="false"/>
          <w:color w:val="000000"/>
          <w:sz w:val="28"/>
        </w:rPr>
        <w:t xml:space="preserve">
      "3-1. Нормы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распространяются на сведения и информацию о налогоплательщике, полученные налоговыми органами в процессе проведения легализации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p>
    <w:bookmarkStart w:name="z12"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 83; № 21, ст. 122; 2015 г., № 16, ст. 79):</w:t>
      </w:r>
    </w:p>
    <w:bookmarkEnd w:id="7"/>
    <w:bookmarkStart w:name="z13" w:id="8"/>
    <w:p>
      <w:pPr>
        <w:spacing w:after="0"/>
        <w:ind w:left="0"/>
        <w:jc w:val="both"/>
      </w:pPr>
      <w:r>
        <w:rPr>
          <w:rFonts w:ascii="Times New Roman"/>
          <w:b w:val="false"/>
          <w:i w:val="false"/>
          <w:color w:val="000000"/>
          <w:sz w:val="28"/>
        </w:rPr>
        <w:t>
      1) в оглавлении заголовок статьи 223 изложить в следующей редакции:</w:t>
      </w:r>
    </w:p>
    <w:bookmarkEnd w:id="8"/>
    <w:p>
      <w:pPr>
        <w:spacing w:after="0"/>
        <w:ind w:left="0"/>
        <w:jc w:val="both"/>
      </w:pPr>
      <w:r>
        <w:rPr>
          <w:rFonts w:ascii="Times New Roman"/>
          <w:b w:val="false"/>
          <w:i w:val="false"/>
          <w:color w:val="000000"/>
          <w:sz w:val="28"/>
        </w:rPr>
        <w:t>
      "Статья 223. Незаконные получение и разглашение сведений, составляющих коммерческую, банковскую тайну, а также информации, связанной с легализацией имущества";</w:t>
      </w:r>
    </w:p>
    <w:bookmarkStart w:name="z14"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48</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часть первую изложить в следующей редакции:</w:t>
      </w:r>
    </w:p>
    <w:bookmarkEnd w:id="10"/>
    <w:p>
      <w:pPr>
        <w:spacing w:after="0"/>
        <w:ind w:left="0"/>
        <w:jc w:val="both"/>
      </w:pPr>
      <w:r>
        <w:rPr>
          <w:rFonts w:ascii="Times New Roman"/>
          <w:b w:val="false"/>
          <w:i w:val="false"/>
          <w:color w:val="000000"/>
          <w:sz w:val="28"/>
        </w:rPr>
        <w:t>
      "1. Конфискация имущества есть принудительное безвозмездное изъятие и обращение в собственность государства имущества, находящегося в собственности осужденного, добытого преступным путем либо приобретенного на средства, добытые преступным путем, а также имущества, являющегося орудием или средством совершения уголовного правонарушения.";</w:t>
      </w:r>
    </w:p>
    <w:bookmarkStart w:name="z16" w:id="11"/>
    <w:p>
      <w:pPr>
        <w:spacing w:after="0"/>
        <w:ind w:left="0"/>
        <w:jc w:val="both"/>
      </w:pPr>
      <w:r>
        <w:rPr>
          <w:rFonts w:ascii="Times New Roman"/>
          <w:b w:val="false"/>
          <w:i w:val="false"/>
          <w:color w:val="000000"/>
          <w:sz w:val="28"/>
        </w:rPr>
        <w:t>
      часть вторую дополнить пунктом 5) следующего содержания:</w:t>
      </w:r>
    </w:p>
    <w:bookmarkEnd w:id="11"/>
    <w:p>
      <w:pPr>
        <w:spacing w:after="0"/>
        <w:ind w:left="0"/>
        <w:jc w:val="both"/>
      </w:pPr>
      <w:r>
        <w:rPr>
          <w:rFonts w:ascii="Times New Roman"/>
          <w:b w:val="false"/>
          <w:i w:val="false"/>
          <w:color w:val="000000"/>
          <w:sz w:val="28"/>
        </w:rPr>
        <w:t>
      "5) переданное осужденным в собственность других лиц.";</w:t>
      </w:r>
    </w:p>
    <w:bookmarkStart w:name="z17" w:id="12"/>
    <w:p>
      <w:pPr>
        <w:spacing w:after="0"/>
        <w:ind w:left="0"/>
        <w:jc w:val="both"/>
      </w:pPr>
      <w:r>
        <w:rPr>
          <w:rFonts w:ascii="Times New Roman"/>
          <w:b w:val="false"/>
          <w:i w:val="false"/>
          <w:color w:val="000000"/>
          <w:sz w:val="28"/>
        </w:rPr>
        <w:t>
      дополнить частью пятой следующего содержания:</w:t>
      </w:r>
    </w:p>
    <w:bookmarkEnd w:id="12"/>
    <w:p>
      <w:pPr>
        <w:spacing w:after="0"/>
        <w:ind w:left="0"/>
        <w:jc w:val="both"/>
      </w:pPr>
      <w:r>
        <w:rPr>
          <w:rFonts w:ascii="Times New Roman"/>
          <w:b w:val="false"/>
          <w:i w:val="false"/>
          <w:color w:val="000000"/>
          <w:sz w:val="28"/>
        </w:rPr>
        <w:t>
      "5. Не подлежат конфискации:</w:t>
      </w:r>
    </w:p>
    <w:p>
      <w:pPr>
        <w:spacing w:after="0"/>
        <w:ind w:left="0"/>
        <w:jc w:val="both"/>
      </w:pPr>
      <w:r>
        <w:rPr>
          <w:rFonts w:ascii="Times New Roman"/>
          <w:b w:val="false"/>
          <w:i w:val="false"/>
          <w:color w:val="000000"/>
          <w:sz w:val="28"/>
        </w:rPr>
        <w:t>
      1) имущество, необходимое осужденному или лицам, находящимся на его иждивении, согласно перечню, предусмотренному уголовно-исполнительным законодательством;</w:t>
      </w:r>
    </w:p>
    <w:p>
      <w:pPr>
        <w:spacing w:after="0"/>
        <w:ind w:left="0"/>
        <w:jc w:val="both"/>
      </w:pPr>
      <w:r>
        <w:rPr>
          <w:rFonts w:ascii="Times New Roman"/>
          <w:b w:val="false"/>
          <w:i w:val="false"/>
          <w:color w:val="000000"/>
          <w:sz w:val="28"/>
        </w:rPr>
        <w:t xml:space="preserve">
      2) деньги и иное имущество, легализованные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в случае, если они получены в результате совершения уголовного правонарушения, по которому этим же </w:t>
      </w:r>
      <w:r>
        <w:rPr>
          <w:rFonts w:ascii="Times New Roman"/>
          <w:b w:val="false"/>
          <w:i w:val="false"/>
          <w:color w:val="000000"/>
          <w:sz w:val="28"/>
        </w:rPr>
        <w:t>Законом</w:t>
      </w:r>
      <w:r>
        <w:rPr>
          <w:rFonts w:ascii="Times New Roman"/>
          <w:b w:val="false"/>
          <w:i w:val="false"/>
          <w:color w:val="000000"/>
          <w:sz w:val="28"/>
        </w:rPr>
        <w:t xml:space="preserve"> предусмотрено освобождение от уголовной ответственности.</w:t>
      </w:r>
    </w:p>
    <w:p>
      <w:pPr>
        <w:spacing w:after="0"/>
        <w:ind w:left="0"/>
        <w:jc w:val="both"/>
      </w:pPr>
      <w:r>
        <w:rPr>
          <w:rFonts w:ascii="Times New Roman"/>
          <w:b w:val="false"/>
          <w:i w:val="false"/>
          <w:color w:val="000000"/>
          <w:sz w:val="28"/>
        </w:rPr>
        <w:t>
      Положения пункта второго части пятой настоящей статьи не применяются к вступившим по состоянию на 1 сентября 2014 года в законную силу судебным актам, а также не распространяются на легализованные имущество и деньги, которые не подлежали легализации.";</w:t>
      </w:r>
    </w:p>
    <w:bookmarkStart w:name="z18" w:id="1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223</w:t>
      </w:r>
      <w:r>
        <w:rPr>
          <w:rFonts w:ascii="Times New Roman"/>
          <w:b w:val="false"/>
          <w:i w:val="false"/>
          <w:color w:val="000000"/>
          <w:sz w:val="28"/>
        </w:rPr>
        <w:t>:</w:t>
      </w:r>
    </w:p>
    <w:bookmarkEnd w:id="13"/>
    <w:bookmarkStart w:name="z19" w:id="14"/>
    <w:p>
      <w:pPr>
        <w:spacing w:after="0"/>
        <w:ind w:left="0"/>
        <w:jc w:val="both"/>
      </w:pPr>
      <w:r>
        <w:rPr>
          <w:rFonts w:ascii="Times New Roman"/>
          <w:b w:val="false"/>
          <w:i w:val="false"/>
          <w:color w:val="000000"/>
          <w:sz w:val="28"/>
        </w:rPr>
        <w:t>
      заголовок и часть первую изложить в следующей редакции:</w:t>
      </w:r>
    </w:p>
    <w:bookmarkEnd w:id="14"/>
    <w:p>
      <w:pPr>
        <w:spacing w:after="0"/>
        <w:ind w:left="0"/>
        <w:jc w:val="both"/>
      </w:pPr>
      <w:r>
        <w:rPr>
          <w:rFonts w:ascii="Times New Roman"/>
          <w:b w:val="false"/>
          <w:i w:val="false"/>
          <w:color w:val="000000"/>
          <w:sz w:val="28"/>
        </w:rPr>
        <w:t>
      "Статья 223. Незаконные получение и разглашение сведений, составляющих коммерческую, банковскую тайну, а также информации, связанной с легализацией имущества</w:t>
      </w:r>
    </w:p>
    <w:p>
      <w:pPr>
        <w:spacing w:after="0"/>
        <w:ind w:left="0"/>
        <w:jc w:val="both"/>
      </w:pPr>
      <w:r>
        <w:rPr>
          <w:rFonts w:ascii="Times New Roman"/>
          <w:b w:val="false"/>
          <w:i w:val="false"/>
          <w:color w:val="000000"/>
          <w:sz w:val="28"/>
        </w:rPr>
        <w:t>
      1. Сбор сведений, составляющих коммерческую или банковскую тайну, а также информации, связанной с проведением процедуры легализации имущества, путем похищения документов, подкупа или угроз в отношении лиц, владеющих коммерческой или банковской тайной, или их близких, перехвата в средствах связи, незаконного проникновения в компьютерную систему или сеть, использования специальных технических средств, а равно иным незаконным способом в целях разглашения либо незаконного использования этих сведений –</w:t>
      </w:r>
    </w:p>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20" w:id="15"/>
    <w:p>
      <w:pPr>
        <w:spacing w:after="0"/>
        <w:ind w:left="0"/>
        <w:jc w:val="both"/>
      </w:pPr>
      <w:r>
        <w:rPr>
          <w:rFonts w:ascii="Times New Roman"/>
          <w:b w:val="false"/>
          <w:i w:val="false"/>
          <w:color w:val="000000"/>
          <w:sz w:val="28"/>
        </w:rPr>
        <w:t>
      дополнить частью четвертой следующего содержания:</w:t>
      </w:r>
    </w:p>
    <w:bookmarkEnd w:id="15"/>
    <w:p>
      <w:pPr>
        <w:spacing w:after="0"/>
        <w:ind w:left="0"/>
        <w:jc w:val="both"/>
      </w:pPr>
      <w:r>
        <w:rPr>
          <w:rFonts w:ascii="Times New Roman"/>
          <w:b w:val="false"/>
          <w:i w:val="false"/>
          <w:color w:val="000000"/>
          <w:sz w:val="28"/>
        </w:rPr>
        <w:t xml:space="preserve">
      "4. Незаконное разглашение или иное незаконное использование должностными лицами государственных органов, работниками организаций сведений и информации об операциях с деньгами и (или) иным имуществом, полученных при выполнении ими служебных обязанностей,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w:t>
      </w:r>
    </w:p>
    <w:p>
      <w:pPr>
        <w:spacing w:after="0"/>
        <w:ind w:left="0"/>
        <w:jc w:val="both"/>
      </w:pPr>
      <w:r>
        <w:rPr>
          <w:rFonts w:ascii="Times New Roman"/>
          <w:b w:val="false"/>
          <w:i w:val="false"/>
          <w:color w:val="000000"/>
          <w:sz w:val="28"/>
        </w:rPr>
        <w:t>
      наказывается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bookmarkStart w:name="z22" w:id="1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361</w:t>
      </w:r>
      <w:r>
        <w:rPr>
          <w:rFonts w:ascii="Times New Roman"/>
          <w:b w:val="false"/>
          <w:i w:val="false"/>
          <w:color w:val="000000"/>
          <w:sz w:val="28"/>
        </w:rPr>
        <w:t xml:space="preserve"> часть четвертую изложить в следующей редакции:</w:t>
      </w:r>
    </w:p>
    <w:bookmarkEnd w:id="16"/>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повлекшие тяжкие последствия либо совершенные:</w:t>
      </w:r>
    </w:p>
    <w:p>
      <w:pPr>
        <w:spacing w:after="0"/>
        <w:ind w:left="0"/>
        <w:jc w:val="both"/>
      </w:pPr>
      <w:r>
        <w:rPr>
          <w:rFonts w:ascii="Times New Roman"/>
          <w:b w:val="false"/>
          <w:i w:val="false"/>
          <w:color w:val="000000"/>
          <w:sz w:val="28"/>
        </w:rPr>
        <w:t>
      1) в интересах преступной группы;</w:t>
      </w:r>
    </w:p>
    <w:p>
      <w:pPr>
        <w:spacing w:after="0"/>
        <w:ind w:left="0"/>
        <w:jc w:val="both"/>
      </w:pPr>
      <w:r>
        <w:rPr>
          <w:rFonts w:ascii="Times New Roman"/>
          <w:b w:val="false"/>
          <w:i w:val="false"/>
          <w:color w:val="000000"/>
          <w:sz w:val="28"/>
        </w:rPr>
        <w:t xml:space="preserve">
      2) при выполнении служебных обязанностей,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с использованием информации, полученной в процессе проведения легализации имущества, –</w:t>
      </w:r>
    </w:p>
    <w:p>
      <w:pPr>
        <w:spacing w:after="0"/>
        <w:ind w:left="0"/>
        <w:jc w:val="both"/>
      </w:pPr>
      <w:r>
        <w:rPr>
          <w:rFonts w:ascii="Times New Roman"/>
          <w:b w:val="false"/>
          <w:i w:val="false"/>
          <w:color w:val="000000"/>
          <w:sz w:val="28"/>
        </w:rPr>
        <w:t>
      наказываются лишением свободы на срок от четырех до восьми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23" w:id="17"/>
    <w:p>
      <w:pPr>
        <w:spacing w:after="0"/>
        <w:ind w:left="0"/>
        <w:jc w:val="both"/>
      </w:pPr>
      <w:r>
        <w:rPr>
          <w:rFonts w:ascii="Times New Roman"/>
          <w:b w:val="false"/>
          <w:i w:val="false"/>
          <w:color w:val="000000"/>
          <w:sz w:val="28"/>
        </w:rPr>
        <w:t xml:space="preserve">
      5) часть четвертую </w:t>
      </w:r>
      <w:r>
        <w:rPr>
          <w:rFonts w:ascii="Times New Roman"/>
          <w:b w:val="false"/>
          <w:i w:val="false"/>
          <w:color w:val="000000"/>
          <w:sz w:val="28"/>
        </w:rPr>
        <w:t>статьи 362</w:t>
      </w:r>
      <w:r>
        <w:rPr>
          <w:rFonts w:ascii="Times New Roman"/>
          <w:b w:val="false"/>
          <w:i w:val="false"/>
          <w:color w:val="000000"/>
          <w:sz w:val="28"/>
        </w:rPr>
        <w:t xml:space="preserve"> дополнить пунктом 4) следующего содержания:</w:t>
      </w:r>
    </w:p>
    <w:bookmarkEnd w:id="17"/>
    <w:p>
      <w:pPr>
        <w:spacing w:after="0"/>
        <w:ind w:left="0"/>
        <w:jc w:val="both"/>
      </w:pPr>
      <w:r>
        <w:rPr>
          <w:rFonts w:ascii="Times New Roman"/>
          <w:b w:val="false"/>
          <w:i w:val="false"/>
          <w:color w:val="000000"/>
          <w:sz w:val="28"/>
        </w:rPr>
        <w:t>
      "4) при выполнении служебных обязанностей, которые установлены законодательным актом Республики Казахстан об амнистии в связи с легализацией имущества, –";</w:t>
      </w:r>
    </w:p>
    <w:bookmarkStart w:name="z24" w:id="18"/>
    <w:p>
      <w:pPr>
        <w:spacing w:after="0"/>
        <w:ind w:left="0"/>
        <w:jc w:val="both"/>
      </w:pPr>
      <w:r>
        <w:rPr>
          <w:rFonts w:ascii="Times New Roman"/>
          <w:b w:val="false"/>
          <w:i w:val="false"/>
          <w:color w:val="000000"/>
          <w:sz w:val="28"/>
        </w:rPr>
        <w:t xml:space="preserve">
      6) часть третью </w:t>
      </w:r>
      <w:r>
        <w:rPr>
          <w:rFonts w:ascii="Times New Roman"/>
          <w:b w:val="false"/>
          <w:i w:val="false"/>
          <w:color w:val="000000"/>
          <w:sz w:val="28"/>
        </w:rPr>
        <w:t>статьи 365</w:t>
      </w:r>
      <w:r>
        <w:rPr>
          <w:rFonts w:ascii="Times New Roman"/>
          <w:b w:val="false"/>
          <w:i w:val="false"/>
          <w:color w:val="000000"/>
          <w:sz w:val="28"/>
        </w:rPr>
        <w:t xml:space="preserve"> дополнить пунктом 4) следующего содержания:</w:t>
      </w:r>
    </w:p>
    <w:bookmarkEnd w:id="18"/>
    <w:p>
      <w:pPr>
        <w:spacing w:after="0"/>
        <w:ind w:left="0"/>
        <w:jc w:val="both"/>
      </w:pPr>
      <w:r>
        <w:rPr>
          <w:rFonts w:ascii="Times New Roman"/>
          <w:b w:val="false"/>
          <w:i w:val="false"/>
          <w:color w:val="000000"/>
          <w:sz w:val="28"/>
        </w:rPr>
        <w:t xml:space="preserve">
      "4) при выполнении служебных обязанностей,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с использованием информации, полученной в процессе проведения легализации имущества, –";</w:t>
      </w:r>
    </w:p>
    <w:bookmarkStart w:name="z25" w:id="1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467</w:t>
      </w:r>
      <w:r>
        <w:rPr>
          <w:rFonts w:ascii="Times New Roman"/>
          <w:b w:val="false"/>
          <w:i w:val="false"/>
          <w:color w:val="000000"/>
          <w:sz w:val="28"/>
        </w:rPr>
        <w:t>:</w:t>
      </w:r>
    </w:p>
    <w:bookmarkEnd w:id="19"/>
    <w:bookmarkStart w:name="z26" w:id="20"/>
    <w:p>
      <w:pPr>
        <w:spacing w:after="0"/>
        <w:ind w:left="0"/>
        <w:jc w:val="both"/>
      </w:pPr>
      <w:r>
        <w:rPr>
          <w:rFonts w:ascii="Times New Roman"/>
          <w:b w:val="false"/>
          <w:i w:val="false"/>
          <w:color w:val="000000"/>
          <w:sz w:val="28"/>
        </w:rPr>
        <w:t>
      часть первую изложить в следующей редакции:</w:t>
      </w:r>
    </w:p>
    <w:bookmarkEnd w:id="20"/>
    <w:p>
      <w:pPr>
        <w:spacing w:after="0"/>
        <w:ind w:left="0"/>
        <w:jc w:val="both"/>
      </w:pPr>
      <w:r>
        <w:rPr>
          <w:rFonts w:ascii="Times New Roman"/>
          <w:b w:val="false"/>
          <w:i w:val="false"/>
          <w:color w:val="000000"/>
          <w:sz w:val="28"/>
        </w:rPr>
        <w:t xml:space="preserve">
      "1. Настоящий Кодекс вводится в действие с 1 января 2015 года, за исключением </w:t>
      </w:r>
      <w:r>
        <w:rPr>
          <w:rFonts w:ascii="Times New Roman"/>
          <w:b w:val="false"/>
          <w:i w:val="false"/>
          <w:color w:val="000000"/>
          <w:sz w:val="28"/>
        </w:rPr>
        <w:t>статьи 45</w:t>
      </w:r>
      <w:r>
        <w:rPr>
          <w:rFonts w:ascii="Times New Roman"/>
          <w:b w:val="false"/>
          <w:i w:val="false"/>
          <w:color w:val="000000"/>
          <w:sz w:val="28"/>
        </w:rPr>
        <w:t xml:space="preserve">, которая вводится в действие с 1 января 2017 года, и </w:t>
      </w:r>
      <w:r>
        <w:rPr>
          <w:rFonts w:ascii="Times New Roman"/>
          <w:b w:val="false"/>
          <w:i w:val="false"/>
          <w:color w:val="000000"/>
          <w:sz w:val="28"/>
        </w:rPr>
        <w:t>статьи 48</w:t>
      </w:r>
      <w:r>
        <w:rPr>
          <w:rFonts w:ascii="Times New Roman"/>
          <w:b w:val="false"/>
          <w:i w:val="false"/>
          <w:color w:val="000000"/>
          <w:sz w:val="28"/>
        </w:rPr>
        <w:t>, которая вводится в действие с 1 января 2016 года.";</w:t>
      </w:r>
    </w:p>
    <w:bookmarkStart w:name="z27" w:id="21"/>
    <w:p>
      <w:pPr>
        <w:spacing w:after="0"/>
        <w:ind w:left="0"/>
        <w:jc w:val="both"/>
      </w:pPr>
      <w:r>
        <w:rPr>
          <w:rFonts w:ascii="Times New Roman"/>
          <w:b w:val="false"/>
          <w:i w:val="false"/>
          <w:color w:val="000000"/>
          <w:sz w:val="28"/>
        </w:rPr>
        <w:t>
      пункт 1) части третьей изложить в следующей редакции:</w:t>
      </w:r>
    </w:p>
    <w:bookmarkEnd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10, ст. 77; № 12, ст. 84; 2013 г., № 1, ст. 2; № 4, ст. 21; № 7, ст. 36; № 10-11, ст. 54, 56; № 14, ст. 72; № 15, ст. 78; 2014 г., № 1, ст. 9; № 2, ст. 11; № 4-5, ст. 24; № 8, ст. 49; № 11, ст. 61; № 13-I, 13-II, ст. 83), за исключением </w:t>
      </w:r>
      <w:r>
        <w:rPr>
          <w:rFonts w:ascii="Times New Roman"/>
          <w:b w:val="false"/>
          <w:i w:val="false"/>
          <w:color w:val="000000"/>
          <w:sz w:val="28"/>
        </w:rPr>
        <w:t>статьи 51</w:t>
      </w:r>
      <w:r>
        <w:rPr>
          <w:rFonts w:ascii="Times New Roman"/>
          <w:b w:val="false"/>
          <w:i w:val="false"/>
          <w:color w:val="000000"/>
          <w:sz w:val="28"/>
        </w:rPr>
        <w:t>, утрачивающей силу с 1 января 2016 года.</w:t>
      </w:r>
    </w:p>
    <w:p>
      <w:pPr>
        <w:spacing w:after="0"/>
        <w:ind w:left="0"/>
        <w:jc w:val="both"/>
      </w:pPr>
      <w:r>
        <w:rPr>
          <w:rFonts w:ascii="Times New Roman"/>
          <w:b w:val="false"/>
          <w:i w:val="false"/>
          <w:color w:val="000000"/>
          <w:sz w:val="28"/>
        </w:rPr>
        <w:t xml:space="preserve">
      При этом на период до 1 января 2016 года </w:t>
      </w:r>
      <w:r>
        <w:rPr>
          <w:rFonts w:ascii="Times New Roman"/>
          <w:b w:val="false"/>
          <w:i w:val="false"/>
          <w:color w:val="000000"/>
          <w:sz w:val="28"/>
        </w:rPr>
        <w:t>статью 51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51. Конфискация имущества</w:t>
      </w:r>
    </w:p>
    <w:p>
      <w:pPr>
        <w:spacing w:after="0"/>
        <w:ind w:left="0"/>
        <w:jc w:val="both"/>
      </w:pPr>
      <w:r>
        <w:rPr>
          <w:rFonts w:ascii="Times New Roman"/>
          <w:b w:val="false"/>
          <w:i w:val="false"/>
          <w:color w:val="000000"/>
          <w:sz w:val="28"/>
        </w:rPr>
        <w:t>
      1. Конфискация имущества есть принудительное безвозмездное изъятие в собственность государства всего или части имущества, являющегося собственностью осужденного, а также имущества, являющегося орудием или средством совершения преступления.</w:t>
      </w:r>
    </w:p>
    <w:p>
      <w:pPr>
        <w:spacing w:after="0"/>
        <w:ind w:left="0"/>
        <w:jc w:val="both"/>
      </w:pPr>
      <w:r>
        <w:rPr>
          <w:rFonts w:ascii="Times New Roman"/>
          <w:b w:val="false"/>
          <w:i w:val="false"/>
          <w:color w:val="000000"/>
          <w:sz w:val="28"/>
        </w:rPr>
        <w:t>
      За совершение коррупционных преступлений и преступлений, совершенных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либо устойчивой вооруженной группы (банды), конфискации подлежит, кроме собственности осужденного, имущество, добытое преступным путем либо приобретенное на средства, добытые преступным путем, переданное осужденным в собственность других лиц.</w:t>
      </w:r>
    </w:p>
    <w:p>
      <w:pPr>
        <w:spacing w:after="0"/>
        <w:ind w:left="0"/>
        <w:jc w:val="both"/>
      </w:pPr>
      <w:r>
        <w:rPr>
          <w:rFonts w:ascii="Times New Roman"/>
          <w:b w:val="false"/>
          <w:i w:val="false"/>
          <w:color w:val="000000"/>
          <w:sz w:val="28"/>
        </w:rPr>
        <w:t xml:space="preserve">
      За совершение преступлений, предусмотренных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 конфискации, кроме собственности осужденного, подлежит также имущество, добытое преступным путем либо приобретенное на средства, добытые преступным путем, переданное осужденным в собственность других лиц.</w:t>
      </w:r>
    </w:p>
    <w:p>
      <w:pPr>
        <w:spacing w:after="0"/>
        <w:ind w:left="0"/>
        <w:jc w:val="both"/>
      </w:pPr>
      <w:r>
        <w:rPr>
          <w:rFonts w:ascii="Times New Roman"/>
          <w:b w:val="false"/>
          <w:i w:val="false"/>
          <w:color w:val="000000"/>
          <w:sz w:val="28"/>
        </w:rPr>
        <w:t>
      За совершение террористических преступлений конфискации, кроме собственности осужденного, подлежит также имущество, добытое преступным путем, использованное либо предназначавшееся для использования в финансировании террористической деятельности.</w:t>
      </w:r>
    </w:p>
    <w:p>
      <w:pPr>
        <w:spacing w:after="0"/>
        <w:ind w:left="0"/>
        <w:jc w:val="both"/>
      </w:pPr>
      <w:r>
        <w:rPr>
          <w:rFonts w:ascii="Times New Roman"/>
          <w:b w:val="false"/>
          <w:i w:val="false"/>
          <w:color w:val="000000"/>
          <w:sz w:val="28"/>
        </w:rPr>
        <w:t>
      2. Конфискация имущества устанавливается за преступления, совершенные из корыстных побуждений, и может быть назначена только в случаях, предусмотренных соответствующими статьями Особенной части настоящего Кодекса.</w:t>
      </w:r>
    </w:p>
    <w:p>
      <w:pPr>
        <w:spacing w:after="0"/>
        <w:ind w:left="0"/>
        <w:jc w:val="both"/>
      </w:pPr>
      <w:r>
        <w:rPr>
          <w:rFonts w:ascii="Times New Roman"/>
          <w:b w:val="false"/>
          <w:i w:val="false"/>
          <w:color w:val="000000"/>
          <w:sz w:val="28"/>
        </w:rPr>
        <w:t>
      3. Не подлежит конфискации имущество, необходимое осужденному или лицам, находящимся на его иждивении, согласно перечню, предусмотренному уголовно-исполнительным законодательством.</w:t>
      </w:r>
    </w:p>
    <w:p>
      <w:pPr>
        <w:spacing w:after="0"/>
        <w:ind w:left="0"/>
        <w:jc w:val="both"/>
      </w:pPr>
      <w:r>
        <w:rPr>
          <w:rFonts w:ascii="Times New Roman"/>
          <w:b w:val="false"/>
          <w:i w:val="false"/>
          <w:color w:val="000000"/>
          <w:sz w:val="28"/>
        </w:rPr>
        <w:t xml:space="preserve">
      Примечание. Не подлежат конфискации деньги и иное имущество, легализованные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в случае, если они получены в результате совершения уголовного правонарушения, по которому этим же </w:t>
      </w:r>
      <w:r>
        <w:rPr>
          <w:rFonts w:ascii="Times New Roman"/>
          <w:b w:val="false"/>
          <w:i w:val="false"/>
          <w:color w:val="000000"/>
          <w:sz w:val="28"/>
        </w:rPr>
        <w:t>Законом</w:t>
      </w:r>
      <w:r>
        <w:rPr>
          <w:rFonts w:ascii="Times New Roman"/>
          <w:b w:val="false"/>
          <w:i w:val="false"/>
          <w:color w:val="000000"/>
          <w:sz w:val="28"/>
        </w:rPr>
        <w:t xml:space="preserve"> предусмотрено освобождение от уголовной ответственности.</w:t>
      </w:r>
    </w:p>
    <w:p>
      <w:pPr>
        <w:spacing w:after="0"/>
        <w:ind w:left="0"/>
        <w:jc w:val="both"/>
      </w:pPr>
      <w:r>
        <w:rPr>
          <w:rFonts w:ascii="Times New Roman"/>
          <w:b w:val="false"/>
          <w:i w:val="false"/>
          <w:color w:val="000000"/>
          <w:sz w:val="28"/>
        </w:rPr>
        <w:t>
      При этом положения примечания к настоящей статье не применяются к вступившим по состоянию на 1 сентября 2014 года в законную силу судебным актам, а также не распространяются на легализованные имущество и деньги, которые не подлежали легализации.".</w:t>
      </w:r>
    </w:p>
    <w:bookmarkStart w:name="z29" w:id="2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 88; № 19-I, 19-II, ст. 96; № 21, ст. 122):</w:t>
      </w:r>
    </w:p>
    <w:bookmarkEnd w:id="22"/>
    <w:bookmarkStart w:name="z30" w:id="2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статьи 187</w:t>
      </w:r>
      <w:r>
        <w:rPr>
          <w:rFonts w:ascii="Times New Roman"/>
          <w:b w:val="false"/>
          <w:i w:val="false"/>
          <w:color w:val="000000"/>
          <w:sz w:val="28"/>
        </w:rPr>
        <w:t xml:space="preserve"> изложить в следующей редакции:</w:t>
      </w:r>
    </w:p>
    <w:bookmarkEnd w:id="23"/>
    <w:p>
      <w:pPr>
        <w:spacing w:after="0"/>
        <w:ind w:left="0"/>
        <w:jc w:val="both"/>
      </w:pPr>
      <w:r>
        <w:rPr>
          <w:rFonts w:ascii="Times New Roman"/>
          <w:b w:val="false"/>
          <w:i w:val="false"/>
          <w:color w:val="000000"/>
          <w:sz w:val="28"/>
        </w:rPr>
        <w:t xml:space="preserve">
      "3. По делам об уголовных правонарушениях, предусмотренных </w:t>
      </w:r>
      <w:r>
        <w:rPr>
          <w:rFonts w:ascii="Times New Roman"/>
          <w:b w:val="false"/>
          <w:i w:val="false"/>
          <w:color w:val="000000"/>
          <w:sz w:val="28"/>
        </w:rPr>
        <w:t>статьями 189</w:t>
      </w:r>
      <w:r>
        <w:rPr>
          <w:rFonts w:ascii="Times New Roman"/>
          <w:b w:val="false"/>
          <w:i w:val="false"/>
          <w:color w:val="000000"/>
          <w:sz w:val="28"/>
        </w:rPr>
        <w:t xml:space="preserve"> (пунктом 2) части третьей), </w:t>
      </w:r>
      <w:r>
        <w:rPr>
          <w:rFonts w:ascii="Times New Roman"/>
          <w:b w:val="false"/>
          <w:i w:val="false"/>
          <w:color w:val="000000"/>
          <w:sz w:val="28"/>
        </w:rPr>
        <w:t>190</w:t>
      </w:r>
      <w:r>
        <w:rPr>
          <w:rFonts w:ascii="Times New Roman"/>
          <w:b w:val="false"/>
          <w:i w:val="false"/>
          <w:color w:val="000000"/>
          <w:sz w:val="28"/>
        </w:rPr>
        <w:t xml:space="preserve"> (пунктом 2) части третьей), </w:t>
      </w:r>
      <w:r>
        <w:rPr>
          <w:rFonts w:ascii="Times New Roman"/>
          <w:b w:val="false"/>
          <w:i w:val="false"/>
          <w:color w:val="000000"/>
          <w:sz w:val="28"/>
        </w:rPr>
        <w:t>215</w:t>
      </w:r>
      <w:r>
        <w:rPr>
          <w:rFonts w:ascii="Times New Roman"/>
          <w:b w:val="false"/>
          <w:i w:val="false"/>
          <w:color w:val="000000"/>
          <w:sz w:val="28"/>
        </w:rPr>
        <w:t xml:space="preserve"> (пунктом 3) части второй), </w:t>
      </w:r>
      <w:r>
        <w:rPr>
          <w:rFonts w:ascii="Times New Roman"/>
          <w:b w:val="false"/>
          <w:i w:val="false"/>
          <w:color w:val="000000"/>
          <w:sz w:val="28"/>
        </w:rPr>
        <w:t>216</w:t>
      </w:r>
      <w:r>
        <w:rPr>
          <w:rFonts w:ascii="Times New Roman"/>
          <w:b w:val="false"/>
          <w:i w:val="false"/>
          <w:color w:val="000000"/>
          <w:sz w:val="28"/>
        </w:rPr>
        <w:t xml:space="preserve"> (пунктом 4) части второй), </w:t>
      </w:r>
      <w:r>
        <w:rPr>
          <w:rFonts w:ascii="Times New Roman"/>
          <w:b w:val="false"/>
          <w:i w:val="false"/>
          <w:color w:val="000000"/>
          <w:sz w:val="28"/>
        </w:rPr>
        <w:t>217</w:t>
      </w:r>
      <w:r>
        <w:rPr>
          <w:rFonts w:ascii="Times New Roman"/>
          <w:b w:val="false"/>
          <w:i w:val="false"/>
          <w:color w:val="000000"/>
          <w:sz w:val="28"/>
        </w:rPr>
        <w:t xml:space="preserve"> (пунктом 3) части третьей), </w:t>
      </w:r>
      <w:r>
        <w:rPr>
          <w:rFonts w:ascii="Times New Roman"/>
          <w:b w:val="false"/>
          <w:i w:val="false"/>
          <w:color w:val="000000"/>
          <w:sz w:val="28"/>
        </w:rPr>
        <w:t>218</w:t>
      </w:r>
      <w:r>
        <w:rPr>
          <w:rFonts w:ascii="Times New Roman"/>
          <w:b w:val="false"/>
          <w:i w:val="false"/>
          <w:color w:val="000000"/>
          <w:sz w:val="28"/>
        </w:rPr>
        <w:t xml:space="preserve"> (пунктом 1) части третьей), </w:t>
      </w:r>
      <w:r>
        <w:rPr>
          <w:rFonts w:ascii="Times New Roman"/>
          <w:b w:val="false"/>
          <w:i w:val="false"/>
          <w:color w:val="000000"/>
          <w:sz w:val="28"/>
        </w:rPr>
        <w:t>234</w:t>
      </w:r>
      <w:r>
        <w:rPr>
          <w:rFonts w:ascii="Times New Roman"/>
          <w:b w:val="false"/>
          <w:i w:val="false"/>
          <w:color w:val="000000"/>
          <w:sz w:val="28"/>
        </w:rPr>
        <w:t xml:space="preserve"> (пунктом 1) части третьей), </w:t>
      </w:r>
      <w:r>
        <w:rPr>
          <w:rFonts w:ascii="Times New Roman"/>
          <w:b w:val="false"/>
          <w:i w:val="false"/>
          <w:color w:val="000000"/>
          <w:sz w:val="28"/>
        </w:rPr>
        <w:t>249</w:t>
      </w:r>
      <w:r>
        <w:rPr>
          <w:rFonts w:ascii="Times New Roman"/>
          <w:b w:val="false"/>
          <w:i w:val="false"/>
          <w:color w:val="000000"/>
          <w:sz w:val="28"/>
        </w:rPr>
        <w:t xml:space="preserve"> (пунктом 2) части третьей), </w:t>
      </w:r>
      <w:r>
        <w:rPr>
          <w:rFonts w:ascii="Times New Roman"/>
          <w:b w:val="false"/>
          <w:i w:val="false"/>
          <w:color w:val="000000"/>
          <w:sz w:val="28"/>
        </w:rPr>
        <w:t>307</w:t>
      </w:r>
      <w:r>
        <w:rPr>
          <w:rFonts w:ascii="Times New Roman"/>
          <w:b w:val="false"/>
          <w:i w:val="false"/>
          <w:color w:val="000000"/>
          <w:sz w:val="28"/>
        </w:rPr>
        <w:t xml:space="preserve"> (пунктом 3) части третьей),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(пунктами 3) и 4) части четвертой), </w:t>
      </w:r>
      <w:r>
        <w:rPr>
          <w:rFonts w:ascii="Times New Roman"/>
          <w:b w:val="false"/>
          <w:i w:val="false"/>
          <w:color w:val="000000"/>
          <w:sz w:val="28"/>
        </w:rPr>
        <w:t>364</w:t>
      </w:r>
      <w:r>
        <w:rPr>
          <w:rFonts w:ascii="Times New Roman"/>
          <w:b w:val="false"/>
          <w:i w:val="false"/>
          <w:color w:val="000000"/>
          <w:sz w:val="28"/>
        </w:rPr>
        <w:t>-</w:t>
      </w:r>
      <w:r>
        <w:rPr>
          <w:rFonts w:ascii="Times New Roman"/>
          <w:b w:val="false"/>
          <w:i w:val="false"/>
          <w:color w:val="000000"/>
          <w:sz w:val="28"/>
        </w:rPr>
        <w:t>370</w:t>
      </w:r>
      <w:r>
        <w:rPr>
          <w:rFonts w:ascii="Times New Roman"/>
          <w:b w:val="false"/>
          <w:i w:val="false"/>
          <w:color w:val="000000"/>
          <w:sz w:val="28"/>
        </w:rPr>
        <w:t xml:space="preserve"> Уголовного кодекса Республики Казахстан, предварительное следствие производится следователями антикоррупционной службы.".</w:t>
      </w:r>
    </w:p>
    <w:bookmarkStart w:name="z31" w:id="2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w:t>
      </w:r>
    </w:p>
    <w:bookmarkEnd w:id="24"/>
    <w:bookmarkStart w:name="z32" w:id="25"/>
    <w:p>
      <w:pPr>
        <w:spacing w:after="0"/>
        <w:ind w:left="0"/>
        <w:jc w:val="both"/>
      </w:pPr>
      <w:r>
        <w:rPr>
          <w:rFonts w:ascii="Times New Roman"/>
          <w:b w:val="false"/>
          <w:i w:val="false"/>
          <w:color w:val="000000"/>
          <w:sz w:val="28"/>
        </w:rPr>
        <w:t>
      1) в оглавлении заголовок статьи 275 изложить в следующей редакции:</w:t>
      </w:r>
    </w:p>
    <w:bookmarkEnd w:id="25"/>
    <w:p>
      <w:pPr>
        <w:spacing w:after="0"/>
        <w:ind w:left="0"/>
        <w:jc w:val="both"/>
      </w:pPr>
      <w:r>
        <w:rPr>
          <w:rFonts w:ascii="Times New Roman"/>
          <w:b w:val="false"/>
          <w:i w:val="false"/>
          <w:color w:val="000000"/>
          <w:sz w:val="28"/>
        </w:rPr>
        <w:t>
      "Статья 275. Сокрытие объектов налогообложения и иного имущества, подлежащих отражению в налоговой отчетности";</w:t>
      </w:r>
    </w:p>
    <w:bookmarkStart w:name="z33" w:id="2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275</w:t>
      </w:r>
      <w:r>
        <w:rPr>
          <w:rFonts w:ascii="Times New Roman"/>
          <w:b w:val="false"/>
          <w:i w:val="false"/>
          <w:color w:val="000000"/>
          <w:sz w:val="28"/>
        </w:rPr>
        <w:t>:</w:t>
      </w:r>
    </w:p>
    <w:bookmarkEnd w:id="26"/>
    <w:bookmarkStart w:name="z34" w:id="27"/>
    <w:p>
      <w:pPr>
        <w:spacing w:after="0"/>
        <w:ind w:left="0"/>
        <w:jc w:val="both"/>
      </w:pPr>
      <w:r>
        <w:rPr>
          <w:rFonts w:ascii="Times New Roman"/>
          <w:b w:val="false"/>
          <w:i w:val="false"/>
          <w:color w:val="000000"/>
          <w:sz w:val="28"/>
        </w:rPr>
        <w:t>
      заголовок изложить в следующей редакции:</w:t>
      </w:r>
    </w:p>
    <w:bookmarkEnd w:id="27"/>
    <w:p>
      <w:pPr>
        <w:spacing w:after="0"/>
        <w:ind w:left="0"/>
        <w:jc w:val="both"/>
      </w:pPr>
      <w:r>
        <w:rPr>
          <w:rFonts w:ascii="Times New Roman"/>
          <w:b w:val="false"/>
          <w:i w:val="false"/>
          <w:color w:val="000000"/>
          <w:sz w:val="28"/>
        </w:rPr>
        <w:t>
      "Статья 275. Сокрытие объектов налогообложения и иного имущества, подлежащих отражению в налоговой отчетности";</w:t>
      </w:r>
    </w:p>
    <w:bookmarkStart w:name="z35" w:id="28"/>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28"/>
    <w:p>
      <w:pPr>
        <w:spacing w:after="0"/>
        <w:ind w:left="0"/>
        <w:jc w:val="both"/>
      </w:pPr>
      <w:r>
        <w:rPr>
          <w:rFonts w:ascii="Times New Roman"/>
          <w:b w:val="false"/>
          <w:i w:val="false"/>
          <w:color w:val="000000"/>
          <w:sz w:val="28"/>
        </w:rPr>
        <w:t xml:space="preserve">
      "3. Сокрытие физическим лицом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 подлежащих отражению в декларации по индивидуальному подоходному налогу в соответствии с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совершенное путем их неотражения в декларации по индивидуальному подоходному налогу, –</w:t>
      </w:r>
    </w:p>
    <w:p>
      <w:pPr>
        <w:spacing w:after="0"/>
        <w:ind w:left="0"/>
        <w:jc w:val="both"/>
      </w:pPr>
      <w:r>
        <w:rPr>
          <w:rFonts w:ascii="Times New Roman"/>
          <w:b w:val="false"/>
          <w:i w:val="false"/>
          <w:color w:val="000000"/>
          <w:sz w:val="28"/>
        </w:rPr>
        <w:t>
      влечет штраф в размере двухсот пятидесяти месячных расчетных показателей.</w:t>
      </w:r>
    </w:p>
    <w:p>
      <w:pPr>
        <w:spacing w:after="0"/>
        <w:ind w:left="0"/>
        <w:jc w:val="both"/>
      </w:pPr>
      <w:r>
        <w:rPr>
          <w:rFonts w:ascii="Times New Roman"/>
          <w:b w:val="false"/>
          <w:i w:val="false"/>
          <w:color w:val="000000"/>
          <w:sz w:val="28"/>
        </w:rPr>
        <w:t>
      4. Неустранение нарушений, установленных частью третьей настоящей статьи,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bookmarkStart w:name="z36" w:id="29"/>
    <w:p>
      <w:pPr>
        <w:spacing w:after="0"/>
        <w:ind w:left="0"/>
        <w:jc w:val="both"/>
      </w:pPr>
      <w:r>
        <w:rPr>
          <w:rFonts w:ascii="Times New Roman"/>
          <w:b w:val="false"/>
          <w:i w:val="false"/>
          <w:color w:val="000000"/>
          <w:sz w:val="28"/>
        </w:rPr>
        <w:t>
      примечания изложить в следующей редакции:</w:t>
      </w:r>
    </w:p>
    <w:bookmarkEnd w:id="29"/>
    <w:p>
      <w:pPr>
        <w:spacing w:after="0"/>
        <w:ind w:left="0"/>
        <w:jc w:val="both"/>
      </w:pPr>
      <w:r>
        <w:rPr>
          <w:rFonts w:ascii="Times New Roman"/>
          <w:b w:val="false"/>
          <w:i w:val="false"/>
          <w:color w:val="000000"/>
          <w:sz w:val="28"/>
        </w:rPr>
        <w:t>
      "Примечания. 1. Для целей части первой настоящей статьи под сокрытием объектов налогообложения понимается также непринятие налогоплательщиком на учет товаров, импортированных на территорию Республики Казахстан с территории государств-членов Евразийского экономического союза.</w:t>
      </w:r>
    </w:p>
    <w:p>
      <w:pPr>
        <w:spacing w:after="0"/>
        <w:ind w:left="0"/>
        <w:jc w:val="both"/>
      </w:pPr>
      <w:r>
        <w:rPr>
          <w:rFonts w:ascii="Times New Roman"/>
          <w:b w:val="false"/>
          <w:i w:val="false"/>
          <w:color w:val="000000"/>
          <w:sz w:val="28"/>
        </w:rPr>
        <w:t>
      2. Для целей частей третьей и четвертой настоящей статьи административная ответственность возникает в отдельности по каждому объекту имущества, подлежащего государственной или иной регистрации (учету),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 а также по каждому банковскому счету в иностранных банках, находящихся за пределами Республики Казахстан.</w:t>
      </w:r>
    </w:p>
    <w:bookmarkStart w:name="z28" w:id="30"/>
    <w:p>
      <w:pPr>
        <w:spacing w:after="0"/>
        <w:ind w:left="0"/>
        <w:jc w:val="both"/>
      </w:pPr>
      <w:r>
        <w:rPr>
          <w:rFonts w:ascii="Times New Roman"/>
          <w:b w:val="false"/>
          <w:i w:val="false"/>
          <w:color w:val="000000"/>
          <w:sz w:val="28"/>
        </w:rPr>
        <w:t xml:space="preserve">
      3. Для целей части третьей настоящей статьи непредставление лицом декларации по индивидуальному подоходному налогу в соответствии с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приравнивается к неотражению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w:t>
      </w:r>
    </w:p>
    <w:bookmarkEnd w:id="30"/>
    <w:bookmarkStart w:name="z37" w:id="3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ст. 68.; № 15, ст. 78; № 16, ст. 79):</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статью 50</w:t>
      </w:r>
      <w:r>
        <w:rPr>
          <w:rFonts w:ascii="Times New Roman"/>
          <w:b w:val="false"/>
          <w:i w:val="false"/>
          <w:color w:val="000000"/>
          <w:sz w:val="28"/>
        </w:rPr>
        <w:t xml:space="preserve"> дополнить пунктом 8-1 следующего содержания:</w:t>
      </w:r>
    </w:p>
    <w:p>
      <w:pPr>
        <w:spacing w:after="0"/>
        <w:ind w:left="0"/>
        <w:jc w:val="both"/>
      </w:pPr>
      <w:r>
        <w:rPr>
          <w:rFonts w:ascii="Times New Roman"/>
          <w:b w:val="false"/>
          <w:i w:val="false"/>
          <w:color w:val="000000"/>
          <w:sz w:val="28"/>
        </w:rPr>
        <w:t xml:space="preserve">
      "8-1. Справки о наличии и номерах банковских счетов физического лица, в том числе осуществляющего предпринимательскую деятельность без образования юридического лица, частного нотариуса, частного судебного исполнителя, адвоката, профессионального медиатора об остатках и движении денег на этих счетах, открытых субъектам легализации для легализации денег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представляются органам дознания и предварительного следствия, органам государственных доходов с санкции Генерального Прокурора или его заместителей.".</w:t>
      </w:r>
    </w:p>
    <w:bookmarkStart w:name="z39" w:id="3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2014 года "Об амнистии граждан Республики Казахстан, оралманов и лиц, имеющих вид на жительство в Республике Казахстан, в связи с легализацией ими имущества" (Ведомости Парламента Республики Казахстан, 2014 г., № 11, ст. 68; № 21, ст. 122):</w:t>
      </w:r>
    </w:p>
    <w:bookmarkEnd w:id="32"/>
    <w:bookmarkStart w:name="z40" w:id="3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3"/>
    <w:bookmarkStart w:name="z41" w:id="34"/>
    <w:p>
      <w:pPr>
        <w:spacing w:after="0"/>
        <w:ind w:left="0"/>
        <w:jc w:val="both"/>
      </w:pPr>
      <w:r>
        <w:rPr>
          <w:rFonts w:ascii="Times New Roman"/>
          <w:b w:val="false"/>
          <w:i w:val="false"/>
          <w:color w:val="000000"/>
          <w:sz w:val="28"/>
        </w:rPr>
        <w:t>
      в части первой:</w:t>
      </w:r>
    </w:p>
    <w:bookmarkEnd w:id="34"/>
    <w:bookmarkStart w:name="z42" w:id="35"/>
    <w:p>
      <w:pPr>
        <w:spacing w:after="0"/>
        <w:ind w:left="0"/>
        <w:jc w:val="both"/>
      </w:pPr>
      <w:r>
        <w:rPr>
          <w:rFonts w:ascii="Times New Roman"/>
          <w:b w:val="false"/>
          <w:i w:val="false"/>
          <w:color w:val="000000"/>
          <w:sz w:val="28"/>
        </w:rPr>
        <w:t>
      подпункт 5) изложить в следующей редакции:</w:t>
      </w:r>
    </w:p>
    <w:bookmarkEnd w:id="35"/>
    <w:p>
      <w:pPr>
        <w:spacing w:after="0"/>
        <w:ind w:left="0"/>
        <w:jc w:val="both"/>
      </w:pPr>
      <w:r>
        <w:rPr>
          <w:rFonts w:ascii="Times New Roman"/>
          <w:b w:val="false"/>
          <w:i w:val="false"/>
          <w:color w:val="000000"/>
          <w:sz w:val="28"/>
        </w:rPr>
        <w:t>
      "5) ненадлежащее лицо (далее – другое лицо) – лицо, выступившее собственником имущества, приобретенного на доходы субъекта легализации, в целях сокрытия доходов;";</w:t>
      </w:r>
    </w:p>
    <w:bookmarkStart w:name="z43" w:id="36"/>
    <w:p>
      <w:pPr>
        <w:spacing w:after="0"/>
        <w:ind w:left="0"/>
        <w:jc w:val="both"/>
      </w:pPr>
      <w:r>
        <w:rPr>
          <w:rFonts w:ascii="Times New Roman"/>
          <w:b w:val="false"/>
          <w:i w:val="false"/>
          <w:color w:val="000000"/>
          <w:sz w:val="28"/>
        </w:rPr>
        <w:t>
      дополнить подпунктом 6) следующего содержания:</w:t>
      </w:r>
    </w:p>
    <w:bookmarkEnd w:id="36"/>
    <w:p>
      <w:pPr>
        <w:spacing w:after="0"/>
        <w:ind w:left="0"/>
        <w:jc w:val="both"/>
      </w:pPr>
      <w:r>
        <w:rPr>
          <w:rFonts w:ascii="Times New Roman"/>
          <w:b w:val="false"/>
          <w:i w:val="false"/>
          <w:color w:val="000000"/>
          <w:sz w:val="28"/>
        </w:rPr>
        <w:t>
      "6) декларация о легализации имущества (далее – специальная декларация) – декларация, представляемая субъектами легализации на бумажном носителе в органы государственных доходов в случаях, установленных настоящим Законом.";</w:t>
      </w:r>
    </w:p>
    <w:bookmarkStart w:name="z44" w:id="37"/>
    <w:p>
      <w:pPr>
        <w:spacing w:after="0"/>
        <w:ind w:left="0"/>
        <w:jc w:val="both"/>
      </w:pPr>
      <w:r>
        <w:rPr>
          <w:rFonts w:ascii="Times New Roman"/>
          <w:b w:val="false"/>
          <w:i w:val="false"/>
          <w:color w:val="000000"/>
          <w:sz w:val="28"/>
        </w:rPr>
        <w:t>
      дополнить частями второй, третьей, четвертой, пятой и шестой следующего содержания:</w:t>
      </w:r>
    </w:p>
    <w:bookmarkEnd w:id="37"/>
    <w:p>
      <w:pPr>
        <w:spacing w:after="0"/>
        <w:ind w:left="0"/>
        <w:jc w:val="both"/>
      </w:pPr>
      <w:r>
        <w:rPr>
          <w:rFonts w:ascii="Times New Roman"/>
          <w:b w:val="false"/>
          <w:i w:val="false"/>
          <w:color w:val="000000"/>
          <w:sz w:val="28"/>
        </w:rPr>
        <w:t>
      "Субъекты легализации вправе представить специальную декларацию в орган государственных доходов:</w:t>
      </w:r>
    </w:p>
    <w:p>
      <w:pPr>
        <w:spacing w:after="0"/>
        <w:ind w:left="0"/>
        <w:jc w:val="both"/>
      </w:pPr>
      <w:r>
        <w:rPr>
          <w:rFonts w:ascii="Times New Roman"/>
          <w:b w:val="false"/>
          <w:i w:val="false"/>
          <w:color w:val="000000"/>
          <w:sz w:val="28"/>
        </w:rPr>
        <w:t>
      1) в явочном порядке;</w:t>
      </w:r>
    </w:p>
    <w:p>
      <w:pPr>
        <w:spacing w:after="0"/>
        <w:ind w:left="0"/>
        <w:jc w:val="both"/>
      </w:pPr>
      <w:r>
        <w:rPr>
          <w:rFonts w:ascii="Times New Roman"/>
          <w:b w:val="false"/>
          <w:i w:val="false"/>
          <w:color w:val="000000"/>
          <w:sz w:val="28"/>
        </w:rPr>
        <w:t>
      2) по почте заказным письмом с уведомлением.</w:t>
      </w:r>
    </w:p>
    <w:p>
      <w:pPr>
        <w:spacing w:after="0"/>
        <w:ind w:left="0"/>
        <w:jc w:val="both"/>
      </w:pPr>
      <w:r>
        <w:rPr>
          <w:rFonts w:ascii="Times New Roman"/>
          <w:b w:val="false"/>
          <w:i w:val="false"/>
          <w:color w:val="000000"/>
          <w:sz w:val="28"/>
        </w:rPr>
        <w:t>
      Датой представления специальной декларации в орган государственных доходов в зависимости от способа подачи являются:</w:t>
      </w:r>
    </w:p>
    <w:p>
      <w:pPr>
        <w:spacing w:after="0"/>
        <w:ind w:left="0"/>
        <w:jc w:val="both"/>
      </w:pPr>
      <w:r>
        <w:rPr>
          <w:rFonts w:ascii="Times New Roman"/>
          <w:b w:val="false"/>
          <w:i w:val="false"/>
          <w:color w:val="000000"/>
          <w:sz w:val="28"/>
        </w:rPr>
        <w:t>
      1) в явочном порядке – дата получения специальной декларации органом государственных доходов;</w:t>
      </w:r>
    </w:p>
    <w:p>
      <w:pPr>
        <w:spacing w:after="0"/>
        <w:ind w:left="0"/>
        <w:jc w:val="both"/>
      </w:pPr>
      <w:r>
        <w:rPr>
          <w:rFonts w:ascii="Times New Roman"/>
          <w:b w:val="false"/>
          <w:i w:val="false"/>
          <w:color w:val="000000"/>
          <w:sz w:val="28"/>
        </w:rPr>
        <w:t>
      2) по почте – дата отметки о приеме почтовой корреспонденции органом государственных доходов.</w:t>
      </w:r>
    </w:p>
    <w:p>
      <w:pPr>
        <w:spacing w:after="0"/>
        <w:ind w:left="0"/>
        <w:jc w:val="both"/>
      </w:pPr>
      <w:r>
        <w:rPr>
          <w:rFonts w:ascii="Times New Roman"/>
          <w:b w:val="false"/>
          <w:i w:val="false"/>
          <w:color w:val="000000"/>
          <w:sz w:val="28"/>
        </w:rPr>
        <w:t>
      Форма специальной декларации, в том числе сведения, подлежащие отражению в ней, порядок ее заполнения устанавливаются уполномоченным органом, осуществляющим руководство в сфере обеспечения поступления налогов и других обязательных платежей в бюджет (далее – уполномоченный орган).</w:t>
      </w:r>
    </w:p>
    <w:p>
      <w:pPr>
        <w:spacing w:after="0"/>
        <w:ind w:left="0"/>
        <w:jc w:val="both"/>
      </w:pPr>
      <w:r>
        <w:rPr>
          <w:rFonts w:ascii="Times New Roman"/>
          <w:b w:val="false"/>
          <w:i w:val="false"/>
          <w:color w:val="000000"/>
          <w:sz w:val="28"/>
        </w:rPr>
        <w:t>
      При этом в случае несоблюдения субъектом легализации установленных настоящим Законом порядка, условий и сроков представления специальной декларации, а также требований к легализуемому имуществу органы государственных доходов в течение пяти рабочих дней с даты представления специальной декларации выдают письменный отказ в приеме специальной декларации с указанием причины.</w:t>
      </w:r>
    </w:p>
    <w:p>
      <w:pPr>
        <w:spacing w:after="0"/>
        <w:ind w:left="0"/>
        <w:jc w:val="both"/>
      </w:pPr>
      <w:r>
        <w:rPr>
          <w:rFonts w:ascii="Times New Roman"/>
          <w:b w:val="false"/>
          <w:i w:val="false"/>
          <w:color w:val="000000"/>
          <w:sz w:val="28"/>
        </w:rPr>
        <w:t>
      В случае ненаправления органом государственных доходов субъекту легализации письменного отказа специальная декларация считается принятой.";</w:t>
      </w:r>
    </w:p>
    <w:bookmarkStart w:name="z45" w:id="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 изложить в следующей редакции:</w:t>
      </w:r>
    </w:p>
    <w:bookmarkEnd w:id="38"/>
    <w:p>
      <w:pPr>
        <w:spacing w:after="0"/>
        <w:ind w:left="0"/>
        <w:jc w:val="both"/>
      </w:pPr>
      <w:r>
        <w:rPr>
          <w:rFonts w:ascii="Times New Roman"/>
          <w:b w:val="false"/>
          <w:i w:val="false"/>
          <w:color w:val="000000"/>
          <w:sz w:val="28"/>
        </w:rPr>
        <w:t>
      "2. Действие настоящего Закона не распространяется на лиц, в отношении которых на дату введения в действие настоящего Закона имеются неисполненные вступившие в законную силу:</w:t>
      </w:r>
    </w:p>
    <w:p>
      <w:pPr>
        <w:spacing w:after="0"/>
        <w:ind w:left="0"/>
        <w:jc w:val="both"/>
      </w:pPr>
      <w:r>
        <w:rPr>
          <w:rFonts w:ascii="Times New Roman"/>
          <w:b w:val="false"/>
          <w:i w:val="false"/>
          <w:color w:val="000000"/>
          <w:sz w:val="28"/>
        </w:rPr>
        <w:t xml:space="preserve">
      1) приговор суда, признавший их виновными в совершении преступлений, предусмотренных </w:t>
      </w:r>
      <w:r>
        <w:rPr>
          <w:rFonts w:ascii="Times New Roman"/>
          <w:b w:val="false"/>
          <w:i w:val="false"/>
          <w:color w:val="000000"/>
          <w:sz w:val="28"/>
        </w:rPr>
        <w:t>статьями 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(в случае легализации имущества, приобретенного путем совершения преступлений, предусмотренных статьями Уголовного кодекса Республики Казахстан от 16 июля 1997 года, указанными в настоящем подпункте),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216-1</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Уголовного кодекса Республики Казахстан от 16 июля 1997 года;</w:t>
      </w:r>
    </w:p>
    <w:p>
      <w:pPr>
        <w:spacing w:after="0"/>
        <w:ind w:left="0"/>
        <w:jc w:val="both"/>
      </w:pPr>
      <w:r>
        <w:rPr>
          <w:rFonts w:ascii="Times New Roman"/>
          <w:b w:val="false"/>
          <w:i w:val="false"/>
          <w:color w:val="000000"/>
          <w:sz w:val="28"/>
        </w:rPr>
        <w:t xml:space="preserve">
      2) постановление судьи, органа (должностного лица) о наложении административного взыскания за совершение административных правонарушений, предусмотренных </w:t>
      </w:r>
      <w:r>
        <w:rPr>
          <w:rFonts w:ascii="Times New Roman"/>
          <w:b w:val="false"/>
          <w:i w:val="false"/>
          <w:color w:val="000000"/>
          <w:sz w:val="28"/>
        </w:rPr>
        <w:t>статьями 118</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143-2</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155-1</w:t>
      </w:r>
      <w:r>
        <w:rPr>
          <w:rFonts w:ascii="Times New Roman"/>
          <w:b w:val="false"/>
          <w:i w:val="false"/>
          <w:color w:val="000000"/>
          <w:sz w:val="28"/>
        </w:rPr>
        <w:t xml:space="preserve">, </w:t>
      </w:r>
      <w:r>
        <w:rPr>
          <w:rFonts w:ascii="Times New Roman"/>
          <w:b w:val="false"/>
          <w:i w:val="false"/>
          <w:color w:val="000000"/>
          <w:sz w:val="28"/>
        </w:rPr>
        <w:t>155-3</w:t>
      </w:r>
      <w:r>
        <w:rPr>
          <w:rFonts w:ascii="Times New Roman"/>
          <w:b w:val="false"/>
          <w:i w:val="false"/>
          <w:color w:val="000000"/>
          <w:sz w:val="28"/>
        </w:rPr>
        <w:t xml:space="preserve">, </w:t>
      </w:r>
      <w:r>
        <w:rPr>
          <w:rFonts w:ascii="Times New Roman"/>
          <w:b w:val="false"/>
          <w:i w:val="false"/>
          <w:color w:val="000000"/>
          <w:sz w:val="28"/>
        </w:rPr>
        <w:t>155-4</w:t>
      </w:r>
      <w:r>
        <w:rPr>
          <w:rFonts w:ascii="Times New Roman"/>
          <w:b w:val="false"/>
          <w:i w:val="false"/>
          <w:color w:val="000000"/>
          <w:sz w:val="28"/>
        </w:rPr>
        <w:t xml:space="preserve">, </w:t>
      </w:r>
      <w:r>
        <w:rPr>
          <w:rFonts w:ascii="Times New Roman"/>
          <w:b w:val="false"/>
          <w:i w:val="false"/>
          <w:color w:val="000000"/>
          <w:sz w:val="28"/>
        </w:rPr>
        <w:t>155-5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168-1</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205-1</w:t>
      </w:r>
      <w:r>
        <w:rPr>
          <w:rFonts w:ascii="Times New Roman"/>
          <w:b w:val="false"/>
          <w:i w:val="false"/>
          <w:color w:val="000000"/>
          <w:sz w:val="28"/>
        </w:rPr>
        <w:t xml:space="preserve">, </w:t>
      </w:r>
      <w:r>
        <w:rPr>
          <w:rFonts w:ascii="Times New Roman"/>
          <w:b w:val="false"/>
          <w:i w:val="false"/>
          <w:color w:val="000000"/>
          <w:sz w:val="28"/>
        </w:rPr>
        <w:t>205-2</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206-1</w:t>
      </w:r>
      <w:r>
        <w:rPr>
          <w:rFonts w:ascii="Times New Roman"/>
          <w:b w:val="false"/>
          <w:i w:val="false"/>
          <w:color w:val="000000"/>
          <w:sz w:val="28"/>
        </w:rPr>
        <w:t xml:space="preserve">, </w:t>
      </w:r>
      <w:r>
        <w:rPr>
          <w:rFonts w:ascii="Times New Roman"/>
          <w:b w:val="false"/>
          <w:i w:val="false"/>
          <w:color w:val="000000"/>
          <w:sz w:val="28"/>
        </w:rPr>
        <w:t>206-2</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208-1</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357-1</w:t>
      </w:r>
      <w:r>
        <w:rPr>
          <w:rFonts w:ascii="Times New Roman"/>
          <w:b w:val="false"/>
          <w:i w:val="false"/>
          <w:color w:val="000000"/>
          <w:sz w:val="28"/>
        </w:rPr>
        <w:t xml:space="preserve"> Кодекса Республики Казахстан об административных правонарушениях от 30 января 2001 года.";</w:t>
      </w:r>
    </w:p>
    <w:bookmarkStart w:name="z46" w:id="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3 дополнить частью второй следующего содержания:</w:t>
      </w:r>
    </w:p>
    <w:bookmarkEnd w:id="39"/>
    <w:p>
      <w:pPr>
        <w:spacing w:after="0"/>
        <w:ind w:left="0"/>
        <w:jc w:val="both"/>
      </w:pPr>
      <w:r>
        <w:rPr>
          <w:rFonts w:ascii="Times New Roman"/>
          <w:b w:val="false"/>
          <w:i w:val="false"/>
          <w:color w:val="000000"/>
          <w:sz w:val="28"/>
        </w:rPr>
        <w:t>
      "При этом легализации также подлежит имущество, указанное в подпунктах 1), 2), 3), 4) и 6) настоящего пункта, расположенное за пределами территории Республики Казахстан, которое передано в доверительное управление имуществом (траст) в другие организации, у которых с субъектом легализации имеются договорные отношения, соглашения и обязательства по содержанию или временному хранению материальных и финансовых средств, принадлежащих ему.";</w:t>
      </w:r>
    </w:p>
    <w:bookmarkStart w:name="z47" w:id="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40"/>
    <w:p>
      <w:pPr>
        <w:spacing w:after="0"/>
        <w:ind w:left="0"/>
        <w:jc w:val="both"/>
      </w:pPr>
      <w:r>
        <w:rPr>
          <w:rFonts w:ascii="Times New Roman"/>
          <w:b w:val="false"/>
          <w:i w:val="false"/>
          <w:color w:val="000000"/>
          <w:sz w:val="28"/>
        </w:rPr>
        <w:t>
      "Статья 4. Срок легализации имущества</w:t>
      </w:r>
    </w:p>
    <w:p>
      <w:pPr>
        <w:spacing w:after="0"/>
        <w:ind w:left="0"/>
        <w:jc w:val="both"/>
      </w:pPr>
      <w:r>
        <w:rPr>
          <w:rFonts w:ascii="Times New Roman"/>
          <w:b w:val="false"/>
          <w:i w:val="false"/>
          <w:color w:val="000000"/>
          <w:sz w:val="28"/>
        </w:rPr>
        <w:t>
      Срок легализации имущества начинается 1 сентября 2014 года и заканчивается 31 декабря 2016 года.</w:t>
      </w:r>
    </w:p>
    <w:p>
      <w:pPr>
        <w:spacing w:after="0"/>
        <w:ind w:left="0"/>
        <w:jc w:val="both"/>
      </w:pPr>
      <w:r>
        <w:rPr>
          <w:rFonts w:ascii="Times New Roman"/>
          <w:b w:val="false"/>
          <w:i w:val="false"/>
          <w:color w:val="000000"/>
          <w:sz w:val="28"/>
        </w:rPr>
        <w:t>
      Срок подачи документов для предъявления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к легализации начинается 1 сентября 2014 года и заканчивается 30 ноября 2016 года.</w:t>
      </w:r>
    </w:p>
    <w:p>
      <w:pPr>
        <w:spacing w:after="0"/>
        <w:ind w:left="0"/>
        <w:jc w:val="both"/>
      </w:pPr>
      <w:r>
        <w:rPr>
          <w:rFonts w:ascii="Times New Roman"/>
          <w:b w:val="false"/>
          <w:i w:val="false"/>
          <w:color w:val="000000"/>
          <w:sz w:val="28"/>
        </w:rPr>
        <w:t>
      Срок подачи документов для легализации иного имущества начинается 1 сентября 2014 года и заканчивается не позднее пяти рабочих дней до истечения срока легализации.</w:t>
      </w:r>
    </w:p>
    <w:p>
      <w:pPr>
        <w:spacing w:after="0"/>
        <w:ind w:left="0"/>
        <w:jc w:val="both"/>
      </w:pPr>
      <w:r>
        <w:rPr>
          <w:rFonts w:ascii="Times New Roman"/>
          <w:b w:val="false"/>
          <w:i w:val="false"/>
          <w:color w:val="000000"/>
          <w:sz w:val="28"/>
        </w:rPr>
        <w:t>
      Статья 5. Гарантии, предоставляемые настоящим Законом</w:t>
      </w:r>
    </w:p>
    <w:p>
      <w:pPr>
        <w:spacing w:after="0"/>
        <w:ind w:left="0"/>
        <w:jc w:val="both"/>
      </w:pPr>
      <w:r>
        <w:rPr>
          <w:rFonts w:ascii="Times New Roman"/>
          <w:b w:val="false"/>
          <w:i w:val="false"/>
          <w:color w:val="000000"/>
          <w:sz w:val="28"/>
        </w:rPr>
        <w:t>
      1. Субъекты легализации освобождаются:</w:t>
      </w:r>
    </w:p>
    <w:p>
      <w:pPr>
        <w:spacing w:after="0"/>
        <w:ind w:left="0"/>
        <w:jc w:val="both"/>
      </w:pPr>
      <w:r>
        <w:rPr>
          <w:rFonts w:ascii="Times New Roman"/>
          <w:b w:val="false"/>
          <w:i w:val="false"/>
          <w:color w:val="000000"/>
          <w:sz w:val="28"/>
        </w:rPr>
        <w:t xml:space="preserve">
      1) от уголовной ответственности по </w:t>
      </w:r>
      <w:r>
        <w:rPr>
          <w:rFonts w:ascii="Times New Roman"/>
          <w:b w:val="false"/>
          <w:i w:val="false"/>
          <w:color w:val="000000"/>
          <w:sz w:val="28"/>
        </w:rPr>
        <w:t>статьям 190</w:t>
      </w:r>
      <w:r>
        <w:rPr>
          <w:rFonts w:ascii="Times New Roman"/>
          <w:b w:val="false"/>
          <w:i w:val="false"/>
          <w:color w:val="000000"/>
          <w:sz w:val="28"/>
        </w:rPr>
        <w:t xml:space="preserve"> (кроме занятия запрещенными видами деятельности),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(в случае легализации денег или имущества, приобретенных путем совершения преступлений, предусмотренных статьями Уголовного кодекса Республики Казахстан от 16 июля 1997 года, указанных в подпункте 1) пункта 1 настоящей статьи),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216-1</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и </w:t>
      </w:r>
      <w:r>
        <w:rPr>
          <w:rFonts w:ascii="Times New Roman"/>
          <w:b w:val="false"/>
          <w:i w:val="false"/>
          <w:color w:val="000000"/>
          <w:sz w:val="28"/>
        </w:rPr>
        <w:t>222</w:t>
      </w:r>
      <w:r>
        <w:rPr>
          <w:rFonts w:ascii="Times New Roman"/>
          <w:b w:val="false"/>
          <w:i w:val="false"/>
          <w:color w:val="000000"/>
          <w:sz w:val="28"/>
        </w:rPr>
        <w:t xml:space="preserve"> Уголовного кодекса Республики Казахстан от 16 июля 1997 года, за исключением являющихся коррупционными либо совершенных организованной группой и (или) преступным сообществом (преступной организацией), транснациональной организованной группой, транснациональным преступным сообществом (транснациональной преступной организацией) или устойчивой вооруженной группой (бандой), если эти деяния связаны с приобретением (формированием источников приобретения), использованием либо распоряжением легализованным имуществом;</w:t>
      </w:r>
    </w:p>
    <w:p>
      <w:pPr>
        <w:spacing w:after="0"/>
        <w:ind w:left="0"/>
        <w:jc w:val="both"/>
      </w:pPr>
      <w:r>
        <w:rPr>
          <w:rFonts w:ascii="Times New Roman"/>
          <w:b w:val="false"/>
          <w:i w:val="false"/>
          <w:color w:val="000000"/>
          <w:sz w:val="28"/>
        </w:rPr>
        <w:t xml:space="preserve">
      2) от административной ответственности по </w:t>
      </w:r>
      <w:r>
        <w:rPr>
          <w:rFonts w:ascii="Times New Roman"/>
          <w:b w:val="false"/>
          <w:i w:val="false"/>
          <w:color w:val="000000"/>
          <w:sz w:val="28"/>
        </w:rPr>
        <w:t>статьям 143</w:t>
      </w:r>
      <w:r>
        <w:rPr>
          <w:rFonts w:ascii="Times New Roman"/>
          <w:b w:val="false"/>
          <w:i w:val="false"/>
          <w:color w:val="000000"/>
          <w:sz w:val="28"/>
        </w:rPr>
        <w:t xml:space="preserve">, </w:t>
      </w:r>
      <w:r>
        <w:rPr>
          <w:rFonts w:ascii="Times New Roman"/>
          <w:b w:val="false"/>
          <w:i w:val="false"/>
          <w:color w:val="000000"/>
          <w:sz w:val="28"/>
        </w:rPr>
        <w:t>143-2</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155-1</w:t>
      </w:r>
      <w:r>
        <w:rPr>
          <w:rFonts w:ascii="Times New Roman"/>
          <w:b w:val="false"/>
          <w:i w:val="false"/>
          <w:color w:val="000000"/>
          <w:sz w:val="28"/>
        </w:rPr>
        <w:t xml:space="preserve">, </w:t>
      </w:r>
      <w:r>
        <w:rPr>
          <w:rFonts w:ascii="Times New Roman"/>
          <w:b w:val="false"/>
          <w:i w:val="false"/>
          <w:color w:val="000000"/>
          <w:sz w:val="28"/>
        </w:rPr>
        <w:t>155-3</w:t>
      </w:r>
      <w:r>
        <w:rPr>
          <w:rFonts w:ascii="Times New Roman"/>
          <w:b w:val="false"/>
          <w:i w:val="false"/>
          <w:color w:val="000000"/>
          <w:sz w:val="28"/>
        </w:rPr>
        <w:t xml:space="preserve">, </w:t>
      </w:r>
      <w:r>
        <w:rPr>
          <w:rFonts w:ascii="Times New Roman"/>
          <w:b w:val="false"/>
          <w:i w:val="false"/>
          <w:color w:val="000000"/>
          <w:sz w:val="28"/>
        </w:rPr>
        <w:t>155-4</w:t>
      </w:r>
      <w:r>
        <w:rPr>
          <w:rFonts w:ascii="Times New Roman"/>
          <w:b w:val="false"/>
          <w:i w:val="false"/>
          <w:color w:val="000000"/>
          <w:sz w:val="28"/>
        </w:rPr>
        <w:t xml:space="preserve">, </w:t>
      </w:r>
      <w:r>
        <w:rPr>
          <w:rFonts w:ascii="Times New Roman"/>
          <w:b w:val="false"/>
          <w:i w:val="false"/>
          <w:color w:val="000000"/>
          <w:sz w:val="28"/>
        </w:rPr>
        <w:t>155-5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168-1</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205-1</w:t>
      </w:r>
      <w:r>
        <w:rPr>
          <w:rFonts w:ascii="Times New Roman"/>
          <w:b w:val="false"/>
          <w:i w:val="false"/>
          <w:color w:val="000000"/>
          <w:sz w:val="28"/>
        </w:rPr>
        <w:t xml:space="preserve">, </w:t>
      </w:r>
      <w:r>
        <w:rPr>
          <w:rFonts w:ascii="Times New Roman"/>
          <w:b w:val="false"/>
          <w:i w:val="false"/>
          <w:color w:val="000000"/>
          <w:sz w:val="28"/>
        </w:rPr>
        <w:t>205-2</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206-1</w:t>
      </w:r>
      <w:r>
        <w:rPr>
          <w:rFonts w:ascii="Times New Roman"/>
          <w:b w:val="false"/>
          <w:i w:val="false"/>
          <w:color w:val="000000"/>
          <w:sz w:val="28"/>
        </w:rPr>
        <w:t xml:space="preserve">, </w:t>
      </w:r>
      <w:r>
        <w:rPr>
          <w:rFonts w:ascii="Times New Roman"/>
          <w:b w:val="false"/>
          <w:i w:val="false"/>
          <w:color w:val="000000"/>
          <w:sz w:val="28"/>
        </w:rPr>
        <w:t>206-2</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208-1</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357-1</w:t>
      </w:r>
      <w:r>
        <w:rPr>
          <w:rFonts w:ascii="Times New Roman"/>
          <w:b w:val="false"/>
          <w:i w:val="false"/>
          <w:color w:val="000000"/>
          <w:sz w:val="28"/>
        </w:rPr>
        <w:t xml:space="preserve"> Кодекса Республики Казахстан об административных правонарушениях от 30 января 2001 года, если эти деяния связаны с приобретением (формированием источников приобретения), использованием либо распоряжением легализованным имуществом;</w:t>
      </w:r>
    </w:p>
    <w:p>
      <w:pPr>
        <w:spacing w:after="0"/>
        <w:ind w:left="0"/>
        <w:jc w:val="both"/>
      </w:pPr>
      <w:r>
        <w:rPr>
          <w:rFonts w:ascii="Times New Roman"/>
          <w:b w:val="false"/>
          <w:i w:val="false"/>
          <w:color w:val="000000"/>
          <w:sz w:val="28"/>
        </w:rPr>
        <w:t>
      3) от дисциплинарной ответственности за непредставление декларации об активах и обязательствах физического лица и (или) декларации о доходах и имуществе физического лица или представление неполных, недостоверных сведений в таких декларациях в соответствии с законами Республики Казахстан, в том числе супругой (супругом).</w:t>
      </w:r>
    </w:p>
    <w:p>
      <w:pPr>
        <w:spacing w:after="0"/>
        <w:ind w:left="0"/>
        <w:jc w:val="both"/>
      </w:pPr>
      <w:r>
        <w:rPr>
          <w:rFonts w:ascii="Times New Roman"/>
          <w:b w:val="false"/>
          <w:i w:val="false"/>
          <w:color w:val="000000"/>
          <w:sz w:val="28"/>
        </w:rPr>
        <w:t>
      2. Факт легализации имущества, а также сведения, содержащиеся в документах, представляемых в целях проведения легализации имущества в соответствии с настоящим Законом, не могут быть использованы в качестве основания для начала досудебного расследования, производства по делу об административном правонарушении, дисциплинарного производства в отношении субъекта легализации и (или) другого лица, супруги (супруга).</w:t>
      </w:r>
    </w:p>
    <w:p>
      <w:pPr>
        <w:spacing w:after="0"/>
        <w:ind w:left="0"/>
        <w:jc w:val="both"/>
      </w:pPr>
      <w:r>
        <w:rPr>
          <w:rFonts w:ascii="Times New Roman"/>
          <w:b w:val="false"/>
          <w:i w:val="false"/>
          <w:color w:val="000000"/>
          <w:sz w:val="28"/>
        </w:rPr>
        <w:t>
      3. Факт легализации имущества, а также сведения, содержащиеся в документах, представляемых в целях проведения легализации имущества в соответствии с настоящим Законом, не могут быть использованы в рамках уголовного дела, дела об административном правонарушении и (или) дисциплинарном проступке в качестве доказательства виновности субъекта легализации в совершении правонарушений, указанных в пункте 1 настоящей статьи, если иное не предусмотрено пунктом 4 настоящей статьи.</w:t>
      </w:r>
    </w:p>
    <w:p>
      <w:pPr>
        <w:spacing w:after="0"/>
        <w:ind w:left="0"/>
        <w:jc w:val="both"/>
      </w:pPr>
      <w:r>
        <w:rPr>
          <w:rFonts w:ascii="Times New Roman"/>
          <w:b w:val="false"/>
          <w:i w:val="false"/>
          <w:color w:val="000000"/>
          <w:sz w:val="28"/>
        </w:rPr>
        <w:t>
      4. Субъект легализации вправе представлять копии документов и (или) сведений, связанных с фактом легализации имущества, для приобщения их к уголовному делу, делу об административном правонарушении в качестве доказательств. Отказ в приобщении этих доказательств не допускается.</w:t>
      </w:r>
    </w:p>
    <w:p>
      <w:pPr>
        <w:spacing w:after="0"/>
        <w:ind w:left="0"/>
        <w:jc w:val="both"/>
      </w:pPr>
      <w:r>
        <w:rPr>
          <w:rFonts w:ascii="Times New Roman"/>
          <w:b w:val="false"/>
          <w:i w:val="false"/>
          <w:color w:val="000000"/>
          <w:sz w:val="28"/>
        </w:rPr>
        <w:t>
      5. Сведения, содержащиеся в документах, представляемых в целях проведения легализации имущества, признаются налоговой, банковской и иной охраняемой законом тайной в соответствии с законодательством Республики Казахстан. Режим хранения таких сведений и документов и доступа к ним обеспечивают исключительно государственные органы, организации, осуществляющие легализацию имущества. Государственные органы и организации, не осуществляющие легализации имущества, не вправе получать доступ к таким сведениям и документам. Такие сведения и документы могут быть истребованы только по запросу самого субъекта легализации либо в случаях, установленных законами Республики Казахстан.</w:t>
      </w:r>
    </w:p>
    <w:p>
      <w:pPr>
        <w:spacing w:after="0"/>
        <w:ind w:left="0"/>
        <w:jc w:val="both"/>
      </w:pPr>
      <w:r>
        <w:rPr>
          <w:rFonts w:ascii="Times New Roman"/>
          <w:b w:val="false"/>
          <w:i w:val="false"/>
          <w:color w:val="000000"/>
          <w:sz w:val="28"/>
        </w:rPr>
        <w:t>
      6. Для обеспечения предусмотренных настоящим Законом гарантий конфиденциальности содержащихся в специальной декларации сведений уполномоченный орган осуществляет централизованное хранение специальных деклараций и документов и (или) сведений, прилагаемых к специальной декларации.</w:t>
      </w:r>
    </w:p>
    <w:p>
      <w:pPr>
        <w:spacing w:after="0"/>
        <w:ind w:left="0"/>
        <w:jc w:val="both"/>
      </w:pPr>
      <w:r>
        <w:rPr>
          <w:rFonts w:ascii="Times New Roman"/>
          <w:b w:val="false"/>
          <w:i w:val="false"/>
          <w:color w:val="000000"/>
          <w:sz w:val="28"/>
        </w:rPr>
        <w:t>
      7. Должностные лица и работники государственных органов, организаций, в том числе члены комиссии, которыми получена и (или) которым стала известна информация, а также сведения, связанные с проведением процедуры легализации имущества, не вправе распространять такие сведения и информацию как в период работы в указанных органах и организациях, так и после своего увольнения, за исключением случаев, установленных законами Республики Казахстан.</w:t>
      </w:r>
    </w:p>
    <w:p>
      <w:pPr>
        <w:spacing w:after="0"/>
        <w:ind w:left="0"/>
        <w:jc w:val="both"/>
      </w:pPr>
      <w:r>
        <w:rPr>
          <w:rFonts w:ascii="Times New Roman"/>
          <w:b w:val="false"/>
          <w:i w:val="false"/>
          <w:color w:val="000000"/>
          <w:sz w:val="28"/>
        </w:rPr>
        <w:t>
      Утрата сведений, полученных в рамках проведения процедуры легализации, либо разглашение таких сведений влечет ответственность, предусмотренную законами Республики Казахстан.</w:t>
      </w:r>
    </w:p>
    <w:p>
      <w:pPr>
        <w:spacing w:after="0"/>
        <w:ind w:left="0"/>
        <w:jc w:val="both"/>
      </w:pPr>
      <w:r>
        <w:rPr>
          <w:rFonts w:ascii="Times New Roman"/>
          <w:b w:val="false"/>
          <w:i w:val="false"/>
          <w:color w:val="000000"/>
          <w:sz w:val="28"/>
        </w:rPr>
        <w:t>
      8. В отношении субъекта легализации, легализовавшего имущество, по уголовным и административным правонарушениям, дисциплинарным проступкам, предусмотренным в пункте 1 настоящей статьи, не могут быть возбуждены дело об административном правонарушении и дисциплинарное производство, а производство по уголовному делу, дело об административном правонарушении и дисциплинарное производство подлежат прекращению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9. Гарантии, предусмотренные настоящим Законом, предоставляются исключительно в пределах легализованного имущества и распространяются на деяния, совершенные субъектом легализации и (или) другим лицом до 1 сентября 2014 года.";</w:t>
      </w:r>
    </w:p>
    <w:bookmarkStart w:name="z48" w:id="4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w:t>
      </w:r>
      <w:r>
        <w:rPr>
          <w:rFonts w:ascii="Times New Roman"/>
          <w:b w:val="false"/>
          <w:i w:val="false"/>
          <w:color w:val="000000"/>
          <w:sz w:val="28"/>
        </w:rPr>
        <w:t>:</w:t>
      </w:r>
    </w:p>
    <w:bookmarkEnd w:id="41"/>
    <w:bookmarkStart w:name="z49" w:id="42"/>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2"/>
    <w:p>
      <w:pPr>
        <w:spacing w:after="0"/>
        <w:ind w:left="0"/>
        <w:jc w:val="both"/>
      </w:pPr>
      <w:r>
        <w:rPr>
          <w:rFonts w:ascii="Times New Roman"/>
          <w:b w:val="false"/>
          <w:i w:val="false"/>
          <w:color w:val="000000"/>
          <w:sz w:val="28"/>
        </w:rPr>
        <w:t>
      "1) денег в случае, предусмотренном подпунктом 2) пункта 2 статьи 8 настоящего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Сбор уплачивается в размере десяти процентов от:</w:t>
      </w:r>
    </w:p>
    <w:p>
      <w:pPr>
        <w:spacing w:after="0"/>
        <w:ind w:left="0"/>
        <w:jc w:val="both"/>
      </w:pPr>
      <w:r>
        <w:rPr>
          <w:rFonts w:ascii="Times New Roman"/>
          <w:b w:val="false"/>
          <w:i w:val="false"/>
          <w:color w:val="000000"/>
          <w:sz w:val="28"/>
        </w:rPr>
        <w:t xml:space="preserve">
      1) суммы денег, легализуемых в порядке, установленном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настоящего Закона;</w:t>
      </w:r>
    </w:p>
    <w:p>
      <w:pPr>
        <w:spacing w:after="0"/>
        <w:ind w:left="0"/>
        <w:jc w:val="both"/>
      </w:pPr>
      <w:r>
        <w:rPr>
          <w:rFonts w:ascii="Times New Roman"/>
          <w:b w:val="false"/>
          <w:i w:val="false"/>
          <w:color w:val="000000"/>
          <w:sz w:val="28"/>
        </w:rPr>
        <w:t>
      2) стоимости имущества, указанного в специальной декларации, находящегося за пределами территории Республики Казахстан, в том числе оформленного на другое лицо.</w:t>
      </w:r>
    </w:p>
    <w:p>
      <w:pPr>
        <w:spacing w:after="0"/>
        <w:ind w:left="0"/>
        <w:jc w:val="both"/>
      </w:pPr>
      <w:r>
        <w:rPr>
          <w:rFonts w:ascii="Times New Roman"/>
          <w:b w:val="false"/>
          <w:i w:val="false"/>
          <w:color w:val="000000"/>
          <w:sz w:val="28"/>
        </w:rPr>
        <w:t>
      3. Возврат уплаченного сбора не производится, за исключением случаев:</w:t>
      </w:r>
    </w:p>
    <w:p>
      <w:pPr>
        <w:spacing w:after="0"/>
        <w:ind w:left="0"/>
        <w:jc w:val="both"/>
      </w:pPr>
      <w:r>
        <w:rPr>
          <w:rFonts w:ascii="Times New Roman"/>
          <w:b w:val="false"/>
          <w:i w:val="false"/>
          <w:color w:val="000000"/>
          <w:sz w:val="28"/>
        </w:rPr>
        <w:t>
      1) отказа в приеме специальной декларации органами государственных доходов;</w:t>
      </w:r>
    </w:p>
    <w:p>
      <w:pPr>
        <w:spacing w:after="0"/>
        <w:ind w:left="0"/>
        <w:jc w:val="both"/>
      </w:pPr>
      <w:r>
        <w:rPr>
          <w:rFonts w:ascii="Times New Roman"/>
          <w:b w:val="false"/>
          <w:i w:val="false"/>
          <w:color w:val="000000"/>
          <w:sz w:val="28"/>
        </w:rPr>
        <w:t>
      2) отсутствия обязательств по уплате сбора за легализацию.</w:t>
      </w:r>
    </w:p>
    <w:p>
      <w:pPr>
        <w:spacing w:after="0"/>
        <w:ind w:left="0"/>
        <w:jc w:val="both"/>
      </w:pPr>
      <w:r>
        <w:rPr>
          <w:rFonts w:ascii="Times New Roman"/>
          <w:b w:val="false"/>
          <w:i w:val="false"/>
          <w:color w:val="000000"/>
          <w:sz w:val="28"/>
        </w:rPr>
        <w:t>
      При этом возврат осуществляется в порядке, предусмотренном законодательством Республики Казахстан, на основании заявления субъекта легализации.";</w:t>
      </w:r>
    </w:p>
    <w:bookmarkStart w:name="z51" w:id="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End w:id="43"/>
    <w:p>
      <w:pPr>
        <w:spacing w:after="0"/>
        <w:ind w:left="0"/>
        <w:jc w:val="both"/>
      </w:pPr>
      <w:r>
        <w:rPr>
          <w:rFonts w:ascii="Times New Roman"/>
          <w:b w:val="false"/>
          <w:i w:val="false"/>
          <w:color w:val="000000"/>
          <w:sz w:val="28"/>
        </w:rPr>
        <w:t>
      "Статья 7. Общие положения по организации и порядку проведения легализации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 легализация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проводится посредством подачи субъектами легализации в комиссию:</w:t>
      </w:r>
    </w:p>
    <w:p>
      <w:pPr>
        <w:spacing w:after="0"/>
        <w:ind w:left="0"/>
        <w:jc w:val="both"/>
      </w:pPr>
      <w:r>
        <w:rPr>
          <w:rFonts w:ascii="Times New Roman"/>
          <w:b w:val="false"/>
          <w:i w:val="false"/>
          <w:color w:val="000000"/>
          <w:sz w:val="28"/>
        </w:rPr>
        <w:t xml:space="preserve">
      1) заявления на проведение легализации имущества (далее – заявление) в двух экземплярах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Закону;</w:t>
      </w:r>
    </w:p>
    <w:p>
      <w:pPr>
        <w:spacing w:after="0"/>
        <w:ind w:left="0"/>
        <w:jc w:val="both"/>
      </w:pPr>
      <w:r>
        <w:rPr>
          <w:rFonts w:ascii="Times New Roman"/>
          <w:b w:val="false"/>
          <w:i w:val="false"/>
          <w:color w:val="000000"/>
          <w:sz w:val="28"/>
        </w:rPr>
        <w:t>
      2) копии документа, удостоверяющего личность, с предъявлением оригинала при подаче заявления;</w:t>
      </w:r>
    </w:p>
    <w:p>
      <w:pPr>
        <w:spacing w:after="0"/>
        <w:ind w:left="0"/>
        <w:jc w:val="both"/>
      </w:pPr>
      <w:r>
        <w:rPr>
          <w:rFonts w:ascii="Times New Roman"/>
          <w:b w:val="false"/>
          <w:i w:val="false"/>
          <w:color w:val="000000"/>
          <w:sz w:val="28"/>
        </w:rPr>
        <w:t>
      3) заключения аттестованного эксперта, осуществляющего техническое обследование зданий и сооружений, на соответствие объекта строительным нормам и правилам;</w:t>
      </w:r>
    </w:p>
    <w:p>
      <w:pPr>
        <w:spacing w:after="0"/>
        <w:ind w:left="0"/>
        <w:jc w:val="both"/>
      </w:pPr>
      <w:r>
        <w:rPr>
          <w:rFonts w:ascii="Times New Roman"/>
          <w:b w:val="false"/>
          <w:i w:val="false"/>
          <w:color w:val="000000"/>
          <w:sz w:val="28"/>
        </w:rPr>
        <w:t>
      4) технического паспорта объекта недвижимости.</w:t>
      </w:r>
    </w:p>
    <w:p>
      <w:pPr>
        <w:spacing w:after="0"/>
        <w:ind w:left="0"/>
        <w:jc w:val="both"/>
      </w:pPr>
      <w:r>
        <w:rPr>
          <w:rFonts w:ascii="Times New Roman"/>
          <w:b w:val="false"/>
          <w:i w:val="false"/>
          <w:color w:val="000000"/>
          <w:sz w:val="28"/>
        </w:rPr>
        <w:t xml:space="preserve">
      2. Документы,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представляются субъектами легализации в комиссию по месту нахождения недвижимого имущества.</w:t>
      </w:r>
    </w:p>
    <w:p>
      <w:pPr>
        <w:spacing w:after="0"/>
        <w:ind w:left="0"/>
        <w:jc w:val="both"/>
      </w:pPr>
      <w:r>
        <w:rPr>
          <w:rFonts w:ascii="Times New Roman"/>
          <w:b w:val="false"/>
          <w:i w:val="false"/>
          <w:color w:val="000000"/>
          <w:sz w:val="28"/>
        </w:rPr>
        <w:t xml:space="preserve">
      3. Субъекты легализации не вправе подавать повторные заявления в течение срока легализации имущества на одно и то же недвижимое имущество, находящееся на территории Республики Казахстан, права на которое не оформлены в соответствии с законодательством Республики Казахстан, за исключением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4. Документы, представленные на легализацию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подлежат возврату с указанием причин в случаях:</w:t>
      </w:r>
    </w:p>
    <w:p>
      <w:pPr>
        <w:spacing w:after="0"/>
        <w:ind w:left="0"/>
        <w:jc w:val="both"/>
      </w:pPr>
      <w:r>
        <w:rPr>
          <w:rFonts w:ascii="Times New Roman"/>
          <w:b w:val="false"/>
          <w:i w:val="false"/>
          <w:color w:val="000000"/>
          <w:sz w:val="28"/>
        </w:rPr>
        <w:t>
      1) представления неполного пакета документов, установленных настоящим Законом;</w:t>
      </w:r>
    </w:p>
    <w:p>
      <w:pPr>
        <w:spacing w:after="0"/>
        <w:ind w:left="0"/>
        <w:jc w:val="both"/>
      </w:pPr>
      <w:r>
        <w:rPr>
          <w:rFonts w:ascii="Times New Roman"/>
          <w:b w:val="false"/>
          <w:i w:val="false"/>
          <w:color w:val="000000"/>
          <w:sz w:val="28"/>
        </w:rPr>
        <w:t>
      2) наличия в представленных документах подчисток и исправлений;</w:t>
      </w:r>
    </w:p>
    <w:p>
      <w:pPr>
        <w:spacing w:after="0"/>
        <w:ind w:left="0"/>
        <w:jc w:val="both"/>
      </w:pPr>
      <w:r>
        <w:rPr>
          <w:rFonts w:ascii="Times New Roman"/>
          <w:b w:val="false"/>
          <w:i w:val="false"/>
          <w:color w:val="000000"/>
          <w:sz w:val="28"/>
        </w:rPr>
        <w:t>
      3) несоответствия представленных документов требованиям законодательства Республики Казахстан к таким документам.</w:t>
      </w:r>
    </w:p>
    <w:p>
      <w:pPr>
        <w:spacing w:after="0"/>
        <w:ind w:left="0"/>
        <w:jc w:val="both"/>
      </w:pPr>
      <w:r>
        <w:rPr>
          <w:rFonts w:ascii="Times New Roman"/>
          <w:b w:val="false"/>
          <w:i w:val="false"/>
          <w:color w:val="000000"/>
          <w:sz w:val="28"/>
        </w:rPr>
        <w:t>
      При устранении причин, послуживших основанием для возврата документов, представленных на легализацию недвижимого имущества, субъект легализации вправе повторно подать заявление в течение установленного настоящим Законом срока легализации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w:t>
      </w:r>
    </w:p>
    <w:p>
      <w:pPr>
        <w:spacing w:after="0"/>
        <w:ind w:left="0"/>
        <w:jc w:val="both"/>
      </w:pPr>
      <w:r>
        <w:rPr>
          <w:rFonts w:ascii="Times New Roman"/>
          <w:b w:val="false"/>
          <w:i w:val="false"/>
          <w:color w:val="000000"/>
          <w:sz w:val="28"/>
        </w:rPr>
        <w:t>
      5. Заявление рассматривается комиссией в течение тридцати календарных дней со дня подачи заявления.</w:t>
      </w:r>
    </w:p>
    <w:p>
      <w:pPr>
        <w:spacing w:after="0"/>
        <w:ind w:left="0"/>
        <w:jc w:val="both"/>
      </w:pPr>
      <w:r>
        <w:rPr>
          <w:rFonts w:ascii="Times New Roman"/>
          <w:b w:val="false"/>
          <w:i w:val="false"/>
          <w:color w:val="000000"/>
          <w:sz w:val="28"/>
        </w:rPr>
        <w:t>
      6. Правила организации проведения легализации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порядок ведения и форма реестра легализованного имущества, положение о комиссии определяются Правительством Республики Казахстан.</w:t>
      </w:r>
    </w:p>
    <w:p>
      <w:pPr>
        <w:spacing w:after="0"/>
        <w:ind w:left="0"/>
        <w:jc w:val="both"/>
      </w:pPr>
      <w:r>
        <w:rPr>
          <w:rFonts w:ascii="Times New Roman"/>
          <w:b w:val="false"/>
          <w:i w:val="false"/>
          <w:color w:val="000000"/>
          <w:sz w:val="28"/>
        </w:rPr>
        <w:t>
      7. При соблюдении требований, установленных настоящим Законом, комиссия в срок, установленный пунктом 5 настоящей статьи:</w:t>
      </w:r>
    </w:p>
    <w:p>
      <w:pPr>
        <w:spacing w:after="0"/>
        <w:ind w:left="0"/>
        <w:jc w:val="both"/>
      </w:pPr>
      <w:r>
        <w:rPr>
          <w:rFonts w:ascii="Times New Roman"/>
          <w:b w:val="false"/>
          <w:i w:val="false"/>
          <w:color w:val="000000"/>
          <w:sz w:val="28"/>
        </w:rPr>
        <w:t>
      1) выносит решение о легализации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w:t>
      </w:r>
    </w:p>
    <w:p>
      <w:pPr>
        <w:spacing w:after="0"/>
        <w:ind w:left="0"/>
        <w:jc w:val="both"/>
      </w:pPr>
      <w:r>
        <w:rPr>
          <w:rFonts w:ascii="Times New Roman"/>
          <w:b w:val="false"/>
          <w:i w:val="false"/>
          <w:color w:val="000000"/>
          <w:sz w:val="28"/>
        </w:rPr>
        <w:t>
      2) выдает субъекту легализации решение о легализации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w:t>
      </w:r>
    </w:p>
    <w:p>
      <w:pPr>
        <w:spacing w:after="0"/>
        <w:ind w:left="0"/>
        <w:jc w:val="both"/>
      </w:pPr>
      <w:r>
        <w:rPr>
          <w:rFonts w:ascii="Times New Roman"/>
          <w:b w:val="false"/>
          <w:i w:val="false"/>
          <w:color w:val="000000"/>
          <w:sz w:val="28"/>
        </w:rPr>
        <w:t>
      3) включает сведения в реестр легализованного имущества.</w:t>
      </w:r>
    </w:p>
    <w:p>
      <w:pPr>
        <w:spacing w:after="0"/>
        <w:ind w:left="0"/>
        <w:jc w:val="both"/>
      </w:pPr>
      <w:r>
        <w:rPr>
          <w:rFonts w:ascii="Times New Roman"/>
          <w:b w:val="false"/>
          <w:i w:val="false"/>
          <w:color w:val="000000"/>
          <w:sz w:val="28"/>
        </w:rPr>
        <w:t xml:space="preserve">
      8. Отказ в легализации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осуществляется комиссией путем принятия решения при несоответствии такого имущества требованиям, предусмотренным </w:t>
      </w:r>
      <w:r>
        <w:rPr>
          <w:rFonts w:ascii="Times New Roman"/>
          <w:b w:val="false"/>
          <w:i w:val="false"/>
          <w:color w:val="000000"/>
          <w:sz w:val="28"/>
        </w:rPr>
        <w:t>статьями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9. Недвижимое имущество, находящееся на территории Республики Казахстан, права на которое не оформлены в соответствии с законодательством Республики Казахстан, считается легализованным с даты вынесения комиссией решения о легализации.</w:t>
      </w:r>
    </w:p>
    <w:p>
      <w:pPr>
        <w:spacing w:after="0"/>
        <w:ind w:left="0"/>
        <w:jc w:val="both"/>
      </w:pPr>
      <w:r>
        <w:rPr>
          <w:rFonts w:ascii="Times New Roman"/>
          <w:b w:val="false"/>
          <w:i w:val="false"/>
          <w:color w:val="000000"/>
          <w:sz w:val="28"/>
        </w:rPr>
        <w:t>
      10. В случае легализации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государственные органы и организации оформляют документы, необходимые для государственной регистрации в соответствии с законодательством Республики Казахстан, на основании обращения субъекта легализации.</w:t>
      </w:r>
    </w:p>
    <w:p>
      <w:pPr>
        <w:spacing w:after="0"/>
        <w:ind w:left="0"/>
        <w:jc w:val="both"/>
      </w:pPr>
      <w:r>
        <w:rPr>
          <w:rFonts w:ascii="Times New Roman"/>
          <w:b w:val="false"/>
          <w:i w:val="false"/>
          <w:color w:val="000000"/>
          <w:sz w:val="28"/>
        </w:rPr>
        <w:t>
      11. Ответственность за полноту и достоверность представляемых сведений по легализуемому недвижимому имуществу, находящемуся на территории Республики Казахстан, права на которое не оформлены в соответствии с законодательством Республики Казахстан, несут субъекты легализации.</w:t>
      </w:r>
    </w:p>
    <w:p>
      <w:pPr>
        <w:spacing w:after="0"/>
        <w:ind w:left="0"/>
        <w:jc w:val="both"/>
      </w:pPr>
      <w:r>
        <w:rPr>
          <w:rFonts w:ascii="Times New Roman"/>
          <w:b w:val="false"/>
          <w:i w:val="false"/>
          <w:color w:val="000000"/>
          <w:sz w:val="28"/>
        </w:rPr>
        <w:t>
      Все расходы, предусмотренные законодательством Республики Казахстан, связанные с оформлением легализованного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субъекты легализации несут самостоятельно.</w:t>
      </w:r>
    </w:p>
    <w:p>
      <w:pPr>
        <w:spacing w:after="0"/>
        <w:ind w:left="0"/>
        <w:jc w:val="both"/>
      </w:pPr>
      <w:r>
        <w:rPr>
          <w:rFonts w:ascii="Times New Roman"/>
          <w:b w:val="false"/>
          <w:i w:val="false"/>
          <w:color w:val="000000"/>
          <w:sz w:val="28"/>
        </w:rPr>
        <w:t>
      12. Информация о легализованном недвижимом имуществе, находящемся на территории Республики Казахстан, права на которое не оформлены в соответствии с законодательством Республики Казахстан, субъекте легализации предоставляется комиссией в органы, осуществляющие государственную регистрацию прав на недвижимое имущество.</w:t>
      </w:r>
    </w:p>
    <w:p>
      <w:pPr>
        <w:spacing w:after="0"/>
        <w:ind w:left="0"/>
        <w:jc w:val="both"/>
      </w:pPr>
      <w:r>
        <w:rPr>
          <w:rFonts w:ascii="Times New Roman"/>
          <w:b w:val="false"/>
          <w:i w:val="false"/>
          <w:color w:val="000000"/>
          <w:sz w:val="28"/>
        </w:rPr>
        <w:t>
      Статья 8. Общие положения по организации и порядку проведения</w:t>
      </w:r>
    </w:p>
    <w:p>
      <w:pPr>
        <w:spacing w:after="0"/>
        <w:ind w:left="0"/>
        <w:jc w:val="both"/>
      </w:pPr>
      <w:r>
        <w:rPr>
          <w:rFonts w:ascii="Times New Roman"/>
          <w:b w:val="false"/>
          <w:i w:val="false"/>
          <w:color w:val="000000"/>
          <w:sz w:val="28"/>
        </w:rPr>
        <w:t>
      легализации денег</w:t>
      </w:r>
    </w:p>
    <w:p>
      <w:pPr>
        <w:spacing w:after="0"/>
        <w:ind w:left="0"/>
        <w:jc w:val="both"/>
      </w:pPr>
      <w:r>
        <w:rPr>
          <w:rFonts w:ascii="Times New Roman"/>
          <w:b w:val="false"/>
          <w:i w:val="false"/>
          <w:color w:val="000000"/>
          <w:sz w:val="28"/>
        </w:rPr>
        <w:t>
      1. Банки второго уровня Республики Казахстан, за исключением филиалов таких банков, расположенных за пределами Республики Казахстан (далее – банки второго уровня), Национальный оператор почты открывают отдельный текущий банковский счет (далее – текущий счет) в целях легализации денег на основании обращения субъекта легализации.</w:t>
      </w:r>
    </w:p>
    <w:p>
      <w:pPr>
        <w:spacing w:after="0"/>
        <w:ind w:left="0"/>
        <w:jc w:val="both"/>
      </w:pPr>
      <w:r>
        <w:rPr>
          <w:rFonts w:ascii="Times New Roman"/>
          <w:b w:val="false"/>
          <w:i w:val="false"/>
          <w:color w:val="000000"/>
          <w:sz w:val="28"/>
        </w:rPr>
        <w:t>
      2. Деньги подлежат легализации в следующем порядке:</w:t>
      </w:r>
    </w:p>
    <w:p>
      <w:pPr>
        <w:spacing w:after="0"/>
        <w:ind w:left="0"/>
        <w:jc w:val="both"/>
      </w:pPr>
      <w:r>
        <w:rPr>
          <w:rFonts w:ascii="Times New Roman"/>
          <w:b w:val="false"/>
          <w:i w:val="false"/>
          <w:color w:val="000000"/>
          <w:sz w:val="28"/>
        </w:rPr>
        <w:t>
      1) путем внесения (перевода) денег в национальной и (или) иностранной валюте на текущий счет, открытый в банке второго уровня, у Национального оператора почты, и представления специальной декларации в орган государственных доходов по месту жительства.</w:t>
      </w:r>
    </w:p>
    <w:p>
      <w:pPr>
        <w:spacing w:after="0"/>
        <w:ind w:left="0"/>
        <w:jc w:val="both"/>
      </w:pPr>
      <w:r>
        <w:rPr>
          <w:rFonts w:ascii="Times New Roman"/>
          <w:b w:val="false"/>
          <w:i w:val="false"/>
          <w:color w:val="000000"/>
          <w:sz w:val="28"/>
        </w:rPr>
        <w:t>
      Перечень иностранной валюты определяется Правлением Национального Банка Республики Казахстан;</w:t>
      </w:r>
    </w:p>
    <w:p>
      <w:pPr>
        <w:spacing w:after="0"/>
        <w:ind w:left="0"/>
        <w:jc w:val="both"/>
      </w:pPr>
      <w:r>
        <w:rPr>
          <w:rFonts w:ascii="Times New Roman"/>
          <w:b w:val="false"/>
          <w:i w:val="false"/>
          <w:color w:val="000000"/>
          <w:sz w:val="28"/>
        </w:rPr>
        <w:t>
      2) без внесения (перевода) денег на текущий счет в банке второго уровня, у Национального оператора почты – путем уплаты сбора от суммы легализуемых денег и представления специальной декларации в орган государственных доходов по месту жительства.</w:t>
      </w:r>
    </w:p>
    <w:p>
      <w:pPr>
        <w:spacing w:after="0"/>
        <w:ind w:left="0"/>
        <w:jc w:val="both"/>
      </w:pPr>
      <w:r>
        <w:rPr>
          <w:rFonts w:ascii="Times New Roman"/>
          <w:b w:val="false"/>
          <w:i w:val="false"/>
          <w:color w:val="000000"/>
          <w:sz w:val="28"/>
        </w:rPr>
        <w:t>
      При этом сбор подлежит уплате до представления в орган государственных доходов специальной декларации.</w:t>
      </w:r>
    </w:p>
    <w:p>
      <w:pPr>
        <w:spacing w:after="0"/>
        <w:ind w:left="0"/>
        <w:jc w:val="both"/>
      </w:pPr>
      <w:r>
        <w:rPr>
          <w:rFonts w:ascii="Times New Roman"/>
          <w:b w:val="false"/>
          <w:i w:val="false"/>
          <w:color w:val="000000"/>
          <w:sz w:val="28"/>
        </w:rPr>
        <w:t xml:space="preserve">
      3. При внесении (переводе) легализуемых денег на текущий счет банк второго уровня, Национальный оператор почты выдают субъекту легализации справку, подтверждающую размер внесенной (переведенной) суммы денег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Закону.</w:t>
      </w:r>
    </w:p>
    <w:p>
      <w:pPr>
        <w:spacing w:after="0"/>
        <w:ind w:left="0"/>
        <w:jc w:val="both"/>
      </w:pPr>
      <w:r>
        <w:rPr>
          <w:rFonts w:ascii="Times New Roman"/>
          <w:b w:val="false"/>
          <w:i w:val="false"/>
          <w:color w:val="000000"/>
          <w:sz w:val="28"/>
        </w:rPr>
        <w:t xml:space="preserve">
      4. Деньги считаются легализованными с даты принятия специальной декларации органом государственных доходов по месту жительства с приложением копии справки о подтверждении внесения (перевода) денег на текущий счет или в случае, установленном подпунктом 2) </w:t>
      </w:r>
      <w:r>
        <w:rPr>
          <w:rFonts w:ascii="Times New Roman"/>
          <w:b w:val="false"/>
          <w:i w:val="false"/>
          <w:color w:val="000000"/>
          <w:sz w:val="28"/>
        </w:rPr>
        <w:t>пункта 2</w:t>
      </w:r>
      <w:r>
        <w:rPr>
          <w:rFonts w:ascii="Times New Roman"/>
          <w:b w:val="false"/>
          <w:i w:val="false"/>
          <w:color w:val="000000"/>
          <w:sz w:val="28"/>
        </w:rPr>
        <w:t xml:space="preserve"> настоящей статьи, – копии квитанции об уплате сбора.</w:t>
      </w:r>
    </w:p>
    <w:p>
      <w:pPr>
        <w:spacing w:after="0"/>
        <w:ind w:left="0"/>
        <w:jc w:val="both"/>
      </w:pPr>
      <w:r>
        <w:rPr>
          <w:rFonts w:ascii="Times New Roman"/>
          <w:b w:val="false"/>
          <w:i w:val="false"/>
          <w:color w:val="000000"/>
          <w:sz w:val="28"/>
        </w:rPr>
        <w:t>
      5. Субъекты легализации вправе распоряжаться легализованными деньгами по своему усмотрению, в том числе путем их инвестирования в:</w:t>
      </w:r>
    </w:p>
    <w:p>
      <w:pPr>
        <w:spacing w:after="0"/>
        <w:ind w:left="0"/>
        <w:jc w:val="both"/>
      </w:pPr>
      <w:r>
        <w:rPr>
          <w:rFonts w:ascii="Times New Roman"/>
          <w:b w:val="false"/>
          <w:i w:val="false"/>
          <w:color w:val="000000"/>
          <w:sz w:val="28"/>
        </w:rPr>
        <w:t>
      1) ценные бумаги, размещаемые на казахстанской фондовой бирже;</w:t>
      </w:r>
    </w:p>
    <w:p>
      <w:pPr>
        <w:spacing w:after="0"/>
        <w:ind w:left="0"/>
        <w:jc w:val="both"/>
      </w:pPr>
      <w:r>
        <w:rPr>
          <w:rFonts w:ascii="Times New Roman"/>
          <w:b w:val="false"/>
          <w:i w:val="false"/>
          <w:color w:val="000000"/>
          <w:sz w:val="28"/>
        </w:rPr>
        <w:t>
      2) финансовые инструменты, размещаемые на территории Международного финансового центра "Астана";</w:t>
      </w:r>
    </w:p>
    <w:p>
      <w:pPr>
        <w:spacing w:after="0"/>
        <w:ind w:left="0"/>
        <w:jc w:val="both"/>
      </w:pPr>
      <w:r>
        <w:rPr>
          <w:rFonts w:ascii="Times New Roman"/>
          <w:b w:val="false"/>
          <w:i w:val="false"/>
          <w:color w:val="000000"/>
          <w:sz w:val="28"/>
        </w:rPr>
        <w:t>
      3) иные активы, расположенные на территории Республики Казахстан.</w:t>
      </w:r>
    </w:p>
    <w:p>
      <w:pPr>
        <w:spacing w:after="0"/>
        <w:ind w:left="0"/>
        <w:jc w:val="both"/>
      </w:pPr>
      <w:r>
        <w:rPr>
          <w:rFonts w:ascii="Times New Roman"/>
          <w:b w:val="false"/>
          <w:i w:val="false"/>
          <w:color w:val="000000"/>
          <w:sz w:val="28"/>
        </w:rPr>
        <w:t>
      6. Ответственность за полноту и достоверность представляемых сведений несут субъекты легализации.</w:t>
      </w:r>
    </w:p>
    <w:p>
      <w:pPr>
        <w:spacing w:after="0"/>
        <w:ind w:left="0"/>
        <w:jc w:val="both"/>
      </w:pPr>
      <w:r>
        <w:rPr>
          <w:rFonts w:ascii="Times New Roman"/>
          <w:b w:val="false"/>
          <w:i w:val="false"/>
          <w:color w:val="000000"/>
          <w:sz w:val="28"/>
        </w:rPr>
        <w:t>
      Все расходы, предусмотренные законодательством Республики Казахстан, связанные с процедурой легализации денег, субъекты легализации несут самостоятельно.</w:t>
      </w:r>
    </w:p>
    <w:p>
      <w:pPr>
        <w:spacing w:after="0"/>
        <w:ind w:left="0"/>
        <w:jc w:val="both"/>
      </w:pPr>
      <w:r>
        <w:rPr>
          <w:rFonts w:ascii="Times New Roman"/>
          <w:b w:val="false"/>
          <w:i w:val="false"/>
          <w:color w:val="000000"/>
          <w:sz w:val="28"/>
        </w:rPr>
        <w:t>
      Статья 9. Легализация имущества (кроме денег), находящегося за</w:t>
      </w:r>
    </w:p>
    <w:p>
      <w:pPr>
        <w:spacing w:after="0"/>
        <w:ind w:left="0"/>
        <w:jc w:val="both"/>
      </w:pPr>
      <w:r>
        <w:rPr>
          <w:rFonts w:ascii="Times New Roman"/>
          <w:b w:val="false"/>
          <w:i w:val="false"/>
          <w:color w:val="000000"/>
          <w:sz w:val="28"/>
        </w:rPr>
        <w:t>
                       пределами территории Республики Казахстан, в том</w:t>
      </w:r>
    </w:p>
    <w:p>
      <w:pPr>
        <w:spacing w:after="0"/>
        <w:ind w:left="0"/>
        <w:jc w:val="both"/>
      </w:pPr>
      <w:r>
        <w:rPr>
          <w:rFonts w:ascii="Times New Roman"/>
          <w:b w:val="false"/>
          <w:i w:val="false"/>
          <w:color w:val="000000"/>
          <w:sz w:val="28"/>
        </w:rPr>
        <w:t>
      числе оформленного на другое лицо</w:t>
      </w:r>
    </w:p>
    <w:p>
      <w:pPr>
        <w:spacing w:after="0"/>
        <w:ind w:left="0"/>
        <w:jc w:val="both"/>
      </w:pPr>
      <w:r>
        <w:rPr>
          <w:rFonts w:ascii="Times New Roman"/>
          <w:b w:val="false"/>
          <w:i w:val="false"/>
          <w:color w:val="000000"/>
          <w:sz w:val="28"/>
        </w:rPr>
        <w:t>
      1. Имущество (кроме денег) субъекта легализации, находящееся за пределами территории Республики Казахстан, в том числе оформленное на другое лицо, подлежит легализации при соблюдении следующих условий в совокупности:</w:t>
      </w:r>
    </w:p>
    <w:p>
      <w:pPr>
        <w:spacing w:after="0"/>
        <w:ind w:left="0"/>
        <w:jc w:val="both"/>
      </w:pPr>
      <w:r>
        <w:rPr>
          <w:rFonts w:ascii="Times New Roman"/>
          <w:b w:val="false"/>
          <w:i w:val="false"/>
          <w:color w:val="000000"/>
          <w:sz w:val="28"/>
        </w:rPr>
        <w:t>
      1) уплаты сбора в порядке, установленном настоящим Законом;</w:t>
      </w:r>
    </w:p>
    <w:p>
      <w:pPr>
        <w:spacing w:after="0"/>
        <w:ind w:left="0"/>
        <w:jc w:val="both"/>
      </w:pPr>
      <w:r>
        <w:rPr>
          <w:rFonts w:ascii="Times New Roman"/>
          <w:b w:val="false"/>
          <w:i w:val="false"/>
          <w:color w:val="000000"/>
          <w:sz w:val="28"/>
        </w:rPr>
        <w:t>
      2) представления специальной декларации в орган государственных доходов по месту жительства с обязательным указанием наименования легализуемого имущества, его стоимости и места нахождения.</w:t>
      </w:r>
    </w:p>
    <w:p>
      <w:pPr>
        <w:spacing w:after="0"/>
        <w:ind w:left="0"/>
        <w:jc w:val="both"/>
      </w:pPr>
      <w:r>
        <w:rPr>
          <w:rFonts w:ascii="Times New Roman"/>
          <w:b w:val="false"/>
          <w:i w:val="false"/>
          <w:color w:val="000000"/>
          <w:sz w:val="28"/>
        </w:rPr>
        <w:t>
      При этом уплаченный сбор обязательно должен соответствовать размеру сбора, исчисленному от стоимости легализуемого имущества, указанной в специальной декларации.</w:t>
      </w:r>
    </w:p>
    <w:p>
      <w:pPr>
        <w:spacing w:after="0"/>
        <w:ind w:left="0"/>
        <w:jc w:val="both"/>
      </w:pPr>
      <w:r>
        <w:rPr>
          <w:rFonts w:ascii="Times New Roman"/>
          <w:b w:val="false"/>
          <w:i w:val="false"/>
          <w:color w:val="000000"/>
          <w:sz w:val="28"/>
        </w:rPr>
        <w:t>
      2. К специальной декларации прилагаются следующие документы и (или) сведения, подтверждающие информацию, которая содержится в специальной декларации:</w:t>
      </w:r>
    </w:p>
    <w:p>
      <w:pPr>
        <w:spacing w:after="0"/>
        <w:ind w:left="0"/>
        <w:jc w:val="both"/>
      </w:pPr>
      <w:r>
        <w:rPr>
          <w:rFonts w:ascii="Times New Roman"/>
          <w:b w:val="false"/>
          <w:i w:val="false"/>
          <w:color w:val="000000"/>
          <w:sz w:val="28"/>
        </w:rPr>
        <w:t>
      1) копия документа, удостоверяющего личность;</w:t>
      </w:r>
    </w:p>
    <w:p>
      <w:pPr>
        <w:spacing w:after="0"/>
        <w:ind w:left="0"/>
        <w:jc w:val="both"/>
      </w:pPr>
      <w:r>
        <w:rPr>
          <w:rFonts w:ascii="Times New Roman"/>
          <w:b w:val="false"/>
          <w:i w:val="false"/>
          <w:color w:val="000000"/>
          <w:sz w:val="28"/>
        </w:rPr>
        <w:t>
      2) нотариально засвидетельствованная копия документа, устанавливающего право собственности субъекта легализации либо другого лица на имущество до передачи его субъекту легализации (в случае легализации имущества, оформленного на другое лицо).</w:t>
      </w:r>
    </w:p>
    <w:p>
      <w:pPr>
        <w:spacing w:after="0"/>
        <w:ind w:left="0"/>
        <w:jc w:val="both"/>
      </w:pPr>
      <w:r>
        <w:rPr>
          <w:rFonts w:ascii="Times New Roman"/>
          <w:b w:val="false"/>
          <w:i w:val="false"/>
          <w:color w:val="000000"/>
          <w:sz w:val="28"/>
        </w:rPr>
        <w:t>
      В случае легализации ценных бумаг, доли участия субъектом легализации может быть представлен иной документ, выданный соответствующим органом или организацией иностранного государства, подтверждающий право собственности;</w:t>
      </w:r>
    </w:p>
    <w:p>
      <w:pPr>
        <w:spacing w:after="0"/>
        <w:ind w:left="0"/>
        <w:jc w:val="both"/>
      </w:pPr>
      <w:r>
        <w:rPr>
          <w:rFonts w:ascii="Times New Roman"/>
          <w:b w:val="false"/>
          <w:i w:val="false"/>
          <w:color w:val="000000"/>
          <w:sz w:val="28"/>
        </w:rPr>
        <w:t>
      3) нотариально засвидетельствованная копия договора или иного документа, составленного в соответствии с применимым правом иностранного государства или законодательством Республики Казахстан, о безвозмездной или иной форме передачи права собственности на имущество от другого лица субъекту легализации (в случае легализации имущества, оформленного на другое лицо);</w:t>
      </w:r>
    </w:p>
    <w:p>
      <w:pPr>
        <w:spacing w:after="0"/>
        <w:ind w:left="0"/>
        <w:jc w:val="both"/>
      </w:pPr>
      <w:r>
        <w:rPr>
          <w:rFonts w:ascii="Times New Roman"/>
          <w:b w:val="false"/>
          <w:i w:val="false"/>
          <w:color w:val="000000"/>
          <w:sz w:val="28"/>
        </w:rPr>
        <w:t>
      4) копия документа, подтверждающего уплату сбора;</w:t>
      </w:r>
    </w:p>
    <w:p>
      <w:pPr>
        <w:spacing w:after="0"/>
        <w:ind w:left="0"/>
        <w:jc w:val="both"/>
      </w:pPr>
      <w:r>
        <w:rPr>
          <w:rFonts w:ascii="Times New Roman"/>
          <w:b w:val="false"/>
          <w:i w:val="false"/>
          <w:color w:val="000000"/>
          <w:sz w:val="28"/>
        </w:rPr>
        <w:t>
      5) иные документы и (или) сведения, прилагаемые по желанию субъекта легализации, подтверждающие информацию, которая содержится в специальной декларации.</w:t>
      </w:r>
    </w:p>
    <w:p>
      <w:pPr>
        <w:spacing w:after="0"/>
        <w:ind w:left="0"/>
        <w:jc w:val="both"/>
      </w:pPr>
      <w:r>
        <w:rPr>
          <w:rFonts w:ascii="Times New Roman"/>
          <w:b w:val="false"/>
          <w:i w:val="false"/>
          <w:color w:val="000000"/>
          <w:sz w:val="28"/>
        </w:rPr>
        <w:t>
      Документы и (или) сведения, прилагаемые к специальной декларации, должны быть оформлены на казахском или русском языке или иметь нотариально засвидетельствованный перевод на казахский или русский язык.</w:t>
      </w:r>
    </w:p>
    <w:p>
      <w:pPr>
        <w:spacing w:after="0"/>
        <w:ind w:left="0"/>
        <w:jc w:val="both"/>
      </w:pPr>
      <w:r>
        <w:rPr>
          <w:rFonts w:ascii="Times New Roman"/>
          <w:b w:val="false"/>
          <w:i w:val="false"/>
          <w:color w:val="000000"/>
          <w:sz w:val="28"/>
        </w:rPr>
        <w:t>
      3. Имущество, указанное в настоящей статье, считается легализованным с даты принятия специальной декларации органом государственных доходов по месту жительства субъекта легализации.</w:t>
      </w:r>
    </w:p>
    <w:p>
      <w:pPr>
        <w:spacing w:after="0"/>
        <w:ind w:left="0"/>
        <w:jc w:val="both"/>
      </w:pPr>
      <w:r>
        <w:rPr>
          <w:rFonts w:ascii="Times New Roman"/>
          <w:b w:val="false"/>
          <w:i w:val="false"/>
          <w:color w:val="000000"/>
          <w:sz w:val="28"/>
        </w:rPr>
        <w:t>
      4. Ответственность за полноту и достоверность представляемых сведений несут субъекты легализации.</w:t>
      </w:r>
    </w:p>
    <w:p>
      <w:pPr>
        <w:spacing w:after="0"/>
        <w:ind w:left="0"/>
        <w:jc w:val="both"/>
      </w:pPr>
      <w:r>
        <w:rPr>
          <w:rFonts w:ascii="Times New Roman"/>
          <w:b w:val="false"/>
          <w:i w:val="false"/>
          <w:color w:val="000000"/>
          <w:sz w:val="28"/>
        </w:rPr>
        <w:t>
      Все расходы, предусмотренные законодательством Республики Казахстан, связанные с процедурой легализации имущества, указанного в пункте 1 настоящей статьи, субъекты легализации несут самостоятельно.</w:t>
      </w:r>
    </w:p>
    <w:p>
      <w:pPr>
        <w:spacing w:after="0"/>
        <w:ind w:left="0"/>
        <w:jc w:val="both"/>
      </w:pPr>
      <w:r>
        <w:rPr>
          <w:rFonts w:ascii="Times New Roman"/>
          <w:b w:val="false"/>
          <w:i w:val="false"/>
          <w:color w:val="000000"/>
          <w:sz w:val="28"/>
        </w:rPr>
        <w:t>
      Статья 10. Легализация имущества (кроме денег), находящегося на</w:t>
      </w:r>
    </w:p>
    <w:p>
      <w:pPr>
        <w:spacing w:after="0"/>
        <w:ind w:left="0"/>
        <w:jc w:val="both"/>
      </w:pPr>
      <w:r>
        <w:rPr>
          <w:rFonts w:ascii="Times New Roman"/>
          <w:b w:val="false"/>
          <w:i w:val="false"/>
          <w:color w:val="000000"/>
          <w:sz w:val="28"/>
        </w:rPr>
        <w:t>
                        территории Республики Казахстан, оформленного на</w:t>
      </w:r>
    </w:p>
    <w:p>
      <w:pPr>
        <w:spacing w:after="0"/>
        <w:ind w:left="0"/>
        <w:jc w:val="both"/>
      </w:pPr>
      <w:r>
        <w:rPr>
          <w:rFonts w:ascii="Times New Roman"/>
          <w:b w:val="false"/>
          <w:i w:val="false"/>
          <w:color w:val="000000"/>
          <w:sz w:val="28"/>
        </w:rPr>
        <w:t>
      другое лицо или субъекта легализации</w:t>
      </w:r>
    </w:p>
    <w:p>
      <w:pPr>
        <w:spacing w:after="0"/>
        <w:ind w:left="0"/>
        <w:jc w:val="both"/>
      </w:pPr>
      <w:r>
        <w:rPr>
          <w:rFonts w:ascii="Times New Roman"/>
          <w:b w:val="false"/>
          <w:i w:val="false"/>
          <w:color w:val="000000"/>
          <w:sz w:val="28"/>
        </w:rPr>
        <w:t>
      1. Субъект легализации по правилам настоящей статьи вправе легализовать имущество (кроме денег), находящееся на территории Республики Казахстан, которое оформлено на другое лицо или субъекта легализации.</w:t>
      </w:r>
    </w:p>
    <w:p>
      <w:pPr>
        <w:spacing w:after="0"/>
        <w:ind w:left="0"/>
        <w:jc w:val="both"/>
      </w:pPr>
      <w:r>
        <w:rPr>
          <w:rFonts w:ascii="Times New Roman"/>
          <w:b w:val="false"/>
          <w:i w:val="false"/>
          <w:color w:val="000000"/>
          <w:sz w:val="28"/>
        </w:rPr>
        <w:t>
      2. Легализация имущества, указанного в пункте 1 настоящей статьи, проводится путем представления субъектом легализации специальной декларации в орган государственных доходов по месту жительства.</w:t>
      </w:r>
    </w:p>
    <w:p>
      <w:pPr>
        <w:spacing w:after="0"/>
        <w:ind w:left="0"/>
        <w:jc w:val="both"/>
      </w:pPr>
      <w:r>
        <w:rPr>
          <w:rFonts w:ascii="Times New Roman"/>
          <w:b w:val="false"/>
          <w:i w:val="false"/>
          <w:color w:val="000000"/>
          <w:sz w:val="28"/>
        </w:rPr>
        <w:t>
      3. К специальной декларации прилагаются следующие документы и (или) сведения, подтверждающие информацию, содержащуюся в специальной декларации:</w:t>
      </w:r>
    </w:p>
    <w:p>
      <w:pPr>
        <w:spacing w:after="0"/>
        <w:ind w:left="0"/>
        <w:jc w:val="both"/>
      </w:pPr>
      <w:r>
        <w:rPr>
          <w:rFonts w:ascii="Times New Roman"/>
          <w:b w:val="false"/>
          <w:i w:val="false"/>
          <w:color w:val="000000"/>
          <w:sz w:val="28"/>
        </w:rPr>
        <w:t>
      1) копия документа, удостоверяющего личность;</w:t>
      </w:r>
    </w:p>
    <w:p>
      <w:pPr>
        <w:spacing w:after="0"/>
        <w:ind w:left="0"/>
        <w:jc w:val="both"/>
      </w:pPr>
      <w:r>
        <w:rPr>
          <w:rFonts w:ascii="Times New Roman"/>
          <w:b w:val="false"/>
          <w:i w:val="false"/>
          <w:color w:val="000000"/>
          <w:sz w:val="28"/>
        </w:rPr>
        <w:t>
      2) нотариально засвидетельствованная копия документа, устанавливающего право собственности субъекта легализации на легализуемое имущество;</w:t>
      </w:r>
    </w:p>
    <w:p>
      <w:pPr>
        <w:spacing w:after="0"/>
        <w:ind w:left="0"/>
        <w:jc w:val="both"/>
      </w:pPr>
      <w:r>
        <w:rPr>
          <w:rFonts w:ascii="Times New Roman"/>
          <w:b w:val="false"/>
          <w:i w:val="false"/>
          <w:color w:val="000000"/>
          <w:sz w:val="28"/>
        </w:rPr>
        <w:t>
      3) нотариально засвидетельствованная копия договора, составленного в соответствии с законодательством Республики Казахстан, о безвозмездной или иной форме передачи права собственности на имущество от другого лица субъекту легализации (в случае легализации имущества, оформленного на другое лицо);</w:t>
      </w:r>
    </w:p>
    <w:p>
      <w:pPr>
        <w:spacing w:after="0"/>
        <w:ind w:left="0"/>
        <w:jc w:val="both"/>
      </w:pPr>
      <w:r>
        <w:rPr>
          <w:rFonts w:ascii="Times New Roman"/>
          <w:b w:val="false"/>
          <w:i w:val="false"/>
          <w:color w:val="000000"/>
          <w:sz w:val="28"/>
        </w:rPr>
        <w:t>
      4) иные документы и (или) сведения, прилагаемые по желанию субъекта легализации, подтверждающие информацию, содержащуюся в специальной декларации.</w:t>
      </w:r>
    </w:p>
    <w:p>
      <w:pPr>
        <w:spacing w:after="0"/>
        <w:ind w:left="0"/>
        <w:jc w:val="both"/>
      </w:pPr>
      <w:r>
        <w:rPr>
          <w:rFonts w:ascii="Times New Roman"/>
          <w:b w:val="false"/>
          <w:i w:val="false"/>
          <w:color w:val="000000"/>
          <w:sz w:val="28"/>
        </w:rPr>
        <w:t>
      4. Право собственности субъекта легализации на имущество (кроме денег), находящееся на территории Республики Казахстан, которое оформлено на другое лицо, оформляется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5. Имущество, указанное в пункте 1 настоящей статьи, считается легализованным со дня принятия специальной декларации органом государственных доходов по месту жительства субъекта легализации.</w:t>
      </w:r>
    </w:p>
    <w:p>
      <w:pPr>
        <w:spacing w:after="0"/>
        <w:ind w:left="0"/>
        <w:jc w:val="both"/>
      </w:pPr>
      <w:r>
        <w:rPr>
          <w:rFonts w:ascii="Times New Roman"/>
          <w:b w:val="false"/>
          <w:i w:val="false"/>
          <w:color w:val="000000"/>
          <w:sz w:val="28"/>
        </w:rPr>
        <w:t>
      6. Ответственность за полноту и достоверность представляемых сведений несут субъекты легализации.</w:t>
      </w:r>
    </w:p>
    <w:p>
      <w:pPr>
        <w:spacing w:after="0"/>
        <w:ind w:left="0"/>
        <w:jc w:val="both"/>
      </w:pPr>
      <w:r>
        <w:rPr>
          <w:rFonts w:ascii="Times New Roman"/>
          <w:b w:val="false"/>
          <w:i w:val="false"/>
          <w:color w:val="000000"/>
          <w:sz w:val="28"/>
        </w:rPr>
        <w:t>
      Все расходы, предусмотренные законодательством Республики Казахстан, связанные с процедурой легализации имущества, указанного в пункте 1 настоящей статьи, субъекты легализации несут самостоятельно.";</w:t>
      </w:r>
    </w:p>
    <w:bookmarkStart w:name="z52" w:id="44"/>
    <w:p>
      <w:pPr>
        <w:spacing w:after="0"/>
        <w:ind w:left="0"/>
        <w:jc w:val="both"/>
      </w:pPr>
      <w:r>
        <w:rPr>
          <w:rFonts w:ascii="Times New Roman"/>
          <w:b w:val="false"/>
          <w:i w:val="false"/>
          <w:color w:val="000000"/>
          <w:sz w:val="28"/>
        </w:rPr>
        <w:t>
      7) дополнить статьей 10-1 следующего содержания:</w:t>
      </w:r>
    </w:p>
    <w:bookmarkEnd w:id="44"/>
    <w:p>
      <w:pPr>
        <w:spacing w:after="0"/>
        <w:ind w:left="0"/>
        <w:jc w:val="both"/>
      </w:pPr>
      <w:r>
        <w:rPr>
          <w:rFonts w:ascii="Times New Roman"/>
          <w:b w:val="false"/>
          <w:i w:val="false"/>
          <w:color w:val="000000"/>
          <w:sz w:val="28"/>
        </w:rPr>
        <w:t>
      "Статья 10-1. Налоговая амнистия субъекта легализации</w:t>
      </w:r>
    </w:p>
    <w:p>
      <w:pPr>
        <w:spacing w:after="0"/>
        <w:ind w:left="0"/>
        <w:jc w:val="both"/>
      </w:pPr>
      <w:r>
        <w:rPr>
          <w:rFonts w:ascii="Times New Roman"/>
          <w:b w:val="false"/>
          <w:i w:val="false"/>
          <w:color w:val="000000"/>
          <w:sz w:val="28"/>
        </w:rPr>
        <w:t>
      1. Налоговая амнистия применяется при легализации субъектом легализации имущества в порядке, предусмотренном настоящим Законом, к доходу субъекта легализации, который является источником формирования легализованных денег, средств для приобретения (строительства) легализованного имущества, а также к доходам от использования (распоряжения) имущества (имуществом) до его легализации (далее – доход субъекта легализации).</w:t>
      </w:r>
    </w:p>
    <w:p>
      <w:pPr>
        <w:spacing w:after="0"/>
        <w:ind w:left="0"/>
        <w:jc w:val="both"/>
      </w:pPr>
      <w:r>
        <w:rPr>
          <w:rFonts w:ascii="Times New Roman"/>
          <w:b w:val="false"/>
          <w:i w:val="false"/>
          <w:color w:val="000000"/>
          <w:sz w:val="28"/>
        </w:rPr>
        <w:t>
      2. Под налоговой амнистией понимается в случае легализации имущества и денег в порядке, установленном настоящим Законом, прекращение налогового обязательства субъекта легализации по индивидуальному подоходному налогу по доходу субъекта легализации, полученному за период до 1 сентября 2014 года.</w:t>
      </w:r>
    </w:p>
    <w:p>
      <w:pPr>
        <w:spacing w:after="0"/>
        <w:ind w:left="0"/>
        <w:jc w:val="both"/>
      </w:pPr>
      <w:r>
        <w:rPr>
          <w:rFonts w:ascii="Times New Roman"/>
          <w:b w:val="false"/>
          <w:i w:val="false"/>
          <w:color w:val="000000"/>
          <w:sz w:val="28"/>
        </w:rPr>
        <w:t>
      3. Размер индивидуального подоходного налога, подлежащего налоговой амнистии, определяется в размере десяти процентов от:</w:t>
      </w:r>
    </w:p>
    <w:p>
      <w:pPr>
        <w:spacing w:after="0"/>
        <w:ind w:left="0"/>
        <w:jc w:val="both"/>
      </w:pPr>
      <w:r>
        <w:rPr>
          <w:rFonts w:ascii="Times New Roman"/>
          <w:b w:val="false"/>
          <w:i w:val="false"/>
          <w:color w:val="000000"/>
          <w:sz w:val="28"/>
        </w:rPr>
        <w:t>
      1) стоимости легализованного имущества (кроме денег), указанного в заявлении или специальной декларации;</w:t>
      </w:r>
    </w:p>
    <w:p>
      <w:pPr>
        <w:spacing w:after="0"/>
        <w:ind w:left="0"/>
        <w:jc w:val="both"/>
      </w:pPr>
      <w:r>
        <w:rPr>
          <w:rFonts w:ascii="Times New Roman"/>
          <w:b w:val="false"/>
          <w:i w:val="false"/>
          <w:color w:val="000000"/>
          <w:sz w:val="28"/>
        </w:rPr>
        <w:t>
      2) суммы денег, указанной в специальной декларации;</w:t>
      </w:r>
    </w:p>
    <w:p>
      <w:pPr>
        <w:spacing w:after="0"/>
        <w:ind w:left="0"/>
        <w:jc w:val="both"/>
      </w:pPr>
      <w:r>
        <w:rPr>
          <w:rFonts w:ascii="Times New Roman"/>
          <w:b w:val="false"/>
          <w:i w:val="false"/>
          <w:color w:val="000000"/>
          <w:sz w:val="28"/>
        </w:rPr>
        <w:t>
      3) размера дохода, полученного от использования (распоряжения) имущества (имуществом) до его легализации.</w:t>
      </w:r>
    </w:p>
    <w:p>
      <w:pPr>
        <w:spacing w:after="0"/>
        <w:ind w:left="0"/>
        <w:jc w:val="both"/>
      </w:pPr>
      <w:r>
        <w:rPr>
          <w:rFonts w:ascii="Times New Roman"/>
          <w:b w:val="false"/>
          <w:i w:val="false"/>
          <w:color w:val="000000"/>
          <w:sz w:val="28"/>
        </w:rPr>
        <w:t>
      4. Налоговое обязательство субъекта легализации подлежит прекращению при соблюдении условий, установленных настоящей статьей.</w:t>
      </w:r>
    </w:p>
    <w:p>
      <w:pPr>
        <w:spacing w:after="0"/>
        <w:ind w:left="0"/>
        <w:jc w:val="both"/>
      </w:pPr>
      <w:r>
        <w:rPr>
          <w:rFonts w:ascii="Times New Roman"/>
          <w:b w:val="false"/>
          <w:i w:val="false"/>
          <w:color w:val="000000"/>
          <w:sz w:val="28"/>
        </w:rPr>
        <w:t>
      5. Ответственность за полноту и достоверность представляемых сведений несут субъекты легализации.</w:t>
      </w:r>
    </w:p>
    <w:p>
      <w:pPr>
        <w:spacing w:after="0"/>
        <w:ind w:left="0"/>
        <w:jc w:val="both"/>
      </w:pPr>
      <w:r>
        <w:rPr>
          <w:rFonts w:ascii="Times New Roman"/>
          <w:b w:val="false"/>
          <w:i w:val="false"/>
          <w:color w:val="000000"/>
          <w:sz w:val="28"/>
        </w:rPr>
        <w:t>
      Все расходы, предусмотренные законодательством Республики Казахстан, связанные с процедурой налоговой амнистии, субъекты легализации несут самостоятельно.";</w:t>
      </w:r>
    </w:p>
    <w:bookmarkStart w:name="z53" w:id="4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статьи 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исключить;</w:t>
      </w:r>
    </w:p>
    <w:bookmarkEnd w:id="45"/>
    <w:bookmarkStart w:name="z54" w:id="46"/>
    <w:p>
      <w:pPr>
        <w:spacing w:after="0"/>
        <w:ind w:left="0"/>
        <w:jc w:val="both"/>
      </w:pPr>
      <w:r>
        <w:rPr>
          <w:rFonts w:ascii="Times New Roman"/>
          <w:b w:val="false"/>
          <w:i w:val="false"/>
          <w:color w:val="000000"/>
          <w:sz w:val="28"/>
        </w:rPr>
        <w:t>
      9) дополнить статьей 14-1 следующего содержания:</w:t>
      </w:r>
    </w:p>
    <w:bookmarkEnd w:id="46"/>
    <w:p>
      <w:pPr>
        <w:spacing w:after="0"/>
        <w:ind w:left="0"/>
        <w:jc w:val="both"/>
      </w:pPr>
      <w:r>
        <w:rPr>
          <w:rFonts w:ascii="Times New Roman"/>
          <w:b w:val="false"/>
          <w:i w:val="false"/>
          <w:color w:val="000000"/>
          <w:sz w:val="28"/>
        </w:rPr>
        <w:t>
      "Статья 14-1. Репатриация имущества</w:t>
      </w:r>
    </w:p>
    <w:p>
      <w:pPr>
        <w:spacing w:after="0"/>
        <w:ind w:left="0"/>
        <w:jc w:val="both"/>
      </w:pPr>
      <w:r>
        <w:rPr>
          <w:rFonts w:ascii="Times New Roman"/>
          <w:b w:val="false"/>
          <w:i w:val="false"/>
          <w:color w:val="000000"/>
          <w:sz w:val="28"/>
        </w:rPr>
        <w:t>
      Предоставление гарантий, предусмотренных настоящим Законом, не зависит от факта возврата имущества, указанного в специальной декларации, на территорию Республики Казахстан, за исключением случаев, если соответствующее имущество на дату его легализации находится в государстве (на территории):</w:t>
      </w:r>
    </w:p>
    <w:p>
      <w:pPr>
        <w:spacing w:after="0"/>
        <w:ind w:left="0"/>
        <w:jc w:val="both"/>
      </w:pPr>
      <w:r>
        <w:rPr>
          <w:rFonts w:ascii="Times New Roman"/>
          <w:b w:val="false"/>
          <w:i w:val="false"/>
          <w:color w:val="000000"/>
          <w:sz w:val="28"/>
        </w:rPr>
        <w:t>
      1) которое не выполняет и (или) недостаточно выполняет рекомендации Группы разработки финансовых мер борьбы с отмыванием денег (ФАТФ);</w:t>
      </w:r>
    </w:p>
    <w:p>
      <w:pPr>
        <w:spacing w:after="0"/>
        <w:ind w:left="0"/>
        <w:jc w:val="both"/>
      </w:pPr>
      <w:r>
        <w:rPr>
          <w:rFonts w:ascii="Times New Roman"/>
          <w:b w:val="false"/>
          <w:i w:val="false"/>
          <w:color w:val="000000"/>
          <w:sz w:val="28"/>
        </w:rPr>
        <w:t>
      2) с которым отсутствует международный договор, содержащий нормы по обмену информацией для целей налогообложения.";</w:t>
      </w:r>
    </w:p>
    <w:bookmarkStart w:name="z55" w:id="4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p>
    <w:bookmarkEnd w:id="47"/>
    <w:p>
      <w:pPr>
        <w:spacing w:after="0"/>
        <w:ind w:left="0"/>
        <w:jc w:val="both"/>
      </w:pPr>
      <w:r>
        <w:rPr>
          <w:rFonts w:ascii="Times New Roman"/>
          <w:b w:val="false"/>
          <w:i w:val="false"/>
          <w:color w:val="000000"/>
          <w:sz w:val="28"/>
        </w:rPr>
        <w:t>
      "Статья 15. Ответственность за нарушение требований, установленных настоящим Законом</w:t>
      </w:r>
    </w:p>
    <w:p>
      <w:pPr>
        <w:spacing w:after="0"/>
        <w:ind w:left="0"/>
        <w:jc w:val="both"/>
      </w:pPr>
      <w:r>
        <w:rPr>
          <w:rFonts w:ascii="Times New Roman"/>
          <w:b w:val="false"/>
          <w:i w:val="false"/>
          <w:color w:val="000000"/>
          <w:sz w:val="28"/>
        </w:rPr>
        <w:t>
      1. Нарушение государственными органами, организациями и их должностными лицами и работниками требований и гарантий, установленных настоящим Законом, влечет их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2. Нарушение требований и условий, установленных настоящим Законом, субъектами легализации влечет отмену результатов легализации имущества и (или) доходов в порядке, установленном законодательством Республики Казахстан, и ответственность, предусмотренную законами Республики Казахстан.";</w:t>
      </w:r>
    </w:p>
    <w:bookmarkStart w:name="z56" w:id="48"/>
    <w:p>
      <w:pPr>
        <w:spacing w:after="0"/>
        <w:ind w:left="0"/>
        <w:jc w:val="both"/>
      </w:pPr>
      <w:r>
        <w:rPr>
          <w:rFonts w:ascii="Times New Roman"/>
          <w:b w:val="false"/>
          <w:i w:val="false"/>
          <w:color w:val="000000"/>
          <w:sz w:val="28"/>
        </w:rPr>
        <w:t>
      11) дополнить статьей 17-1 следующего содержания:</w:t>
      </w:r>
    </w:p>
    <w:bookmarkEnd w:id="48"/>
    <w:p>
      <w:pPr>
        <w:spacing w:after="0"/>
        <w:ind w:left="0"/>
        <w:jc w:val="both"/>
      </w:pPr>
      <w:r>
        <w:rPr>
          <w:rFonts w:ascii="Times New Roman"/>
          <w:b w:val="false"/>
          <w:i w:val="false"/>
          <w:color w:val="000000"/>
          <w:sz w:val="28"/>
        </w:rPr>
        <w:t>
      "Статья 17-1. Специальные положения</w:t>
      </w:r>
    </w:p>
    <w:p>
      <w:pPr>
        <w:spacing w:after="0"/>
        <w:ind w:left="0"/>
        <w:jc w:val="both"/>
      </w:pPr>
      <w:r>
        <w:rPr>
          <w:rFonts w:ascii="Times New Roman"/>
          <w:b w:val="false"/>
          <w:i w:val="false"/>
          <w:color w:val="000000"/>
          <w:sz w:val="28"/>
        </w:rPr>
        <w:t xml:space="preserve">
      Положения настоящего Закона никаким образом не предусматривают никаких исключений, не затрагивают и не ограничивают обязательства Республики Казахстан, предусмотренные международными договорами Республики Казахстан, включая обязательства в сфере противодействия легализации (отмыванию) доходов, полученных преступным путем, и финансированию терроризма, а также положения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и принятых в соответствии с ним иных нормативных правовых актов.";</w:t>
      </w:r>
    </w:p>
    <w:bookmarkStart w:name="z57" w:id="4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приложение 2</w:t>
      </w:r>
      <w:r>
        <w:rPr>
          <w:rFonts w:ascii="Times New Roman"/>
          <w:b w:val="false"/>
          <w:i w:val="false"/>
          <w:color w:val="000000"/>
          <w:sz w:val="28"/>
        </w:rPr>
        <w:t xml:space="preserve"> к указанному Закону изложить в редакции согласно приложению к настоящему Закону.</w:t>
      </w:r>
    </w:p>
    <w:bookmarkEnd w:id="49"/>
    <w:p>
      <w:pPr>
        <w:spacing w:after="0"/>
        <w:ind w:left="0"/>
        <w:jc w:val="both"/>
      </w:pPr>
      <w:r>
        <w:rPr>
          <w:rFonts w:ascii="Times New Roman"/>
          <w:b/>
          <w:i w:val="false"/>
          <w:color w:val="000000"/>
          <w:sz w:val="28"/>
        </w:rPr>
        <w:t>Статья 2.</w:t>
      </w:r>
    </w:p>
    <w:p>
      <w:pPr>
        <w:spacing w:after="0"/>
        <w:ind w:left="0"/>
        <w:jc w:val="both"/>
      </w:pPr>
      <w:r>
        <w:rPr>
          <w:rFonts w:ascii="Times New Roman"/>
          <w:b w:val="false"/>
          <w:i w:val="false"/>
          <w:color w:val="000000"/>
          <w:sz w:val="28"/>
        </w:rPr>
        <w:t>
      Установить, что положения настоящего Закона, регулирующие легализацию денег, в том числе уплату сбора за легализацию имущества, распространяются на деньги, легализованные субъектами легализации имущества до введения в действие настоящего Закона.</w:t>
      </w:r>
    </w:p>
    <w:p>
      <w:pPr>
        <w:spacing w:after="0"/>
        <w:ind w:left="0"/>
        <w:jc w:val="both"/>
      </w:pPr>
      <w:r>
        <w:rPr>
          <w:rFonts w:ascii="Times New Roman"/>
          <w:b w:val="false"/>
          <w:i w:val="false"/>
          <w:color w:val="000000"/>
          <w:sz w:val="28"/>
        </w:rPr>
        <w:t>
      В случае если у субъекта легализации имущества по положениям настоящего Закона не возникает обязательства по уплате сбора за легализацию имущества, по деньгам, легализованным до введения в действие настоящего Закона, то сумма сбора за легализацию имущества, уплаченная ранее в бюджет субъектом легализации имущества, подлежит возврату органами государственных доходов в порядке, установленном законодательством Республики Казахстан.</w:t>
      </w:r>
    </w:p>
    <w:p>
      <w:pPr>
        <w:spacing w:after="0"/>
        <w:ind w:left="0"/>
        <w:jc w:val="both"/>
      </w:pPr>
      <w:r>
        <w:rPr>
          <w:rFonts w:ascii="Times New Roman"/>
          <w:b/>
          <w:i w:val="false"/>
          <w:color w:val="000000"/>
          <w:sz w:val="28"/>
        </w:rPr>
        <w:t>Статья 3.</w:t>
      </w:r>
    </w:p>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w:t>
      </w:r>
    </w:p>
    <w:bookmarkStart w:name="z58" w:id="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1 настоящего Закона, которые вводятся в действие с 1 января 2015 года;</w:t>
      </w:r>
    </w:p>
    <w:bookmarkEnd w:id="50"/>
    <w:bookmarkStart w:name="z21" w:id="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3)</w:t>
      </w:r>
      <w:r>
        <w:rPr>
          <w:rFonts w:ascii="Times New Roman"/>
          <w:b w:val="false"/>
          <w:i w:val="false"/>
          <w:color w:val="000000"/>
          <w:sz w:val="28"/>
        </w:rPr>
        <w:t xml:space="preserve"> пункта 1, </w:t>
      </w:r>
      <w:r>
        <w:rPr>
          <w:rFonts w:ascii="Times New Roman"/>
          <w:b w:val="false"/>
          <w:i w:val="false"/>
          <w:color w:val="000000"/>
          <w:sz w:val="28"/>
        </w:rPr>
        <w:t>пункта 4</w:t>
      </w:r>
      <w:r>
        <w:rPr>
          <w:rFonts w:ascii="Times New Roman"/>
          <w:b w:val="false"/>
          <w:i w:val="false"/>
          <w:color w:val="000000"/>
          <w:sz w:val="28"/>
        </w:rPr>
        <w:t xml:space="preserve"> статьи 1 настоящего Закона, которые вводятся в действие с 1 января 2017 года.</w:t>
      </w:r>
    </w:p>
    <w:bookmarkEnd w:id="5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13 ноября 2015 года</w:t>
            </w:r>
            <w:r>
              <w:br/>
            </w:r>
            <w:r>
              <w:rPr>
                <w:rFonts w:ascii="Times New Roman"/>
                <w:b w:val="false"/>
                <w:i w:val="false"/>
                <w:color w:val="000000"/>
                <w:sz w:val="20"/>
              </w:rPr>
              <w:t>№ 400-V ЗРК</w:t>
            </w:r>
            <w:r>
              <w:br/>
            </w:r>
            <w:r>
              <w:rPr>
                <w:rFonts w:ascii="Times New Roman"/>
                <w:b w:val="false"/>
                <w:i w:val="false"/>
                <w:color w:val="000000"/>
                <w:sz w:val="20"/>
              </w:rPr>
              <w:t>"О внесении изменений и дополнений</w:t>
            </w:r>
            <w:r>
              <w:br/>
            </w:r>
            <w:r>
              <w:rPr>
                <w:rFonts w:ascii="Times New Roman"/>
                <w:b w:val="false"/>
                <w:i w:val="false"/>
                <w:color w:val="000000"/>
                <w:sz w:val="20"/>
              </w:rPr>
              <w:t>в некоторые законодательные акты</w:t>
            </w:r>
            <w:r>
              <w:br/>
            </w:r>
            <w:r>
              <w:rPr>
                <w:rFonts w:ascii="Times New Roman"/>
                <w:b w:val="false"/>
                <w:i w:val="false"/>
                <w:color w:val="000000"/>
                <w:sz w:val="20"/>
              </w:rPr>
              <w:t>Республики Казахстан по вопросам</w:t>
            </w:r>
            <w:r>
              <w:br/>
            </w:r>
            <w:r>
              <w:rPr>
                <w:rFonts w:ascii="Times New Roman"/>
                <w:b w:val="false"/>
                <w:i w:val="false"/>
                <w:color w:val="000000"/>
                <w:sz w:val="20"/>
              </w:rPr>
              <w:t>амнистии граждан Республики</w:t>
            </w:r>
            <w:r>
              <w:br/>
            </w:r>
            <w:r>
              <w:rPr>
                <w:rFonts w:ascii="Times New Roman"/>
                <w:b w:val="false"/>
                <w:i w:val="false"/>
                <w:color w:val="000000"/>
                <w:sz w:val="20"/>
              </w:rPr>
              <w:t>Казахстан, оралманов и лиц,</w:t>
            </w:r>
            <w:r>
              <w:br/>
            </w:r>
            <w:r>
              <w:rPr>
                <w:rFonts w:ascii="Times New Roman"/>
                <w:b w:val="false"/>
                <w:i w:val="false"/>
                <w:color w:val="000000"/>
                <w:sz w:val="20"/>
              </w:rPr>
              <w:t>имеющих вид на жительство в</w:t>
            </w:r>
            <w:r>
              <w:br/>
            </w:r>
            <w:r>
              <w:rPr>
                <w:rFonts w:ascii="Times New Roman"/>
                <w:b w:val="false"/>
                <w:i w:val="false"/>
                <w:color w:val="000000"/>
                <w:sz w:val="20"/>
              </w:rPr>
              <w:t>Республике Казахстан, в связи</w:t>
            </w:r>
            <w:r>
              <w:br/>
            </w:r>
            <w:r>
              <w:rPr>
                <w:rFonts w:ascii="Times New Roman"/>
                <w:b w:val="false"/>
                <w:i w:val="false"/>
                <w:color w:val="000000"/>
                <w:sz w:val="20"/>
              </w:rPr>
              <w:t>с легализацией ими имущества"</w:t>
            </w:r>
            <w:r>
              <w:br/>
            </w:r>
            <w:r>
              <w:rPr>
                <w:rFonts w:ascii="Times New Roman"/>
                <w:b w:val="false"/>
                <w:i w:val="false"/>
                <w:color w:val="000000"/>
                <w:sz w:val="20"/>
              </w:rPr>
              <w:t>Приложение 2</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30 июня 2014 года</w:t>
            </w:r>
            <w:r>
              <w:br/>
            </w:r>
            <w:r>
              <w:rPr>
                <w:rFonts w:ascii="Times New Roman"/>
                <w:b w:val="false"/>
                <w:i w:val="false"/>
                <w:color w:val="000000"/>
                <w:sz w:val="20"/>
              </w:rPr>
              <w:t>"Об амнистии граждан</w:t>
            </w:r>
            <w:r>
              <w:br/>
            </w:r>
            <w:r>
              <w:rPr>
                <w:rFonts w:ascii="Times New Roman"/>
                <w:b w:val="false"/>
                <w:i w:val="false"/>
                <w:color w:val="000000"/>
                <w:sz w:val="20"/>
              </w:rPr>
              <w:t>Республики Казахстан, оралманов</w:t>
            </w:r>
            <w:r>
              <w:br/>
            </w:r>
            <w:r>
              <w:rPr>
                <w:rFonts w:ascii="Times New Roman"/>
                <w:b w:val="false"/>
                <w:i w:val="false"/>
                <w:color w:val="000000"/>
                <w:sz w:val="20"/>
              </w:rPr>
              <w:t>и лиц, имеющих вид на жительство</w:t>
            </w:r>
            <w:r>
              <w:br/>
            </w:r>
            <w:r>
              <w:rPr>
                <w:rFonts w:ascii="Times New Roman"/>
                <w:b w:val="false"/>
                <w:i w:val="false"/>
                <w:color w:val="000000"/>
                <w:sz w:val="20"/>
              </w:rPr>
              <w:t>в Республике Казахстан, в связи</w:t>
            </w:r>
            <w:r>
              <w:br/>
            </w:r>
            <w:r>
              <w:rPr>
                <w:rFonts w:ascii="Times New Roman"/>
                <w:b w:val="false"/>
                <w:i w:val="false"/>
                <w:color w:val="000000"/>
                <w:sz w:val="20"/>
              </w:rPr>
              <w:t>с легализацией ими имущества"</w:t>
            </w:r>
          </w:p>
        </w:tc>
      </w:tr>
    </w:tbl>
    <w:p>
      <w:pPr>
        <w:spacing w:after="0"/>
        <w:ind w:left="0"/>
        <w:jc w:val="both"/>
      </w:pPr>
      <w:r>
        <w:rPr>
          <w:rFonts w:ascii="Times New Roman"/>
          <w:b w:val="false"/>
          <w:i w:val="false"/>
          <w:color w:val="000000"/>
          <w:sz w:val="28"/>
        </w:rPr>
        <w:t>
      СПРАВКА</w:t>
      </w:r>
    </w:p>
    <w:p>
      <w:pPr>
        <w:spacing w:after="0"/>
        <w:ind w:left="0"/>
        <w:jc w:val="both"/>
      </w:pPr>
      <w:r>
        <w:rPr>
          <w:rFonts w:ascii="Times New Roman"/>
          <w:b w:val="false"/>
          <w:i w:val="false"/>
          <w:color w:val="000000"/>
          <w:sz w:val="28"/>
        </w:rPr>
        <w:t>
      о подтверждении внесения/перевода денег на текущий</w:t>
      </w:r>
    </w:p>
    <w:p>
      <w:pPr>
        <w:spacing w:after="0"/>
        <w:ind w:left="0"/>
        <w:jc w:val="both"/>
      </w:pPr>
      <w:r>
        <w:rPr>
          <w:rFonts w:ascii="Times New Roman"/>
          <w:b w:val="false"/>
          <w:i w:val="false"/>
          <w:color w:val="000000"/>
          <w:sz w:val="28"/>
        </w:rPr>
        <w:t>
      банковский счет для легализации</w:t>
      </w:r>
    </w:p>
    <w:p>
      <w:pPr>
        <w:spacing w:after="0"/>
        <w:ind w:left="0"/>
        <w:jc w:val="both"/>
      </w:pPr>
      <w:r>
        <w:rPr>
          <w:rFonts w:ascii="Times New Roman"/>
          <w:b w:val="false"/>
          <w:i w:val="false"/>
          <w:color w:val="000000"/>
          <w:sz w:val="28"/>
        </w:rPr>
        <w:t>
      Дата выдачи справки "___" __________ 20__ года</w:t>
      </w:r>
    </w:p>
    <w:p>
      <w:pPr>
        <w:spacing w:after="0"/>
        <w:ind w:left="0"/>
        <w:jc w:val="both"/>
      </w:pPr>
      <w:r>
        <w:rPr>
          <w:rFonts w:ascii="Times New Roman"/>
          <w:b w:val="false"/>
          <w:i w:val="false"/>
          <w:color w:val="000000"/>
          <w:sz w:val="28"/>
        </w:rPr>
        <w:t>
      Банк/Национальный оператор почты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 банка/Национального оператора почты)</w:t>
      </w:r>
    </w:p>
    <w:p>
      <w:pPr>
        <w:spacing w:after="0"/>
        <w:ind w:left="0"/>
        <w:jc w:val="both"/>
      </w:pPr>
      <w:r>
        <w:rPr>
          <w:rFonts w:ascii="Times New Roman"/>
          <w:b w:val="false"/>
          <w:i w:val="false"/>
          <w:color w:val="000000"/>
          <w:sz w:val="28"/>
        </w:rPr>
        <w:t>
      удостоверяет, что субъект легализации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документ, удостоверяющий личность (№, кем и когда</w:t>
      </w:r>
    </w:p>
    <w:p>
      <w:pPr>
        <w:spacing w:after="0"/>
        <w:ind w:left="0"/>
        <w:jc w:val="both"/>
      </w:pPr>
      <w:r>
        <w:rPr>
          <w:rFonts w:ascii="Times New Roman"/>
          <w:b w:val="false"/>
          <w:i w:val="false"/>
          <w:color w:val="000000"/>
          <w:sz w:val="28"/>
        </w:rPr>
        <w:t>
      выдан), место жительства, ИИН)</w:t>
      </w:r>
    </w:p>
    <w:p>
      <w:pPr>
        <w:spacing w:after="0"/>
        <w:ind w:left="0"/>
        <w:jc w:val="both"/>
      </w:pPr>
      <w:r>
        <w:rPr>
          <w:rFonts w:ascii="Times New Roman"/>
          <w:b w:val="false"/>
          <w:i w:val="false"/>
          <w:color w:val="000000"/>
          <w:sz w:val="28"/>
        </w:rPr>
        <w:t>
      Внес/перевел "___" __________ 20___ года на текущий банковский</w:t>
      </w:r>
    </w:p>
    <w:p>
      <w:pPr>
        <w:spacing w:after="0"/>
        <w:ind w:left="0"/>
        <w:jc w:val="both"/>
      </w:pPr>
      <w:r>
        <w:rPr>
          <w:rFonts w:ascii="Times New Roman"/>
          <w:b w:val="false"/>
          <w:i w:val="false"/>
          <w:color w:val="000000"/>
          <w:sz w:val="28"/>
        </w:rPr>
        <w:t>
      счет деньги в сумме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(цифрами и прописью, вид валюты)</w:t>
      </w:r>
    </w:p>
    <w:p>
      <w:pPr>
        <w:spacing w:after="0"/>
        <w:ind w:left="0"/>
        <w:jc w:val="both"/>
      </w:pPr>
      <w:r>
        <w:rPr>
          <w:rFonts w:ascii="Times New Roman"/>
          <w:b w:val="false"/>
          <w:i w:val="false"/>
          <w:color w:val="000000"/>
          <w:sz w:val="28"/>
        </w:rPr>
        <w:t>
      Ф.И.О./Подпись ________________________________________________</w:t>
      </w:r>
    </w:p>
    <w:p>
      <w:pPr>
        <w:spacing w:after="0"/>
        <w:ind w:left="0"/>
        <w:jc w:val="both"/>
      </w:pPr>
      <w:r>
        <w:rPr>
          <w:rFonts w:ascii="Times New Roman"/>
          <w:b w:val="false"/>
          <w:i w:val="false"/>
          <w:color w:val="000000"/>
          <w:sz w:val="28"/>
        </w:rPr>
        <w:t>
      (уполномоченное лицо банка/</w:t>
      </w:r>
    </w:p>
    <w:p>
      <w:pPr>
        <w:spacing w:after="0"/>
        <w:ind w:left="0"/>
        <w:jc w:val="both"/>
      </w:pPr>
      <w:r>
        <w:rPr>
          <w:rFonts w:ascii="Times New Roman"/>
          <w:b w:val="false"/>
          <w:i w:val="false"/>
          <w:color w:val="000000"/>
          <w:sz w:val="28"/>
        </w:rPr>
        <w:t>
      Национального оператора почты)</w:t>
      </w:r>
    </w:p>
    <w:p>
      <w:pPr>
        <w:spacing w:after="0"/>
        <w:ind w:left="0"/>
        <w:jc w:val="both"/>
      </w:pPr>
      <w:r>
        <w:rPr>
          <w:rFonts w:ascii="Times New Roman"/>
          <w:b w:val="false"/>
          <w:i w:val="false"/>
          <w:color w:val="000000"/>
          <w:sz w:val="28"/>
        </w:rPr>
        <w:t>
      Оттиск печати (при наличии) ___________________________________</w:t>
      </w:r>
    </w:p>
    <w:p>
      <w:pPr>
        <w:spacing w:after="0"/>
        <w:ind w:left="0"/>
        <w:jc w:val="both"/>
      </w:pPr>
      <w:r>
        <w:rPr>
          <w:rFonts w:ascii="Times New Roman"/>
          <w:b w:val="false"/>
          <w:i w:val="false"/>
          <w:color w:val="000000"/>
          <w:sz w:val="28"/>
        </w:rPr>
        <w:t>
                                       (банка/Национального оператора почты)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