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60452" w14:textId="3a604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здравоохранения</w:t>
      </w:r>
    </w:p>
    <w:p>
      <w:pPr>
        <w:spacing w:after="0"/>
        <w:ind w:left="0"/>
        <w:jc w:val="both"/>
      </w:pPr>
      <w:r>
        <w:rPr>
          <w:rFonts w:ascii="Times New Roman"/>
          <w:b w:val="false"/>
          <w:i w:val="false"/>
          <w:color w:val="000000"/>
          <w:sz w:val="28"/>
        </w:rPr>
        <w:t>Закон Республики Казахстан от 6 апреля 2015 года № 299-V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10, ст. 48; № 24, ст. 146, 148; 2011 г., № 1, ст. 2, 3; № 11, ст. 102; № 16, ст. 128; 2012 г., № 3, ст. 26; № 4, ст. 32; № 5, ст. 41; № 6, ст. 45; № 13, ст. 91; № 14, ст. 92; № 15, ст. 97; № 21-22, ст. 123; 2013 г., № 2, ст. 13; № 3, ст. 15; № 7, ст. 36; № 9, ст. 51; № 10-11, ст. 56; № 14, ст. 72, 75; № 15, ст. 78, 81; № 16, ст. 83; № 23-24, ст. 116; 2014 г., № 2, ст. 10, № 7, ст. 37; № 8, ст. 44, 49; № 11, ст. 67; № 14, ст. 84; № 16, ст. 90; № 19-I, 19-II, ст. 96; № 21, ст. 122; № 23, ст. 143; 2015 г., № 1, ст. 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151</w:t>
      </w:r>
      <w:r>
        <w:rPr>
          <w:rFonts w:ascii="Times New Roman"/>
          <w:b w:val="false"/>
          <w:i w:val="false"/>
          <w:color w:val="000000"/>
          <w:sz w:val="28"/>
        </w:rPr>
        <w:t xml:space="preserve"> слова «дачи (донации)» заменить словом «донации».</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 № 8, ст. 64; № 12, ст. 83; № 14, ст. 92, 95; № 15, ст. 97; № 21-22, ст. 124; 2013 г., № 1, ст. 3; № 5-6, ст. 30; № 7, ст. 36; № 9, ст. 51; № 12, ст. 57; № 13, ст. 62; № 14, ст. 72, 75; № 16, ст. 83; 2014 г., № 1, ст. 4; № 7, ст. 37; № 10, ст. 52; № 11, ст. 65; № 14, ст. 84, 86; № 16, ст. 90; № 19-I, 19-II, ст. 96; № 21, ст. 122; № 23, ст. 143; 2015 г., № 1, ст. 2):</w:t>
      </w:r>
      <w:r>
        <w:br/>
      </w:r>
      <w:r>
        <w:rPr>
          <w:rFonts w:ascii="Times New Roman"/>
          <w:b w:val="false"/>
          <w:i w:val="false"/>
          <w:color w:val="000000"/>
          <w:sz w:val="28"/>
        </w:rPr>
        <w:t>
</w:t>
      </w:r>
      <w:r>
        <w:rPr>
          <w:rFonts w:ascii="Times New Roman"/>
          <w:b w:val="false"/>
          <w:i w:val="false"/>
          <w:color w:val="000000"/>
          <w:sz w:val="28"/>
        </w:rPr>
        <w:t>
      1) по всему тексту внесены изменения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7-1 следующего содержания:</w:t>
      </w:r>
      <w:r>
        <w:br/>
      </w:r>
      <w:r>
        <w:rPr>
          <w:rFonts w:ascii="Times New Roman"/>
          <w:b w:val="false"/>
          <w:i w:val="false"/>
          <w:color w:val="000000"/>
          <w:sz w:val="28"/>
        </w:rPr>
        <w:t>
      «Статья 7-1. Компетенция государственного органа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Аттестация на профессиональную компетентность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Государственный контроль и надзор в области здравоохранения и фармацевтический инспекторат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дополнить заголовком статьи 22-1 следующего содержания:</w:t>
      </w:r>
      <w:r>
        <w:br/>
      </w:r>
      <w:r>
        <w:rPr>
          <w:rFonts w:ascii="Times New Roman"/>
          <w:b w:val="false"/>
          <w:i w:val="false"/>
          <w:color w:val="000000"/>
          <w:sz w:val="28"/>
        </w:rPr>
        <w:t>
      «Статья 22-1. Фармацевтический инспекторат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 Формы финансирования субъектов здравоохранения, оказывающих гарантированный объем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дополнить заголовком статьи 66-1 следующего содержания:</w:t>
      </w:r>
      <w:r>
        <w:br/>
      </w:r>
      <w:r>
        <w:rPr>
          <w:rFonts w:ascii="Times New Roman"/>
          <w:b w:val="false"/>
          <w:i w:val="false"/>
          <w:color w:val="000000"/>
          <w:sz w:val="28"/>
        </w:rPr>
        <w:t>
      «Статья 66-1. Государственная фармакопея Республики Казахстан»;</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72</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w:t>
      </w:r>
      <w:r>
        <w:rPr>
          <w:rFonts w:ascii="Times New Roman"/>
          <w:b w:val="false"/>
          <w:i w:val="false"/>
          <w:color w:val="000000"/>
          <w:sz w:val="28"/>
        </w:rPr>
        <w:t>76</w:t>
      </w:r>
      <w:r>
        <w:rPr>
          <w:rFonts w:ascii="Times New Roman"/>
          <w:b w:val="false"/>
          <w:i w:val="false"/>
          <w:color w:val="000000"/>
          <w:sz w:val="28"/>
        </w:rPr>
        <w:t>, </w:t>
      </w:r>
      <w:r>
        <w:rPr>
          <w:rFonts w:ascii="Times New Roman"/>
          <w:b w:val="false"/>
          <w:i w:val="false"/>
          <w:color w:val="000000"/>
          <w:sz w:val="28"/>
        </w:rPr>
        <w:t>77</w:t>
      </w:r>
      <w:r>
        <w:rPr>
          <w:rFonts w:ascii="Times New Roman"/>
          <w:b w:val="false"/>
          <w:i w:val="false"/>
          <w:color w:val="000000"/>
          <w:sz w:val="28"/>
        </w:rPr>
        <w:t>, </w:t>
      </w:r>
      <w:r>
        <w:rPr>
          <w:rFonts w:ascii="Times New Roman"/>
          <w:b w:val="false"/>
          <w:i w:val="false"/>
          <w:color w:val="000000"/>
          <w:sz w:val="28"/>
        </w:rPr>
        <w:t>80-2</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72. Доклинические (неклинические) исследования биологически активных веществ, фармакологических, лекарственных средств, изделий медицинского назначения и медицинской техники»;</w:t>
      </w:r>
      <w:r>
        <w:br/>
      </w:r>
      <w:r>
        <w:rPr>
          <w:rFonts w:ascii="Times New Roman"/>
          <w:b w:val="false"/>
          <w:i w:val="false"/>
          <w:color w:val="000000"/>
          <w:sz w:val="28"/>
        </w:rPr>
        <w:t>
      «Статья 74. Клинические исследования фармакологических, лекарственных средств, изделий медицинского назначения и медицинской техники»;</w:t>
      </w:r>
      <w:r>
        <w:br/>
      </w:r>
      <w:r>
        <w:rPr>
          <w:rFonts w:ascii="Times New Roman"/>
          <w:b w:val="false"/>
          <w:i w:val="false"/>
          <w:color w:val="000000"/>
          <w:sz w:val="28"/>
        </w:rPr>
        <w:t>
      «Статья 76. Закуп лекарственных средств и изделий медицинского назначения, предназначенных для оказания гарантированного объема бесплатной медицинской помощи</w:t>
      </w:r>
      <w:r>
        <w:br/>
      </w:r>
      <w:r>
        <w:rPr>
          <w:rFonts w:ascii="Times New Roman"/>
          <w:b w:val="false"/>
          <w:i w:val="false"/>
          <w:color w:val="000000"/>
          <w:sz w:val="28"/>
        </w:rPr>
        <w:t>
      Статья 77. Единый дистрибьютор»;</w:t>
      </w:r>
      <w:r>
        <w:br/>
      </w:r>
      <w:r>
        <w:rPr>
          <w:rFonts w:ascii="Times New Roman"/>
          <w:b w:val="false"/>
          <w:i w:val="false"/>
          <w:color w:val="000000"/>
          <w:sz w:val="28"/>
        </w:rPr>
        <w:t>
      «Статья 80-2. Ввоз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 для личного использования и иных некоммерческих целей»;</w:t>
      </w:r>
      <w:r>
        <w:br/>
      </w:r>
      <w:r>
        <w:rPr>
          <w:rFonts w:ascii="Times New Roman"/>
          <w:b w:val="false"/>
          <w:i w:val="false"/>
          <w:color w:val="000000"/>
          <w:sz w:val="28"/>
        </w:rPr>
        <w:t>
      «Статья 81. Порядок вывоза лекарственных средств, изделий медицинского назначения и медицинской техники, а также биологически активных веществ, фармакологических средств и биологического материала доклинических (неклинических) и клинических исследований, стандартных образцов лекарственных субстанций и их примесей»;</w:t>
      </w:r>
      <w:r>
        <w:br/>
      </w:r>
      <w:r>
        <w:rPr>
          <w:rFonts w:ascii="Times New Roman"/>
          <w:b w:val="false"/>
          <w:i w:val="false"/>
          <w:color w:val="000000"/>
          <w:sz w:val="28"/>
        </w:rPr>
        <w:t>
      «Статья 84. Запрещение, приостановление или изъятие из обращения либо ограничение применения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дополнить заголовком статьи 84-1 следующего содержания:</w:t>
      </w:r>
      <w:r>
        <w:br/>
      </w:r>
      <w:r>
        <w:rPr>
          <w:rFonts w:ascii="Times New Roman"/>
          <w:b w:val="false"/>
          <w:i w:val="false"/>
          <w:color w:val="000000"/>
          <w:sz w:val="28"/>
        </w:rPr>
        <w:t>
      «Статья 84-1. Фальсифицированные лекарственные средства, изделия медицинского назначения и медицинская техника»;</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85</w:t>
      </w:r>
      <w:r>
        <w:rPr>
          <w:rFonts w:ascii="Times New Roman"/>
          <w:b w:val="false"/>
          <w:i w:val="false"/>
          <w:color w:val="000000"/>
          <w:sz w:val="28"/>
        </w:rPr>
        <w:t>, </w:t>
      </w:r>
      <w:r>
        <w:rPr>
          <w:rFonts w:ascii="Times New Roman"/>
          <w:b w:val="false"/>
          <w:i w:val="false"/>
          <w:color w:val="000000"/>
          <w:sz w:val="28"/>
        </w:rPr>
        <w:t>86</w:t>
      </w:r>
      <w:r>
        <w:rPr>
          <w:rFonts w:ascii="Times New Roman"/>
          <w:b w:val="false"/>
          <w:i w:val="false"/>
          <w:color w:val="000000"/>
          <w:sz w:val="28"/>
        </w:rPr>
        <w:t>, </w:t>
      </w:r>
      <w:r>
        <w:rPr>
          <w:rFonts w:ascii="Times New Roman"/>
          <w:b w:val="false"/>
          <w:i w:val="false"/>
          <w:color w:val="000000"/>
          <w:sz w:val="28"/>
        </w:rPr>
        <w:t>101</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w:t>
      </w:r>
      <w:r>
        <w:rPr>
          <w:rFonts w:ascii="Times New Roman"/>
          <w:b w:val="false"/>
          <w:i w:val="false"/>
          <w:color w:val="000000"/>
          <w:sz w:val="28"/>
        </w:rPr>
        <w:t>108</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w:t>
      </w:r>
      <w:r>
        <w:rPr>
          <w:rFonts w:ascii="Times New Roman"/>
          <w:b w:val="false"/>
          <w:i w:val="false"/>
          <w:color w:val="000000"/>
          <w:sz w:val="28"/>
        </w:rPr>
        <w:t>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85. Фармаконадзор лекарственных средств и мониторинг побочных действий лекарственных средств, изделий медицинского назначения и медицинской техники</w:t>
      </w:r>
      <w:r>
        <w:br/>
      </w:r>
      <w:r>
        <w:rPr>
          <w:rFonts w:ascii="Times New Roman"/>
          <w:b w:val="false"/>
          <w:i w:val="false"/>
          <w:color w:val="000000"/>
          <w:sz w:val="28"/>
        </w:rPr>
        <w:t>
      Статья 86. Информация о лекарственных средствах, изделиях медицинского назначения и медицинской технике»;</w:t>
      </w:r>
      <w:r>
        <w:br/>
      </w:r>
      <w:r>
        <w:rPr>
          <w:rFonts w:ascii="Times New Roman"/>
          <w:b w:val="false"/>
          <w:i w:val="false"/>
          <w:color w:val="000000"/>
          <w:sz w:val="28"/>
        </w:rPr>
        <w:t>
      «Статья 101. Донорство половых клеток, ткани репродуктивных органов»;</w:t>
      </w:r>
      <w:r>
        <w:br/>
      </w:r>
      <w:r>
        <w:rPr>
          <w:rFonts w:ascii="Times New Roman"/>
          <w:b w:val="false"/>
          <w:i w:val="false"/>
          <w:color w:val="000000"/>
          <w:sz w:val="28"/>
        </w:rPr>
        <w:t>
      «Статья 107. Основание и порядок направления граждан, больных туберкулезом, на принудительное лечение</w:t>
      </w:r>
      <w:r>
        <w:br/>
      </w:r>
      <w:r>
        <w:rPr>
          <w:rFonts w:ascii="Times New Roman"/>
          <w:b w:val="false"/>
          <w:i w:val="false"/>
          <w:color w:val="000000"/>
          <w:sz w:val="28"/>
        </w:rPr>
        <w:t>
      Статья 108. Права больных туберкулезом, находящихся на принудительном лечении</w:t>
      </w:r>
      <w:r>
        <w:br/>
      </w:r>
      <w:r>
        <w:rPr>
          <w:rFonts w:ascii="Times New Roman"/>
          <w:b w:val="false"/>
          <w:i w:val="false"/>
          <w:color w:val="000000"/>
          <w:sz w:val="28"/>
        </w:rPr>
        <w:t>
      Статья 109. Лечение и содержание больных туберкулезом в специализированных противотуберкулезных организациях</w:t>
      </w:r>
      <w:r>
        <w:br/>
      </w:r>
      <w:r>
        <w:rPr>
          <w:rFonts w:ascii="Times New Roman"/>
          <w:b w:val="false"/>
          <w:i w:val="false"/>
          <w:color w:val="000000"/>
          <w:sz w:val="28"/>
        </w:rPr>
        <w:t>
      Статья 110. Медицинское наблюдение и лечение больных туберкулезом после окончания принудительного лечения</w:t>
      </w:r>
      <w:r>
        <w:br/>
      </w:r>
      <w:r>
        <w:rPr>
          <w:rFonts w:ascii="Times New Roman"/>
          <w:b w:val="false"/>
          <w:i w:val="false"/>
          <w:color w:val="000000"/>
          <w:sz w:val="28"/>
        </w:rPr>
        <w:t>
      Статья 111. Социальная помощь больным туберкулезом»;</w:t>
      </w:r>
      <w:r>
        <w:br/>
      </w:r>
      <w:r>
        <w:rPr>
          <w:rFonts w:ascii="Times New Roman"/>
          <w:b w:val="false"/>
          <w:i w:val="false"/>
          <w:color w:val="000000"/>
          <w:sz w:val="28"/>
        </w:rPr>
        <w:t>
</w:t>
      </w:r>
      <w:r>
        <w:rPr>
          <w:rFonts w:ascii="Times New Roman"/>
          <w:b w:val="false"/>
          <w:i w:val="false"/>
          <w:color w:val="000000"/>
          <w:sz w:val="28"/>
        </w:rPr>
        <w:t>
      дополнить заголовком статьи 135-1 следующего содержания:</w:t>
      </w:r>
      <w:r>
        <w:br/>
      </w:r>
      <w:r>
        <w:rPr>
          <w:rFonts w:ascii="Times New Roman"/>
          <w:b w:val="false"/>
          <w:i w:val="false"/>
          <w:color w:val="000000"/>
          <w:sz w:val="28"/>
        </w:rPr>
        <w:t>
      «Статья 135-1. Оказание медицинской помощи отдельным категориям государственных служащих и граждан»;</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146</w:t>
      </w:r>
      <w:r>
        <w:rPr>
          <w:rFonts w:ascii="Times New Roman"/>
          <w:b w:val="false"/>
          <w:i w:val="false"/>
          <w:color w:val="000000"/>
          <w:sz w:val="28"/>
        </w:rPr>
        <w:t xml:space="preserve"> и </w:t>
      </w:r>
      <w:r>
        <w:rPr>
          <w:rFonts w:ascii="Times New Roman"/>
          <w:b w:val="false"/>
          <w:i w:val="false"/>
          <w:color w:val="000000"/>
          <w:sz w:val="28"/>
        </w:rPr>
        <w:t>148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146. Государственная регистрация продукции, оказывающей вредное воздействие на здоровье человека»;</w:t>
      </w:r>
      <w:r>
        <w:br/>
      </w:r>
      <w:r>
        <w:rPr>
          <w:rFonts w:ascii="Times New Roman"/>
          <w:b w:val="false"/>
          <w:i w:val="false"/>
          <w:color w:val="000000"/>
          <w:sz w:val="28"/>
        </w:rPr>
        <w:t>
      «Статья 148. Санитарно-противоэпидемические и санитарно-профилактические мероприятия»;</w:t>
      </w:r>
      <w:r>
        <w:br/>
      </w:r>
      <w:r>
        <w:rPr>
          <w:rFonts w:ascii="Times New Roman"/>
          <w:b w:val="false"/>
          <w:i w:val="false"/>
          <w:color w:val="000000"/>
          <w:sz w:val="28"/>
        </w:rPr>
        <w:t>
</w:t>
      </w:r>
      <w:r>
        <w:rPr>
          <w:rFonts w:ascii="Times New Roman"/>
          <w:b w:val="false"/>
          <w:i w:val="false"/>
          <w:color w:val="000000"/>
          <w:sz w:val="28"/>
        </w:rPr>
        <w:t>
      дополнить заголовком статьи 148-1 следующего содержания:</w:t>
      </w:r>
      <w:r>
        <w:br/>
      </w:r>
      <w:r>
        <w:rPr>
          <w:rFonts w:ascii="Times New Roman"/>
          <w:b w:val="false"/>
          <w:i w:val="false"/>
          <w:color w:val="000000"/>
          <w:sz w:val="28"/>
        </w:rPr>
        <w:t>
      «Статья 148-1. Радиационный контроль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159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159. Профилактика и ограничение потребления табачных изделий и алкоголя»;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27. Трансплантация тканей (части ткани) и (или) органов (части органов)»;</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169</w:t>
      </w:r>
      <w:r>
        <w:rPr>
          <w:rFonts w:ascii="Times New Roman"/>
          <w:b w:val="false"/>
          <w:i w:val="false"/>
          <w:color w:val="000000"/>
          <w:sz w:val="28"/>
        </w:rPr>
        <w:t>, </w:t>
      </w:r>
      <w:r>
        <w:rPr>
          <w:rFonts w:ascii="Times New Roman"/>
          <w:b w:val="false"/>
          <w:i w:val="false"/>
          <w:color w:val="000000"/>
          <w:sz w:val="28"/>
        </w:rPr>
        <w:t>170</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169. Трансплантация тканей (части ткани) и (или) органов (части органов) и условия их изъятия</w:t>
      </w:r>
      <w:r>
        <w:br/>
      </w:r>
      <w:r>
        <w:rPr>
          <w:rFonts w:ascii="Times New Roman"/>
          <w:b w:val="false"/>
          <w:i w:val="false"/>
          <w:color w:val="000000"/>
          <w:sz w:val="28"/>
        </w:rPr>
        <w:t>
      Статья 170. Порядок трансплантации тканей (части ткани) и (или) органов (части органов)»;</w:t>
      </w:r>
      <w:r>
        <w:br/>
      </w:r>
      <w:r>
        <w:rPr>
          <w:rFonts w:ascii="Times New Roman"/>
          <w:b w:val="false"/>
          <w:i w:val="false"/>
          <w:color w:val="000000"/>
          <w:sz w:val="28"/>
        </w:rPr>
        <w:t>
      «Статья 176. Сертификация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
      дополнить заголовком статьи 176-1 следующего содержания:</w:t>
      </w:r>
      <w:r>
        <w:br/>
      </w:r>
      <w:r>
        <w:rPr>
          <w:rFonts w:ascii="Times New Roman"/>
          <w:b w:val="false"/>
          <w:i w:val="false"/>
          <w:color w:val="000000"/>
          <w:sz w:val="28"/>
        </w:rPr>
        <w:t>
      «Статья 176-1. Присвоение и отзыв квалификационных категорий»;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1</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авторизованный генерик – лекарственный препарат, идентичный оригинальному препарату, выпускаемый тем же производителем, но отличающийся торговым наименованием и ценой;»;</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слово «(профилактические)» заменить словами «и санитарно-профилактические»;</w:t>
      </w:r>
      <w:r>
        <w:br/>
      </w:r>
      <w:r>
        <w:rPr>
          <w:rFonts w:ascii="Times New Roman"/>
          <w:b w:val="false"/>
          <w:i w:val="false"/>
          <w:color w:val="000000"/>
          <w:sz w:val="28"/>
        </w:rPr>
        <w:t>
</w:t>
      </w:r>
      <w:r>
        <w:rPr>
          <w:rFonts w:ascii="Times New Roman"/>
          <w:b w:val="false"/>
          <w:i w:val="false"/>
          <w:color w:val="000000"/>
          <w:sz w:val="28"/>
        </w:rPr>
        <w:t>
      дополнить подпунктами 15-1), 15-2), 15-3) и 15-4) следующего содержания:</w:t>
      </w:r>
      <w:r>
        <w:br/>
      </w:r>
      <w:r>
        <w:rPr>
          <w:rFonts w:ascii="Times New Roman"/>
          <w:b w:val="false"/>
          <w:i w:val="false"/>
          <w:color w:val="000000"/>
          <w:sz w:val="28"/>
        </w:rPr>
        <w:t>
      «15-1) лекарственные препараты биологического происхождения – препараты, содержащие биологические вещества (гормоны, цитокины, факторы свертывания крови, инсулины, моноклональные антитела, ферменты, колониестимулирующие факторы, препараты, созданные на базе клеток тканей, и прочие, полученные с помощью биотехнологических методов);</w:t>
      </w:r>
      <w:r>
        <w:br/>
      </w:r>
      <w:r>
        <w:rPr>
          <w:rFonts w:ascii="Times New Roman"/>
          <w:b w:val="false"/>
          <w:i w:val="false"/>
          <w:color w:val="000000"/>
          <w:sz w:val="28"/>
        </w:rPr>
        <w:t>
      15-2) биосимиляр – биотехнологический лекарственный препарат, подобный с произведенным впервые (оригинальным) лекарственным препаратом по качеству, безопасности, эффективности и представленным на регистрацию после истечения срока действия патента оригинального лекарственного препарата;</w:t>
      </w:r>
      <w:r>
        <w:br/>
      </w:r>
      <w:r>
        <w:rPr>
          <w:rFonts w:ascii="Times New Roman"/>
          <w:b w:val="false"/>
          <w:i w:val="false"/>
          <w:color w:val="000000"/>
          <w:sz w:val="28"/>
        </w:rPr>
        <w:t>
      15-3) биотехнологический лекарственный препарат – биологический лекарственный препарат, произведенный путем биотехнологических процессов с применением технологии рекомбинантной дезоксирибонуклеиновой кислоты, метода контролируемой экспрессии генов, кодирующих выработку биологически активных белков, метода гибрида и моноклональных антител, а также генно-терапевтические и соматотерапевтические лекарственные средства генно-инженерной модификации;</w:t>
      </w:r>
      <w:r>
        <w:br/>
      </w:r>
      <w:r>
        <w:rPr>
          <w:rFonts w:ascii="Times New Roman"/>
          <w:b w:val="false"/>
          <w:i w:val="false"/>
          <w:color w:val="000000"/>
          <w:sz w:val="28"/>
        </w:rPr>
        <w:t>
      15-4)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оригинальное лекарственное средство – лекарственное средство, представляющее собой или содержащее новые активные вещества, эффективность и безопасность которого подтверждены результатами доклинических и клинических исследований, и зарегистрированное на основании полного досье;</w:t>
      </w:r>
      <w:r>
        <w:br/>
      </w:r>
      <w:r>
        <w:rPr>
          <w:rFonts w:ascii="Times New Roman"/>
          <w:b w:val="false"/>
          <w:i w:val="false"/>
          <w:color w:val="000000"/>
          <w:sz w:val="28"/>
        </w:rPr>
        <w:t>
      16-1) единый дистрибьютор – юридическое лицо, осуществляющее в рамках гарантированного объема бесплатной медицинской помощи закуп лекарственных средств, изделий медицинского назначения, услуг по хранению и транспортировке лекарственных средств, изделий медицинского назначения и заключение договоров, долгосрочных договоров, а также организацию закупа медицинской техники;»;</w:t>
      </w:r>
      <w:r>
        <w:br/>
      </w:r>
      <w:r>
        <w:rPr>
          <w:rFonts w:ascii="Times New Roman"/>
          <w:b w:val="false"/>
          <w:i w:val="false"/>
          <w:color w:val="000000"/>
          <w:sz w:val="28"/>
        </w:rPr>
        <w:t>
</w:t>
      </w:r>
      <w:r>
        <w:rPr>
          <w:rFonts w:ascii="Times New Roman"/>
          <w:b w:val="false"/>
          <w:i w:val="false"/>
          <w:color w:val="000000"/>
          <w:sz w:val="28"/>
        </w:rPr>
        <w:t>
      дополнить подпунктами 16-2) и 16-3) следующего содержания:</w:t>
      </w:r>
      <w:r>
        <w:br/>
      </w:r>
      <w:r>
        <w:rPr>
          <w:rFonts w:ascii="Times New Roman"/>
          <w:b w:val="false"/>
          <w:i w:val="false"/>
          <w:color w:val="000000"/>
          <w:sz w:val="28"/>
        </w:rPr>
        <w:t>
      «16-2) гемопоэтические стволовые клетки – часть ткани внутренней среды организма, клетки костного мозга человека, обладающие полипотентностью, в процессе жизни находящиеся в костном мозге, периферической крови (после стимуляции) и пуповинной крови;</w:t>
      </w:r>
      <w:r>
        <w:br/>
      </w:r>
      <w:r>
        <w:rPr>
          <w:rFonts w:ascii="Times New Roman"/>
          <w:b w:val="false"/>
          <w:i w:val="false"/>
          <w:color w:val="000000"/>
          <w:sz w:val="28"/>
        </w:rPr>
        <w:t>
      16-3) гомеопатические препараты – лекарственные средства, содержащие вещества природного происхождения в малых дозах и изготовленные по специальной технологии;»;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«18) лекарственное средство – средства, представляющие собой или содержащие фармакологически активные вещества, вступающие в контакт с организмом человека или проникающие в его органы и ткани,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балк-продукты лекарственных средств, лекарственные препараты;»;</w:t>
      </w:r>
      <w:r>
        <w:br/>
      </w:r>
      <w:r>
        <w:rPr>
          <w:rFonts w:ascii="Times New Roman"/>
          <w:b w:val="false"/>
          <w:i w:val="false"/>
          <w:color w:val="000000"/>
          <w:sz w:val="28"/>
        </w:rPr>
        <w:t>
</w:t>
      </w:r>
      <w:r>
        <w:rPr>
          <w:rFonts w:ascii="Times New Roman"/>
          <w:b w:val="false"/>
          <w:i w:val="false"/>
          <w:color w:val="000000"/>
          <w:sz w:val="28"/>
        </w:rPr>
        <w:t>
      дополнить подпунктами 18-1) и 18-2) следующего содержания:</w:t>
      </w:r>
      <w:r>
        <w:br/>
      </w:r>
      <w:r>
        <w:rPr>
          <w:rFonts w:ascii="Times New Roman"/>
          <w:b w:val="false"/>
          <w:i w:val="false"/>
          <w:color w:val="000000"/>
          <w:sz w:val="28"/>
        </w:rPr>
        <w:t>
      «18-1) долгосрочный договор поставки лекарственных средств, изделий медицинского назначения – гражданско-правовой договор, заключаемый единым дистрибьютором с юридическим лицом – резидентом Республики Казахстан на поставку лекарственных средств, изделий медицинского назначения, произведенных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 имеющим сертификат о происхождении товара для внутреннего обращения в соответствии с законодательством Республики Казахстан, либо с юридическим лицом, имеющим намерение на создание производства лекарственных средств, изделий медицинского назначения в соответствии с требованиями надлежащей производственной практики (GMP) для лекарственных средств и требованиями международного стандарта для изделий медицинского назначения;</w:t>
      </w:r>
      <w:r>
        <w:br/>
      </w:r>
      <w:r>
        <w:rPr>
          <w:rFonts w:ascii="Times New Roman"/>
          <w:b w:val="false"/>
          <w:i w:val="false"/>
          <w:color w:val="000000"/>
          <w:sz w:val="28"/>
        </w:rPr>
        <w:t>
      18-2) долгосрочный договор по хранению и транспортировке лекарственных средств, изделий медицинского назначения – гражданско-правовой договор оказания услуг, заключаемый единым дистрибьютором с юридическим лицом – резидентом Республики Казахстан в соответствии с требованиями надлежащей дистрибьюторской практики (GDP);»;</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20-1), 21-1), 21-2) и 21-3) следующего содержания:</w:t>
      </w:r>
      <w:r>
        <w:br/>
      </w:r>
      <w:r>
        <w:rPr>
          <w:rFonts w:ascii="Times New Roman"/>
          <w:b w:val="false"/>
          <w:i w:val="false"/>
          <w:color w:val="000000"/>
          <w:sz w:val="28"/>
        </w:rPr>
        <w:t>
      «20-1) контрактное производство лекарственных средств, изделий медицинского назначения и медицинской техники – производство лекарственных средств, изделий медицинского назначения и медицинской техники на заказ на производственных мощностях производителя, который обеспечивает полное соблюдение требований надлежащей производственной практики (GMP) для лекарственных средств и требований международного стандарта для изделий медицинского назначения и медицинской техники;»;</w:t>
      </w:r>
      <w:r>
        <w:br/>
      </w:r>
      <w:r>
        <w:rPr>
          <w:rFonts w:ascii="Times New Roman"/>
          <w:b w:val="false"/>
          <w:i w:val="false"/>
          <w:color w:val="000000"/>
          <w:sz w:val="28"/>
        </w:rPr>
        <w:t>
      «21-1) надлежащие фармацевтические практики в сфере обращения лекарственных средств (далее – надлежащие фармацевтические практики) – стандарты в области здравоохранения, распространяющиеся на все этапы жизненного цикла лекарственных средств: надлежащая лабораторная практика (GLP), надлежащая клиническая практика (GCP), надлежащая производственная практика (GMP), надлежащая дистрибьюторская практика (GDP), надлежащая аптечная практика (GPP), надлежащая практика фармаконадзора (GVP) и другие надлежащие фармацевтические практики;</w:t>
      </w:r>
      <w:r>
        <w:br/>
      </w:r>
      <w:r>
        <w:rPr>
          <w:rFonts w:ascii="Times New Roman"/>
          <w:b w:val="false"/>
          <w:i w:val="false"/>
          <w:color w:val="000000"/>
          <w:sz w:val="28"/>
        </w:rPr>
        <w:t>
      21-2) фармацевтический инспекторат в сфере обращения лекарственных средств – структурное подразделение уполномоченного органа, осуществляющее фармацевтическую инспекцию;</w:t>
      </w:r>
      <w:r>
        <w:br/>
      </w:r>
      <w:r>
        <w:rPr>
          <w:rFonts w:ascii="Times New Roman"/>
          <w:b w:val="false"/>
          <w:i w:val="false"/>
          <w:color w:val="000000"/>
          <w:sz w:val="28"/>
        </w:rPr>
        <w:t>
      21-3) нормативный документ по контролю за качеством и безопасностью лекарственных средств, изделий медицинского назначения – документ, устанавливающий комплекс требований к качеству лекарственного средства, изделиям медицинского назначения, а также методикам его определения, обеспечивающих их одинаковые параметры безопасности и качества;»;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утвержденными уполномоченным органом в области здравоохранения;»;</w:t>
      </w:r>
      <w:r>
        <w:br/>
      </w:r>
      <w:r>
        <w:rPr>
          <w:rFonts w:ascii="Times New Roman"/>
          <w:b w:val="false"/>
          <w:i w:val="false"/>
          <w:color w:val="000000"/>
          <w:sz w:val="28"/>
        </w:rPr>
        <w:t>
</w:t>
      </w:r>
      <w:r>
        <w:rPr>
          <w:rFonts w:ascii="Times New Roman"/>
          <w:b w:val="false"/>
          <w:i w:val="false"/>
          <w:color w:val="000000"/>
          <w:sz w:val="28"/>
        </w:rPr>
        <w:t>
      дополнить подпунктами 24-1), 24-2), 25-1) и 25-2) следующего содержания:</w:t>
      </w:r>
      <w:r>
        <w:br/>
      </w:r>
      <w:r>
        <w:rPr>
          <w:rFonts w:ascii="Times New Roman"/>
          <w:b w:val="false"/>
          <w:i w:val="false"/>
          <w:color w:val="000000"/>
          <w:sz w:val="28"/>
        </w:rPr>
        <w:t>
      «24-1) мониторинг побочных действий лекарственных средств, изделий медицинского назначения и медицинской техники – комплекс мероприятий, направленный на выявление, сбор, оценку и анализ сообщений о побочных действиях лекарственных препаратов, изделий медицинского назначения и медицинской техники;</w:t>
      </w:r>
      <w:r>
        <w:br/>
      </w:r>
      <w:r>
        <w:rPr>
          <w:rFonts w:ascii="Times New Roman"/>
          <w:b w:val="false"/>
          <w:i w:val="false"/>
          <w:color w:val="000000"/>
          <w:sz w:val="28"/>
        </w:rPr>
        <w:t>
      24-2) безопасность лекарственных средств, изделий медицинского назначения и медицинской техники – отсутствие недопустимого риска, связанного с возможностью нанесения вреда жизни, здоровью человека и окружающей среде;»;</w:t>
      </w:r>
      <w:r>
        <w:br/>
      </w:r>
      <w:r>
        <w:rPr>
          <w:rFonts w:ascii="Times New Roman"/>
          <w:b w:val="false"/>
          <w:i w:val="false"/>
          <w:color w:val="000000"/>
          <w:sz w:val="28"/>
        </w:rPr>
        <w:t>
      «25-1) эффективность лекарственных средств, изделий медицинского назначения и медицинской техники – совокупность характеристик, обеспечивающих достижение профилактического, диагностического, лечебного и (или) реабилитационного эффектов;</w:t>
      </w:r>
      <w:r>
        <w:br/>
      </w:r>
      <w:r>
        <w:rPr>
          <w:rFonts w:ascii="Times New Roman"/>
          <w:b w:val="false"/>
          <w:i w:val="false"/>
          <w:color w:val="000000"/>
          <w:sz w:val="28"/>
        </w:rPr>
        <w:t>
      25-2) фармаконадзор лекарственных средств – система наблюдения, анализа и оценки информации о безопасности зарегистрированных лекарственных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29-1) следующего содержания:</w:t>
      </w:r>
      <w:r>
        <w:br/>
      </w:r>
      <w:r>
        <w:rPr>
          <w:rFonts w:ascii="Times New Roman"/>
          <w:b w:val="false"/>
          <w:i w:val="false"/>
          <w:color w:val="000000"/>
          <w:sz w:val="28"/>
        </w:rPr>
        <w:t>
      «29-1) балк-продукт лекарственного средства или изделия медицинского назначения – дозированный готовый лекарственный препарат или готовое изделие медицинского назначения, прошедшие все стадии технологического процесса, за исключением окончательной упаковки;»;</w:t>
      </w:r>
      <w:r>
        <w:br/>
      </w:r>
      <w:r>
        <w:rPr>
          <w:rFonts w:ascii="Times New Roman"/>
          <w:b w:val="false"/>
          <w:i w:val="false"/>
          <w:color w:val="000000"/>
          <w:sz w:val="28"/>
        </w:rPr>
        <w:t>
</w:t>
      </w:r>
      <w:r>
        <w:rPr>
          <w:rFonts w:ascii="Times New Roman"/>
          <w:b w:val="false"/>
          <w:i w:val="false"/>
          <w:color w:val="000000"/>
          <w:sz w:val="28"/>
        </w:rPr>
        <w:t>
      дополнить подпунктами 32-1) и 32-2) следующего содержания:</w:t>
      </w:r>
      <w:r>
        <w:br/>
      </w:r>
      <w:r>
        <w:rPr>
          <w:rFonts w:ascii="Times New Roman"/>
          <w:b w:val="false"/>
          <w:i w:val="false"/>
          <w:color w:val="000000"/>
          <w:sz w:val="28"/>
        </w:rPr>
        <w:t>
      «32-1) лекарственная субстанция – вещество или смесь веществ вне зависимости от природы происхождения, обладающие определенной фармакологической активностью, предназначенные для производства и изготовления лекарственных препаратов;</w:t>
      </w:r>
      <w:r>
        <w:br/>
      </w:r>
      <w:r>
        <w:rPr>
          <w:rFonts w:ascii="Times New Roman"/>
          <w:b w:val="false"/>
          <w:i w:val="false"/>
          <w:color w:val="000000"/>
          <w:sz w:val="28"/>
        </w:rPr>
        <w:t>
      32-2)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«33) лекарственный формуляр – перечень лекарственных средств, наличие которых обязательно в достаточных количествах, сформированный для оказания гарантированного объема бесплатной медицинской помощи с учетом профиля организации здравоохранения, утвержденный руководителем организации здравоохранения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подпунктами 33-1), 34-1), 34-2), 37-1), 37-2), 37-3) и 37-4) следующего содержания:</w:t>
      </w:r>
      <w:r>
        <w:br/>
      </w:r>
      <w:r>
        <w:rPr>
          <w:rFonts w:ascii="Times New Roman"/>
          <w:b w:val="false"/>
          <w:i w:val="false"/>
          <w:color w:val="000000"/>
          <w:sz w:val="28"/>
        </w:rPr>
        <w:t>
      «33-1) лекарственное сырье – вещества растительного, минерального, животного происхождения или продукты химической промышленности, используемые для производства и изготовления лекарственных средств;»;</w:t>
      </w:r>
      <w:r>
        <w:br/>
      </w:r>
      <w:r>
        <w:rPr>
          <w:rFonts w:ascii="Times New Roman"/>
          <w:b w:val="false"/>
          <w:i w:val="false"/>
          <w:color w:val="000000"/>
          <w:sz w:val="28"/>
        </w:rPr>
        <w:t>
      «34-1) дезинсекция – комплекс профилактических и истребительных мероприятий по уничтожению насекомых и членистоногих в целях защиты от них человека, животных, помещений и территории;</w:t>
      </w:r>
      <w:r>
        <w:br/>
      </w:r>
      <w:r>
        <w:rPr>
          <w:rFonts w:ascii="Times New Roman"/>
          <w:b w:val="false"/>
          <w:i w:val="false"/>
          <w:color w:val="000000"/>
          <w:sz w:val="28"/>
        </w:rPr>
        <w:t>
      34-2) дезинфекция – комплекс специальных мероприятий, направленных на уничтожение возбудителей инфекционных и паразитарных заболеваний во внешней среде;»;</w:t>
      </w:r>
      <w:r>
        <w:br/>
      </w:r>
      <w:r>
        <w:rPr>
          <w:rFonts w:ascii="Times New Roman"/>
          <w:b w:val="false"/>
          <w:i w:val="false"/>
          <w:color w:val="000000"/>
          <w:sz w:val="28"/>
        </w:rPr>
        <w:t>
      «37-1) квалификационная категория в области здравоохранения (далее – квалификационная категория) – уровень квалификации специалиста, характеризующийся объемом профессиональных знаний, умений и навыков, необходимых для выполнения работы в рамках соответствующей медицинской и фармацевтической специальности;</w:t>
      </w:r>
      <w:r>
        <w:br/>
      </w:r>
      <w:r>
        <w:rPr>
          <w:rFonts w:ascii="Times New Roman"/>
          <w:b w:val="false"/>
          <w:i w:val="false"/>
          <w:color w:val="000000"/>
          <w:sz w:val="28"/>
        </w:rPr>
        <w:t>
      37-2) профессиональный стандарт в области здравоохранения – стандарт, определяющий требования к уровню квалификации, содержанию, качеству и условиям труда специалистов в области здравоохранения;</w:t>
      </w:r>
      <w:r>
        <w:br/>
      </w:r>
      <w:r>
        <w:rPr>
          <w:rFonts w:ascii="Times New Roman"/>
          <w:b w:val="false"/>
          <w:i w:val="false"/>
          <w:color w:val="000000"/>
          <w:sz w:val="28"/>
        </w:rPr>
        <w:t>
      37-3) сертификация специалистов в области здравоохранения – обязательная процедура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br/>
      </w:r>
      <w:r>
        <w:rPr>
          <w:rFonts w:ascii="Times New Roman"/>
          <w:b w:val="false"/>
          <w:i w:val="false"/>
          <w:color w:val="000000"/>
          <w:sz w:val="28"/>
        </w:rPr>
        <w:t>
      37-4) стандарт государственной услуги в области здравоохранения – нормативный правовой акт, устанавливающий требования к оказанию государственных услуг в области здравоохранения, а также включающий характеристики процесса, формы, содержание и результат оказания государственных услуг в области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«38)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образовательных программ, услуг в различных сферах деятельности здравоохранения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41)</w:t>
      </w:r>
      <w:r>
        <w:rPr>
          <w:rFonts w:ascii="Times New Roman"/>
          <w:b w:val="false"/>
          <w:i w:val="false"/>
          <w:color w:val="000000"/>
          <w:sz w:val="28"/>
        </w:rPr>
        <w:t xml:space="preserve"> слова «, санитарно-эпидемиологического благополучия населения»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«43-1) дератизация – комплекс профилактических и истребительных мероприятий, направленных на уничтожение или снижение числа грызунов;»;</w:t>
      </w:r>
      <w:r>
        <w:br/>
      </w:r>
      <w:r>
        <w:rPr>
          <w:rFonts w:ascii="Times New Roman"/>
          <w:b w:val="false"/>
          <w:i w:val="false"/>
          <w:color w:val="000000"/>
          <w:sz w:val="28"/>
        </w:rPr>
        <w:t>
</w:t>
      </w:r>
      <w:r>
        <w:rPr>
          <w:rFonts w:ascii="Times New Roman"/>
          <w:b w:val="false"/>
          <w:i w:val="false"/>
          <w:color w:val="000000"/>
          <w:sz w:val="28"/>
        </w:rPr>
        <w:t>
      дополнить подпунктом 43-2) следующего содержания:</w:t>
      </w:r>
      <w:r>
        <w:br/>
      </w:r>
      <w:r>
        <w:rPr>
          <w:rFonts w:ascii="Times New Roman"/>
          <w:b w:val="false"/>
          <w:i w:val="false"/>
          <w:color w:val="000000"/>
          <w:sz w:val="28"/>
        </w:rPr>
        <w:t>
      «43-2) детоксикация – комплекс медицинских мероприятий, направленных на выведение из организма человека токсических веществ эндогенного или экзогенного происхождения;»;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45)</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«45) диагностические реагенты – реагенты, наборы реагентов, относящиеся к изделиям медицинского назначения, предназначенные для исследования вне организма и служащие для получения сведений о параметрах организма с целью постановки диагноза или оценки физиологического состояния пациента;»;</w:t>
      </w:r>
      <w:r>
        <w:br/>
      </w:r>
      <w:r>
        <w:rPr>
          <w:rFonts w:ascii="Times New Roman"/>
          <w:b w:val="false"/>
          <w:i w:val="false"/>
          <w:color w:val="000000"/>
          <w:sz w:val="28"/>
        </w:rPr>
        <w:t>
      «47) донор – человек, труп человека, животное, от которых производятся забор донорской крови, ее компонентов, иного донорского материала (в том числе сперма, яйцеклетки, ткани репродуктивных органов, половых клеток, эмбрионов), а также изъятие ткани (части ткани) и (или) органов (части органов) для трансплантации к реципиенту;»;</w:t>
      </w:r>
      <w:r>
        <w:br/>
      </w:r>
      <w:r>
        <w:rPr>
          <w:rFonts w:ascii="Times New Roman"/>
          <w:b w:val="false"/>
          <w:i w:val="false"/>
          <w:color w:val="000000"/>
          <w:sz w:val="28"/>
        </w:rPr>
        <w:t>
      «50) фальсифицированное лекарственное средство, изделие медицинского назначения и медицинская техника – лекарственное средство, изделие медицинского назначения и медицинская техника, противоправно и преднамеренно снабженные недостоверной информацией и поддельной этикеткой о их составе или комплектации и (или) производителе, а также скрытно произведенные;»;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51)</w:t>
      </w:r>
      <w:r>
        <w:rPr>
          <w:rFonts w:ascii="Times New Roman"/>
          <w:b w:val="false"/>
          <w:i w:val="false"/>
          <w:color w:val="000000"/>
          <w:sz w:val="28"/>
        </w:rPr>
        <w:t xml:space="preserve"> слова «, выдаваемый представителю декретированной группы населения»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52-1), 52-2), 57-1) и 57-2) следующего содержания:</w:t>
      </w:r>
      <w:r>
        <w:br/>
      </w:r>
      <w:r>
        <w:rPr>
          <w:rFonts w:ascii="Times New Roman"/>
          <w:b w:val="false"/>
          <w:i w:val="false"/>
          <w:color w:val="000000"/>
          <w:sz w:val="28"/>
        </w:rPr>
        <w:t>
      «52-1) иммунобиологические препараты – препараты для специфической профилактики, диагностики и лечения инфекционных и иммунных заболеваний (включая аллергические) при помощи иммунологических методов других заболеваний и физиологических состояний, средства для индикации инфекционных агентов и их антигенов в объектах внешней среды, препараты крови (независимо от способа получения), а также препараты, оказывающие лечебный и профилактический эффекты через иммунную систему;</w:t>
      </w:r>
      <w:r>
        <w:br/>
      </w:r>
      <w:r>
        <w:rPr>
          <w:rFonts w:ascii="Times New Roman"/>
          <w:b w:val="false"/>
          <w:i w:val="false"/>
          <w:color w:val="000000"/>
          <w:sz w:val="28"/>
        </w:rPr>
        <w:t>
      52-2) система проведения иммунологического типирования (далее – система-НLА) – система антигенов, расположенная на лейкоцитах человека и определяющая тканевую совместимость донора и реципиента при трансплантации тканей (части ткани) и (или) органов (части органов);»;</w:t>
      </w:r>
      <w:r>
        <w:br/>
      </w:r>
      <w:r>
        <w:rPr>
          <w:rFonts w:ascii="Times New Roman"/>
          <w:b w:val="false"/>
          <w:i w:val="false"/>
          <w:color w:val="000000"/>
          <w:sz w:val="28"/>
        </w:rPr>
        <w:t>
      «57-1) неотложная медицинская помощь – медицинская помощь при внезапных острых заболеваниях, травмах, резком ухудшении состояния здоровья, обострении хронических заболеваний, без явных признаков угрозы жизни пациента;</w:t>
      </w:r>
      <w:r>
        <w:br/>
      </w:r>
      <w:r>
        <w:rPr>
          <w:rFonts w:ascii="Times New Roman"/>
          <w:b w:val="false"/>
          <w:i w:val="false"/>
          <w:color w:val="000000"/>
          <w:sz w:val="28"/>
        </w:rPr>
        <w:t>
      57-2) биологический материал доклинических (неклинических) и клинических исследований – образцы биологических жидкостей, тканей, секретов и продуктов жизнедеятельности человека и животных, биопсийный материал, гистологические срезы, мазки, соскобы, смывы, полученные при проведении доклинических (неклинических) и клинических исследований и предназначенные для лабораторных исследований;»;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доклиническое (неклиническое) исследование – комплекс экспериментальных фармакологических, токсикологических и других научных исследований биологически активных веществ, фармакологических и лекарственных средств, изделий медицинского назначения и медицинской техники с целью изучения их эффективности и безопасности;»;</w:t>
      </w:r>
      <w:r>
        <w:br/>
      </w:r>
      <w:r>
        <w:rPr>
          <w:rFonts w:ascii="Times New Roman"/>
          <w:b w:val="false"/>
          <w:i w:val="false"/>
          <w:color w:val="000000"/>
          <w:sz w:val="28"/>
        </w:rPr>
        <w:t>
</w:t>
      </w:r>
      <w:r>
        <w:rPr>
          <w:rFonts w:ascii="Times New Roman"/>
          <w:b w:val="false"/>
          <w:i w:val="false"/>
          <w:color w:val="000000"/>
          <w:sz w:val="28"/>
        </w:rPr>
        <w:t>
      дополнить подпунктами 59-1) и 61-1) следующего содержания:</w:t>
      </w:r>
      <w:r>
        <w:br/>
      </w:r>
      <w:r>
        <w:rPr>
          <w:rFonts w:ascii="Times New Roman"/>
          <w:b w:val="false"/>
          <w:i w:val="false"/>
          <w:color w:val="000000"/>
          <w:sz w:val="28"/>
        </w:rPr>
        <w:t>
      «59-1)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r>
        <w:br/>
      </w:r>
      <w:r>
        <w:rPr>
          <w:rFonts w:ascii="Times New Roman"/>
          <w:b w:val="false"/>
          <w:i w:val="false"/>
          <w:color w:val="000000"/>
          <w:sz w:val="28"/>
        </w:rPr>
        <w:t>
      «61-1) Казахстанский национальный лекарственный формуляр – перечень лекарственных средств с доказанной клинической эффективностью и безопасностью, сформированный для оказания гарантированного объема бесплатной медицинской помощи с указанием предельных цен и являющийся обязательной основой для разработки и утверждения лекарственных формуляров в организациях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«62) Государственная фармакопея Республики Казахстан – свод требований к качеству и безопасности лекарственных средств;»;</w:t>
      </w:r>
      <w:r>
        <w:br/>
      </w:r>
      <w:r>
        <w:rPr>
          <w:rFonts w:ascii="Times New Roman"/>
          <w:b w:val="false"/>
          <w:i w:val="false"/>
          <w:color w:val="000000"/>
          <w:sz w:val="28"/>
        </w:rPr>
        <w:t>
</w:t>
      </w:r>
      <w:r>
        <w:rPr>
          <w:rFonts w:ascii="Times New Roman"/>
          <w:b w:val="false"/>
          <w:i w:val="false"/>
          <w:color w:val="000000"/>
          <w:sz w:val="28"/>
        </w:rPr>
        <w:t>
      дополнить подпунктами 62-1) и 64-1) следующего содержания:</w:t>
      </w:r>
      <w:r>
        <w:br/>
      </w:r>
      <w:r>
        <w:rPr>
          <w:rFonts w:ascii="Times New Roman"/>
          <w:b w:val="false"/>
          <w:i w:val="false"/>
          <w:color w:val="000000"/>
          <w:sz w:val="28"/>
        </w:rPr>
        <w:t>
      «62-1) воспроизведенное лекарственное средство (генерик) – лекарственный препарат, идентичный оригинальному лекарственному средству по составу активных субстанций, лекарственной форме, показателям качества, безопасности, эффективности, выпускаемый разными производителями;»;</w:t>
      </w:r>
      <w:r>
        <w:br/>
      </w:r>
      <w:r>
        <w:rPr>
          <w:rFonts w:ascii="Times New Roman"/>
          <w:b w:val="false"/>
          <w:i w:val="false"/>
          <w:color w:val="000000"/>
          <w:sz w:val="28"/>
        </w:rPr>
        <w:t>
      «64-1) оценка профессиональной подготовленности и подтверждение соответствия квалификации специалистов – процедура оценки знаний и навыков, проводимая в целях подтверждения соответствия квалификации специалиста требованиям профессионального стандарта в области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«65) сертификат специалиста – документ установленного образца, наделяющий физическое лицо правом соответствия клинической специальности и допуска его к клинической практике (работе с пациентами);»;</w:t>
      </w:r>
      <w:r>
        <w:br/>
      </w:r>
      <w:r>
        <w:rPr>
          <w:rFonts w:ascii="Times New Roman"/>
          <w:b w:val="false"/>
          <w:i w:val="false"/>
          <w:color w:val="000000"/>
          <w:sz w:val="28"/>
        </w:rPr>
        <w:t>
</w:t>
      </w:r>
      <w:r>
        <w:rPr>
          <w:rFonts w:ascii="Times New Roman"/>
          <w:b w:val="false"/>
          <w:i w:val="false"/>
          <w:color w:val="000000"/>
          <w:sz w:val="28"/>
        </w:rPr>
        <w:t>
      дополнить подпунктом 68-1) следующего содержания:</w:t>
      </w:r>
      <w:r>
        <w:br/>
      </w:r>
      <w:r>
        <w:rPr>
          <w:rFonts w:ascii="Times New Roman"/>
          <w:b w:val="false"/>
          <w:i w:val="false"/>
          <w:color w:val="000000"/>
          <w:sz w:val="28"/>
        </w:rPr>
        <w:t>
      «68-1) медицинское образование – система подготовки, переподготовки и повышения квалификации медицинских работников, а также совокупность знаний и навыков, необходимых для медицинского работника, полученных в ходе обучения по программам подготовки, переподготовки и повышения квалификации по медицинским специальностям, подтвержденных официальным документом об окончании обучения;»;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69)</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78-1) и 80-1) следующего содержания:</w:t>
      </w:r>
      <w:r>
        <w:br/>
      </w:r>
      <w:r>
        <w:rPr>
          <w:rFonts w:ascii="Times New Roman"/>
          <w:b w:val="false"/>
          <w:i w:val="false"/>
          <w:color w:val="000000"/>
          <w:sz w:val="28"/>
        </w:rPr>
        <w:t>
      «78-1) долгосрочный договор поставки медицинской техники – гражданско-правовой договор, заключаемый единым дистрибьютором с юридическим лицом – резидентом Республики Казахстан на поставку медицинской техники, произведенной в соответствии с требованиями международных стандартов и имеющей сертификат о происхождении товара для внутреннего обращения в соответствии с законодательством Республики Казахстан;»;</w:t>
      </w:r>
      <w:r>
        <w:br/>
      </w:r>
      <w:r>
        <w:rPr>
          <w:rFonts w:ascii="Times New Roman"/>
          <w:b w:val="false"/>
          <w:i w:val="false"/>
          <w:color w:val="000000"/>
          <w:sz w:val="28"/>
        </w:rPr>
        <w:t>
      «80-1) свидетельство о государственной регистрации – документ, подтверждающий безопасность продукции (товаров) в части ее соответствия санитарно-эпидемиологическим правилам и гигиеническим нормативам;»;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84-1)</w:t>
      </w:r>
      <w:r>
        <w:rPr>
          <w:rFonts w:ascii="Times New Roman"/>
          <w:b w:val="false"/>
          <w:i w:val="false"/>
          <w:color w:val="000000"/>
          <w:sz w:val="28"/>
        </w:rPr>
        <w:t> изложить в следующей редакции:</w:t>
      </w:r>
      <w:r>
        <w:br/>
      </w:r>
      <w:r>
        <w:rPr>
          <w:rFonts w:ascii="Times New Roman"/>
          <w:b w:val="false"/>
          <w:i w:val="false"/>
          <w:color w:val="000000"/>
          <w:sz w:val="28"/>
        </w:rPr>
        <w:t>
      «84-1) очаговая дезинфекция – дезинфекция, проводимая в очагах в целях профилактики и (или) ликвидации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дополнить подпунктами 84-2), 84-3), 90-1) и 90-2) следующего содержания:</w:t>
      </w:r>
      <w:r>
        <w:br/>
      </w:r>
      <w:r>
        <w:rPr>
          <w:rFonts w:ascii="Times New Roman"/>
          <w:b w:val="false"/>
          <w:i w:val="false"/>
          <w:color w:val="000000"/>
          <w:sz w:val="28"/>
        </w:rPr>
        <w:t>
      «84-2) производственный 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r>
        <w:br/>
      </w:r>
      <w:r>
        <w:rPr>
          <w:rFonts w:ascii="Times New Roman"/>
          <w:b w:val="false"/>
          <w:i w:val="false"/>
          <w:color w:val="000000"/>
          <w:sz w:val="28"/>
        </w:rPr>
        <w:t>
      84-3) мониторинг безопасности продукции – система мероприятий, направленных на выявление, предупреждение и пресечение ввоза, производства, применения и реализации продукции, не соответствующей требованиям нормативных правовых актов в сфере санитарно-эпидемиологического благополучия населения, гигиенических нормативов и технических регламентов;»;</w:t>
      </w:r>
      <w:r>
        <w:br/>
      </w:r>
      <w:r>
        <w:rPr>
          <w:rFonts w:ascii="Times New Roman"/>
          <w:b w:val="false"/>
          <w:i w:val="false"/>
          <w:color w:val="000000"/>
          <w:sz w:val="28"/>
        </w:rPr>
        <w:t>
      «90-1) психологическая помощь – комплекс мероприятий, направленных на:</w:t>
      </w:r>
      <w:r>
        <w:br/>
      </w:r>
      <w:r>
        <w:rPr>
          <w:rFonts w:ascii="Times New Roman"/>
          <w:b w:val="false"/>
          <w:i w:val="false"/>
          <w:color w:val="000000"/>
          <w:sz w:val="28"/>
        </w:rPr>
        <w:t>
      содействие человеку в предупреждении, разрешении психологических проблем, преодолении трудных жизненных и кризисных ситуаций и их последствий, способствующих поддержанию психического и соматического здоровья, оптимизации психического развития, адаптации и повышению качества жизни, в том числе путем активизации собственных возможностей человека;</w:t>
      </w:r>
      <w:r>
        <w:br/>
      </w:r>
      <w:r>
        <w:rPr>
          <w:rFonts w:ascii="Times New Roman"/>
          <w:b w:val="false"/>
          <w:i w:val="false"/>
          <w:color w:val="000000"/>
          <w:sz w:val="28"/>
        </w:rPr>
        <w:t>
      информирование людей о причинах психологических проблем, способах их предупреждения и разрешения;</w:t>
      </w:r>
      <w:r>
        <w:br/>
      </w:r>
      <w:r>
        <w:rPr>
          <w:rFonts w:ascii="Times New Roman"/>
          <w:b w:val="false"/>
          <w:i w:val="false"/>
          <w:color w:val="000000"/>
          <w:sz w:val="28"/>
        </w:rPr>
        <w:t>
      развитие личности, ее самосовершенствование и самореализацию;</w:t>
      </w:r>
      <w:r>
        <w:br/>
      </w:r>
      <w:r>
        <w:rPr>
          <w:rFonts w:ascii="Times New Roman"/>
          <w:b w:val="false"/>
          <w:i w:val="false"/>
          <w:color w:val="000000"/>
          <w:sz w:val="28"/>
        </w:rPr>
        <w:t>
      90-2) психологическая проблема – состояние душевного дискомфорта человека, вызванное неудовлетворенностью собой, своей деятельностью, межличностными отношениями, обстановкой в семье и (или) другими проблемами личной жизни;»;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яйцеклетки, эмбрионов) либо трансплантация ткани (части ткани) и (или) органа (части органа) от донора;»;</w:t>
      </w:r>
      <w:r>
        <w:br/>
      </w:r>
      <w:r>
        <w:rPr>
          <w:rFonts w:ascii="Times New Roman"/>
          <w:b w:val="false"/>
          <w:i w:val="false"/>
          <w:color w:val="000000"/>
          <w:sz w:val="28"/>
        </w:rPr>
        <w:t>
</w:t>
      </w:r>
      <w:r>
        <w:rPr>
          <w:rFonts w:ascii="Times New Roman"/>
          <w:b w:val="false"/>
          <w:i w:val="false"/>
          <w:color w:val="000000"/>
          <w:sz w:val="28"/>
        </w:rPr>
        <w:t>
      дополнить подпунктом 93-1) следующего содержания:</w:t>
      </w:r>
      <w:r>
        <w:br/>
      </w:r>
      <w:r>
        <w:rPr>
          <w:rFonts w:ascii="Times New Roman"/>
          <w:b w:val="false"/>
          <w:i w:val="false"/>
          <w:color w:val="000000"/>
          <w:sz w:val="28"/>
        </w:rPr>
        <w:t>
      «93-1) санитарно-профилактические мероприятия – меры, принимаемые в целях профилактики инфекционных, паразитарных, профессиональных и других заболеваний среди населения, а также предупреждения завоза (заноса) на территорию Республики Казахстан инфекционных, паразитарных заболеваний среди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«95) санитарно-противоэпидемические мероприятия – меры, принимаемые в целях локализации и ликвидации возникших очагов инфекционных, паразитарных заболеваний, отравлений среди населения;»;</w:t>
      </w:r>
      <w:r>
        <w:br/>
      </w:r>
      <w:r>
        <w:rPr>
          <w:rFonts w:ascii="Times New Roman"/>
          <w:b w:val="false"/>
          <w:i w:val="false"/>
          <w:color w:val="000000"/>
          <w:sz w:val="28"/>
        </w:rPr>
        <w:t>
</w:t>
      </w:r>
      <w:r>
        <w:rPr>
          <w:rFonts w:ascii="Times New Roman"/>
          <w:b w:val="false"/>
          <w:i w:val="false"/>
          <w:color w:val="000000"/>
          <w:sz w:val="28"/>
        </w:rPr>
        <w:t>
      дополнить подпунктами 99-1) и 99-2) следующего содержания:</w:t>
      </w:r>
      <w:r>
        <w:br/>
      </w:r>
      <w:r>
        <w:rPr>
          <w:rFonts w:ascii="Times New Roman"/>
          <w:b w:val="false"/>
          <w:i w:val="false"/>
          <w:color w:val="000000"/>
          <w:sz w:val="28"/>
        </w:rPr>
        <w:t>
      «99-1) фармацевтическая услуга по оказанию гарантированного объема бесплатной медицинской помощи – деятельность субъектов в сфере обращения лекарственных средств, изделий медицинского назначения и медицинской техники, связанная с обеспечением населения лекарственными средствами, изделиями медицинского назначения, включая закуп, транспортировку, хранение, реализацию и учет;</w:t>
      </w:r>
      <w:r>
        <w:br/>
      </w:r>
      <w:r>
        <w:rPr>
          <w:rFonts w:ascii="Times New Roman"/>
          <w:b w:val="false"/>
          <w:i w:val="false"/>
          <w:color w:val="000000"/>
          <w:sz w:val="28"/>
        </w:rPr>
        <w:t>
      99-2) телемедицина – комплекс организационных, финансовых и технологических мероприятий, обеспечивающих осуществление дистанционной консультационной медицинской услуги, при которой пациент или врач, непосредственно проводящий обследование или лечение пациента, получает дистанционную консультацию другого врача с использованием информационно-коммуникационных технологий, не противоречащих национальным стандартам;»;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«101) табачные изделия – продукты, полностью или частично изготовленные из табачного листа в качестве сырьевого материала, приготовленного таким образом, чтобы использовать для курения, сосания, жевания или нюханья;»;</w:t>
      </w:r>
      <w:r>
        <w:br/>
      </w:r>
      <w:r>
        <w:rPr>
          <w:rFonts w:ascii="Times New Roman"/>
          <w:b w:val="false"/>
          <w:i w:val="false"/>
          <w:color w:val="000000"/>
          <w:sz w:val="28"/>
        </w:rPr>
        <w:t>
</w:t>
      </w:r>
      <w:r>
        <w:rPr>
          <w:rFonts w:ascii="Times New Roman"/>
          <w:b w:val="false"/>
          <w:i w:val="false"/>
          <w:color w:val="000000"/>
          <w:sz w:val="28"/>
        </w:rPr>
        <w:t>
      дополнить подпунктами 101-1) и 104-1) следующего содержания:</w:t>
      </w:r>
      <w:r>
        <w:br/>
      </w:r>
      <w:r>
        <w:rPr>
          <w:rFonts w:ascii="Times New Roman"/>
          <w:b w:val="false"/>
          <w:i w:val="false"/>
          <w:color w:val="000000"/>
          <w:sz w:val="28"/>
        </w:rPr>
        <w:t>
      «101-1) потребление табачных изделий – процесс потребления табачного изделия, вызывающий зависимость организма человека от никотина, отрицательно влияющий на его здоровье, а также на здоровье лиц, не потребляющих табачные изделия, и загрязняющий окружающую среду;»;</w:t>
      </w:r>
      <w:r>
        <w:br/>
      </w:r>
      <w:r>
        <w:rPr>
          <w:rFonts w:ascii="Times New Roman"/>
          <w:b w:val="false"/>
          <w:i w:val="false"/>
          <w:color w:val="000000"/>
          <w:sz w:val="28"/>
        </w:rPr>
        <w:t>
      «104-1) спонсорство табака – любой вид вклада в любое событие, мероприятие или отдельное лицо с целью, результатом или вероятным результатом стимулирования продажи табачного изделия или употребления табака прямо или косвенно, за исключением платежей и взносов,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105-1) следующего содержания:</w:t>
      </w:r>
      <w:r>
        <w:br/>
      </w:r>
      <w:r>
        <w:rPr>
          <w:rFonts w:ascii="Times New Roman"/>
          <w:b w:val="false"/>
          <w:i w:val="false"/>
          <w:color w:val="000000"/>
          <w:sz w:val="28"/>
        </w:rPr>
        <w:t>
      «105-1) фармацевтическая инспекция на соответствие надлежащих фармацевтических практик (далее – фармацевтическая инспекция) – оценка объекта в сфере обращения лекарственных средств и организаций здравоохранения с целью определения его соответствия требованиям надлежащих фармацевтических практик;»;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107-1)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«107-1) ткань – совокупность клеток и межклеточного вещества, имеющих одинаковое строение, функции и происхождение;»;</w:t>
      </w:r>
      <w:r>
        <w:br/>
      </w:r>
      <w:r>
        <w:rPr>
          <w:rFonts w:ascii="Times New Roman"/>
          <w:b w:val="false"/>
          <w:i w:val="false"/>
          <w:color w:val="000000"/>
          <w:sz w:val="28"/>
        </w:rPr>
        <w:t>
</w:t>
      </w:r>
      <w:r>
        <w:rPr>
          <w:rFonts w:ascii="Times New Roman"/>
          <w:b w:val="false"/>
          <w:i w:val="false"/>
          <w:color w:val="000000"/>
          <w:sz w:val="28"/>
        </w:rPr>
        <w:t>
      дополнить подпунктами 107-2), 107-3), 107-4) и 109-1) следующего содержания:</w:t>
      </w:r>
      <w:r>
        <w:br/>
      </w:r>
      <w:r>
        <w:rPr>
          <w:rFonts w:ascii="Times New Roman"/>
          <w:b w:val="false"/>
          <w:i w:val="false"/>
          <w:color w:val="000000"/>
          <w:sz w:val="28"/>
        </w:rPr>
        <w:t>
      «107-2) регистр доноров ткани (части ткани) и (или) органов (части органов) – база данных лиц, согласных на безвозмездное донорство ткани (части ткани) и (или) органов (части органов), типированных по системе-HLA;</w:t>
      </w:r>
      <w:r>
        <w:br/>
      </w:r>
      <w:r>
        <w:rPr>
          <w:rFonts w:ascii="Times New Roman"/>
          <w:b w:val="false"/>
          <w:i w:val="false"/>
          <w:color w:val="000000"/>
          <w:sz w:val="28"/>
        </w:rPr>
        <w:t>
      107-3) регистр реципиентов ткани (части ткани) и (или) органов (части органов) – база данных лиц, нуждающихся в трансплантации ткани (части ткани) и (или) органов (части органов), типированных по системе-HLA;</w:t>
      </w:r>
      <w:r>
        <w:br/>
      </w:r>
      <w:r>
        <w:rPr>
          <w:rFonts w:ascii="Times New Roman"/>
          <w:b w:val="false"/>
          <w:i w:val="false"/>
          <w:color w:val="000000"/>
          <w:sz w:val="28"/>
        </w:rPr>
        <w:t>
      107-4) временная адаптация – процесс по выведению человека из состояния опьянения и адаптации его к условиям окружающей среды;»;</w:t>
      </w:r>
      <w:r>
        <w:br/>
      </w:r>
      <w:r>
        <w:rPr>
          <w:rFonts w:ascii="Times New Roman"/>
          <w:b w:val="false"/>
          <w:i w:val="false"/>
          <w:color w:val="000000"/>
          <w:sz w:val="28"/>
        </w:rPr>
        <w:t>
      «109-1) вспомогательные репродуктивные методы и технологии – методы лечения бесплодия (искусственная инсеминация, искусственное оплодотворение и имплантация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110)</w:t>
      </w:r>
      <w:r>
        <w:rPr>
          <w:rFonts w:ascii="Times New Roman"/>
          <w:b w:val="false"/>
          <w:i w:val="false"/>
          <w:color w:val="000000"/>
          <w:sz w:val="28"/>
        </w:rPr>
        <w:t xml:space="preserve"> слова «являющиеся объектом клинического испытания» заменить словами «являющиеся объектом доклинического (неклинического) и клинического исследований;»;</w:t>
      </w:r>
      <w:r>
        <w:br/>
      </w:r>
      <w:r>
        <w:rPr>
          <w:rFonts w:ascii="Times New Roman"/>
          <w:b w:val="false"/>
          <w:i w:val="false"/>
          <w:color w:val="000000"/>
          <w:sz w:val="28"/>
        </w:rPr>
        <w:t>
</w:t>
      </w:r>
      <w:r>
        <w:rPr>
          <w:rFonts w:ascii="Times New Roman"/>
          <w:b w:val="false"/>
          <w:i w:val="false"/>
          <w:color w:val="000000"/>
          <w:sz w:val="28"/>
        </w:rPr>
        <w:t>
      дополнить подпунктами 111-1), 112-1) и 112-2) следующего содержания:</w:t>
      </w:r>
      <w:r>
        <w:br/>
      </w:r>
      <w:r>
        <w:rPr>
          <w:rFonts w:ascii="Times New Roman"/>
          <w:b w:val="false"/>
          <w:i w:val="false"/>
          <w:color w:val="000000"/>
          <w:sz w:val="28"/>
        </w:rPr>
        <w:t>
      «111-1) фармацевтическое образование – система подготовки, переподготовки и повышения квалификации фармацевтических работников;»;</w:t>
      </w:r>
      <w:r>
        <w:br/>
      </w:r>
      <w:r>
        <w:rPr>
          <w:rFonts w:ascii="Times New Roman"/>
          <w:b w:val="false"/>
          <w:i w:val="false"/>
          <w:color w:val="000000"/>
          <w:sz w:val="28"/>
        </w:rPr>
        <w:t>
      «112-1) сертификат на фармацевтический продукт (CPP) – документ, выдаваемый уполномоченным органом для регистрации отечественных лекарственных средств за рубежом и их экспорта;</w:t>
      </w:r>
      <w:r>
        <w:br/>
      </w:r>
      <w:r>
        <w:rPr>
          <w:rFonts w:ascii="Times New Roman"/>
          <w:b w:val="false"/>
          <w:i w:val="false"/>
          <w:color w:val="000000"/>
          <w:sz w:val="28"/>
        </w:rPr>
        <w:t>
      112-2) декретированная группа населения – лица, работающие в сфере обслуживания населения и представляющие наибольшую опасность для заражения окружающих людей инфекционными и паразитарными заболеваниями;»;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113)</w:t>
      </w:r>
      <w:r>
        <w:rPr>
          <w:rFonts w:ascii="Times New Roman"/>
          <w:b w:val="false"/>
          <w:i w:val="false"/>
          <w:color w:val="000000"/>
          <w:sz w:val="28"/>
        </w:rPr>
        <w:t xml:space="preserve"> слова «уполномоченным органом» заменить словами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контроль и надзор, санитарно-карантинный контроль, радиационный контроль, эпидемиологический контроль, санитарно-эпидемиологическое нормирование, государственную регистрацию пищевой продукции и отдельных видов продукции и веществ, оказывающих вредное воздействие на здоровье человека, санитарно-эпидемиологический мониторинг, санитарно-эпидемиологическую экспертизу, гигиеническое обучение, оценку степени рисков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4) пункт 2 </w:t>
      </w:r>
      <w:r>
        <w:rPr>
          <w:rFonts w:ascii="Times New Roman"/>
          <w:b w:val="false"/>
          <w:i w:val="false"/>
          <w:color w:val="000000"/>
          <w:sz w:val="28"/>
        </w:rPr>
        <w:t>статьи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w:t>
      </w:r>
      <w:r>
        <w:br/>
      </w:r>
      <w:r>
        <w:rPr>
          <w:rFonts w:ascii="Times New Roman"/>
          <w:b w:val="false"/>
          <w:i w:val="false"/>
          <w:color w:val="000000"/>
          <w:sz w:val="28"/>
        </w:rPr>
        <w:t>
      1) выбора поставщиков услуг по оказанию гарантированного объема бесплатной медицинской помощи и возмещения затрат субъектам здравоохранения;</w:t>
      </w:r>
      <w:r>
        <w:br/>
      </w:r>
      <w:r>
        <w:rPr>
          <w:rFonts w:ascii="Times New Roman"/>
          <w:b w:val="false"/>
          <w:i w:val="false"/>
          <w:color w:val="000000"/>
          <w:sz w:val="28"/>
        </w:rPr>
        <w:t>
      2) закупа лекарственных средств и изделий медицинского назначения в рамках гарантированного объема бесплатной медицинской помощи;</w:t>
      </w:r>
      <w:r>
        <w:br/>
      </w:r>
      <w:r>
        <w:rPr>
          <w:rFonts w:ascii="Times New Roman"/>
          <w:b w:val="false"/>
          <w:i w:val="false"/>
          <w:color w:val="000000"/>
          <w:sz w:val="28"/>
        </w:rPr>
        <w:t>
      3) выбора поставщиков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w:t>
      </w:r>
      <w:r>
        <w:br/>
      </w:r>
      <w:r>
        <w:rPr>
          <w:rFonts w:ascii="Times New Roman"/>
          <w:b w:val="false"/>
          <w:i w:val="false"/>
          <w:color w:val="000000"/>
          <w:sz w:val="28"/>
        </w:rPr>
        <w:t>
      4) закупа медицинской техники для оказания гарантированного объема бесплатной медицинской помощи, лечения и профилактики эпидемиологических заболеваний;</w:t>
      </w:r>
      <w:r>
        <w:br/>
      </w:r>
      <w:r>
        <w:rPr>
          <w:rFonts w:ascii="Times New Roman"/>
          <w:b w:val="false"/>
          <w:i w:val="false"/>
          <w:color w:val="000000"/>
          <w:sz w:val="28"/>
        </w:rPr>
        <w:t>
      5)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r>
        <w:br/>
      </w:r>
      <w:r>
        <w:rPr>
          <w:rFonts w:ascii="Times New Roman"/>
          <w:b w:val="false"/>
          <w:i w:val="false"/>
          <w:color w:val="000000"/>
          <w:sz w:val="28"/>
        </w:rPr>
        <w:t>
</w:t>
      </w:r>
      <w:r>
        <w:rPr>
          <w:rFonts w:ascii="Times New Roman"/>
          <w:b w:val="false"/>
          <w:i w:val="false"/>
          <w:color w:val="000000"/>
          <w:sz w:val="28"/>
        </w:rPr>
        <w:t>
      дополнить подпунктом 18) следующего содержания:</w:t>
      </w:r>
      <w:r>
        <w:br/>
      </w:r>
      <w:r>
        <w:rPr>
          <w:rFonts w:ascii="Times New Roman"/>
          <w:b w:val="false"/>
          <w:i w:val="false"/>
          <w:color w:val="000000"/>
          <w:sz w:val="28"/>
        </w:rPr>
        <w:t>
      «18) обеспечения доступности безопасных, эффективных и качественных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2</w:t>
      </w:r>
      <w:r>
        <w:rPr>
          <w:rFonts w:ascii="Times New Roman"/>
          <w:b w:val="false"/>
          <w:i w:val="false"/>
          <w:color w:val="000000"/>
          <w:sz w:val="28"/>
        </w:rPr>
        <w:t xml:space="preserve"> статьи 5:</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сертификации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12-2) следующего содержания:</w:t>
      </w:r>
      <w:r>
        <w:br/>
      </w:r>
      <w:r>
        <w:rPr>
          <w:rFonts w:ascii="Times New Roman"/>
          <w:b w:val="false"/>
          <w:i w:val="false"/>
          <w:color w:val="000000"/>
          <w:sz w:val="28"/>
        </w:rPr>
        <w:t>
      «12-2) утверждает правила закупа услуг по хранению и транспортировке лекарственных средств и изделий медицинского назначения в рамках гарантированного объема бесплатной медицинской помощи единым дистрибьютором;»;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«27) определяет единого дистрибьютора;»;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пункте 1</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разработке и утверждению стандартов и регламентов в области здравоохранения;»;</w:t>
      </w:r>
      <w:r>
        <w:br/>
      </w:r>
      <w:r>
        <w:rPr>
          <w:rFonts w:ascii="Times New Roman"/>
          <w:b w:val="false"/>
          <w:i w:val="false"/>
          <w:color w:val="000000"/>
          <w:sz w:val="28"/>
        </w:rPr>
        <w:t>
</w:t>
      </w:r>
      <w:r>
        <w:rPr>
          <w:rFonts w:ascii="Times New Roman"/>
          <w:b w:val="false"/>
          <w:i w:val="false"/>
          <w:color w:val="000000"/>
          <w:sz w:val="28"/>
        </w:rPr>
        <w:t>
      дополнить подпунктом 6-1) следующего содержания:</w:t>
      </w:r>
      <w:r>
        <w:br/>
      </w:r>
      <w:r>
        <w:rPr>
          <w:rFonts w:ascii="Times New Roman"/>
          <w:b w:val="false"/>
          <w:i w:val="false"/>
          <w:color w:val="000000"/>
          <w:sz w:val="28"/>
        </w:rPr>
        <w:t>
      «6-1) разработке и утверждению правил применения технических средств контроля, приборов наблюдения и фиксации, фото-, видеоаппаратуры, применяемых в медицинских организациях в целях обеспечения защиты прав пациентов;»;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координации деятельности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«11) разработке и утверждению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разработке и утверждению правил присвоения почетных званий в области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15)</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«15) размещению государственного образовательного заказа на подготовку, переподготовку и повышение квалификации кадров в области здравоохранения;»;</w:t>
      </w:r>
      <w:r>
        <w:br/>
      </w:r>
      <w:r>
        <w:rPr>
          <w:rFonts w:ascii="Times New Roman"/>
          <w:b w:val="false"/>
          <w:i w:val="false"/>
          <w:color w:val="000000"/>
          <w:sz w:val="28"/>
        </w:rPr>
        <w:t>
      «20) осуществлению государственного регулирования цен на лекарственные средства, изделия медицинского назначения и медицинские услуги в рамках гарантированного объема бесплатной медицинской помощи;»;</w:t>
      </w:r>
      <w:r>
        <w:br/>
      </w:r>
      <w:r>
        <w:rPr>
          <w:rFonts w:ascii="Times New Roman"/>
          <w:b w:val="false"/>
          <w:i w:val="false"/>
          <w:color w:val="000000"/>
          <w:sz w:val="28"/>
        </w:rPr>
        <w:t>
      «22) выбору поставщиков услуг по оказанию гарантированного объема бесплатной медицинской помощи по администрируемым бюджетным программам и возмещению их затрат;»;</w:t>
      </w:r>
      <w:r>
        <w:br/>
      </w:r>
      <w:r>
        <w:rPr>
          <w:rFonts w:ascii="Times New Roman"/>
          <w:b w:val="false"/>
          <w:i w:val="false"/>
          <w:color w:val="000000"/>
          <w:sz w:val="28"/>
        </w:rPr>
        <w:t>
</w:t>
      </w:r>
      <w:r>
        <w:rPr>
          <w:rFonts w:ascii="Times New Roman"/>
          <w:b w:val="false"/>
          <w:i w:val="false"/>
          <w:color w:val="000000"/>
          <w:sz w:val="28"/>
        </w:rPr>
        <w:t>
      дополнить подпунктом 22-1) следующего содержания:</w:t>
      </w:r>
      <w:r>
        <w:br/>
      </w:r>
      <w:r>
        <w:rPr>
          <w:rFonts w:ascii="Times New Roman"/>
          <w:b w:val="false"/>
          <w:i w:val="false"/>
          <w:color w:val="000000"/>
          <w:sz w:val="28"/>
        </w:rPr>
        <w:t>
      «22-1) осуществлению контроля за ходом и качеством исполнения обязательств по договорам, заключенным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проведению аттестации на профессиональную компетентность специалистов в области здравоохранения, указанных в </w:t>
      </w:r>
      <w:r>
        <w:rPr>
          <w:rFonts w:ascii="Times New Roman"/>
          <w:b w:val="false"/>
          <w:i w:val="false"/>
          <w:color w:val="000000"/>
          <w:sz w:val="28"/>
        </w:rPr>
        <w:t>пункте 3</w:t>
      </w:r>
      <w:r>
        <w:rPr>
          <w:rFonts w:ascii="Times New Roman"/>
          <w:b w:val="false"/>
          <w:i w:val="false"/>
          <w:color w:val="000000"/>
          <w:sz w:val="28"/>
        </w:rPr>
        <w:t xml:space="preserve"> статьи 15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подпунктами 25-1), 25-2) и 27-1) следующего содержания:</w:t>
      </w:r>
      <w:r>
        <w:br/>
      </w:r>
      <w:r>
        <w:rPr>
          <w:rFonts w:ascii="Times New Roman"/>
          <w:b w:val="false"/>
          <w:i w:val="false"/>
          <w:color w:val="000000"/>
          <w:sz w:val="28"/>
        </w:rPr>
        <w:t>
      «25-1) определению порядка проведения аттестации на профессиональную компетентность специалистов в области здравоохранения;</w:t>
      </w:r>
      <w:r>
        <w:br/>
      </w:r>
      <w:r>
        <w:rPr>
          <w:rFonts w:ascii="Times New Roman"/>
          <w:b w:val="false"/>
          <w:i w:val="false"/>
          <w:color w:val="000000"/>
          <w:sz w:val="28"/>
        </w:rPr>
        <w:t>
      25-2) проведению мониторинга деятельности аккредитованных субъектов здравоохранения;»;</w:t>
      </w:r>
      <w:r>
        <w:br/>
      </w:r>
      <w:r>
        <w:rPr>
          <w:rFonts w:ascii="Times New Roman"/>
          <w:b w:val="false"/>
          <w:i w:val="false"/>
          <w:color w:val="000000"/>
          <w:sz w:val="28"/>
        </w:rPr>
        <w:t>
      «27-1) аккредитации организаций, осуществляющих оценку профессиональной подготовленности и подтверждения соответствия квалификации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28-1) следующего содержания:</w:t>
      </w:r>
      <w:r>
        <w:br/>
      </w:r>
      <w:r>
        <w:rPr>
          <w:rFonts w:ascii="Times New Roman"/>
          <w:b w:val="false"/>
          <w:i w:val="false"/>
          <w:color w:val="000000"/>
          <w:sz w:val="28"/>
        </w:rPr>
        <w:t>
      «28-1) разработке и утверждению нормативов оснащения доклинических симуляционных кабинетов медицинских колледжей;»;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29-5)</w:t>
      </w:r>
      <w:r>
        <w:rPr>
          <w:rFonts w:ascii="Times New Roman"/>
          <w:b w:val="false"/>
          <w:i w:val="false"/>
          <w:color w:val="000000"/>
          <w:sz w:val="28"/>
        </w:rPr>
        <w:t xml:space="preserve"> после слова «диагностических» дополнить словом «научных»;</w:t>
      </w:r>
      <w:r>
        <w:br/>
      </w:r>
      <w:r>
        <w:rPr>
          <w:rFonts w:ascii="Times New Roman"/>
          <w:b w:val="false"/>
          <w:i w:val="false"/>
          <w:color w:val="000000"/>
          <w:sz w:val="28"/>
        </w:rPr>
        <w:t>
</w:t>
      </w:r>
      <w:r>
        <w:rPr>
          <w:rFonts w:ascii="Times New Roman"/>
          <w:b w:val="false"/>
          <w:i w:val="false"/>
          <w:color w:val="000000"/>
          <w:sz w:val="28"/>
        </w:rPr>
        <w:t>
      подпункт 29-7)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«32) согласованию ввоза (вывоза) зарегистрированных и не зарегистрированных в Республике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33)</w:t>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42)</w:t>
      </w:r>
      <w:r>
        <w:rPr>
          <w:rFonts w:ascii="Times New Roman"/>
          <w:b w:val="false"/>
          <w:i w:val="false"/>
          <w:color w:val="000000"/>
          <w:sz w:val="28"/>
        </w:rPr>
        <w:t xml:space="preserve"> слова «гигиенического обучения,»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47)</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«47) осуществлению государственного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«49) осуществлению государственного контроля в сфере оказания медицинских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51)</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56)</w:t>
      </w:r>
      <w:r>
        <w:rPr>
          <w:rFonts w:ascii="Times New Roman"/>
          <w:b w:val="false"/>
          <w:i w:val="false"/>
          <w:color w:val="000000"/>
          <w:sz w:val="28"/>
        </w:rPr>
        <w:t xml:space="preserve"> слова «осуществлению контроля за организацией и проведением» заменить словами «организации и проведению»;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57)</w:t>
      </w:r>
      <w:r>
        <w:rPr>
          <w:rFonts w:ascii="Times New Roman"/>
          <w:b w:val="false"/>
          <w:i w:val="false"/>
          <w:color w:val="000000"/>
          <w:sz w:val="28"/>
        </w:rPr>
        <w:t>, </w:t>
      </w:r>
      <w:r>
        <w:rPr>
          <w:rFonts w:ascii="Times New Roman"/>
          <w:b w:val="false"/>
          <w:i w:val="false"/>
          <w:color w:val="000000"/>
          <w:sz w:val="28"/>
        </w:rPr>
        <w:t>57-1)</w:t>
      </w: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60)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68)</w:t>
      </w:r>
      <w:r>
        <w:rPr>
          <w:rFonts w:ascii="Times New Roman"/>
          <w:b w:val="false"/>
          <w:i w:val="false"/>
          <w:color w:val="000000"/>
          <w:sz w:val="28"/>
        </w:rPr>
        <w:t xml:space="preserve"> и </w:t>
      </w:r>
      <w:r>
        <w:rPr>
          <w:rFonts w:ascii="Times New Roman"/>
          <w:b w:val="false"/>
          <w:i w:val="false"/>
          <w:color w:val="000000"/>
          <w:sz w:val="28"/>
        </w:rPr>
        <w:t>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«68) определению Списка лекарственных средств, изделий медицинского назначения и медицинской техники, закупаемых у единого дистрибьютора;»;</w:t>
      </w:r>
      <w:r>
        <w:br/>
      </w:r>
      <w:r>
        <w:rPr>
          <w:rFonts w:ascii="Times New Roman"/>
          <w:b w:val="false"/>
          <w:i w:val="false"/>
          <w:color w:val="000000"/>
          <w:sz w:val="28"/>
        </w:rPr>
        <w:t>
      «70) определению порядка разработки и утверждения Казахстанского национального лекарственного формуляра, а также порядка разработки и согласования лекарственных формуляров организаций здравоохранения;»;</w:t>
      </w:r>
      <w:r>
        <w:br/>
      </w:r>
      <w:r>
        <w:rPr>
          <w:rFonts w:ascii="Times New Roman"/>
          <w:b w:val="false"/>
          <w:i w:val="false"/>
          <w:color w:val="000000"/>
          <w:sz w:val="28"/>
        </w:rPr>
        <w:t>
</w:t>
      </w:r>
      <w:r>
        <w:rPr>
          <w:rFonts w:ascii="Times New Roman"/>
          <w:b w:val="false"/>
          <w:i w:val="false"/>
          <w:color w:val="000000"/>
          <w:sz w:val="28"/>
        </w:rPr>
        <w:t>
      дополнить подпунктами 70-1) и 71-1) следующего содержания:</w:t>
      </w:r>
      <w:r>
        <w:br/>
      </w:r>
      <w:r>
        <w:rPr>
          <w:rFonts w:ascii="Times New Roman"/>
          <w:b w:val="false"/>
          <w:i w:val="false"/>
          <w:color w:val="000000"/>
          <w:sz w:val="28"/>
        </w:rPr>
        <w:t>
      «70-1) утверждению состава и положения о формулярной комиссии уполномоченного органа;»;</w:t>
      </w:r>
      <w:r>
        <w:br/>
      </w:r>
      <w:r>
        <w:rPr>
          <w:rFonts w:ascii="Times New Roman"/>
          <w:b w:val="false"/>
          <w:i w:val="false"/>
          <w:color w:val="000000"/>
          <w:sz w:val="28"/>
        </w:rPr>
        <w:t>
      «71-1) утверждению перечней организаций для проведения доклинических (неклинических), клинических исследований биологически активных веществ, фармакологических и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подпункт 77) изложить в следующей редакции:</w:t>
      </w:r>
      <w:r>
        <w:br/>
      </w:r>
      <w:r>
        <w:rPr>
          <w:rFonts w:ascii="Times New Roman"/>
          <w:b w:val="false"/>
          <w:i w:val="false"/>
          <w:color w:val="000000"/>
          <w:sz w:val="28"/>
        </w:rPr>
        <w:t>
      «77) определению порядка обеспечения получения гражданами Республики Казахстан и оралманами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дополнить подпунктами 104), 105), 106), 107), 108), 109), 110), 111), 112), 113), 114), 115), 116), 117), 118), 119), 120), 121), 122) и 123) следующего содержания:</w:t>
      </w:r>
      <w:r>
        <w:br/>
      </w:r>
      <w:r>
        <w:rPr>
          <w:rFonts w:ascii="Times New Roman"/>
          <w:b w:val="false"/>
          <w:i w:val="false"/>
          <w:color w:val="000000"/>
          <w:sz w:val="28"/>
        </w:rPr>
        <w:t>
      «104) разработке и утверждению типового договора по предоставлению медицинской помощи в рамках гарантированного объема бесплатной медицинской помощи, заключаемого между пациентом и медицинской организацией;</w:t>
      </w:r>
      <w:r>
        <w:br/>
      </w:r>
      <w:r>
        <w:rPr>
          <w:rFonts w:ascii="Times New Roman"/>
          <w:b w:val="false"/>
          <w:i w:val="false"/>
          <w:color w:val="000000"/>
          <w:sz w:val="28"/>
        </w:rPr>
        <w:t>
      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медицинской техники;</w:t>
      </w:r>
      <w:r>
        <w:br/>
      </w:r>
      <w:r>
        <w:rPr>
          <w:rFonts w:ascii="Times New Roman"/>
          <w:b w:val="false"/>
          <w:i w:val="false"/>
          <w:color w:val="000000"/>
          <w:sz w:val="28"/>
        </w:rPr>
        <w:t>
      106) выдаче сертификата на фармацевтический продукт (СРР);</w:t>
      </w:r>
      <w:r>
        <w:br/>
      </w:r>
      <w:r>
        <w:rPr>
          <w:rFonts w:ascii="Times New Roman"/>
          <w:b w:val="false"/>
          <w:i w:val="false"/>
          <w:color w:val="000000"/>
          <w:sz w:val="28"/>
        </w:rPr>
        <w:t>
      107) определению порядка взаимодействия по контрактному фракционированию;</w:t>
      </w:r>
      <w:r>
        <w:br/>
      </w:r>
      <w:r>
        <w:rPr>
          <w:rFonts w:ascii="Times New Roman"/>
          <w:b w:val="false"/>
          <w:i w:val="false"/>
          <w:color w:val="000000"/>
          <w:sz w:val="28"/>
        </w:rPr>
        <w:t>
      108) утверждению перечня орфанных препаратов;</w:t>
      </w:r>
      <w:r>
        <w:br/>
      </w:r>
      <w:r>
        <w:rPr>
          <w:rFonts w:ascii="Times New Roman"/>
          <w:b w:val="false"/>
          <w:i w:val="false"/>
          <w:color w:val="000000"/>
          <w:sz w:val="28"/>
        </w:rPr>
        <w:t>
      109) утверждению состава аптечки для оказания первой помощи;</w:t>
      </w:r>
      <w:r>
        <w:br/>
      </w:r>
      <w:r>
        <w:rPr>
          <w:rFonts w:ascii="Times New Roman"/>
          <w:b w:val="false"/>
          <w:i w:val="false"/>
          <w:color w:val="000000"/>
          <w:sz w:val="28"/>
        </w:rPr>
        <w:t>
      110) утверждению перечня орфанных (редких) заболеваний;</w:t>
      </w:r>
      <w:r>
        <w:br/>
      </w:r>
      <w:r>
        <w:rPr>
          <w:rFonts w:ascii="Times New Roman"/>
          <w:b w:val="false"/>
          <w:i w:val="false"/>
          <w:color w:val="000000"/>
          <w:sz w:val="28"/>
        </w:rPr>
        <w:t>
      111) утверждению перечня медицинских противопоказаний для заключения трудовых договоров в сфере тяжелых работ, работ с вредными (особо вредными) и (или) опасными условиями труда, на подземных работах, а также для допуска лиц декретированной группы населения к работе;</w:t>
      </w:r>
      <w:r>
        <w:br/>
      </w:r>
      <w:r>
        <w:rPr>
          <w:rFonts w:ascii="Times New Roman"/>
          <w:b w:val="false"/>
          <w:i w:val="false"/>
          <w:color w:val="000000"/>
          <w:sz w:val="28"/>
        </w:rPr>
        <w:t>
      112) разработке и утверждению правил формирования цен на лекарственные средства и изделия медицинского назначения в рамках гарантированного объема бесплатной медицинской помощи;</w:t>
      </w:r>
      <w:r>
        <w:br/>
      </w:r>
      <w:r>
        <w:rPr>
          <w:rFonts w:ascii="Times New Roman"/>
          <w:b w:val="false"/>
          <w:i w:val="false"/>
          <w:color w:val="000000"/>
          <w:sz w:val="28"/>
        </w:rPr>
        <w:t>
      113) разработке и утверждению правил осуществления сервисного обслуживания медицинской техники в Республике Казахстан;</w:t>
      </w:r>
      <w:r>
        <w:br/>
      </w:r>
      <w:r>
        <w:rPr>
          <w:rFonts w:ascii="Times New Roman"/>
          <w:b w:val="false"/>
          <w:i w:val="false"/>
          <w:color w:val="000000"/>
          <w:sz w:val="28"/>
        </w:rPr>
        <w:t>
      114) разработке и утверждению правил допуска иностранных специалистов к клинической практике, за исключением лиц, приглашенных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в медицинских организациях Управления делами Президента Республики Казахстан;</w:t>
      </w:r>
      <w:r>
        <w:br/>
      </w:r>
      <w:r>
        <w:rPr>
          <w:rFonts w:ascii="Times New Roman"/>
          <w:b w:val="false"/>
          <w:i w:val="false"/>
          <w:color w:val="000000"/>
          <w:sz w:val="28"/>
        </w:rPr>
        <w:t>
      115) разработке и утверждению надлежащих фармацевтических практик;</w:t>
      </w:r>
      <w:r>
        <w:br/>
      </w:r>
      <w:r>
        <w:rPr>
          <w:rFonts w:ascii="Times New Roman"/>
          <w:b w:val="false"/>
          <w:i w:val="false"/>
          <w:color w:val="000000"/>
          <w:sz w:val="28"/>
        </w:rPr>
        <w:t>
      116) разработке и утверждению правил оказания сурдологической помощи населению Республики Казахстан;</w:t>
      </w:r>
      <w:r>
        <w:br/>
      </w:r>
      <w:r>
        <w:rPr>
          <w:rFonts w:ascii="Times New Roman"/>
          <w:b w:val="false"/>
          <w:i w:val="false"/>
          <w:color w:val="000000"/>
          <w:sz w:val="28"/>
        </w:rPr>
        <w:t>
      117) разработке и утверждению стандартов государственных услуг в области здравоохранения;</w:t>
      </w:r>
      <w:r>
        <w:br/>
      </w:r>
      <w:r>
        <w:rPr>
          <w:rFonts w:ascii="Times New Roman"/>
          <w:b w:val="false"/>
          <w:i w:val="false"/>
          <w:color w:val="000000"/>
          <w:sz w:val="28"/>
        </w:rPr>
        <w:t>
      118) определению порядка прижизненного добровольного пожертвования тканей (части ткани) и (или) органов (части органов) после смерти в целях трансплантации;</w:t>
      </w:r>
      <w:r>
        <w:br/>
      </w:r>
      <w:r>
        <w:rPr>
          <w:rFonts w:ascii="Times New Roman"/>
          <w:b w:val="false"/>
          <w:i w:val="false"/>
          <w:color w:val="000000"/>
          <w:sz w:val="28"/>
        </w:rPr>
        <w:t>
      119) определению порядка создания условий работодателями для прохождения профилактических медицинских осмотров лицам, подлежащим данным осмотрам в рамках гарантированного объема бесплатной медицинской помощи;</w:t>
      </w:r>
      <w:r>
        <w:br/>
      </w:r>
      <w:r>
        <w:rPr>
          <w:rFonts w:ascii="Times New Roman"/>
          <w:b w:val="false"/>
          <w:i w:val="false"/>
          <w:color w:val="000000"/>
          <w:sz w:val="28"/>
        </w:rPr>
        <w:t>
      120) разработке и утверждению инструкции, алгоритмов и методических рекомендаций по организации оказания медицинской помощи;</w:t>
      </w:r>
      <w:r>
        <w:br/>
      </w:r>
      <w:r>
        <w:rPr>
          <w:rFonts w:ascii="Times New Roman"/>
          <w:b w:val="false"/>
          <w:i w:val="false"/>
          <w:color w:val="000000"/>
          <w:sz w:val="28"/>
        </w:rPr>
        <w:t>
      121) разработке и утверждению методики формирования (расчета) показателей в области здравоохранения;</w:t>
      </w:r>
      <w:r>
        <w:br/>
      </w:r>
      <w:r>
        <w:rPr>
          <w:rFonts w:ascii="Times New Roman"/>
          <w:b w:val="false"/>
          <w:i w:val="false"/>
          <w:color w:val="000000"/>
          <w:sz w:val="28"/>
        </w:rPr>
        <w:t>
      122) определению порядка закупа товаров и услуг для осуществления экспертизы при государственной регистрации лекарственных средств, изделий медицинского назначения и оценке их безопасности и качества;</w:t>
      </w:r>
      <w:r>
        <w:br/>
      </w:r>
      <w:r>
        <w:rPr>
          <w:rFonts w:ascii="Times New Roman"/>
          <w:b w:val="false"/>
          <w:i w:val="false"/>
          <w:color w:val="000000"/>
          <w:sz w:val="28"/>
        </w:rPr>
        <w:t>
      123) разработке и утверждению положения о деятельности врачебно-консультативной комиссии.»;</w:t>
      </w:r>
      <w:r>
        <w:br/>
      </w:r>
      <w:r>
        <w:rPr>
          <w:rFonts w:ascii="Times New Roman"/>
          <w:b w:val="false"/>
          <w:i w:val="false"/>
          <w:color w:val="000000"/>
          <w:sz w:val="28"/>
        </w:rPr>
        <w:t>
</w:t>
      </w:r>
      <w:r>
        <w:rPr>
          <w:rFonts w:ascii="Times New Roman"/>
          <w:b w:val="false"/>
          <w:i w:val="false"/>
          <w:color w:val="000000"/>
          <w:sz w:val="28"/>
        </w:rPr>
        <w:t>
      9) дополнить статьей 7-1 следующего содержания:</w:t>
      </w:r>
      <w:r>
        <w:br/>
      </w:r>
      <w:r>
        <w:rPr>
          <w:rFonts w:ascii="Times New Roman"/>
          <w:b w:val="false"/>
          <w:i w:val="false"/>
          <w:color w:val="000000"/>
          <w:sz w:val="28"/>
        </w:rPr>
        <w:t>
      «Статья 7-1. Компетенция государственного органа в сфере</w:t>
      </w:r>
      <w:r>
        <w:br/>
      </w:r>
      <w:r>
        <w:rPr>
          <w:rFonts w:ascii="Times New Roman"/>
          <w:b w:val="false"/>
          <w:i w:val="false"/>
          <w:color w:val="000000"/>
          <w:sz w:val="28"/>
        </w:rPr>
        <w:t>
                   санитарно-эпидемиологического благополучия</w:t>
      </w:r>
      <w:r>
        <w:br/>
      </w:r>
      <w:r>
        <w:rPr>
          <w:rFonts w:ascii="Times New Roman"/>
          <w:b w:val="false"/>
          <w:i w:val="false"/>
          <w:color w:val="000000"/>
          <w:sz w:val="28"/>
        </w:rPr>
        <w:t>
                   населения</w:t>
      </w:r>
      <w:r>
        <w:br/>
      </w:r>
      <w:r>
        <w:rPr>
          <w:rFonts w:ascii="Times New Roman"/>
          <w:b w:val="false"/>
          <w:i w:val="false"/>
          <w:color w:val="000000"/>
          <w:sz w:val="28"/>
        </w:rPr>
        <w:t>
      Государственный орган в сфере санитарно-эпидемиологического благополучия населения осуществляет функции по:</w:t>
      </w:r>
      <w:r>
        <w:br/>
      </w:r>
      <w:r>
        <w:rPr>
          <w:rFonts w:ascii="Times New Roman"/>
          <w:b w:val="false"/>
          <w:i w:val="false"/>
          <w:color w:val="000000"/>
          <w:sz w:val="28"/>
        </w:rPr>
        <w:t>
      1) реализации государственной политики в сфере санитарно-эпидемиологического благополучия населения;</w:t>
      </w:r>
      <w:r>
        <w:br/>
      </w:r>
      <w:r>
        <w:rPr>
          <w:rFonts w:ascii="Times New Roman"/>
          <w:b w:val="false"/>
          <w:i w:val="false"/>
          <w:color w:val="000000"/>
          <w:sz w:val="28"/>
        </w:rPr>
        <w:t>
      2) разработке и утверждению в пределах своей компетенции нормативных правовых актов и форм учетной и отчетной документации в сфере санитарно-эпидемиологического благополучия населения;</w:t>
      </w:r>
      <w:r>
        <w:br/>
      </w:r>
      <w:r>
        <w:rPr>
          <w:rFonts w:ascii="Times New Roman"/>
          <w:b w:val="false"/>
          <w:i w:val="false"/>
          <w:color w:val="000000"/>
          <w:sz w:val="28"/>
        </w:rPr>
        <w:t>
      3) разработке и утверждению регламентов;</w:t>
      </w:r>
      <w:r>
        <w:br/>
      </w:r>
      <w:r>
        <w:rPr>
          <w:rFonts w:ascii="Times New Roman"/>
          <w:b w:val="false"/>
          <w:i w:val="false"/>
          <w:color w:val="000000"/>
          <w:sz w:val="28"/>
        </w:rPr>
        <w:t>
      4) осуществлению мониторинга в сфере санитарно-эпидемиологического благополучия населения;</w:t>
      </w:r>
      <w:r>
        <w:br/>
      </w:r>
      <w:r>
        <w:rPr>
          <w:rFonts w:ascii="Times New Roman"/>
          <w:b w:val="false"/>
          <w:i w:val="false"/>
          <w:color w:val="000000"/>
          <w:sz w:val="28"/>
        </w:rPr>
        <w:t>
      5) координации деятельности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6) обеспечению ведомственного статистического наблюдения в сфере санитарно-эпидемиологического благополучия населения;</w:t>
      </w:r>
      <w:r>
        <w:br/>
      </w:r>
      <w:r>
        <w:rPr>
          <w:rFonts w:ascii="Times New Roman"/>
          <w:b w:val="false"/>
          <w:i w:val="false"/>
          <w:color w:val="000000"/>
          <w:sz w:val="28"/>
        </w:rPr>
        <w:t>
      7) созданию и обеспечению функционирования электронных информационных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организации доступа к ним физических и юридических лиц в соответствии с законодательством Республики Казахстан об информатизации;</w:t>
      </w:r>
      <w:r>
        <w:br/>
      </w:r>
      <w:r>
        <w:rPr>
          <w:rFonts w:ascii="Times New Roman"/>
          <w:b w:val="false"/>
          <w:i w:val="false"/>
          <w:color w:val="000000"/>
          <w:sz w:val="28"/>
        </w:rPr>
        <w:t>
      8) обеспечению развития науки и координации научной деятельности в сфере санитарно-эпидемиологического благополучия населения;</w:t>
      </w:r>
      <w:r>
        <w:br/>
      </w:r>
      <w:r>
        <w:rPr>
          <w:rFonts w:ascii="Times New Roman"/>
          <w:b w:val="false"/>
          <w:i w:val="false"/>
          <w:color w:val="000000"/>
          <w:sz w:val="28"/>
        </w:rPr>
        <w:t>
      9) заключению меморандумов с руководителями местных исполнительных органов, направленных на достижение конечных результатов деятельности в сфере санитарно-эпидемиологического благополучия населения;</w:t>
      </w:r>
      <w:r>
        <w:br/>
      </w:r>
      <w:r>
        <w:rPr>
          <w:rFonts w:ascii="Times New Roman"/>
          <w:b w:val="false"/>
          <w:i w:val="false"/>
          <w:color w:val="000000"/>
          <w:sz w:val="28"/>
        </w:rPr>
        <w:t>
      10) определению порядка проведения санитарно-эпидемиологической экспертизы;</w:t>
      </w:r>
      <w:r>
        <w:br/>
      </w:r>
      <w:r>
        <w:rPr>
          <w:rFonts w:ascii="Times New Roman"/>
          <w:b w:val="false"/>
          <w:i w:val="false"/>
          <w:color w:val="000000"/>
          <w:sz w:val="28"/>
        </w:rPr>
        <w:t>
      11) организации и проведению государственной аттестации научных организаций в сфере санитарно-эпидемиологического благополучия населения;</w:t>
      </w:r>
      <w:r>
        <w:br/>
      </w:r>
      <w:r>
        <w:rPr>
          <w:rFonts w:ascii="Times New Roman"/>
          <w:b w:val="false"/>
          <w:i w:val="false"/>
          <w:color w:val="000000"/>
          <w:sz w:val="28"/>
        </w:rPr>
        <w:t>
      12) организации проведения квалификационных экзаменов в сфере санитарно-эпидемиологического благополучия населения;</w:t>
      </w:r>
      <w:r>
        <w:br/>
      </w:r>
      <w:r>
        <w:rPr>
          <w:rFonts w:ascii="Times New Roman"/>
          <w:b w:val="false"/>
          <w:i w:val="false"/>
          <w:color w:val="000000"/>
          <w:sz w:val="28"/>
        </w:rPr>
        <w:t>
      13) введению ограничительных мероприятий, в том числе карантина, с особыми условиями хозяйственной и (или) иной деятельности и жизни населения;</w:t>
      </w:r>
      <w:r>
        <w:br/>
      </w:r>
      <w:r>
        <w:rPr>
          <w:rFonts w:ascii="Times New Roman"/>
          <w:b w:val="false"/>
          <w:i w:val="false"/>
          <w:color w:val="000000"/>
          <w:sz w:val="28"/>
        </w:rPr>
        <w:t>
      14) определению порядка ведения регистра потенциально опасных химических, биологических веществ, запрещенных к применению в Республике Казахстан;</w:t>
      </w:r>
      <w:r>
        <w:br/>
      </w:r>
      <w:r>
        <w:rPr>
          <w:rFonts w:ascii="Times New Roman"/>
          <w:b w:val="false"/>
          <w:i w:val="false"/>
          <w:color w:val="000000"/>
          <w:sz w:val="28"/>
        </w:rPr>
        <w:t>
      15) реализации совместных международных проектов в сфере санитарно-эпидемиологического благополучия населения;</w:t>
      </w:r>
      <w:r>
        <w:br/>
      </w:r>
      <w:r>
        <w:rPr>
          <w:rFonts w:ascii="Times New Roman"/>
          <w:b w:val="false"/>
          <w:i w:val="false"/>
          <w:color w:val="000000"/>
          <w:sz w:val="28"/>
        </w:rPr>
        <w:t>
      16) рассмотрению обращений физических и юридических лиц по вопросам санитарно-эпидемиологического благополучия населения;</w:t>
      </w:r>
      <w:r>
        <w:br/>
      </w:r>
      <w:r>
        <w:rPr>
          <w:rFonts w:ascii="Times New Roman"/>
          <w:b w:val="false"/>
          <w:i w:val="false"/>
          <w:color w:val="000000"/>
          <w:sz w:val="28"/>
        </w:rPr>
        <w:t>
      17) организации гигиенического обучения населения;</w:t>
      </w:r>
      <w:r>
        <w:br/>
      </w:r>
      <w:r>
        <w:rPr>
          <w:rFonts w:ascii="Times New Roman"/>
          <w:b w:val="false"/>
          <w:i w:val="false"/>
          <w:color w:val="000000"/>
          <w:sz w:val="28"/>
        </w:rPr>
        <w:t>
      18) организации и осуществлению в пределах своей компетенции санитарно-противоэпидемических и санитарно-профилактических мероприятий при пищевых отравлениях, инфекционных и других заболеваниях;</w:t>
      </w:r>
      <w:r>
        <w:br/>
      </w:r>
      <w:r>
        <w:rPr>
          <w:rFonts w:ascii="Times New Roman"/>
          <w:b w:val="false"/>
          <w:i w:val="false"/>
          <w:color w:val="000000"/>
          <w:sz w:val="28"/>
        </w:rPr>
        <w:t>
      19) выдаче санитарно-эпидемиологических заключений о соответствии (несоответствии) объекта государственного санитарно-эпидемиологического контроля и надзора нормативным правовым актам в сфере санитарно-эпидемиологического благополучия населения и гигиеническим нормативам;</w:t>
      </w:r>
      <w:r>
        <w:br/>
      </w:r>
      <w:r>
        <w:rPr>
          <w:rFonts w:ascii="Times New Roman"/>
          <w:b w:val="false"/>
          <w:i w:val="false"/>
          <w:color w:val="000000"/>
          <w:sz w:val="28"/>
        </w:rPr>
        <w:t>
      20) осуществлению эпидемиологического контроля за инфекционными заболеваниями;</w:t>
      </w:r>
      <w:r>
        <w:br/>
      </w:r>
      <w:r>
        <w:rPr>
          <w:rFonts w:ascii="Times New Roman"/>
          <w:b w:val="false"/>
          <w:i w:val="false"/>
          <w:color w:val="000000"/>
          <w:sz w:val="28"/>
        </w:rPr>
        <w:t>
      21) рассмотрению дел об административных правонарушениях и наложению административных взысканий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22) осуществлению государственного санитарно-эпидемиологического контроля и надзора на территории Республики Казахстан;</w:t>
      </w:r>
      <w:r>
        <w:br/>
      </w:r>
      <w:r>
        <w:rPr>
          <w:rFonts w:ascii="Times New Roman"/>
          <w:b w:val="false"/>
          <w:i w:val="false"/>
          <w:color w:val="000000"/>
          <w:sz w:val="28"/>
        </w:rPr>
        <w:t>
      23) осуществлению контроля за проведением профилактических прививок населению;</w:t>
      </w:r>
      <w:r>
        <w:br/>
      </w:r>
      <w:r>
        <w:rPr>
          <w:rFonts w:ascii="Times New Roman"/>
          <w:b w:val="false"/>
          <w:i w:val="false"/>
          <w:color w:val="000000"/>
          <w:sz w:val="28"/>
        </w:rPr>
        <w:t>
      24) проведению государственной санитарно-эпидемиологической экспертизы проектов;</w:t>
      </w:r>
      <w:r>
        <w:br/>
      </w:r>
      <w:r>
        <w:rPr>
          <w:rFonts w:ascii="Times New Roman"/>
          <w:b w:val="false"/>
          <w:i w:val="false"/>
          <w:color w:val="000000"/>
          <w:sz w:val="28"/>
        </w:rPr>
        <w:t>
      25) определению территории или ее части, свободной от заболеваний или с низким уровнем распространенности заболеваний;</w:t>
      </w:r>
      <w:r>
        <w:br/>
      </w:r>
      <w:r>
        <w:rPr>
          <w:rFonts w:ascii="Times New Roman"/>
          <w:b w:val="false"/>
          <w:i w:val="false"/>
          <w:color w:val="000000"/>
          <w:sz w:val="28"/>
        </w:rPr>
        <w:t>
      26)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r>
        <w:br/>
      </w:r>
      <w:r>
        <w:rPr>
          <w:rFonts w:ascii="Times New Roman"/>
          <w:b w:val="false"/>
          <w:i w:val="false"/>
          <w:color w:val="000000"/>
          <w:sz w:val="28"/>
        </w:rPr>
        <w:t>
      27) утверждению перечня эпидемически значимых объектов;</w:t>
      </w:r>
      <w:r>
        <w:br/>
      </w:r>
      <w:r>
        <w:rPr>
          <w:rFonts w:ascii="Times New Roman"/>
          <w:b w:val="false"/>
          <w:i w:val="false"/>
          <w:color w:val="000000"/>
          <w:sz w:val="28"/>
        </w:rPr>
        <w:t>
      28) определению единой методологии для всех организаций, имеющих право на проведение оценки риска, порядка проведения оценки риска;</w:t>
      </w:r>
      <w:r>
        <w:br/>
      </w:r>
      <w:r>
        <w:rPr>
          <w:rFonts w:ascii="Times New Roman"/>
          <w:b w:val="false"/>
          <w:i w:val="false"/>
          <w:color w:val="000000"/>
          <w:sz w:val="28"/>
        </w:rPr>
        <w:t>
      29) контролю за соблюдением требований, установленных техническими регламентами;</w:t>
      </w:r>
      <w:r>
        <w:br/>
      </w:r>
      <w:r>
        <w:rPr>
          <w:rFonts w:ascii="Times New Roman"/>
          <w:b w:val="false"/>
          <w:i w:val="false"/>
          <w:color w:val="000000"/>
          <w:sz w:val="28"/>
        </w:rPr>
        <w:t>
      30) осуществлению государственного контроля за деятельностью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31) определению порядка проведения аттестации руководителей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32) согласованию проектов нормативно-технической документации в области безопасности пищевой продукции, подлежащей санитарно-эпидемиологическому надзору;</w:t>
      </w:r>
      <w:r>
        <w:br/>
      </w:r>
      <w:r>
        <w:rPr>
          <w:rFonts w:ascii="Times New Roman"/>
          <w:b w:val="false"/>
          <w:i w:val="false"/>
          <w:color w:val="000000"/>
          <w:sz w:val="28"/>
        </w:rPr>
        <w:t>
      33) согласованию соответствия процессов (стадий) разработки (создания), производства (изготовления), оборота, утилизации и уничтожения пищевой продукции, соответствия машин и оборудования, материалов и изделий, используемых при разработке (создании), производстве (изготовлении), обороте, утилизации и уничтожении, требованиям, установленным законодательством Республики Казахстан о безопасности пищевой продукции, с выдачей санитарно-эпидемиологического заключения;</w:t>
      </w:r>
      <w:r>
        <w:br/>
      </w:r>
      <w:r>
        <w:rPr>
          <w:rFonts w:ascii="Times New Roman"/>
          <w:b w:val="false"/>
          <w:i w:val="false"/>
          <w:color w:val="000000"/>
          <w:sz w:val="28"/>
        </w:rPr>
        <w:t>
      34) разработке и утверждению правил гигиенического обучения лиц декретированной группы населения;</w:t>
      </w:r>
      <w:r>
        <w:br/>
      </w:r>
      <w:r>
        <w:rPr>
          <w:rFonts w:ascii="Times New Roman"/>
          <w:b w:val="false"/>
          <w:i w:val="false"/>
          <w:color w:val="000000"/>
          <w:sz w:val="28"/>
        </w:rPr>
        <w:t>
      35) определению порядка присвоения учетных номеров объектам производства пищевой продукции и ведения их реестра;</w:t>
      </w:r>
      <w:r>
        <w:br/>
      </w:r>
      <w:r>
        <w:rPr>
          <w:rFonts w:ascii="Times New Roman"/>
          <w:b w:val="false"/>
          <w:i w:val="false"/>
          <w:color w:val="000000"/>
          <w:sz w:val="28"/>
        </w:rPr>
        <w:t>
      36) осуществлению приема уведомлений о начале или прекращении осуществления деятельности в сфере санитарно-эпидемиологического благополучия населения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ведению государственного электронного реестра разрешений и уведомлений.</w:t>
      </w:r>
      <w:r>
        <w:br/>
      </w:r>
      <w:r>
        <w:rPr>
          <w:rFonts w:ascii="Times New Roman"/>
          <w:b w:val="false"/>
          <w:i w:val="false"/>
          <w:color w:val="000000"/>
          <w:sz w:val="28"/>
        </w:rPr>
        <w:t>
      2. Государственный орган в сфере санитарно-эпидемиологического благополучия населения осуществляет иные функции, предусмотренные настоящим Кодексом,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подпункте 9)</w:t>
      </w:r>
      <w:r>
        <w:rPr>
          <w:rFonts w:ascii="Times New Roman"/>
          <w:b w:val="false"/>
          <w:i w:val="false"/>
          <w:color w:val="000000"/>
          <w:sz w:val="28"/>
        </w:rPr>
        <w:t xml:space="preserve"> статьи 8 слова «уполномоченному органу» заменить словами «государственному органу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2</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обеспечивают реализацию гражданами Республики Казахстан и оралманами права на гарантированный объем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дополнить подпунктами 3-2), 3-3), 3-4), 3-5), 3-6), 3-7), 3-8), 4-1), 5-1) и 6-1) следующего содержания:</w:t>
      </w:r>
      <w:r>
        <w:br/>
      </w:r>
      <w:r>
        <w:rPr>
          <w:rFonts w:ascii="Times New Roman"/>
          <w:b w:val="false"/>
          <w:i w:val="false"/>
          <w:color w:val="000000"/>
          <w:sz w:val="28"/>
        </w:rPr>
        <w:t>
      «3-2) обеспечивают стабильность в деятельности государственных организаций здравоохранения, финансируемых из местного бюджета, и использование бюджетных средств для гарантированного объема бесплатной медицинской помощи;</w:t>
      </w:r>
      <w:r>
        <w:br/>
      </w:r>
      <w:r>
        <w:rPr>
          <w:rFonts w:ascii="Times New Roman"/>
          <w:b w:val="false"/>
          <w:i w:val="false"/>
          <w:color w:val="000000"/>
          <w:sz w:val="28"/>
        </w:rPr>
        <w:t>
      3-3) обеспечивают доступность инфраструктуры для занятия физической культурой и спортом, оздоровления и досуга;</w:t>
      </w:r>
      <w:r>
        <w:br/>
      </w:r>
      <w:r>
        <w:rPr>
          <w:rFonts w:ascii="Times New Roman"/>
          <w:b w:val="false"/>
          <w:i w:val="false"/>
          <w:color w:val="000000"/>
          <w:sz w:val="28"/>
        </w:rPr>
        <w:t>
      3-4) организуют комплекс мероприятий по стимулированию здорового образа жизни;</w:t>
      </w:r>
      <w:r>
        <w:br/>
      </w:r>
      <w:r>
        <w:rPr>
          <w:rFonts w:ascii="Times New Roman"/>
          <w:b w:val="false"/>
          <w:i w:val="false"/>
          <w:color w:val="000000"/>
          <w:sz w:val="28"/>
        </w:rPr>
        <w:t>
      3-5) принимают меры по безопасности и охране труда, профилактике бытового и дорожно-транспортного травматизма;</w:t>
      </w:r>
      <w:r>
        <w:br/>
      </w:r>
      <w:r>
        <w:rPr>
          <w:rFonts w:ascii="Times New Roman"/>
          <w:b w:val="false"/>
          <w:i w:val="false"/>
          <w:color w:val="000000"/>
          <w:sz w:val="28"/>
        </w:rPr>
        <w:t>
      3-6) обеспечивают эффективное планирование и использование ресурсов здравоохранения;</w:t>
      </w:r>
      <w:r>
        <w:br/>
      </w:r>
      <w:r>
        <w:rPr>
          <w:rFonts w:ascii="Times New Roman"/>
          <w:b w:val="false"/>
          <w:i w:val="false"/>
          <w:color w:val="000000"/>
          <w:sz w:val="28"/>
        </w:rPr>
        <w:t>
      3-7) принимают меры по повышению качества медицинских услуг;</w:t>
      </w:r>
      <w:r>
        <w:br/>
      </w:r>
      <w:r>
        <w:rPr>
          <w:rFonts w:ascii="Times New Roman"/>
          <w:b w:val="false"/>
          <w:i w:val="false"/>
          <w:color w:val="000000"/>
          <w:sz w:val="28"/>
        </w:rPr>
        <w:t>
      3-8) обеспечивают доступ населения к информации по вопросам здравоохранения;»;</w:t>
      </w:r>
      <w:r>
        <w:br/>
      </w:r>
      <w:r>
        <w:rPr>
          <w:rFonts w:ascii="Times New Roman"/>
          <w:b w:val="false"/>
          <w:i w:val="false"/>
          <w:color w:val="000000"/>
          <w:sz w:val="28"/>
        </w:rPr>
        <w:t>
      «4-1) оплачивают проезд внутри страны отдельным категориям граждан по перечню, определяемому местными представительными органами областей, городов республиканского значения и столицы, выезжающих за пределы населенного пункта постоянного проживания для получения высокоспециализированной медицинской помощи в рамках гарантированного объема бесплатной медицинской помощи;»;</w:t>
      </w:r>
      <w:r>
        <w:br/>
      </w:r>
      <w:r>
        <w:rPr>
          <w:rFonts w:ascii="Times New Roman"/>
          <w:b w:val="false"/>
          <w:i w:val="false"/>
          <w:color w:val="000000"/>
          <w:sz w:val="28"/>
        </w:rPr>
        <w:t>
      «5-1) назначают на должность и освобождают от должности руководителей местных органов государственного управления здравоохранения областей, городов республиканского значения и столицы по согласованию с уполномоченным органом;»;</w:t>
      </w:r>
      <w:r>
        <w:br/>
      </w:r>
      <w:r>
        <w:rPr>
          <w:rFonts w:ascii="Times New Roman"/>
          <w:b w:val="false"/>
          <w:i w:val="false"/>
          <w:color w:val="000000"/>
          <w:sz w:val="28"/>
        </w:rPr>
        <w:t>
      «6-1) принимают меры по кадровому обеспечению государственных организаций здравоохранения, включая меры социальной поддержки и закрепления молодых специалистов;»;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7)</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принимают меры по строительству и развитию сети организаций здравоохранения, их финансовому и материально-техническому обеспечению, в том числе по развитию государственной сети аптек и созданию аптечных складов;»;</w:t>
      </w:r>
      <w:r>
        <w:br/>
      </w:r>
      <w:r>
        <w:rPr>
          <w:rFonts w:ascii="Times New Roman"/>
          <w:b w:val="false"/>
          <w:i w:val="false"/>
          <w:color w:val="000000"/>
          <w:sz w:val="28"/>
        </w:rPr>
        <w:t>
      «12) обеспечивают подготовку, повышение квалификации и переподготовку кадров в области здравоохранения;»;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18)</w:t>
      </w:r>
      <w:r>
        <w:rPr>
          <w:rFonts w:ascii="Times New Roman"/>
          <w:b w:val="false"/>
          <w:i w:val="false"/>
          <w:color w:val="000000"/>
          <w:sz w:val="28"/>
        </w:rPr>
        <w:t xml:space="preserve"> слова «заразной формой туберкулеза» заменить словом «туберкулезом»;</w:t>
      </w:r>
      <w:r>
        <w:br/>
      </w:r>
      <w:r>
        <w:rPr>
          <w:rFonts w:ascii="Times New Roman"/>
          <w:b w:val="false"/>
          <w:i w:val="false"/>
          <w:color w:val="000000"/>
          <w:sz w:val="28"/>
        </w:rPr>
        <w:t>
</w:t>
      </w:r>
      <w:r>
        <w:rPr>
          <w:rFonts w:ascii="Times New Roman"/>
          <w:b w:val="false"/>
          <w:i w:val="false"/>
          <w:color w:val="000000"/>
          <w:sz w:val="28"/>
        </w:rPr>
        <w:t>
      подпункт 18-6) дополнить словами «,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15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подпунктами 18-7) и 18-8) следующего содержания:</w:t>
      </w:r>
      <w:r>
        <w:br/>
      </w:r>
      <w:r>
        <w:rPr>
          <w:rFonts w:ascii="Times New Roman"/>
          <w:b w:val="false"/>
          <w:i w:val="false"/>
          <w:color w:val="000000"/>
          <w:sz w:val="28"/>
        </w:rPr>
        <w:t>
      «18-7) обеспечивают реализацию мер по развитию добровольного безвозмездного донорства тканей (части ткани) и (или) органов (части органов);</w:t>
      </w:r>
      <w:r>
        <w:br/>
      </w:r>
      <w:r>
        <w:rPr>
          <w:rFonts w:ascii="Times New Roman"/>
          <w:b w:val="false"/>
          <w:i w:val="false"/>
          <w:color w:val="000000"/>
          <w:sz w:val="28"/>
        </w:rPr>
        <w:t>
      18-8) осуществляют прием уведомлений о начале или прекращении осуществления деятельности в области здравоохранения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а также ведение государственного электронного реестра разрешений и уведомлений;»;</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организуют и осуществляют мониторинг и контроль за деятельностью субъектов здравоохранения, за исключением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«6) осуществляют выбор поставщиков медицинских и фармацевтических услуг по оказанию гарантированного объема бесплатной медицинской помощи и возмещению их затрат;</w:t>
      </w:r>
      <w:r>
        <w:br/>
      </w:r>
      <w:r>
        <w:rPr>
          <w:rFonts w:ascii="Times New Roman"/>
          <w:b w:val="false"/>
          <w:i w:val="false"/>
          <w:color w:val="000000"/>
          <w:sz w:val="28"/>
        </w:rPr>
        <w:t>
      7) осуществляют закуп и хранение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определяемом Правительством Республики Казахстан:</w:t>
      </w:r>
      <w:r>
        <w:br/>
      </w:r>
      <w:r>
        <w:rPr>
          <w:rFonts w:ascii="Times New Roman"/>
          <w:b w:val="false"/>
          <w:i w:val="false"/>
          <w:color w:val="000000"/>
          <w:sz w:val="28"/>
        </w:rPr>
        <w:t>
      на амбулаторном уровне – в соответствии с перечнем, утверждаемым уполномоченным органом;</w:t>
      </w:r>
      <w:r>
        <w:br/>
      </w:r>
      <w:r>
        <w:rPr>
          <w:rFonts w:ascii="Times New Roman"/>
          <w:b w:val="false"/>
          <w:i w:val="false"/>
          <w:color w:val="000000"/>
          <w:sz w:val="28"/>
        </w:rPr>
        <w:t>
      на стационарном уровне – в пределах лекарственных формуляров;»;</w:t>
      </w:r>
      <w:r>
        <w:br/>
      </w:r>
      <w:r>
        <w:rPr>
          <w:rFonts w:ascii="Times New Roman"/>
          <w:b w:val="false"/>
          <w:i w:val="false"/>
          <w:color w:val="000000"/>
          <w:sz w:val="28"/>
        </w:rPr>
        <w:t>
      «14) организуют и координируют деятельность по подготовке, повышению квалификации и переподготовке кадров в области здравоохранения;»;</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7</w:t>
      </w:r>
      <w:r>
        <w:rPr>
          <w:rFonts w:ascii="Times New Roman"/>
          <w:b w:val="false"/>
          <w:i w:val="false"/>
          <w:color w:val="000000"/>
          <w:sz w:val="28"/>
        </w:rPr>
        <w:t xml:space="preserve"> статьи 12 исключить;</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«1. Аккредитации в области здравоохранения подлежат субъекты здравоохранения в целях признания соответствия оказываемых медицинских услуг установленным требованиям и стандартам в области здравоохранения, а также для проведения оценки профессиональной подготовленности и подтверждения соответствия квалификации специалистов в области здравоохранения.</w:t>
      </w:r>
      <w:r>
        <w:br/>
      </w:r>
      <w:r>
        <w:rPr>
          <w:rFonts w:ascii="Times New Roman"/>
          <w:b w:val="false"/>
          <w:i w:val="false"/>
          <w:color w:val="000000"/>
          <w:sz w:val="28"/>
        </w:rPr>
        <w:t>
      Физические лица подлежат аккредитации для проведения независимой экспертизы деятельности субъектов здравоохранения.»;</w:t>
      </w:r>
      <w:r>
        <w:br/>
      </w:r>
      <w:r>
        <w:rPr>
          <w:rFonts w:ascii="Times New Roman"/>
          <w:b w:val="false"/>
          <w:i w:val="false"/>
          <w:color w:val="000000"/>
          <w:sz w:val="28"/>
        </w:rPr>
        <w:t>
      «3. Аккредитация медицинских организаций проводится на основе внешней комплексной оценки на соответствие их деятельности стандартам аккредитации, утверждаемым уполномоченным органом, и учитывается при размещении государственного заказа на оказание гарантированного объема бесплатной медицинской помощи.</w:t>
      </w:r>
      <w:r>
        <w:br/>
      </w:r>
      <w:r>
        <w:rPr>
          <w:rFonts w:ascii="Times New Roman"/>
          <w:b w:val="false"/>
          <w:i w:val="false"/>
          <w:color w:val="000000"/>
          <w:sz w:val="28"/>
        </w:rPr>
        <w:t>
      Аккредитация медицинских организаций на право проведения клинических исследований фармакологических и лекарственных средств, изделий медицинского назначения и медицинской техники проводится на основе оценки на соответствие их деятельности требованиям по проведению клинических исследований, утверждаемым уполномоченным органом.</w:t>
      </w:r>
      <w:r>
        <w:br/>
      </w:r>
      <w:r>
        <w:rPr>
          <w:rFonts w:ascii="Times New Roman"/>
          <w:b w:val="false"/>
          <w:i w:val="false"/>
          <w:color w:val="000000"/>
          <w:sz w:val="28"/>
        </w:rPr>
        <w:t>
      Аккредитация испытательных лабораторий на право проведения доклинических (неклинических) исследований биологически активных веществ, изделий медицинского назначения проводится на основе оценки на соответствие их деятельности требованиям по проведению доклинических (неклинических) исследований, утверждаемым уполномоченным органом.</w:t>
      </w:r>
      <w:r>
        <w:br/>
      </w:r>
      <w:r>
        <w:rPr>
          <w:rFonts w:ascii="Times New Roman"/>
          <w:b w:val="false"/>
          <w:i w:val="false"/>
          <w:color w:val="000000"/>
          <w:sz w:val="28"/>
        </w:rPr>
        <w:t>
      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изделий медицинского назначения, проводится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статью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 Аттестация на профессиональную компетентность</w:t>
      </w:r>
      <w:r>
        <w:br/>
      </w:r>
      <w:r>
        <w:rPr>
          <w:rFonts w:ascii="Times New Roman"/>
          <w:b w:val="false"/>
          <w:i w:val="false"/>
          <w:color w:val="000000"/>
          <w:sz w:val="28"/>
        </w:rPr>
        <w:t>
                  специалистов в области здравоохранения</w:t>
      </w:r>
      <w:r>
        <w:br/>
      </w:r>
      <w:r>
        <w:rPr>
          <w:rFonts w:ascii="Times New Roman"/>
          <w:b w:val="false"/>
          <w:i w:val="false"/>
          <w:color w:val="000000"/>
          <w:sz w:val="28"/>
        </w:rPr>
        <w:t>
      1. Аттестацией на профессиональную компетентность специалистов в области здравоохранения (далее – аттестация) является периодически осуществляемая процедура определения уровня профессиональной компетентности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здравоохранения, подведомственных уполномоченному органу, их заместителей, руководителей филиалов, руководителей организаций здравоохранения, подведомственных местным органам государственного управления здравоохранения областей, городов республиканского значения и столицы, руководителей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2. В целях объективного и компетентного осуществления аттестации уполномоченным органом, местными органами государственного управления здравоохранения областей, городов республиканского значения и столицы, а также государственным органом в сфере санитарно-эпидемиологического благополучия населения создаются аттестационные комиссии.</w:t>
      </w:r>
      <w:r>
        <w:br/>
      </w:r>
      <w:r>
        <w:rPr>
          <w:rFonts w:ascii="Times New Roman"/>
          <w:b w:val="false"/>
          <w:i w:val="false"/>
          <w:color w:val="000000"/>
          <w:sz w:val="28"/>
        </w:rPr>
        <w:t>
      3. Уполномоченный орган проводит аттестацию руководителей местных органов государственного управления здравоохранения областей, городов республиканского значения и столицы и их заместителей, руководителей организаций, подведомственных уполномоченному органу, их заместителей, а также руководителей филиалов.</w:t>
      </w:r>
      <w:r>
        <w:br/>
      </w:r>
      <w:r>
        <w:rPr>
          <w:rFonts w:ascii="Times New Roman"/>
          <w:b w:val="false"/>
          <w:i w:val="false"/>
          <w:color w:val="000000"/>
          <w:sz w:val="28"/>
        </w:rPr>
        <w:t>
      4. Местные органы государственного управления здравоохранения областей, городов республиканского значения и столицы проводят аттестацию руководителей подведомственных им организаций здравоохранения.</w:t>
      </w:r>
      <w:r>
        <w:br/>
      </w:r>
      <w:r>
        <w:rPr>
          <w:rFonts w:ascii="Times New Roman"/>
          <w:b w:val="false"/>
          <w:i w:val="false"/>
          <w:color w:val="000000"/>
          <w:sz w:val="28"/>
        </w:rPr>
        <w:t>
      5.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r>
        <w:br/>
      </w:r>
      <w:r>
        <w:rPr>
          <w:rFonts w:ascii="Times New Roman"/>
          <w:b w:val="false"/>
          <w:i w:val="false"/>
          <w:color w:val="000000"/>
          <w:sz w:val="28"/>
        </w:rPr>
        <w:t>
      6. Аттестуемые лица проходят аттестацию по истечении каждых последующих трех лет, но не ранее одного года со дня занятия соответствующей должности.»;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1</w:t>
      </w:r>
      <w:r>
        <w:rPr>
          <w:rFonts w:ascii="Times New Roman"/>
          <w:b w:val="false"/>
          <w:i w:val="false"/>
          <w:color w:val="000000"/>
          <w:sz w:val="28"/>
        </w:rPr>
        <w:t xml:space="preserve"> статьи 16 дополнить подпунктами 5) и 6) следующего содержания:</w:t>
      </w:r>
      <w:r>
        <w:br/>
      </w:r>
      <w:r>
        <w:rPr>
          <w:rFonts w:ascii="Times New Roman"/>
          <w:b w:val="false"/>
          <w:i w:val="false"/>
          <w:color w:val="000000"/>
          <w:sz w:val="28"/>
        </w:rPr>
        <w:t>
      «5) стандарты организации оказания медицинской помощи;</w:t>
      </w:r>
      <w:r>
        <w:br/>
      </w:r>
      <w:r>
        <w:rPr>
          <w:rFonts w:ascii="Times New Roman"/>
          <w:b w:val="false"/>
          <w:i w:val="false"/>
          <w:color w:val="000000"/>
          <w:sz w:val="28"/>
        </w:rPr>
        <w:t>
      6) стандарты информатизации в области здравоохранения.»;</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размещение рекламной информации на промышленную продукцию, рецептурные бланки;»;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предоставления достоверной информации о лекарственных средствах и изделиях медицинского назначения с научной или образовательной целью, а также с целью информирования пациентов;»;</w:t>
      </w:r>
      <w:r>
        <w:br/>
      </w:r>
      <w:r>
        <w:rPr>
          <w:rFonts w:ascii="Times New Roman"/>
          <w:b w:val="false"/>
          <w:i w:val="false"/>
          <w:color w:val="000000"/>
          <w:sz w:val="28"/>
        </w:rPr>
        <w:t>
</w:t>
      </w:r>
      <w:r>
        <w:rPr>
          <w:rFonts w:ascii="Times New Roman"/>
          <w:b w:val="false"/>
          <w:i w:val="false"/>
          <w:color w:val="000000"/>
          <w:sz w:val="28"/>
        </w:rPr>
        <w:t>
      дополнить подпунктами 9), 10), 11), 12), 13), 14) и 15) следующего содержания:</w:t>
      </w:r>
      <w:r>
        <w:br/>
      </w:r>
      <w:r>
        <w:rPr>
          <w:rFonts w:ascii="Times New Roman"/>
          <w:b w:val="false"/>
          <w:i w:val="false"/>
          <w:color w:val="000000"/>
          <w:sz w:val="28"/>
        </w:rPr>
        <w:t>
      «9) указание в рекламе для населения следующих заболеваний: заболеваний, передающихся половым путем, онкологических, психических, опасных инфекционных заболеваний, ВИЧ/СПИД, туберкулеза, сахарного диабета;</w:t>
      </w:r>
      <w:r>
        <w:br/>
      </w:r>
      <w:r>
        <w:rPr>
          <w:rFonts w:ascii="Times New Roman"/>
          <w:b w:val="false"/>
          <w:i w:val="false"/>
          <w:color w:val="000000"/>
          <w:sz w:val="28"/>
        </w:rPr>
        <w:t>
      10) ссылаться в рекламе на рекомендации ученых, специалистов здравоохранения, а также должностных лиц государственных органов, которые вследствие собственной известности могут поощрять применение и (или) назначение лекарственных средств, изделий медицинского назначения и медицинской техники;</w:t>
      </w:r>
      <w:r>
        <w:br/>
      </w:r>
      <w:r>
        <w:rPr>
          <w:rFonts w:ascii="Times New Roman"/>
          <w:b w:val="false"/>
          <w:i w:val="false"/>
          <w:color w:val="000000"/>
          <w:sz w:val="28"/>
        </w:rPr>
        <w:t>
      11) представлять в рекламе услугу, лекарственное средство, изделие медицинского назначения и медицинскую технику, биологически активные добавки к пище как уникальные, наиболее эффективные и безопасные;</w:t>
      </w:r>
      <w:r>
        <w:br/>
      </w:r>
      <w:r>
        <w:rPr>
          <w:rFonts w:ascii="Times New Roman"/>
          <w:b w:val="false"/>
          <w:i w:val="false"/>
          <w:color w:val="000000"/>
          <w:sz w:val="28"/>
        </w:rPr>
        <w:t>
      12) утверждать, что безопасность и эффективность лекарственного препарата обусловлена его природным происхождением;</w:t>
      </w:r>
      <w:r>
        <w:br/>
      </w:r>
      <w:r>
        <w:rPr>
          <w:rFonts w:ascii="Times New Roman"/>
          <w:b w:val="false"/>
          <w:i w:val="false"/>
          <w:color w:val="000000"/>
          <w:sz w:val="28"/>
        </w:rPr>
        <w:t>
      13) вызывать предположения, что эффективность предоставляемой услуги, лечения рекламируемым лекарственным препаратом, биологически активной добавкой к пище является гарантированной, применение средства не сопровождается развитием побочных эффектов;</w:t>
      </w:r>
      <w:r>
        <w:br/>
      </w:r>
      <w:r>
        <w:rPr>
          <w:rFonts w:ascii="Times New Roman"/>
          <w:b w:val="false"/>
          <w:i w:val="false"/>
          <w:color w:val="000000"/>
          <w:sz w:val="28"/>
        </w:rPr>
        <w:t>
      14) приводить в рекламе информацию, не имеющую непосредственного отношения к рекламируемым услугам, лекарственному препарату, изделию медицинского назначения и медицинской технике;</w:t>
      </w:r>
      <w:r>
        <w:br/>
      </w:r>
      <w:r>
        <w:rPr>
          <w:rFonts w:ascii="Times New Roman"/>
          <w:b w:val="false"/>
          <w:i w:val="false"/>
          <w:color w:val="000000"/>
          <w:sz w:val="28"/>
        </w:rPr>
        <w:t>
      15) реклама предложений о совершении незаконных сделок в отношении тканей (части ткани) и (или) органов (части органов) человека.»;</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Реклама лекарственных средств должна содержать полные (включая соответствующие ограничения для использования лекарственного средства) и достоверные сведения, исключение которых может повлечь за собой нецелесообразное использование лекарственных средств или неоправданный риск для потребителя.»;</w:t>
      </w:r>
      <w:r>
        <w:br/>
      </w:r>
      <w:r>
        <w:rPr>
          <w:rFonts w:ascii="Times New Roman"/>
          <w:b w:val="false"/>
          <w:i w:val="false"/>
          <w:color w:val="000000"/>
          <w:sz w:val="28"/>
        </w:rPr>
        <w:t>
</w:t>
      </w:r>
      <w:r>
        <w:rPr>
          <w:rFonts w:ascii="Times New Roman"/>
          <w:b w:val="false"/>
          <w:i w:val="false"/>
          <w:color w:val="000000"/>
          <w:sz w:val="28"/>
        </w:rPr>
        <w:t>
      18)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5. Государственный контроль и надзор в области здравоохранения и фармацевтический инспекторат в сфере обращения лекарственных средств»;</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пункте 3</w:t>
      </w:r>
      <w:r>
        <w:rPr>
          <w:rFonts w:ascii="Times New Roman"/>
          <w:b w:val="false"/>
          <w:i w:val="false"/>
          <w:color w:val="000000"/>
          <w:sz w:val="28"/>
        </w:rPr>
        <w:t xml:space="preserve"> статьи 19 слова «Государственный контроль» заменить словами «Государственный контроль и надзор»;</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Объектами государственного контроля в сфере обращения лекарственных средств, изделий медицинского назначения и медицинской техники являются физические и юридические лица, осуществляющие фармацевтическую деятельность.»;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«1) изымать образцы лекарственных средств, изделий медицинского назначения и медицинской техники в соответствии с законодательством Республики Казахстан;»;</w:t>
      </w:r>
      <w:r>
        <w:br/>
      </w:r>
      <w:r>
        <w:rPr>
          <w:rFonts w:ascii="Times New Roman"/>
          <w:b w:val="false"/>
          <w:i w:val="false"/>
          <w:color w:val="000000"/>
          <w:sz w:val="28"/>
        </w:rPr>
        <w:t>
      «7) посещать объекты в сфере обращения лекарственных средств, изделий медицинского назначения и медицинской техники на предмет соблюдения требований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21) дополнить статьей 22-1 следующего содержания:</w:t>
      </w:r>
      <w:r>
        <w:br/>
      </w:r>
      <w:r>
        <w:rPr>
          <w:rFonts w:ascii="Times New Roman"/>
          <w:b w:val="false"/>
          <w:i w:val="false"/>
          <w:color w:val="000000"/>
          <w:sz w:val="28"/>
        </w:rPr>
        <w:t>
      «Статья 22-1. Фармацевтический инспекторат в сфере обращения</w:t>
      </w:r>
      <w:r>
        <w:br/>
      </w:r>
      <w:r>
        <w:rPr>
          <w:rFonts w:ascii="Times New Roman"/>
          <w:b w:val="false"/>
          <w:i w:val="false"/>
          <w:color w:val="000000"/>
          <w:sz w:val="28"/>
        </w:rPr>
        <w:t>
                    лекарственных средств</w:t>
      </w:r>
      <w:r>
        <w:br/>
      </w:r>
      <w:r>
        <w:rPr>
          <w:rFonts w:ascii="Times New Roman"/>
          <w:b w:val="false"/>
          <w:i w:val="false"/>
          <w:color w:val="000000"/>
          <w:sz w:val="28"/>
        </w:rPr>
        <w:t>
      1. Фармацевтический инспекторат в сфере обращения лекарственных средств осуществляет фармацевтическую инспекцию.</w:t>
      </w:r>
      <w:r>
        <w:br/>
      </w:r>
      <w:r>
        <w:rPr>
          <w:rFonts w:ascii="Times New Roman"/>
          <w:b w:val="false"/>
          <w:i w:val="false"/>
          <w:color w:val="000000"/>
          <w:sz w:val="28"/>
        </w:rPr>
        <w:t>
      2. Основанием для начала фармацевтической инспекции является заявка субъекта в сфере обращения лекарственных средств, изделий медицинского назначения и медицинской техники, поступившая в уполномоченный орган, о проведении фармацевтической инспекции принадлежащего ему объекта.</w:t>
      </w:r>
      <w:r>
        <w:br/>
      </w:r>
      <w:r>
        <w:rPr>
          <w:rFonts w:ascii="Times New Roman"/>
          <w:b w:val="false"/>
          <w:i w:val="false"/>
          <w:color w:val="000000"/>
          <w:sz w:val="28"/>
        </w:rPr>
        <w:t>
      3. В период действия сертификата о соответствии объекта требованиям надлежащей фармацевтической практики фармацевтические инспекции осуществляются не реже одного раза в три года.</w:t>
      </w:r>
      <w:r>
        <w:br/>
      </w:r>
      <w:r>
        <w:rPr>
          <w:rFonts w:ascii="Times New Roman"/>
          <w:b w:val="false"/>
          <w:i w:val="false"/>
          <w:color w:val="000000"/>
          <w:sz w:val="28"/>
        </w:rPr>
        <w:t>
      4. Фармацевтической инспекции подлежат аптеки на соответствие требованиям надлежащей аптечной практики (GPP), аптечные склады на соответствие требованиям надлежащей дистрибьюторской практики (GDP), организации по производству лекарственных средств на соответствие требованиям надлежащей производственной практики (GMP), организации здравоохранения, осуществляющие доклинические (неклинические) испытания на соответствие требованиям надлежащей лабораторной практики (GLP), организации здравоохранения, осуществляющие клинические исследования на соответствие требованиям надлежащей клинической практики (GCP).</w:t>
      </w:r>
      <w:r>
        <w:br/>
      </w:r>
      <w:r>
        <w:rPr>
          <w:rFonts w:ascii="Times New Roman"/>
          <w:b w:val="false"/>
          <w:i w:val="false"/>
          <w:color w:val="000000"/>
          <w:sz w:val="28"/>
        </w:rPr>
        <w:t>
      5. Порядок проведения фармацевтических инспекций на соответствие требованиям надлежащих фармацевтических практик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пункте 1</w:t>
      </w:r>
      <w:r>
        <w:rPr>
          <w:rFonts w:ascii="Times New Roman"/>
          <w:b w:val="false"/>
          <w:i w:val="false"/>
          <w:color w:val="000000"/>
          <w:sz w:val="28"/>
        </w:rPr>
        <w:t xml:space="preserve"> статьи 23: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средства добровольного медицинского страхования;»;</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средства, поступившие в качестве добровольных пожертвований от физических и юридических лиц;»;</w:t>
      </w:r>
      <w:r>
        <w:br/>
      </w:r>
      <w:r>
        <w:rPr>
          <w:rFonts w:ascii="Times New Roman"/>
          <w:b w:val="false"/>
          <w:i w:val="false"/>
          <w:color w:val="000000"/>
          <w:sz w:val="28"/>
        </w:rPr>
        <w:t>
</w:t>
      </w:r>
      <w:r>
        <w:rPr>
          <w:rFonts w:ascii="Times New Roman"/>
          <w:b w:val="false"/>
          <w:i w:val="false"/>
          <w:color w:val="000000"/>
          <w:sz w:val="28"/>
        </w:rPr>
        <w:t>
      23) в заголовке и тексте </w:t>
      </w:r>
      <w:r>
        <w:rPr>
          <w:rFonts w:ascii="Times New Roman"/>
          <w:b w:val="false"/>
          <w:i w:val="false"/>
          <w:color w:val="000000"/>
          <w:sz w:val="28"/>
        </w:rPr>
        <w:t>статьи 24</w:t>
      </w:r>
      <w:r>
        <w:rPr>
          <w:rFonts w:ascii="Times New Roman"/>
          <w:b w:val="false"/>
          <w:i w:val="false"/>
          <w:color w:val="000000"/>
          <w:sz w:val="28"/>
        </w:rPr>
        <w:t xml:space="preserve"> слово «организаций» заменить словом «субъектов»;</w:t>
      </w:r>
      <w:r>
        <w:br/>
      </w:r>
      <w:r>
        <w:rPr>
          <w:rFonts w:ascii="Times New Roman"/>
          <w:b w:val="false"/>
          <w:i w:val="false"/>
          <w:color w:val="000000"/>
          <w:sz w:val="28"/>
        </w:rPr>
        <w:t>
</w:t>
      </w:r>
      <w:r>
        <w:rPr>
          <w:rFonts w:ascii="Times New Roman"/>
          <w:b w:val="false"/>
          <w:i w:val="false"/>
          <w:color w:val="000000"/>
          <w:sz w:val="28"/>
        </w:rPr>
        <w:t>
      24)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слово «медицинских»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подготовку, повышение квалификации и переподготовку кадров в области здравоохранения;»;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«организациями здравоохранения» заменить словами «субъектами здравоохранения»;</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Доступ медицинских работников к электронным информационным ресурсам, содержащим персональные данные физических лиц (пациентов), предоставляется для осуществления медицинской деятельности, предусмотренной </w:t>
      </w:r>
      <w:r>
        <w:rPr>
          <w:rFonts w:ascii="Times New Roman"/>
          <w:b w:val="false"/>
          <w:i w:val="false"/>
          <w:color w:val="000000"/>
          <w:sz w:val="28"/>
        </w:rPr>
        <w:t>подпунктами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37 настоящего Кодекса.»;</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подпункт 7)</w:t>
      </w:r>
      <w:r>
        <w:rPr>
          <w:rFonts w:ascii="Times New Roman"/>
          <w:b w:val="false"/>
          <w:i w:val="false"/>
          <w:color w:val="000000"/>
          <w:sz w:val="28"/>
        </w:rPr>
        <w:t xml:space="preserve"> пункта 2 статьи 29 изложить в следующей редакции:</w:t>
      </w:r>
      <w:r>
        <w:br/>
      </w:r>
      <w:r>
        <w:rPr>
          <w:rFonts w:ascii="Times New Roman"/>
          <w:b w:val="false"/>
          <w:i w:val="false"/>
          <w:color w:val="000000"/>
          <w:sz w:val="28"/>
        </w:rPr>
        <w:t>
      «7) межгосударственное взаимодействие в сфере подготовки, повышения квалификации и переподготовки кадров в области здравоохранения;»;</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пункте 2</w:t>
      </w:r>
      <w:r>
        <w:rPr>
          <w:rFonts w:ascii="Times New Roman"/>
          <w:b w:val="false"/>
          <w:i w:val="false"/>
          <w:color w:val="000000"/>
          <w:sz w:val="28"/>
        </w:rPr>
        <w:t xml:space="preserve"> статьи 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«13) организации здравоохранения, осуществляющие деятельность в сфере формирования здорового образа жизни, здорового питания;»;</w:t>
      </w:r>
      <w:r>
        <w:br/>
      </w:r>
      <w:r>
        <w:rPr>
          <w:rFonts w:ascii="Times New Roman"/>
          <w:b w:val="false"/>
          <w:i w:val="false"/>
          <w:color w:val="000000"/>
          <w:sz w:val="28"/>
        </w:rPr>
        <w:t>
</w:t>
      </w:r>
      <w:r>
        <w:rPr>
          <w:rFonts w:ascii="Times New Roman"/>
          <w:b w:val="false"/>
          <w:i w:val="false"/>
          <w:color w:val="000000"/>
          <w:sz w:val="28"/>
        </w:rPr>
        <w:t>
      дополнить подпунктами 16) и 17) следующего содержания:</w:t>
      </w:r>
      <w:r>
        <w:br/>
      </w:r>
      <w:r>
        <w:rPr>
          <w:rFonts w:ascii="Times New Roman"/>
          <w:b w:val="false"/>
          <w:i w:val="false"/>
          <w:color w:val="000000"/>
          <w:sz w:val="28"/>
        </w:rPr>
        <w:t>
      «16) организации, осуществляющие оценку профессиональной подготовленности и подтверждение соответствия квалификации специалистов в области здравоохранения;</w:t>
      </w:r>
      <w:r>
        <w:br/>
      </w:r>
      <w:r>
        <w:rPr>
          <w:rFonts w:ascii="Times New Roman"/>
          <w:b w:val="false"/>
          <w:i w:val="false"/>
          <w:color w:val="000000"/>
          <w:sz w:val="28"/>
        </w:rPr>
        <w:t>
      17) организации здравоохранения для детей-сирот, детей, оставшихся без попечения родителей, от рождения до трех лет, детей с дефектами психического и физического развития от рождения до четырех лет, осуществляющие психолого-педагогическое сопровождение семей с риском отказа от ребенка.»;</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пункта 2 слова «в соответствии с лицензией» исключить;</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Субъекты здравоохранения при оказании медицинской помощи руководствуются клиническими протоколами.»;</w:t>
      </w:r>
      <w:r>
        <w:br/>
      </w:r>
      <w:r>
        <w:rPr>
          <w:rFonts w:ascii="Times New Roman"/>
          <w:b w:val="false"/>
          <w:i w:val="false"/>
          <w:color w:val="000000"/>
          <w:sz w:val="28"/>
        </w:rPr>
        <w:t>
</w:t>
      </w:r>
      <w:r>
        <w:rPr>
          <w:rFonts w:ascii="Times New Roman"/>
          <w:b w:val="false"/>
          <w:i w:val="false"/>
          <w:color w:val="000000"/>
          <w:sz w:val="28"/>
        </w:rPr>
        <w:t>
      29)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«3) стационарная медицинская помощь по направлению специалиста первичной медико-санитарной помощи или медицинской организации в рамках планируемого количества случаев госпитализации, определяемых уполномоченным органом, по экстренным показаниям – вне зависимости от наличия направления;»;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 а также субъекты в сфере обращения лекарственных средств, изделий медицинского назначения и медицинской техники, получившие сертификат о соответствии объекта требованиям:</w:t>
      </w:r>
      <w:r>
        <w:br/>
      </w:r>
      <w:r>
        <w:rPr>
          <w:rFonts w:ascii="Times New Roman"/>
          <w:b w:val="false"/>
          <w:i w:val="false"/>
          <w:color w:val="000000"/>
          <w:sz w:val="28"/>
        </w:rPr>
        <w:t>
      1) надлежащей производственной практики (GMP) при закупе лекарственных средств и заключении долгосрочных договоров поставки лекарственных средств, изделий медицинского назначения;</w:t>
      </w:r>
      <w:r>
        <w:br/>
      </w:r>
      <w:r>
        <w:rPr>
          <w:rFonts w:ascii="Times New Roman"/>
          <w:b w:val="false"/>
          <w:i w:val="false"/>
          <w:color w:val="000000"/>
          <w:sz w:val="28"/>
        </w:rPr>
        <w:t>
      2) надлежащей дистрибьюторской практики (GDP) при закупе лекарственных средств, фармацевтических услуг по оказанию гарантированного объема бесплатной медицинской помощи и заключении долгосрочных договоров по хранению и транспортировке лекарственных средств, изделий медицинского назначения;</w:t>
      </w:r>
      <w:r>
        <w:br/>
      </w:r>
      <w:r>
        <w:rPr>
          <w:rFonts w:ascii="Times New Roman"/>
          <w:b w:val="false"/>
          <w:i w:val="false"/>
          <w:color w:val="000000"/>
          <w:sz w:val="28"/>
        </w:rPr>
        <w:t>
      3) надлежащей аптечной практики (GРP) при закупе фармацевтических услуг по оказанию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пункт 1</w:t>
      </w:r>
      <w:r>
        <w:rPr>
          <w:rFonts w:ascii="Times New Roman"/>
          <w:b w:val="false"/>
          <w:i w:val="false"/>
          <w:color w:val="000000"/>
          <w:sz w:val="28"/>
        </w:rPr>
        <w:t xml:space="preserve"> статьи 40 изложить в следующей редакции:</w:t>
      </w:r>
      <w:r>
        <w:br/>
      </w:r>
      <w:r>
        <w:rPr>
          <w:rFonts w:ascii="Times New Roman"/>
          <w:b w:val="false"/>
          <w:i w:val="false"/>
          <w:color w:val="000000"/>
          <w:sz w:val="28"/>
        </w:rPr>
        <w:t>
      «1. Квалифицированной медицинской помощью является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 в том числе с использованием средств телемедицины.»;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пункт 1</w:t>
      </w:r>
      <w:r>
        <w:rPr>
          <w:rFonts w:ascii="Times New Roman"/>
          <w:b w:val="false"/>
          <w:i w:val="false"/>
          <w:color w:val="000000"/>
          <w:sz w:val="28"/>
        </w:rPr>
        <w:t xml:space="preserve"> статьи 41 изложить в следующей редакции:</w:t>
      </w:r>
      <w:r>
        <w:br/>
      </w:r>
      <w:r>
        <w:rPr>
          <w:rFonts w:ascii="Times New Roman"/>
          <w:b w:val="false"/>
          <w:i w:val="false"/>
          <w:color w:val="000000"/>
          <w:sz w:val="28"/>
        </w:rPr>
        <w:t>
      «1. Специализированной медицинской помощью является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 в том числе с использованием средств телемедицины.»;</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1</w:t>
      </w:r>
      <w:r>
        <w:rPr>
          <w:rFonts w:ascii="Times New Roman"/>
          <w:b w:val="false"/>
          <w:i w:val="false"/>
          <w:color w:val="000000"/>
          <w:sz w:val="28"/>
        </w:rPr>
        <w:t xml:space="preserve"> статьи 43 изложить в следующей редакции:</w:t>
      </w:r>
      <w:r>
        <w:br/>
      </w:r>
      <w:r>
        <w:rPr>
          <w:rFonts w:ascii="Times New Roman"/>
          <w:b w:val="false"/>
          <w:i w:val="false"/>
          <w:color w:val="000000"/>
          <w:sz w:val="28"/>
        </w:rPr>
        <w:t>
      «1. Медико-социальной помощью является медицинская и социально-психологическая помощь, оказываемая гражданам с социально значимыми заболеваниями, перечень которых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45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«2) санитарно-противоэпидемические и санитарно-профилактические мероприятия в очагах инфекционных заболеваний;»;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«акушерами» дополнить словами «, социальными работниками в области здравоохранения»;</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пункте 1</w:t>
      </w:r>
      <w:r>
        <w:rPr>
          <w:rFonts w:ascii="Times New Roman"/>
          <w:b w:val="false"/>
          <w:i w:val="false"/>
          <w:color w:val="000000"/>
          <w:sz w:val="28"/>
        </w:rPr>
        <w:t xml:space="preserve"> статьи 48 слова «продолжительностью от четырех до восьми часов в течение дня» исключить;</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статьи 49</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49. Скорая медицинская помощь</w:t>
      </w:r>
      <w:r>
        <w:br/>
      </w:r>
      <w:r>
        <w:rPr>
          <w:rFonts w:ascii="Times New Roman"/>
          <w:b w:val="false"/>
          <w:i w:val="false"/>
          <w:color w:val="000000"/>
          <w:sz w:val="28"/>
        </w:rPr>
        <w:t>
      1. Скорой медицинской помощью является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 (или) устранения угрозы жизни, а также при необходимости транспортировки органов (части органов) для последующей трансплантации.</w:t>
      </w:r>
      <w:r>
        <w:br/>
      </w:r>
      <w:r>
        <w:rPr>
          <w:rFonts w:ascii="Times New Roman"/>
          <w:b w:val="false"/>
          <w:i w:val="false"/>
          <w:color w:val="000000"/>
          <w:sz w:val="28"/>
        </w:rPr>
        <w:t>
      2. Для оказания скорой медицинской помощи создается служба скорой медицинской помощи в порядке, установленном законодательством Республики Казахстан в области здравоохранения.</w:t>
      </w:r>
      <w:r>
        <w:br/>
      </w:r>
      <w:r>
        <w:rPr>
          <w:rFonts w:ascii="Times New Roman"/>
          <w:b w:val="false"/>
          <w:i w:val="false"/>
          <w:color w:val="000000"/>
          <w:sz w:val="28"/>
        </w:rPr>
        <w:t>
      Статья 50. Санитарная авиация</w:t>
      </w:r>
      <w:r>
        <w:br/>
      </w:r>
      <w:r>
        <w:rPr>
          <w:rFonts w:ascii="Times New Roman"/>
          <w:b w:val="false"/>
          <w:i w:val="false"/>
          <w:color w:val="000000"/>
          <w:sz w:val="28"/>
        </w:rPr>
        <w:t>
      Санитарной авиацией является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а также органов (части органов) для последующей трансплантации в соответствующую медицинскую организацию воздушным транспортом.»;</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пункт 2</w:t>
      </w:r>
      <w:r>
        <w:rPr>
          <w:rFonts w:ascii="Times New Roman"/>
          <w:b w:val="false"/>
          <w:i w:val="false"/>
          <w:color w:val="000000"/>
          <w:sz w:val="28"/>
        </w:rPr>
        <w:t xml:space="preserve"> статьи 57 дополнить подпунктом 8) следующего содержания:</w:t>
      </w:r>
      <w:r>
        <w:br/>
      </w:r>
      <w:r>
        <w:rPr>
          <w:rFonts w:ascii="Times New Roman"/>
          <w:b w:val="false"/>
          <w:i w:val="false"/>
          <w:color w:val="000000"/>
          <w:sz w:val="28"/>
        </w:rPr>
        <w:t>
      «8) экспертиза связи заболевания с выполнением работником трудовых (служебных) обязанностей.»;</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пункт 3</w:t>
      </w:r>
      <w:r>
        <w:rPr>
          <w:rFonts w:ascii="Times New Roman"/>
          <w:b w:val="false"/>
          <w:i w:val="false"/>
          <w:color w:val="000000"/>
          <w:sz w:val="28"/>
        </w:rPr>
        <w:t xml:space="preserve"> статьи 58 изложить в следующей редакции:</w:t>
      </w:r>
      <w:r>
        <w:br/>
      </w:r>
      <w:r>
        <w:rPr>
          <w:rFonts w:ascii="Times New Roman"/>
          <w:b w:val="false"/>
          <w:i w:val="false"/>
          <w:color w:val="000000"/>
          <w:sz w:val="28"/>
        </w:rPr>
        <w:t>
      «3. Для проведения внутренней экспертизы в медицинской организации создается служба поддержки пациента и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r>
        <w:br/>
      </w:r>
      <w:r>
        <w:rPr>
          <w:rFonts w:ascii="Times New Roman"/>
          <w:b w:val="false"/>
          <w:i w:val="false"/>
          <w:color w:val="000000"/>
          <w:sz w:val="28"/>
        </w:rPr>
        <w:t>
      Службой поддержки пациента и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пяти календарных дней, обращений находящихся на лечении пациентов.</w:t>
      </w:r>
      <w:r>
        <w:br/>
      </w:r>
      <w:r>
        <w:rPr>
          <w:rFonts w:ascii="Times New Roman"/>
          <w:b w:val="false"/>
          <w:i w:val="false"/>
          <w:color w:val="000000"/>
          <w:sz w:val="28"/>
        </w:rPr>
        <w:t>
      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r>
        <w:br/>
      </w:r>
      <w:r>
        <w:rPr>
          <w:rFonts w:ascii="Times New Roman"/>
          <w:b w:val="false"/>
          <w:i w:val="false"/>
          <w:color w:val="000000"/>
          <w:sz w:val="28"/>
        </w:rPr>
        <w:t>
      Для проведения внутренней экспертизы качества медицинских услуг ведомством Управления делами Президента Республики Казахстан создается служба внутренней экспертизы качества медицинских услуг, оказываемых его подведомственными медицинскими организациями.</w:t>
      </w:r>
      <w:r>
        <w:br/>
      </w:r>
      <w:r>
        <w:rPr>
          <w:rFonts w:ascii="Times New Roman"/>
          <w:b w:val="false"/>
          <w:i w:val="false"/>
          <w:color w:val="000000"/>
          <w:sz w:val="28"/>
        </w:rPr>
        <w:t>
      Структура и состав данной службы утверждаются руководителем Управления делами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пункт 4</w:t>
      </w:r>
      <w:r>
        <w:rPr>
          <w:rFonts w:ascii="Times New Roman"/>
          <w:b w:val="false"/>
          <w:i w:val="false"/>
          <w:color w:val="000000"/>
          <w:sz w:val="28"/>
        </w:rPr>
        <w:t xml:space="preserve"> статьи 62 изложить в следующей редакции:</w:t>
      </w:r>
      <w:r>
        <w:br/>
      </w:r>
      <w:r>
        <w:rPr>
          <w:rFonts w:ascii="Times New Roman"/>
          <w:b w:val="false"/>
          <w:i w:val="false"/>
          <w:color w:val="000000"/>
          <w:sz w:val="28"/>
        </w:rPr>
        <w:t>
      «4.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r>
        <w:br/>
      </w:r>
      <w:r>
        <w:rPr>
          <w:rFonts w:ascii="Times New Roman"/>
          <w:b w:val="false"/>
          <w:i w:val="false"/>
          <w:color w:val="000000"/>
          <w:sz w:val="28"/>
        </w:rPr>
        <w:t>
      Перечень и объемы (количество) санитарно-эпидемиологических лабораторных исследований устанавливаются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статью 63</w:t>
      </w:r>
      <w:r>
        <w:rPr>
          <w:rFonts w:ascii="Times New Roman"/>
          <w:b w:val="false"/>
          <w:i w:val="false"/>
          <w:color w:val="000000"/>
          <w:sz w:val="28"/>
        </w:rPr>
        <w:t xml:space="preserve"> дополнить пунктами 3 и 4 следующего содержания:</w:t>
      </w:r>
      <w:r>
        <w:br/>
      </w:r>
      <w:r>
        <w:rPr>
          <w:rFonts w:ascii="Times New Roman"/>
          <w:b w:val="false"/>
          <w:i w:val="false"/>
          <w:color w:val="000000"/>
          <w:sz w:val="28"/>
        </w:rPr>
        <w:t>
      «3. Требования к безопасности, эффективности и качеству лекарственных субстанций, лекарственного сырья, балк-продуктов лекарственных средств, оригинальных лекарственных средств, лекарственных препаратов (воспроизведенные (генерики), биологического происхождения, биотехнологические, иммунобиологические, гомеопатические, биосимиляры, авторизованные генерики), медицинской техники, изделий медицинского назначения, балк-продуктов изделий медицинского назначения предъявляются при экспертизе лекарственных средств, изделий медицинского назначения и медицинской техники в порядке, определяемом уполномоченным органом.</w:t>
      </w:r>
      <w:r>
        <w:br/>
      </w:r>
      <w:r>
        <w:rPr>
          <w:rFonts w:ascii="Times New Roman"/>
          <w:b w:val="false"/>
          <w:i w:val="false"/>
          <w:color w:val="000000"/>
          <w:sz w:val="28"/>
        </w:rPr>
        <w:t>
      4. Основаниями отрицательного заключения экспертизы безопасности, эффективности и качества лекарственных средств, изделий медицинского назначения и медицинской техники являются:</w:t>
      </w:r>
      <w:r>
        <w:br/>
      </w: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в порядке, определенном уполномоченным органом;</w:t>
      </w:r>
      <w:r>
        <w:br/>
      </w:r>
      <w:r>
        <w:rPr>
          <w:rFonts w:ascii="Times New Roman"/>
          <w:b w:val="false"/>
          <w:i w:val="false"/>
          <w:color w:val="000000"/>
          <w:sz w:val="28"/>
        </w:rPr>
        <w:t>
      2) представление заявителем недостоверных сведений;</w:t>
      </w:r>
      <w:r>
        <w:br/>
      </w:r>
      <w:r>
        <w:rPr>
          <w:rFonts w:ascii="Times New Roman"/>
          <w:b w:val="false"/>
          <w:i w:val="false"/>
          <w:color w:val="000000"/>
          <w:sz w:val="28"/>
        </w:rPr>
        <w:t>
      3) более низкие безопасность и эффективность по сравнению с ранее зарегистрированными аналогами;</w:t>
      </w:r>
      <w:r>
        <w:br/>
      </w: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r>
        <w:br/>
      </w: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r>
        <w:br/>
      </w:r>
      <w:r>
        <w:rPr>
          <w:rFonts w:ascii="Times New Roman"/>
          <w:b w:val="false"/>
          <w:i w:val="false"/>
          <w:color w:val="000000"/>
          <w:sz w:val="28"/>
        </w:rPr>
        <w:t>
      6) получение отрицательных результатов одного из этапов экспертизы;</w:t>
      </w:r>
      <w:r>
        <w:br/>
      </w:r>
      <w:r>
        <w:rPr>
          <w:rFonts w:ascii="Times New Roman"/>
          <w:b w:val="false"/>
          <w:i w:val="false"/>
          <w:color w:val="000000"/>
          <w:sz w:val="28"/>
        </w:rPr>
        <w:t>
      7)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производства и системы обеспечения качества;</w:t>
      </w:r>
      <w:r>
        <w:br/>
      </w:r>
      <w:r>
        <w:rPr>
          <w:rFonts w:ascii="Times New Roman"/>
          <w:b w:val="false"/>
          <w:i w:val="false"/>
          <w:color w:val="000000"/>
          <w:sz w:val="28"/>
        </w:rPr>
        <w:t>
      8) отказ заявителя от организации посещения предприятия (производственной площадки) с целью оценки условий производства и системы обеспечения качества,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40) дополнить статьей 66-1 следующего содержания:</w:t>
      </w:r>
      <w:r>
        <w:br/>
      </w:r>
      <w:r>
        <w:rPr>
          <w:rFonts w:ascii="Times New Roman"/>
          <w:b w:val="false"/>
          <w:i w:val="false"/>
          <w:color w:val="000000"/>
          <w:sz w:val="28"/>
        </w:rPr>
        <w:t>
      «Статья 66-1. Государственная фармакопея Республики Казахстан</w:t>
      </w:r>
      <w:r>
        <w:br/>
      </w:r>
      <w:r>
        <w:rPr>
          <w:rFonts w:ascii="Times New Roman"/>
          <w:b w:val="false"/>
          <w:i w:val="false"/>
          <w:color w:val="000000"/>
          <w:sz w:val="28"/>
        </w:rPr>
        <w:t>
      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Республики Казахстан.</w:t>
      </w:r>
      <w:r>
        <w:br/>
      </w:r>
      <w:r>
        <w:rPr>
          <w:rFonts w:ascii="Times New Roman"/>
          <w:b w:val="false"/>
          <w:i w:val="false"/>
          <w:color w:val="000000"/>
          <w:sz w:val="28"/>
        </w:rPr>
        <w:t>
      2. Государственная фармакопея Республики Казахстан устанавливает минимальный уровень требований к качеству и безопасности лекарственных средств, гарантируемый государством.</w:t>
      </w:r>
      <w:r>
        <w:br/>
      </w:r>
      <w:r>
        <w:rPr>
          <w:rFonts w:ascii="Times New Roman"/>
          <w:b w:val="false"/>
          <w:i w:val="false"/>
          <w:color w:val="000000"/>
          <w:sz w:val="28"/>
        </w:rPr>
        <w:t>
      3. Общие статьи Государственной фармакопеи Республики Казахстан определяют общие требования к:</w:t>
      </w:r>
      <w:r>
        <w:br/>
      </w:r>
      <w:r>
        <w:rPr>
          <w:rFonts w:ascii="Times New Roman"/>
          <w:b w:val="false"/>
          <w:i w:val="false"/>
          <w:color w:val="000000"/>
          <w:sz w:val="28"/>
        </w:rPr>
        <w:t>
      1) качеству лекарственных субстанций, лекарственного сырья и лекарственных препаратов;</w:t>
      </w:r>
      <w:r>
        <w:br/>
      </w:r>
      <w:r>
        <w:rPr>
          <w:rFonts w:ascii="Times New Roman"/>
          <w:b w:val="false"/>
          <w:i w:val="false"/>
          <w:color w:val="000000"/>
          <w:sz w:val="28"/>
        </w:rPr>
        <w:t>
      2) реагентам, стандартным образцам, методам и методикам испытаний, применяемым для контроля их качества;</w:t>
      </w:r>
      <w:r>
        <w:br/>
      </w:r>
      <w:r>
        <w:rPr>
          <w:rFonts w:ascii="Times New Roman"/>
          <w:b w:val="false"/>
          <w:i w:val="false"/>
          <w:color w:val="000000"/>
          <w:sz w:val="28"/>
        </w:rPr>
        <w:t>
      3) упаковочным материалам и контейнерам.</w:t>
      </w:r>
      <w:r>
        <w:br/>
      </w:r>
      <w:r>
        <w:rPr>
          <w:rFonts w:ascii="Times New Roman"/>
          <w:b w:val="false"/>
          <w:i w:val="false"/>
          <w:color w:val="000000"/>
          <w:sz w:val="28"/>
        </w:rPr>
        <w:t>
      4. Частные статьи Государственной фармакопеи Республики Казахстан определяют конкретные требования к качеству лекарственных субстанций, лекарственного сырья и лекарственных препаратов.</w:t>
      </w:r>
      <w:r>
        <w:br/>
      </w:r>
      <w:r>
        <w:rPr>
          <w:rFonts w:ascii="Times New Roman"/>
          <w:b w:val="false"/>
          <w:i w:val="false"/>
          <w:color w:val="000000"/>
          <w:sz w:val="28"/>
        </w:rPr>
        <w:t>
      5. Требования Государственной фармакопеи Республики Казахстан являются обязательными для физических и юридических лиц, осуществляющих производство, изготовление, реализацию, хранение, контроль и применение лекарственных средств.</w:t>
      </w:r>
      <w:r>
        <w:br/>
      </w:r>
      <w:r>
        <w:rPr>
          <w:rFonts w:ascii="Times New Roman"/>
          <w:b w:val="false"/>
          <w:i w:val="false"/>
          <w:color w:val="000000"/>
          <w:sz w:val="28"/>
        </w:rPr>
        <w:t>
      6. Государственная фармакопея Республики Казахстан гармонизируется с ведущими фармакопеями мира и периодически обновляется в связи с изменением их стандартов.»;</w:t>
      </w:r>
      <w:r>
        <w:br/>
      </w:r>
      <w:r>
        <w:rPr>
          <w:rFonts w:ascii="Times New Roman"/>
          <w:b w:val="false"/>
          <w:i w:val="false"/>
          <w:color w:val="000000"/>
          <w:sz w:val="28"/>
        </w:rPr>
        <w:t>
</w:t>
      </w:r>
      <w:r>
        <w:rPr>
          <w:rFonts w:ascii="Times New Roman"/>
          <w:b w:val="false"/>
          <w:i w:val="false"/>
          <w:color w:val="000000"/>
          <w:sz w:val="28"/>
        </w:rPr>
        <w:t>
      41)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Производство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в соответствии с правилами, утвержденными уполномоченным органом, и на основании лицензии, полученной в порядке, установленном законодательством Республики Казахстан.</w:t>
      </w:r>
      <w:r>
        <w:br/>
      </w:r>
      <w:r>
        <w:rPr>
          <w:rFonts w:ascii="Times New Roman"/>
          <w:b w:val="false"/>
          <w:i w:val="false"/>
          <w:color w:val="000000"/>
          <w:sz w:val="28"/>
        </w:rPr>
        <w:t>
      Субъекты в сфере обращения лекарственных средств, изделий медицинского назначения и медицинской техники при производстве лекарственных средств обязаны соблюдать требования надлежащей производственной практики (GMP).»;</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доклинических (неклинических) испытаний, клинических исследований, контрактного производства лекарственных средств, изделий медицинского назначения и медицинской техники, лекарственных субстанций, производимых в условиях надлежащей производственной практики;»;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Произведенные и ввозимые лекарственные средства, изделия медицинского назначения:</w:t>
      </w:r>
      <w:r>
        <w:br/>
      </w:r>
      <w:r>
        <w:rPr>
          <w:rFonts w:ascii="Times New Roman"/>
          <w:b w:val="false"/>
          <w:i w:val="false"/>
          <w:color w:val="000000"/>
          <w:sz w:val="28"/>
        </w:rPr>
        <w:t>
      1) не должны содержать в своем составе красители и вспомогательные вещества, запрещенные к применению в Республике Казахстан, перечень которых утверждается уполномоченным органом;</w:t>
      </w:r>
      <w:r>
        <w:br/>
      </w:r>
      <w:r>
        <w:rPr>
          <w:rFonts w:ascii="Times New Roman"/>
          <w:b w:val="false"/>
          <w:i w:val="false"/>
          <w:color w:val="000000"/>
          <w:sz w:val="28"/>
        </w:rPr>
        <w:t>
      2) должны подлежать контролю в соответствии с нормативным документом по контролю за качеством и безопасностью лекарственных средств, изделий медицинского назначения.»;</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пункты 3</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69 изложить в следующей редакции:</w:t>
      </w:r>
      <w:r>
        <w:br/>
      </w:r>
      <w:r>
        <w:rPr>
          <w:rFonts w:ascii="Times New Roman"/>
          <w:b w:val="false"/>
          <w:i w:val="false"/>
          <w:color w:val="000000"/>
          <w:sz w:val="28"/>
        </w:rPr>
        <w:t>
      «3. Оптовая и розничная реализация лекарственных средств, изделий медицинского назначения и медицинской техники осуществляется в порядке, определяемом уполномоченным органом.</w:t>
      </w:r>
      <w:r>
        <w:br/>
      </w:r>
      <w:r>
        <w:rPr>
          <w:rFonts w:ascii="Times New Roman"/>
          <w:b w:val="false"/>
          <w:i w:val="false"/>
          <w:color w:val="000000"/>
          <w:sz w:val="28"/>
        </w:rPr>
        <w:t>
      Субъекты в сфере обращения лекарственных средств, изделий медицинского назначения и медицинской техники, осуществляющие оптовую реализацию лекарственных средств, обязаны соблюдать требования надлежащей дистрибьюторской практики (GDP), осуществляющие розничную реализацию лекарственных средств, – требования надлежащей аптечной практики (GРP).</w:t>
      </w:r>
      <w:r>
        <w:br/>
      </w:r>
      <w:r>
        <w:rPr>
          <w:rFonts w:ascii="Times New Roman"/>
          <w:b w:val="false"/>
          <w:i w:val="false"/>
          <w:color w:val="000000"/>
          <w:sz w:val="28"/>
        </w:rPr>
        <w:t>
      Субъектам в сфере обращения лекарственных средств, изделий медицинского назначения и медицинской техники, получившим лицензию либо уведомившим о начале деятельности в порядке, определяемом законодательством Республики Казахстан, разрешается оптовая и розничная реализация товаров, не относящихся к лекарственным средствам, изделиям медицинского назначения и медицинской технике в соответствии с перечнем, утверждаемым уполномоченным органом.»;</w:t>
      </w:r>
      <w:r>
        <w:br/>
      </w:r>
      <w:r>
        <w:rPr>
          <w:rFonts w:ascii="Times New Roman"/>
          <w:b w:val="false"/>
          <w:i w:val="false"/>
          <w:color w:val="000000"/>
          <w:sz w:val="28"/>
        </w:rPr>
        <w:t>
      «5. Запрещается безрецептурная реализация лекарственных средств, предназначенных для отпуска по рецепту врача.</w:t>
      </w:r>
      <w:r>
        <w:br/>
      </w:r>
      <w:r>
        <w:rPr>
          <w:rFonts w:ascii="Times New Roman"/>
          <w:b w:val="false"/>
          <w:i w:val="false"/>
          <w:color w:val="000000"/>
          <w:sz w:val="28"/>
        </w:rPr>
        <w:t>
      Правила отнесения лекарственных средств к рецептурному отпуску, правила выписывания, учета и хранения рецептов утверждаются уполномоченным органом.</w:t>
      </w:r>
      <w:r>
        <w:br/>
      </w:r>
      <w:r>
        <w:rPr>
          <w:rFonts w:ascii="Times New Roman"/>
          <w:b w:val="false"/>
          <w:i w:val="false"/>
          <w:color w:val="000000"/>
          <w:sz w:val="28"/>
        </w:rPr>
        <w:t>
      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w:t>
      </w:r>
      <w:r>
        <w:br/>
      </w:r>
      <w:r>
        <w:rPr>
          <w:rFonts w:ascii="Times New Roman"/>
          <w:b w:val="false"/>
          <w:i w:val="false"/>
          <w:color w:val="000000"/>
          <w:sz w:val="28"/>
        </w:rPr>
        <w:t>
      При отсутствии аптечных пунктов розничная реализация лекарственных средств и изделий медицинского назначения может осуществляться через организации здравоохранения, оказывающие первичную медико-санитарную, консультативно-диагностическую помощь.</w:t>
      </w:r>
      <w:r>
        <w:br/>
      </w:r>
      <w:r>
        <w:rPr>
          <w:rFonts w:ascii="Times New Roman"/>
          <w:b w:val="false"/>
          <w:i w:val="false"/>
          <w:color w:val="000000"/>
          <w:sz w:val="28"/>
        </w:rPr>
        <w:t>
      В случае отсутствия специалистов с фармацевтическим образованием для осуществления розничной реализации лекарственных средств и изделий медицинского назначения допускаются специалисты с медицинским образованием, аттестованные в порядке, определенном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43) в </w:t>
      </w:r>
      <w:r>
        <w:rPr>
          <w:rFonts w:ascii="Times New Roman"/>
          <w:b w:val="false"/>
          <w:i w:val="false"/>
          <w:color w:val="000000"/>
          <w:sz w:val="28"/>
        </w:rPr>
        <w:t>статье 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r>
        <w:br/>
      </w:r>
      <w:r>
        <w:rPr>
          <w:rFonts w:ascii="Times New Roman"/>
          <w:b w:val="false"/>
          <w:i w:val="false"/>
          <w:color w:val="000000"/>
          <w:sz w:val="28"/>
        </w:rPr>
        <w:t>
      1) лекарственные препараты под торговыми наименованиями с указанием лекарственной формы, дозировки, фасовки;</w:t>
      </w:r>
      <w:r>
        <w:br/>
      </w:r>
      <w:r>
        <w:rPr>
          <w:rFonts w:ascii="Times New Roman"/>
          <w:b w:val="false"/>
          <w:i w:val="false"/>
          <w:color w:val="000000"/>
          <w:sz w:val="28"/>
        </w:rPr>
        <w:t>
      2) оригинальное лекарственное средство;</w:t>
      </w:r>
      <w:r>
        <w:br/>
      </w:r>
      <w:r>
        <w:rPr>
          <w:rFonts w:ascii="Times New Roman"/>
          <w:b w:val="false"/>
          <w:i w:val="false"/>
          <w:color w:val="000000"/>
          <w:sz w:val="28"/>
        </w:rPr>
        <w:t>
      3) балк-продукты лекарственных средств, изделий медицинского назначения;</w:t>
      </w:r>
      <w:r>
        <w:br/>
      </w:r>
      <w:r>
        <w:rPr>
          <w:rFonts w:ascii="Times New Roman"/>
          <w:b w:val="false"/>
          <w:i w:val="false"/>
          <w:color w:val="000000"/>
          <w:sz w:val="28"/>
        </w:rPr>
        <w:t>
      4) новые комбинации ранее зарегистрированных в Республике Казахстан лекарственных средств с указанием лекарственной формы, дозировки, фасовки;</w:t>
      </w:r>
      <w:r>
        <w:br/>
      </w:r>
      <w:r>
        <w:rPr>
          <w:rFonts w:ascii="Times New Roman"/>
          <w:b w:val="false"/>
          <w:i w:val="false"/>
          <w:color w:val="000000"/>
          <w:sz w:val="28"/>
        </w:rPr>
        <w:t>
      5) лекарственные средства, зарегистрированные ранее в Республике Казахстан, но произведенные другими организациями-производителями, в иных лекарственных формах, с новыми дозировкой, фасовкой и упаковкой, другими составом вспомогательных веществ и названием;</w:t>
      </w:r>
      <w:r>
        <w:br/>
      </w:r>
      <w:r>
        <w:rPr>
          <w:rFonts w:ascii="Times New Roman"/>
          <w:b w:val="false"/>
          <w:i w:val="false"/>
          <w:color w:val="000000"/>
          <w:sz w:val="28"/>
        </w:rPr>
        <w:t>
      6) лекарственные субстанции, не произведенные в условиях надлежащей производственной практики;</w:t>
      </w:r>
      <w:r>
        <w:br/>
      </w:r>
      <w:r>
        <w:rPr>
          <w:rFonts w:ascii="Times New Roman"/>
          <w:b w:val="false"/>
          <w:i w:val="false"/>
          <w:color w:val="000000"/>
          <w:sz w:val="28"/>
        </w:rPr>
        <w:t>
      7) лекарственные средства одного держателя регистрационного удостоверения, производимые в разных странах на разных производственных площадках;</w:t>
      </w:r>
      <w:r>
        <w:br/>
      </w:r>
      <w:r>
        <w:rPr>
          <w:rFonts w:ascii="Times New Roman"/>
          <w:b w:val="false"/>
          <w:i w:val="false"/>
          <w:color w:val="000000"/>
          <w:sz w:val="28"/>
        </w:rPr>
        <w:t>
      8) изделия медицинского назначения, в том числе диагностические реагенты, линзы контактные для коррекции зрения, средства по уходу за ними, медицинская техника с учетом их классификации в зависимости от степени потенциального риска применения в медицинских целях;</w:t>
      </w:r>
      <w:r>
        <w:br/>
      </w:r>
      <w:r>
        <w:rPr>
          <w:rFonts w:ascii="Times New Roman"/>
          <w:b w:val="false"/>
          <w:i w:val="false"/>
          <w:color w:val="000000"/>
          <w:sz w:val="28"/>
        </w:rPr>
        <w:t>
      9) изделия медицинского назначения и медицинская техника, зарегистрированные ранее в Республике Казахстан, но произведенные другими организациями-производителями;</w:t>
      </w:r>
      <w:r>
        <w:br/>
      </w:r>
      <w:r>
        <w:rPr>
          <w:rFonts w:ascii="Times New Roman"/>
          <w:b w:val="false"/>
          <w:i w:val="false"/>
          <w:color w:val="000000"/>
          <w:sz w:val="28"/>
        </w:rPr>
        <w:t>
      10) изделия медицинского назначения и медицинская техника, зарегистрированные ранее в Республике Казахстан, но произведенные в других модификациях, с новой фасовкой, другим составом комплектующих частей или другим названием;</w:t>
      </w:r>
      <w:r>
        <w:br/>
      </w:r>
      <w:r>
        <w:rPr>
          <w:rFonts w:ascii="Times New Roman"/>
          <w:b w:val="false"/>
          <w:i w:val="false"/>
          <w:color w:val="000000"/>
          <w:sz w:val="28"/>
        </w:rPr>
        <w:t>
      11) изделия медицинского назначения и медицинская техника, изготовленные одним производителем на производственных площадках, расположенных (размещенных) в разных странах;</w:t>
      </w:r>
      <w:r>
        <w:br/>
      </w:r>
      <w:r>
        <w:rPr>
          <w:rFonts w:ascii="Times New Roman"/>
          <w:b w:val="false"/>
          <w:i w:val="false"/>
          <w:color w:val="000000"/>
          <w:sz w:val="28"/>
        </w:rPr>
        <w:t>
      12) расходные материалы к изделиям медицинского назначения и медицинской технике, являющиеся изделиями медицинского назначения, кроме специально предназначенных организацией-производителем для использования с изделием медицинского назначения и медицинской техникой, способных функционировать только с данным расходным материалом;</w:t>
      </w:r>
      <w:r>
        <w:br/>
      </w:r>
      <w:r>
        <w:rPr>
          <w:rFonts w:ascii="Times New Roman"/>
          <w:b w:val="false"/>
          <w:i w:val="false"/>
          <w:color w:val="000000"/>
          <w:sz w:val="28"/>
        </w:rPr>
        <w:t>
      13) изделия медицинского назначения и медицинская техника, входящие в состав специализированного транспортного средства для оказания медицинской помощи;</w:t>
      </w:r>
      <w:r>
        <w:br/>
      </w:r>
      <w:r>
        <w:rPr>
          <w:rFonts w:ascii="Times New Roman"/>
          <w:b w:val="false"/>
          <w:i w:val="false"/>
          <w:color w:val="000000"/>
          <w:sz w:val="28"/>
        </w:rPr>
        <w:t>
      14) наборы (комплекты) изделий медицинского назначения;</w:t>
      </w:r>
      <w:r>
        <w:br/>
      </w:r>
      <w:r>
        <w:rPr>
          <w:rFonts w:ascii="Times New Roman"/>
          <w:b w:val="false"/>
          <w:i w:val="false"/>
          <w:color w:val="000000"/>
          <w:sz w:val="28"/>
        </w:rPr>
        <w:t>
      15) лабораторные диагностические приборы;</w:t>
      </w:r>
      <w:r>
        <w:br/>
      </w:r>
      <w:r>
        <w:rPr>
          <w:rFonts w:ascii="Times New Roman"/>
          <w:b w:val="false"/>
          <w:i w:val="false"/>
          <w:color w:val="000000"/>
          <w:sz w:val="28"/>
        </w:rPr>
        <w:t>
      16) изделия медицинского назначения и медицинская техника, предназначенные для профилактики, диагностики, лечения заболеваний, оценки физиологического состояния организма, реабилитации, проведения медицинских процедур, исследований медицинского характера;</w:t>
      </w:r>
      <w:r>
        <w:br/>
      </w:r>
      <w:r>
        <w:rPr>
          <w:rFonts w:ascii="Times New Roman"/>
          <w:b w:val="false"/>
          <w:i w:val="false"/>
          <w:color w:val="000000"/>
          <w:sz w:val="28"/>
        </w:rPr>
        <w:t>
      17) изделия медицинского назначения и медицинская техника для замены и модификации частей тканей, органов человека, восстановления или компенсации нарушенных или утраченных физиологических функций;</w:t>
      </w:r>
      <w:r>
        <w:br/>
      </w:r>
      <w:r>
        <w:rPr>
          <w:rFonts w:ascii="Times New Roman"/>
          <w:b w:val="false"/>
          <w:i w:val="false"/>
          <w:color w:val="000000"/>
          <w:sz w:val="28"/>
        </w:rPr>
        <w:t>
      18) изделия медицинского назначения для контроля над зачатием.»;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Государственной регистрации в Республике Казахстан подлежат лекарственные средства, изделия медицинского назначения и медицинская техника, зарегистрированные в стране-производителе и (или) в стране-держателе производственной лицензии, и (или) в стране-владельце регистрационного удостоверения, за исключением предназначенных для профилактики и лечения социально значимых и орфанных заболеваний, не имеющих регистрации (при наличии обоснования) в стране-производителе и (или) в стране-держателе производственной лицензии, и (или) стране-владельце регистрационного удостоверения.»;</w:t>
      </w:r>
      <w:r>
        <w:br/>
      </w:r>
      <w:r>
        <w:rPr>
          <w:rFonts w:ascii="Times New Roman"/>
          <w:b w:val="false"/>
          <w:i w:val="false"/>
          <w:color w:val="000000"/>
          <w:sz w:val="28"/>
        </w:rPr>
        <w:t>
</w:t>
      </w:r>
      <w:r>
        <w:rPr>
          <w:rFonts w:ascii="Times New Roman"/>
          <w:b w:val="false"/>
          <w:i w:val="false"/>
          <w:color w:val="000000"/>
          <w:sz w:val="28"/>
        </w:rPr>
        <w:t>
      дополнить пунктом 8-1 следующего содержания:</w:t>
      </w:r>
      <w:r>
        <w:br/>
      </w:r>
      <w:r>
        <w:rPr>
          <w:rFonts w:ascii="Times New Roman"/>
          <w:b w:val="false"/>
          <w:i w:val="false"/>
          <w:color w:val="000000"/>
          <w:sz w:val="28"/>
        </w:rPr>
        <w:t>
      «8-1. Допускается государственная регистрация лекарственных средств отечественного производства, предназначенных для экспорта под разными торговыми названиями, с выдачей одного регистрационного удостоверения, действующего на территории Республики Казахстан, при условии подтверждения производителем идентичности состава, технологического процесса, методов и методик контроля качества лекарственного средства, производимого для внутреннего рынка страны.</w:t>
      </w:r>
      <w:r>
        <w:br/>
      </w:r>
      <w:r>
        <w:rPr>
          <w:rFonts w:ascii="Times New Roman"/>
          <w:b w:val="false"/>
          <w:i w:val="false"/>
          <w:color w:val="000000"/>
          <w:sz w:val="28"/>
        </w:rPr>
        <w:t>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проведения экспертизы. Порядок ускоренной экспертизы лекарственных средств, изделий медицинского назначения и медицинской техники определяется уполномоченным органом.»;</w:t>
      </w:r>
      <w:r>
        <w:br/>
      </w:r>
      <w:r>
        <w:rPr>
          <w:rFonts w:ascii="Times New Roman"/>
          <w:b w:val="false"/>
          <w:i w:val="false"/>
          <w:color w:val="000000"/>
          <w:sz w:val="28"/>
        </w:rPr>
        <w:t>
      «11. Обязательным условием государственной регистрации, перерегистрации, внесения изменений в регистрационное досье лекарственных средств, изделий медицинского назначения и медицинской техники является проведение экспертизы лекарственного средства, изделия медицинского назначения и медицинской техники.</w:t>
      </w:r>
      <w:r>
        <w:br/>
      </w:r>
      <w:r>
        <w:rPr>
          <w:rFonts w:ascii="Times New Roman"/>
          <w:b w:val="false"/>
          <w:i w:val="false"/>
          <w:color w:val="000000"/>
          <w:sz w:val="28"/>
        </w:rPr>
        <w:t>
      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определяемом уполномоченным органом.</w:t>
      </w:r>
      <w:r>
        <w:br/>
      </w:r>
      <w:r>
        <w:rPr>
          <w:rFonts w:ascii="Times New Roman"/>
          <w:b w:val="false"/>
          <w:i w:val="false"/>
          <w:color w:val="000000"/>
          <w:sz w:val="28"/>
        </w:rPr>
        <w:t>
      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r>
        <w:br/>
      </w:r>
      <w:r>
        <w:rPr>
          <w:rFonts w:ascii="Times New Roman"/>
          <w:b w:val="false"/>
          <w:i w:val="false"/>
          <w:color w:val="000000"/>
          <w:sz w:val="28"/>
        </w:rPr>
        <w:t>
      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лекарственных средств, изделий медицинского назначения, стандартные образцы лекарственных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r>
        <w:br/>
      </w:r>
      <w:r>
        <w:rPr>
          <w:rFonts w:ascii="Times New Roman"/>
          <w:b w:val="false"/>
          <w:i w:val="false"/>
          <w:color w:val="000000"/>
          <w:sz w:val="28"/>
        </w:rPr>
        <w:t>
      12. Государственной регистрации не подлежат:</w:t>
      </w:r>
      <w:r>
        <w:br/>
      </w:r>
      <w:r>
        <w:rPr>
          <w:rFonts w:ascii="Times New Roman"/>
          <w:b w:val="false"/>
          <w:i w:val="false"/>
          <w:color w:val="000000"/>
          <w:sz w:val="28"/>
        </w:rPr>
        <w:t>
      1) лекарственные препараты, изготовленные в аптеках;</w:t>
      </w:r>
      <w:r>
        <w:br/>
      </w:r>
      <w:r>
        <w:rPr>
          <w:rFonts w:ascii="Times New Roman"/>
          <w:b w:val="false"/>
          <w:i w:val="false"/>
          <w:color w:val="000000"/>
          <w:sz w:val="28"/>
        </w:rPr>
        <w:t>
      2) лекарственные субстанции, произведенные в условиях надлежащей производственной практики;</w:t>
      </w:r>
      <w:r>
        <w:br/>
      </w:r>
      <w:r>
        <w:rPr>
          <w:rFonts w:ascii="Times New Roman"/>
          <w:b w:val="false"/>
          <w:i w:val="false"/>
          <w:color w:val="000000"/>
          <w:sz w:val="28"/>
        </w:rPr>
        <w:t>
      3) фармакопейное лекарственное растительное сырье;</w:t>
      </w:r>
      <w:r>
        <w:br/>
      </w:r>
      <w:r>
        <w:rPr>
          <w:rFonts w:ascii="Times New Roman"/>
          <w:b w:val="false"/>
          <w:i w:val="false"/>
          <w:color w:val="000000"/>
          <w:sz w:val="28"/>
        </w:rPr>
        <w:t>
      4) изделия медицинского назначения, изготовленные в магазинах медицинской техники и изделий медицинского назначения по индивидуальным заказам;</w:t>
      </w:r>
      <w:r>
        <w:br/>
      </w:r>
      <w:r>
        <w:rPr>
          <w:rFonts w:ascii="Times New Roman"/>
          <w:b w:val="false"/>
          <w:i w:val="false"/>
          <w:color w:val="000000"/>
          <w:sz w:val="28"/>
        </w:rPr>
        <w:t>
      5) изделия медицинской оптики, изготовленные в магазинах оптики;</w:t>
      </w:r>
      <w:r>
        <w:br/>
      </w:r>
      <w:r>
        <w:rPr>
          <w:rFonts w:ascii="Times New Roman"/>
          <w:b w:val="false"/>
          <w:i w:val="false"/>
          <w:color w:val="000000"/>
          <w:sz w:val="28"/>
        </w:rPr>
        <w:t>
      6) выставочные образцы лекарственных средств, изделий медицинского назначения и медицинской техники для проведения выставок без права их дальнейшей реализации;</w:t>
      </w:r>
      <w:r>
        <w:br/>
      </w:r>
      <w:r>
        <w:rPr>
          <w:rFonts w:ascii="Times New Roman"/>
          <w:b w:val="false"/>
          <w:i w:val="false"/>
          <w:color w:val="000000"/>
          <w:sz w:val="28"/>
        </w:rPr>
        <w:t>
      7) образцы лекарственных средств, изделий медицинского назначения и медицинской техники, поступающие для проведения доклинических (неклинических), клинических исследований и (или) испытаний;</w:t>
      </w:r>
      <w:r>
        <w:br/>
      </w:r>
      <w:r>
        <w:rPr>
          <w:rFonts w:ascii="Times New Roman"/>
          <w:b w:val="false"/>
          <w:i w:val="false"/>
          <w:color w:val="000000"/>
          <w:sz w:val="28"/>
        </w:rPr>
        <w:t>
      8) научно-исследовательские лабораторные диагностические приборы;</w:t>
      </w:r>
      <w:r>
        <w:br/>
      </w:r>
      <w:r>
        <w:rPr>
          <w:rFonts w:ascii="Times New Roman"/>
          <w:b w:val="false"/>
          <w:i w:val="false"/>
          <w:color w:val="000000"/>
          <w:sz w:val="28"/>
        </w:rPr>
        <w:t>
      9) лабораторные приборы, не используемые для диагностики заболеваний;</w:t>
      </w:r>
      <w:r>
        <w:br/>
      </w:r>
      <w:r>
        <w:rPr>
          <w:rFonts w:ascii="Times New Roman"/>
          <w:b w:val="false"/>
          <w:i w:val="false"/>
          <w:color w:val="000000"/>
          <w:sz w:val="28"/>
        </w:rPr>
        <w:t>
      10) комплектующие, входящие в состав изделия медицинского назначения и медицинской техники и не используемые в качестве самостоятельного изделия или устройства.</w:t>
      </w:r>
      <w:r>
        <w:br/>
      </w:r>
      <w:r>
        <w:rPr>
          <w:rFonts w:ascii="Times New Roman"/>
          <w:b w:val="false"/>
          <w:i w:val="false"/>
          <w:color w:val="000000"/>
          <w:sz w:val="28"/>
        </w:rPr>
        <w:t>
      13. Заявление о государственной регистрации и перерегистрации, внесении изменений в регистрационное досье лекарственных средств, изделий медицинского назначения и медицинской техники подается разработчиком или производителем (изготовителем), или их доверенным лицом.</w:t>
      </w:r>
      <w:r>
        <w:br/>
      </w:r>
      <w:r>
        <w:rPr>
          <w:rFonts w:ascii="Times New Roman"/>
          <w:b w:val="false"/>
          <w:i w:val="false"/>
          <w:color w:val="000000"/>
          <w:sz w:val="28"/>
        </w:rPr>
        <w:t>
      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определяемом уполномоченным органом.</w:t>
      </w:r>
      <w:r>
        <w:br/>
      </w:r>
      <w:r>
        <w:rPr>
          <w:rFonts w:ascii="Times New Roman"/>
          <w:b w:val="false"/>
          <w:i w:val="false"/>
          <w:color w:val="000000"/>
          <w:sz w:val="28"/>
        </w:rPr>
        <w:t>
      Государственная регистрация, перерегистрация, внесение изменений в регистрационное досье лекарственных средств, изделий медицинского назначения и медицинской техники осуществляются государственным органом в сфере обращения лекарственных средств, изделий медицинского назначения и медицинской техники на основании заявления и положительного заключения экспертной организации о безопасности, эффективности и качестве лекарственного средства, изделия медицинского назначения и медицинской техники, выданного по результатам проведенной экспертизы.»;</w:t>
      </w:r>
      <w:r>
        <w:br/>
      </w:r>
      <w:r>
        <w:rPr>
          <w:rFonts w:ascii="Times New Roman"/>
          <w:b w:val="false"/>
          <w:i w:val="false"/>
          <w:color w:val="000000"/>
          <w:sz w:val="28"/>
        </w:rPr>
        <w:t>
      «15.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случаях отрицательного заключения по результатам экспертизы государственной экспертной организации в сфере обращения лекарственных средств, изделий медицинского назначения и медицинской техники и непредставления полного пакета документов, установленных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статью 72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72. Доклинические (неклинические) исследования</w:t>
      </w:r>
      <w:r>
        <w:br/>
      </w:r>
      <w:r>
        <w:rPr>
          <w:rFonts w:ascii="Times New Roman"/>
          <w:b w:val="false"/>
          <w:i w:val="false"/>
          <w:color w:val="000000"/>
          <w:sz w:val="28"/>
        </w:rPr>
        <w:t>
                  биологически активных веществ, фармакологических,</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1. Целью доклинических (неклинических) исследований биологически активных веществ, фармакологических, лекарственных средств, изделий медицинского назначения и медицинской техники является получение научными методами оценок и доказательств фармакологической активности и (или) безопасности.</w:t>
      </w:r>
      <w:r>
        <w:br/>
      </w:r>
      <w:r>
        <w:rPr>
          <w:rFonts w:ascii="Times New Roman"/>
          <w:b w:val="false"/>
          <w:i w:val="false"/>
          <w:color w:val="000000"/>
          <w:sz w:val="28"/>
        </w:rPr>
        <w:t>
      2. Порядок проведения доклинических исследований, требования к доклиническим базам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пункт 2</w:t>
      </w:r>
      <w:r>
        <w:rPr>
          <w:rFonts w:ascii="Times New Roman"/>
          <w:b w:val="false"/>
          <w:i w:val="false"/>
          <w:color w:val="000000"/>
          <w:sz w:val="28"/>
        </w:rPr>
        <w:t xml:space="preserve"> статьи 73 исключить;</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статью 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74. Клинические исследования фармакологических,</w:t>
      </w:r>
      <w:r>
        <w:br/>
      </w:r>
      <w:r>
        <w:rPr>
          <w:rFonts w:ascii="Times New Roman"/>
          <w:b w:val="false"/>
          <w:i w:val="false"/>
          <w:color w:val="000000"/>
          <w:sz w:val="28"/>
        </w:rPr>
        <w:t>
                  лекарственных средств, изделий медицинского</w:t>
      </w:r>
      <w:r>
        <w:br/>
      </w:r>
      <w:r>
        <w:rPr>
          <w:rFonts w:ascii="Times New Roman"/>
          <w:b w:val="false"/>
          <w:i w:val="false"/>
          <w:color w:val="000000"/>
          <w:sz w:val="28"/>
        </w:rPr>
        <w:t>
                  назначения и медицинской техники</w:t>
      </w:r>
      <w:r>
        <w:br/>
      </w:r>
      <w:r>
        <w:rPr>
          <w:rFonts w:ascii="Times New Roman"/>
          <w:b w:val="false"/>
          <w:i w:val="false"/>
          <w:color w:val="000000"/>
          <w:sz w:val="28"/>
        </w:rPr>
        <w:t>
      1. Клинические исследования фармакологических, лекарственных средств, изделий медицинского назначения и медицинской техники проводятся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фармакологического или лекарственного средства, изделия медицинского назначения и медицинской техники,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w:t>
      </w:r>
      <w:r>
        <w:br/>
      </w:r>
      <w:r>
        <w:rPr>
          <w:rFonts w:ascii="Times New Roman"/>
          <w:b w:val="false"/>
          <w:i w:val="false"/>
          <w:color w:val="000000"/>
          <w:sz w:val="28"/>
        </w:rPr>
        <w:t>
      2. Клинические исследования подразделяются на интервенционные и неинтервенционные.</w:t>
      </w:r>
      <w:r>
        <w:br/>
      </w:r>
      <w:r>
        <w:rPr>
          <w:rFonts w:ascii="Times New Roman"/>
          <w:b w:val="false"/>
          <w:i w:val="false"/>
          <w:color w:val="000000"/>
          <w:sz w:val="28"/>
        </w:rPr>
        <w:t>
      Интервенционным исследованием является исследование с участием человека в качестве субъекта исследования, при котором врач на основании протокола интервенционного клинического исследования, соответствующего порядку проведения клинических исследований, определяемому уполномоченным органом, назначает субъектам исследования специальное вмешательство.</w:t>
      </w:r>
      <w:r>
        <w:br/>
      </w:r>
      <w:r>
        <w:rPr>
          <w:rFonts w:ascii="Times New Roman"/>
          <w:b w:val="false"/>
          <w:i w:val="false"/>
          <w:color w:val="000000"/>
          <w:sz w:val="28"/>
        </w:rPr>
        <w:t>
      При интервенционном исследовании субъекты исследования подвергаются диагностическому, лечебному или другому виду вмешательства, которое может быть назначено случайным или неслучайным образом, с дальнейшим наблюдением за пациентами и оценкой биомедицинских результатов и результатов для здоровья.</w:t>
      </w:r>
      <w:r>
        <w:br/>
      </w:r>
      <w:r>
        <w:rPr>
          <w:rFonts w:ascii="Times New Roman"/>
          <w:b w:val="false"/>
          <w:i w:val="false"/>
          <w:color w:val="000000"/>
          <w:sz w:val="28"/>
        </w:rPr>
        <w:t>
      Неинтервенционным исследованием является исследование, которое проводится после проведения государственной регистрации лекарственного препарата и назначается в рамках медицинской практики в соответствии с инструкцией по медицинскому применению, утвержденной уполномоченным органом.</w:t>
      </w:r>
      <w:r>
        <w:br/>
      </w:r>
      <w:r>
        <w:rPr>
          <w:rFonts w:ascii="Times New Roman"/>
          <w:b w:val="false"/>
          <w:i w:val="false"/>
          <w:color w:val="000000"/>
          <w:sz w:val="28"/>
        </w:rPr>
        <w:t>
      Протокол неинтервенционного клинического исследования, соответствующего порядку проведения клинических исследований, определяемому уполномоченным органом, заранее не определяет назначение лекарственного препарата субъекту исследования и его включение в исследование, а описывает эпидимиологические методы сбора данных по безопасности и эффективности лекарственного препарата. Субъекты исследования не подвергаются дополнительным диагностическим или мониторинговым процедурам.</w:t>
      </w:r>
      <w:r>
        <w:br/>
      </w:r>
      <w:r>
        <w:rPr>
          <w:rFonts w:ascii="Times New Roman"/>
          <w:b w:val="false"/>
          <w:i w:val="false"/>
          <w:color w:val="000000"/>
          <w:sz w:val="28"/>
        </w:rPr>
        <w:t>
      3. Порядок проведения клинических исследований, требования к клиническим базам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75 изложить в следующей редакции:</w:t>
      </w:r>
      <w:r>
        <w:br/>
      </w:r>
      <w:r>
        <w:rPr>
          <w:rFonts w:ascii="Times New Roman"/>
          <w:b w:val="false"/>
          <w:i w:val="false"/>
          <w:color w:val="000000"/>
          <w:sz w:val="28"/>
        </w:rPr>
        <w:t>
      «1.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и с инструкцией по медицинскому применению.</w:t>
      </w:r>
      <w:r>
        <w:br/>
      </w:r>
      <w:r>
        <w:rPr>
          <w:rFonts w:ascii="Times New Roman"/>
          <w:b w:val="false"/>
          <w:i w:val="false"/>
          <w:color w:val="000000"/>
          <w:sz w:val="28"/>
        </w:rPr>
        <w:t>
      2. Изделия медицинского назначения и медицинская техника должны поступать в обращение с маркировкой, нанесенной непосредственно на изделие медицинского назначения и медицинскую технику, и (или) на потребительскую упаковку, и с инструкцией по медицинскому применению на изделие медицинского назначения и эксплуатационным документом на медицинскую технику.</w:t>
      </w:r>
      <w:r>
        <w:br/>
      </w:r>
      <w:r>
        <w:rPr>
          <w:rFonts w:ascii="Times New Roman"/>
          <w:b w:val="false"/>
          <w:i w:val="false"/>
          <w:color w:val="000000"/>
          <w:sz w:val="28"/>
        </w:rPr>
        <w:t>
      Правила маркировки лекарственного средства, изделия медицинского назначения и медицинской техники утверждаются уполномоченным органом.</w:t>
      </w:r>
      <w:r>
        <w:br/>
      </w:r>
      <w:r>
        <w:rPr>
          <w:rFonts w:ascii="Times New Roman"/>
          <w:b w:val="false"/>
          <w:i w:val="false"/>
          <w:color w:val="000000"/>
          <w:sz w:val="28"/>
        </w:rPr>
        <w:t>
      Порядок составления и оформления инструкции по медицинскому применению лекарственных средств и изделий медицинского назначения определяется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48) в </w:t>
      </w:r>
      <w:r>
        <w:rPr>
          <w:rFonts w:ascii="Times New Roman"/>
          <w:b w:val="false"/>
          <w:i w:val="false"/>
          <w:color w:val="000000"/>
          <w:sz w:val="28"/>
        </w:rPr>
        <w:t>статье 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76. Закуп лекарственных средств и изделий медицинского</w:t>
      </w:r>
      <w:r>
        <w:br/>
      </w:r>
      <w:r>
        <w:rPr>
          <w:rFonts w:ascii="Times New Roman"/>
          <w:b w:val="false"/>
          <w:i w:val="false"/>
          <w:color w:val="000000"/>
          <w:sz w:val="28"/>
        </w:rPr>
        <w:t>
                  назначения, предназначенных для оказания</w:t>
      </w:r>
      <w:r>
        <w:br/>
      </w:r>
      <w:r>
        <w:rPr>
          <w:rFonts w:ascii="Times New Roman"/>
          <w:b w:val="false"/>
          <w:i w:val="false"/>
          <w:color w:val="000000"/>
          <w:sz w:val="28"/>
        </w:rPr>
        <w:t>
                  гарантированного объема бесплатной медицинской</w:t>
      </w:r>
      <w:r>
        <w:br/>
      </w:r>
      <w:r>
        <w:rPr>
          <w:rFonts w:ascii="Times New Roman"/>
          <w:b w:val="false"/>
          <w:i w:val="false"/>
          <w:color w:val="000000"/>
          <w:sz w:val="28"/>
        </w:rPr>
        <w:t>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целях оптимального и эффективного расходования бюджетных средств, выделяемых для закупа лекарственных средств и изделий медицинского назначения, предназначенных для оказания гарантированного объема бесплатной медицинской помощи, лекарственные средства и изделия медицинского назначения закупаются по ценам, не превышающим установленных уполномоченным органом.»;</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статью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77. Единый дистрибьютор</w:t>
      </w:r>
      <w:r>
        <w:br/>
      </w:r>
      <w:r>
        <w:rPr>
          <w:rFonts w:ascii="Times New Roman"/>
          <w:b w:val="false"/>
          <w:i w:val="false"/>
          <w:color w:val="000000"/>
          <w:sz w:val="28"/>
        </w:rPr>
        <w:t>
      1. Единый дистрибьютор определяется Правительством Республики Казахстан.</w:t>
      </w:r>
      <w:r>
        <w:br/>
      </w:r>
      <w:r>
        <w:rPr>
          <w:rFonts w:ascii="Times New Roman"/>
          <w:b w:val="false"/>
          <w:i w:val="false"/>
          <w:color w:val="000000"/>
          <w:sz w:val="28"/>
        </w:rPr>
        <w:t>
      Основным предметом деятельности единого дистрибьютора является:</w:t>
      </w:r>
      <w:r>
        <w:br/>
      </w:r>
      <w:r>
        <w:rPr>
          <w:rFonts w:ascii="Times New Roman"/>
          <w:b w:val="false"/>
          <w:i w:val="false"/>
          <w:color w:val="000000"/>
          <w:sz w:val="28"/>
        </w:rPr>
        <w:t>
      1) выбор поставщиков;</w:t>
      </w:r>
      <w:r>
        <w:br/>
      </w:r>
      <w:r>
        <w:rPr>
          <w:rFonts w:ascii="Times New Roman"/>
          <w:b w:val="false"/>
          <w:i w:val="false"/>
          <w:color w:val="000000"/>
          <w:sz w:val="28"/>
        </w:rPr>
        <w:t>
      2) заключение договоров поставки лекарственных средств и изделий медицинского назначения;</w:t>
      </w:r>
      <w:r>
        <w:br/>
      </w:r>
      <w:r>
        <w:rPr>
          <w:rFonts w:ascii="Times New Roman"/>
          <w:b w:val="false"/>
          <w:i w:val="false"/>
          <w:color w:val="000000"/>
          <w:sz w:val="28"/>
        </w:rPr>
        <w:t>
      3) заключение долгосрочных договоров поставки лекарственных средств, изделий медицинского назначения и (или) по хранению и транспортировке лекарственных средств, изделий медицинского назначения;</w:t>
      </w:r>
      <w:r>
        <w:br/>
      </w:r>
      <w:r>
        <w:rPr>
          <w:rFonts w:ascii="Times New Roman"/>
          <w:b w:val="false"/>
          <w:i w:val="false"/>
          <w:color w:val="000000"/>
          <w:sz w:val="28"/>
        </w:rPr>
        <w:t>
      4) заключение долгосрочных договоров поставки медицинской техники у юридического лица, имеющего сертификат о происхождении товара для внутреннего обращения в соответствии с законодательством Республики Казахстан и документ, подтверждающий производство медицинской техники в соответствии с требованиями международных стандартов по Списку лекарственных средств, изделий медицинского назначения и медицинской техники;</w:t>
      </w:r>
      <w:r>
        <w:br/>
      </w:r>
      <w:r>
        <w:rPr>
          <w:rFonts w:ascii="Times New Roman"/>
          <w:b w:val="false"/>
          <w:i w:val="false"/>
          <w:color w:val="000000"/>
          <w:sz w:val="28"/>
        </w:rPr>
        <w:t>
      5) обеспечение лекарственными средствами и изделиями медицинского назначения по Списку лекарственных средств, изделий медицинского назначения и медицинской техники;</w:t>
      </w:r>
      <w:r>
        <w:br/>
      </w:r>
      <w:r>
        <w:rPr>
          <w:rFonts w:ascii="Times New Roman"/>
          <w:b w:val="false"/>
          <w:i w:val="false"/>
          <w:color w:val="000000"/>
          <w:sz w:val="28"/>
        </w:rPr>
        <w:t>
      6) закуп лекарственных средств и изделий медицинского назначения, услуг по хранению и транспортировке лекарственных средств и изделий медицинского назначения;</w:t>
      </w:r>
      <w:r>
        <w:br/>
      </w:r>
      <w:r>
        <w:rPr>
          <w:rFonts w:ascii="Times New Roman"/>
          <w:b w:val="false"/>
          <w:i w:val="false"/>
          <w:color w:val="000000"/>
          <w:sz w:val="28"/>
        </w:rPr>
        <w:t>
      7) организация закупа медицинской техники в рамках гарантированного объема бесплатной медицинской помощи.</w:t>
      </w:r>
      <w:r>
        <w:br/>
      </w:r>
      <w:r>
        <w:rPr>
          <w:rFonts w:ascii="Times New Roman"/>
          <w:b w:val="false"/>
          <w:i w:val="false"/>
          <w:color w:val="000000"/>
          <w:sz w:val="28"/>
        </w:rPr>
        <w:t>
      2. Принципами закупа лекарственных средств и изделий медицинского назначения являются:</w:t>
      </w:r>
      <w:r>
        <w:br/>
      </w:r>
      <w:r>
        <w:rPr>
          <w:rFonts w:ascii="Times New Roman"/>
          <w:b w:val="false"/>
          <w:i w:val="false"/>
          <w:color w:val="000000"/>
          <w:sz w:val="28"/>
        </w:rPr>
        <w:t>
      1) предоставление потенциальным поставщикам равных возможностей для участия в процедуре проведения закупок;</w:t>
      </w:r>
      <w:r>
        <w:br/>
      </w:r>
      <w:r>
        <w:rPr>
          <w:rFonts w:ascii="Times New Roman"/>
          <w:b w:val="false"/>
          <w:i w:val="false"/>
          <w:color w:val="000000"/>
          <w:sz w:val="28"/>
        </w:rPr>
        <w:t>
      2) добросовестная конкуренция среди потенциальных поставщиков;</w:t>
      </w:r>
      <w:r>
        <w:br/>
      </w:r>
      <w:r>
        <w:rPr>
          <w:rFonts w:ascii="Times New Roman"/>
          <w:b w:val="false"/>
          <w:i w:val="false"/>
          <w:color w:val="000000"/>
          <w:sz w:val="28"/>
        </w:rPr>
        <w:t>
      3) гласность и прозрачность процесса закупок;</w:t>
      </w:r>
      <w:r>
        <w:br/>
      </w:r>
      <w:r>
        <w:rPr>
          <w:rFonts w:ascii="Times New Roman"/>
          <w:b w:val="false"/>
          <w:i w:val="false"/>
          <w:color w:val="000000"/>
          <w:sz w:val="28"/>
        </w:rPr>
        <w:t>
      4) поддержка отечественных товаропроизводителей.</w:t>
      </w:r>
      <w:r>
        <w:br/>
      </w:r>
      <w:r>
        <w:rPr>
          <w:rFonts w:ascii="Times New Roman"/>
          <w:b w:val="false"/>
          <w:i w:val="false"/>
          <w:color w:val="000000"/>
          <w:sz w:val="28"/>
        </w:rPr>
        <w:t>
      3. Единый дистрибьютор несет ответственность за неисполнение и (или) ненадлежащее исполнение своих обязанностей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пункт 1</w:t>
      </w:r>
      <w:r>
        <w:rPr>
          <w:rFonts w:ascii="Times New Roman"/>
          <w:b w:val="false"/>
          <w:i w:val="false"/>
          <w:color w:val="000000"/>
          <w:sz w:val="28"/>
        </w:rPr>
        <w:t xml:space="preserve"> статьи 78 изложить в следующей редакции:</w:t>
      </w:r>
      <w:r>
        <w:br/>
      </w:r>
      <w:r>
        <w:rPr>
          <w:rFonts w:ascii="Times New Roman"/>
          <w:b w:val="false"/>
          <w:i w:val="false"/>
          <w:color w:val="000000"/>
          <w:sz w:val="28"/>
        </w:rPr>
        <w:t>
      «1.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хранения и транспортировки лекарственных средств, изделий медицинского назначения и медицинской техники, утвержденными уполномоченным органом.</w:t>
      </w:r>
      <w:r>
        <w:br/>
      </w:r>
      <w:r>
        <w:rPr>
          <w:rFonts w:ascii="Times New Roman"/>
          <w:b w:val="false"/>
          <w:i w:val="false"/>
          <w:color w:val="000000"/>
          <w:sz w:val="28"/>
        </w:rPr>
        <w:t>
      Субъекты в сфере обращения лекарственных средств, изделий медицинского назначения и медицинской техники,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(GРP).»;</w:t>
      </w:r>
      <w:r>
        <w:br/>
      </w:r>
      <w:r>
        <w:rPr>
          <w:rFonts w:ascii="Times New Roman"/>
          <w:b w:val="false"/>
          <w:i w:val="false"/>
          <w:color w:val="000000"/>
          <w:sz w:val="28"/>
        </w:rPr>
        <w:t>
</w:t>
      </w:r>
      <w:r>
        <w:rPr>
          <w:rFonts w:ascii="Times New Roman"/>
          <w:b w:val="false"/>
          <w:i w:val="false"/>
          <w:color w:val="000000"/>
          <w:sz w:val="28"/>
        </w:rPr>
        <w:t>
      51) в </w:t>
      </w:r>
      <w:r>
        <w:rPr>
          <w:rFonts w:ascii="Times New Roman"/>
          <w:b w:val="false"/>
          <w:i w:val="false"/>
          <w:color w:val="000000"/>
          <w:sz w:val="28"/>
        </w:rPr>
        <w:t>статье 80-2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80-2. Ввоз лекарственных средств, изделий медицинского</w:t>
      </w:r>
      <w:r>
        <w:br/>
      </w:r>
      <w:r>
        <w:rPr>
          <w:rFonts w:ascii="Times New Roman"/>
          <w:b w:val="false"/>
          <w:i w:val="false"/>
          <w:color w:val="000000"/>
          <w:sz w:val="28"/>
        </w:rPr>
        <w:t>
                    назначения и медицинской техники, а также</w:t>
      </w:r>
      <w:r>
        <w:br/>
      </w:r>
      <w:r>
        <w:rPr>
          <w:rFonts w:ascii="Times New Roman"/>
          <w:b w:val="false"/>
          <w:i w:val="false"/>
          <w:color w:val="000000"/>
          <w:sz w:val="28"/>
        </w:rPr>
        <w:t>
                    биологически активных веществ, фармакологических</w:t>
      </w:r>
      <w:r>
        <w:br/>
      </w:r>
      <w:r>
        <w:rPr>
          <w:rFonts w:ascii="Times New Roman"/>
          <w:b w:val="false"/>
          <w:i w:val="false"/>
          <w:color w:val="000000"/>
          <w:sz w:val="28"/>
        </w:rPr>
        <w:t>
                    средств и биологического материала доклинических</w:t>
      </w:r>
      <w:r>
        <w:br/>
      </w:r>
      <w:r>
        <w:rPr>
          <w:rFonts w:ascii="Times New Roman"/>
          <w:b w:val="false"/>
          <w:i w:val="false"/>
          <w:color w:val="000000"/>
          <w:sz w:val="28"/>
        </w:rPr>
        <w:t>
                    (неклинических) и клинических исследований,</w:t>
      </w:r>
      <w:r>
        <w:br/>
      </w:r>
      <w:r>
        <w:rPr>
          <w:rFonts w:ascii="Times New Roman"/>
          <w:b w:val="false"/>
          <w:i w:val="false"/>
          <w:color w:val="000000"/>
          <w:sz w:val="28"/>
        </w:rPr>
        <w:t>
                    стандартных образцов лекарственных субстанций и</w:t>
      </w:r>
      <w:r>
        <w:br/>
      </w:r>
      <w:r>
        <w:rPr>
          <w:rFonts w:ascii="Times New Roman"/>
          <w:b w:val="false"/>
          <w:i w:val="false"/>
          <w:color w:val="000000"/>
          <w:sz w:val="28"/>
        </w:rPr>
        <w:t>
                    их примесей для личного использования и иных</w:t>
      </w:r>
      <w:r>
        <w:br/>
      </w:r>
      <w:r>
        <w:rPr>
          <w:rFonts w:ascii="Times New Roman"/>
          <w:b w:val="false"/>
          <w:i w:val="false"/>
          <w:color w:val="000000"/>
          <w:sz w:val="28"/>
        </w:rPr>
        <w:t>
                    некоммерческих целей»;</w:t>
      </w:r>
      <w:r>
        <w:br/>
      </w:r>
      <w:r>
        <w:rPr>
          <w:rFonts w:ascii="Times New Roman"/>
          <w:b w:val="false"/>
          <w:i w:val="false"/>
          <w:color w:val="000000"/>
          <w:sz w:val="28"/>
        </w:rPr>
        <w:t>
</w:t>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Биологически активные вещества, фармакологические средства, биологический материал доклинических (неклинических) и клинических исследований, стандартные образцы лекарственных субстанций и их примесей ввозятся без разрешения уполномоченного органа.</w:t>
      </w:r>
      <w:r>
        <w:br/>
      </w:r>
      <w:r>
        <w:rPr>
          <w:rFonts w:ascii="Times New Roman"/>
          <w:b w:val="false"/>
          <w:i w:val="false"/>
          <w:color w:val="000000"/>
          <w:sz w:val="28"/>
        </w:rPr>
        <w:t>
      4. Ввоз на территорию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r>
        <w:br/>
      </w:r>
      <w:r>
        <w:rPr>
          <w:rFonts w:ascii="Times New Roman"/>
          <w:b w:val="false"/>
          <w:i w:val="false"/>
          <w:color w:val="000000"/>
          <w:sz w:val="28"/>
        </w:rPr>
        <w:t>
      1) организациями-производителями, имеющими лицензию на производство лекарственных средств и изделий медицинского назначения;</w:t>
      </w:r>
      <w:r>
        <w:br/>
      </w:r>
      <w:r>
        <w:rPr>
          <w:rFonts w:ascii="Times New Roman"/>
          <w:b w:val="false"/>
          <w:i w:val="false"/>
          <w:color w:val="000000"/>
          <w:sz w:val="28"/>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r>
        <w:br/>
      </w: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статье 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81. Порядок вывоза лекарственных средств, изделий</w:t>
      </w:r>
      <w:r>
        <w:br/>
      </w:r>
      <w:r>
        <w:rPr>
          <w:rFonts w:ascii="Times New Roman"/>
          <w:b w:val="false"/>
          <w:i w:val="false"/>
          <w:color w:val="000000"/>
          <w:sz w:val="28"/>
        </w:rPr>
        <w:t>
                  медицинского назначения и медицинской техники, а</w:t>
      </w:r>
      <w:r>
        <w:br/>
      </w:r>
      <w:r>
        <w:rPr>
          <w:rFonts w:ascii="Times New Roman"/>
          <w:b w:val="false"/>
          <w:i w:val="false"/>
          <w:color w:val="000000"/>
          <w:sz w:val="28"/>
        </w:rPr>
        <w:t>
                  также биологически активных веществ,</w:t>
      </w:r>
      <w:r>
        <w:br/>
      </w:r>
      <w:r>
        <w:rPr>
          <w:rFonts w:ascii="Times New Roman"/>
          <w:b w:val="false"/>
          <w:i w:val="false"/>
          <w:color w:val="000000"/>
          <w:sz w:val="28"/>
        </w:rPr>
        <w:t>
                  фармакологических средств и биологического</w:t>
      </w:r>
      <w:r>
        <w:br/>
      </w:r>
      <w:r>
        <w:rPr>
          <w:rFonts w:ascii="Times New Roman"/>
          <w:b w:val="false"/>
          <w:i w:val="false"/>
          <w:color w:val="000000"/>
          <w:sz w:val="28"/>
        </w:rPr>
        <w:t>
                  материала доклинических (неклинических) и</w:t>
      </w:r>
      <w:r>
        <w:br/>
      </w:r>
      <w:r>
        <w:rPr>
          <w:rFonts w:ascii="Times New Roman"/>
          <w:b w:val="false"/>
          <w:i w:val="false"/>
          <w:color w:val="000000"/>
          <w:sz w:val="28"/>
        </w:rPr>
        <w:t>
                  клинических исследований, стандартных образцов</w:t>
      </w:r>
      <w:r>
        <w:br/>
      </w:r>
      <w:r>
        <w:rPr>
          <w:rFonts w:ascii="Times New Roman"/>
          <w:b w:val="false"/>
          <w:i w:val="false"/>
          <w:color w:val="000000"/>
          <w:sz w:val="28"/>
        </w:rPr>
        <w:t>
                  лекарственных субстанций и их примесей»;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Лекарственные средства, изделия медицинского назначения и медицинская техника могут быть вывезены с территории Республики Казахстан без согласования с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подпунктами 3) и 4) следующего содержания:</w:t>
      </w:r>
      <w:r>
        <w:br/>
      </w:r>
      <w:r>
        <w:rPr>
          <w:rFonts w:ascii="Times New Roman"/>
          <w:b w:val="false"/>
          <w:i w:val="false"/>
          <w:color w:val="000000"/>
          <w:sz w:val="28"/>
        </w:rPr>
        <w:t>
      «3) выставочные образцы, ввезенные по разрешению уполномоченного органа для проведения выставок;</w:t>
      </w:r>
      <w:r>
        <w:br/>
      </w:r>
      <w:r>
        <w:rPr>
          <w:rFonts w:ascii="Times New Roman"/>
          <w:b w:val="false"/>
          <w:i w:val="false"/>
          <w:color w:val="000000"/>
          <w:sz w:val="28"/>
        </w:rPr>
        <w:t>
      4) медицинская техника, ввезенная для проведения доклинических (неклинических) или клинических исследований.»;</w:t>
      </w:r>
      <w:r>
        <w:br/>
      </w:r>
      <w:r>
        <w:rPr>
          <w:rFonts w:ascii="Times New Roman"/>
          <w:b w:val="false"/>
          <w:i w:val="false"/>
          <w:color w:val="000000"/>
          <w:sz w:val="28"/>
        </w:rPr>
        <w:t>
</w:t>
      </w:r>
      <w:r>
        <w:rPr>
          <w:rFonts w:ascii="Times New Roman"/>
          <w:b w:val="false"/>
          <w:i w:val="false"/>
          <w:color w:val="000000"/>
          <w:sz w:val="28"/>
        </w:rPr>
        <w:t>
      дополнить пунктами 4 и 5 следующего содержания:</w:t>
      </w:r>
      <w:r>
        <w:br/>
      </w:r>
      <w:r>
        <w:rPr>
          <w:rFonts w:ascii="Times New Roman"/>
          <w:b w:val="false"/>
          <w:i w:val="false"/>
          <w:color w:val="000000"/>
          <w:sz w:val="28"/>
        </w:rPr>
        <w:t>
      «4. Биологически активные вещества, фармакологические средства и биологические материалы доклинических (неклинических) и клинических исследований, стандартные образцы лекарственных субстанций и их примесей могут быть вывезены с территории Республики Казахстан без разрешения уполномоченного органа.</w:t>
      </w:r>
      <w:r>
        <w:br/>
      </w:r>
      <w:r>
        <w:rPr>
          <w:rFonts w:ascii="Times New Roman"/>
          <w:b w:val="false"/>
          <w:i w:val="false"/>
          <w:color w:val="000000"/>
          <w:sz w:val="28"/>
        </w:rPr>
        <w:t>
      5. Вывоз с территории Республики Казахстан биологически активных веществ, фармакологических средств, биологического материала доклинических (неклинических) и клинических исследований, стандартных образцов лекарственных субстанций и их примесей осуществляется:</w:t>
      </w:r>
      <w:r>
        <w:br/>
      </w:r>
      <w:r>
        <w:rPr>
          <w:rFonts w:ascii="Times New Roman"/>
          <w:b w:val="false"/>
          <w:i w:val="false"/>
          <w:color w:val="000000"/>
          <w:sz w:val="28"/>
        </w:rPr>
        <w:t>
      1) организациями-производителями, имеющими лицензию на производство лекарственных средств и изделий медицинского назначения;</w:t>
      </w:r>
      <w:r>
        <w:br/>
      </w:r>
      <w:r>
        <w:rPr>
          <w:rFonts w:ascii="Times New Roman"/>
          <w:b w:val="false"/>
          <w:i w:val="false"/>
          <w:color w:val="000000"/>
          <w:sz w:val="28"/>
        </w:rPr>
        <w:t>
      2) иностранными организациями-производителями лекарственных средств и изделий медицинского назначения, их уполномоченными представительствами (филиалами) или их доверенными физическими и юридическими лицами;</w:t>
      </w:r>
      <w:r>
        <w:br/>
      </w:r>
      <w:r>
        <w:rPr>
          <w:rFonts w:ascii="Times New Roman"/>
          <w:b w:val="false"/>
          <w:i w:val="false"/>
          <w:color w:val="000000"/>
          <w:sz w:val="28"/>
        </w:rPr>
        <w:t>
      3) научно-исследовательскими организациями, лабораториями в области здравоохранения, образования и науки.»;</w:t>
      </w:r>
      <w:r>
        <w:br/>
      </w:r>
      <w:r>
        <w:rPr>
          <w:rFonts w:ascii="Times New Roman"/>
          <w:b w:val="false"/>
          <w:i w:val="false"/>
          <w:color w:val="000000"/>
          <w:sz w:val="28"/>
        </w:rPr>
        <w:t>
</w:t>
      </w:r>
      <w:r>
        <w:rPr>
          <w:rFonts w:ascii="Times New Roman"/>
          <w:b w:val="false"/>
          <w:i w:val="false"/>
          <w:color w:val="000000"/>
          <w:sz w:val="28"/>
        </w:rPr>
        <w:t>
      53) в </w:t>
      </w:r>
      <w:r>
        <w:rPr>
          <w:rFonts w:ascii="Times New Roman"/>
          <w:b w:val="false"/>
          <w:i w:val="false"/>
          <w:color w:val="000000"/>
          <w:sz w:val="28"/>
        </w:rPr>
        <w:t>статье 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84. Запрещение, приостановление или изъятие из</w:t>
      </w:r>
      <w:r>
        <w:br/>
      </w:r>
      <w:r>
        <w:rPr>
          <w:rFonts w:ascii="Times New Roman"/>
          <w:b w:val="false"/>
          <w:i w:val="false"/>
          <w:color w:val="000000"/>
          <w:sz w:val="28"/>
        </w:rPr>
        <w:t>
                  обращения либо ограничение применения лекарственных</w:t>
      </w:r>
      <w:r>
        <w:br/>
      </w:r>
      <w:r>
        <w:rPr>
          <w:rFonts w:ascii="Times New Roman"/>
          <w:b w:val="false"/>
          <w:i w:val="false"/>
          <w:color w:val="000000"/>
          <w:sz w:val="28"/>
        </w:rPr>
        <w:t>
                  средств, изделий медицинского назначения и</w:t>
      </w:r>
      <w:r>
        <w:br/>
      </w:r>
      <w:r>
        <w:rPr>
          <w:rFonts w:ascii="Times New Roman"/>
          <w:b w:val="false"/>
          <w:i w:val="false"/>
          <w:color w:val="000000"/>
          <w:sz w:val="28"/>
        </w:rPr>
        <w:t>
                  медицинской техники»;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или ограничении применения в случаях:»;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следуюшей редакции:</w:t>
      </w:r>
      <w:r>
        <w:br/>
      </w:r>
      <w:r>
        <w:rPr>
          <w:rFonts w:ascii="Times New Roman"/>
          <w:b w:val="false"/>
          <w:i w:val="false"/>
          <w:color w:val="000000"/>
          <w:sz w:val="28"/>
        </w:rPr>
        <w:t>
      «1) несоответствия лекарственных средств, изделий медицинского назначения и медицинской техники требованиям законодательства Республики Казахстан по безопасности, эффективности и качеству лекарственных средств, изделий медицинского назначения и медицинской техники;</w:t>
      </w:r>
      <w:r>
        <w:br/>
      </w:r>
      <w:r>
        <w:rPr>
          <w:rFonts w:ascii="Times New Roman"/>
          <w:b w:val="false"/>
          <w:i w:val="false"/>
          <w:color w:val="000000"/>
          <w:sz w:val="28"/>
        </w:rPr>
        <w:t>
      2) выявления побочных действий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побочных действий, указанных в инструкции, или низкой терапевтической эффективности (отсутствия терапевтического эффекта), или при наличии информации о приостановлении и (или) отзыве его с рынка других стран в связи с выявлением серьезных побочных действий с неблагоприятным соотношением пользы и риска;»;</w:t>
      </w:r>
      <w:r>
        <w:br/>
      </w:r>
      <w:r>
        <w:rPr>
          <w:rFonts w:ascii="Times New Roman"/>
          <w:b w:val="false"/>
          <w:i w:val="false"/>
          <w:color w:val="000000"/>
          <w:sz w:val="28"/>
        </w:rPr>
        <w:t>
</w:t>
      </w:r>
      <w:r>
        <w:rPr>
          <w:rFonts w:ascii="Times New Roman"/>
          <w:b w:val="false"/>
          <w:i w:val="false"/>
          <w:color w:val="000000"/>
          <w:sz w:val="28"/>
        </w:rPr>
        <w:t>
      дополнить подпунктом 7) следующего содержания:</w:t>
      </w:r>
      <w:r>
        <w:br/>
      </w:r>
      <w:r>
        <w:rPr>
          <w:rFonts w:ascii="Times New Roman"/>
          <w:b w:val="false"/>
          <w:i w:val="false"/>
          <w:color w:val="000000"/>
          <w:sz w:val="28"/>
        </w:rPr>
        <w:t>
      «7) получения обоснования владельца регистрационного удостоверения о приостановлении, отзыве регистрационного удостоверения или изъятии из обращения либо ограничении применения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Правила запрета, приостановления, изъятия или ограничения из обращения лекарственных средств, изделий медицинского назначения и медицинской техники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54) дополнить статьей 84-1 следующего содержания:</w:t>
      </w:r>
      <w:r>
        <w:br/>
      </w:r>
      <w:r>
        <w:rPr>
          <w:rFonts w:ascii="Times New Roman"/>
          <w:b w:val="false"/>
          <w:i w:val="false"/>
          <w:color w:val="000000"/>
          <w:sz w:val="28"/>
        </w:rPr>
        <w:t>
      «Статья 84-1. Фальсифицированные лекарственные средства,</w:t>
      </w:r>
      <w:r>
        <w:br/>
      </w:r>
      <w:r>
        <w:rPr>
          <w:rFonts w:ascii="Times New Roman"/>
          <w:b w:val="false"/>
          <w:i w:val="false"/>
          <w:color w:val="000000"/>
          <w:sz w:val="28"/>
        </w:rPr>
        <w:t>
                    изделия медицинского назначения и медицинская</w:t>
      </w:r>
      <w:r>
        <w:br/>
      </w:r>
      <w:r>
        <w:rPr>
          <w:rFonts w:ascii="Times New Roman"/>
          <w:b w:val="false"/>
          <w:i w:val="false"/>
          <w:color w:val="000000"/>
          <w:sz w:val="28"/>
        </w:rPr>
        <w:t>
                    техника</w:t>
      </w:r>
      <w:r>
        <w:br/>
      </w:r>
      <w:r>
        <w:rPr>
          <w:rFonts w:ascii="Times New Roman"/>
          <w:b w:val="false"/>
          <w:i w:val="false"/>
          <w:color w:val="000000"/>
          <w:sz w:val="28"/>
        </w:rPr>
        <w:t>
      1. Запрещаются производство, ввоз, хранение, применение и реализация на территории Республики Казахстан фальсифицированных лекарственных средств, изделий медицинского назначения и медицинской техники.</w:t>
      </w:r>
      <w:r>
        <w:br/>
      </w:r>
      <w:r>
        <w:rPr>
          <w:rFonts w:ascii="Times New Roman"/>
          <w:b w:val="false"/>
          <w:i w:val="false"/>
          <w:color w:val="000000"/>
          <w:sz w:val="28"/>
        </w:rPr>
        <w:t>
      2. Фальсифицированные лекарственные средства, изделия медицинского назначения и медицинская техника подлежат уничтожению в порядке, определяемом уполномоченным органом.</w:t>
      </w:r>
      <w:r>
        <w:br/>
      </w:r>
      <w:r>
        <w:rPr>
          <w:rFonts w:ascii="Times New Roman"/>
          <w:b w:val="false"/>
          <w:i w:val="false"/>
          <w:color w:val="000000"/>
          <w:sz w:val="28"/>
        </w:rPr>
        <w:t>
      3. Лица и субъекты сферы обращения лекарственных средств, изделий медицинского назначения и медицинской техники за производство, хранение, распространение, сбыт фальсифицированных лекарственных средств, изделий медицинского назначения и медицинской техники несут ответственность в соответствии с законами Республики Казахстан.</w:t>
      </w:r>
      <w:r>
        <w:br/>
      </w:r>
      <w:r>
        <w:rPr>
          <w:rFonts w:ascii="Times New Roman"/>
          <w:b w:val="false"/>
          <w:i w:val="false"/>
          <w:color w:val="000000"/>
          <w:sz w:val="28"/>
        </w:rPr>
        <w:t>
      4. К фальсификации лекарственных средств, изделий медицинского назначения и медицинской техники (представление недостоверных сведений о характеристиках и (или) источнике происхождения) также относятся аксессуары, части и материалы, изготовленные и предназначенные для производства фальсифицированной продукции, а также документы, относящиеся к продукту или его производству и (или) распространению.</w:t>
      </w:r>
      <w:r>
        <w:br/>
      </w:r>
      <w:r>
        <w:rPr>
          <w:rFonts w:ascii="Times New Roman"/>
          <w:b w:val="false"/>
          <w:i w:val="false"/>
          <w:color w:val="000000"/>
          <w:sz w:val="28"/>
        </w:rPr>
        <w:t>
      5. Предотвращение и борьба с фальсификацией лекарственных средств, изделий медицинского назначения и медицинской техники осуществляются уполномоченным органом с заинтересованными государственными органами, организациями-производителями, субъектами здравоохранения, общественными организациями.</w:t>
      </w:r>
      <w:r>
        <w:br/>
      </w:r>
      <w:r>
        <w:rPr>
          <w:rFonts w:ascii="Times New Roman"/>
          <w:b w:val="false"/>
          <w:i w:val="false"/>
          <w:color w:val="000000"/>
          <w:sz w:val="28"/>
        </w:rPr>
        <w:t>
      6. Уполномоченный орган осуществляет международное сотрудничество в борьбе с фальсифицированными лекарственными средствами, изделиями медицинского назначения и медицинской техникой.»;</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статью 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85. Фармаконадзор лекарственных средств и мониторинг</w:t>
      </w:r>
      <w:r>
        <w:br/>
      </w:r>
      <w:r>
        <w:rPr>
          <w:rFonts w:ascii="Times New Roman"/>
          <w:b w:val="false"/>
          <w:i w:val="false"/>
          <w:color w:val="000000"/>
          <w:sz w:val="28"/>
        </w:rPr>
        <w:t>
                  побочных действий лекарственных средств, изделий</w:t>
      </w:r>
      <w:r>
        <w:br/>
      </w:r>
      <w:r>
        <w:rPr>
          <w:rFonts w:ascii="Times New Roman"/>
          <w:b w:val="false"/>
          <w:i w:val="false"/>
          <w:color w:val="000000"/>
          <w:sz w:val="28"/>
        </w:rPr>
        <w:t>
                  медицинского назначения и медицинской техники</w:t>
      </w:r>
      <w:r>
        <w:br/>
      </w:r>
      <w:r>
        <w:rPr>
          <w:rFonts w:ascii="Times New Roman"/>
          <w:b w:val="false"/>
          <w:i w:val="false"/>
          <w:color w:val="000000"/>
          <w:sz w:val="28"/>
        </w:rPr>
        <w:t>
      1. Уполномоченный орган проводит фармаконадзор лекарственных средств на территории Республики Казахстан.</w:t>
      </w:r>
      <w:r>
        <w:br/>
      </w:r>
      <w:r>
        <w:rPr>
          <w:rFonts w:ascii="Times New Roman"/>
          <w:b w:val="false"/>
          <w:i w:val="false"/>
          <w:color w:val="000000"/>
          <w:sz w:val="28"/>
        </w:rPr>
        <w:t>
      2. Порядок проведения фармаконадзора лекарственных средств и мониторинга побочных действий лекарственных средств, изделий медицинского назначения и медицинской техники определяется уполномоченным органом.</w:t>
      </w:r>
      <w:r>
        <w:br/>
      </w:r>
      <w:r>
        <w:rPr>
          <w:rFonts w:ascii="Times New Roman"/>
          <w:b w:val="false"/>
          <w:i w:val="false"/>
          <w:color w:val="000000"/>
          <w:sz w:val="28"/>
        </w:rPr>
        <w:t>
      3. Субъекты здравоохранения обязаны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 изделия медицинского назначения и руководстве по эксплуатации медицинской техники.»;</w:t>
      </w:r>
      <w:r>
        <w:br/>
      </w:r>
      <w:r>
        <w:rPr>
          <w:rFonts w:ascii="Times New Roman"/>
          <w:b w:val="false"/>
          <w:i w:val="false"/>
          <w:color w:val="000000"/>
          <w:sz w:val="28"/>
        </w:rPr>
        <w:t>
</w:t>
      </w:r>
      <w:r>
        <w:rPr>
          <w:rFonts w:ascii="Times New Roman"/>
          <w:b w:val="false"/>
          <w:i w:val="false"/>
          <w:color w:val="000000"/>
          <w:sz w:val="28"/>
        </w:rPr>
        <w:t>
      56) в заголовке и тексте </w:t>
      </w:r>
      <w:r>
        <w:rPr>
          <w:rFonts w:ascii="Times New Roman"/>
          <w:b w:val="false"/>
          <w:i w:val="false"/>
          <w:color w:val="000000"/>
          <w:sz w:val="28"/>
        </w:rPr>
        <w:t>статьи 86</w:t>
      </w:r>
      <w:r>
        <w:rPr>
          <w:rFonts w:ascii="Times New Roman"/>
          <w:b w:val="false"/>
          <w:i w:val="false"/>
          <w:color w:val="000000"/>
          <w:sz w:val="28"/>
        </w:rPr>
        <w:t xml:space="preserve"> слово «новых» исключить;</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статье 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12) следующего содержания:</w:t>
      </w:r>
      <w:r>
        <w:br/>
      </w:r>
      <w:r>
        <w:rPr>
          <w:rFonts w:ascii="Times New Roman"/>
          <w:b w:val="false"/>
          <w:i w:val="false"/>
          <w:color w:val="000000"/>
          <w:sz w:val="28"/>
        </w:rPr>
        <w:t>
      «12) добровольное волеизъявление о возможности изъятия у них после смерти тканей (части ткани) и (или) органов (части органов) в целях трансплантации.»;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после слов «а также» дополнить словом «лицам,»;</w:t>
      </w:r>
      <w:r>
        <w:br/>
      </w:r>
      <w:r>
        <w:rPr>
          <w:rFonts w:ascii="Times New Roman"/>
          <w:b w:val="false"/>
          <w:i w:val="false"/>
          <w:color w:val="000000"/>
          <w:sz w:val="28"/>
        </w:rPr>
        <w:t>
</w:t>
      </w:r>
      <w:r>
        <w:rPr>
          <w:rFonts w:ascii="Times New Roman"/>
          <w:b w:val="false"/>
          <w:i w:val="false"/>
          <w:color w:val="000000"/>
          <w:sz w:val="28"/>
        </w:rPr>
        <w:t>
      дополнить пунктом 5-1 следующего содержания:</w:t>
      </w:r>
      <w:r>
        <w:br/>
      </w:r>
      <w:r>
        <w:rPr>
          <w:rFonts w:ascii="Times New Roman"/>
          <w:b w:val="false"/>
          <w:i w:val="false"/>
          <w:color w:val="000000"/>
          <w:sz w:val="28"/>
        </w:rPr>
        <w:t>
      «5-1. Беженцам, а также лицам, ищущим убежище, оказываются профилактические, диагностические и лечебные медицинские услуги, обладающие наибольшей доказанной эффективностью, в порядке и объеме, которые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пункте 4</w:t>
      </w:r>
      <w:r>
        <w:rPr>
          <w:rFonts w:ascii="Times New Roman"/>
          <w:b w:val="false"/>
          <w:i w:val="false"/>
          <w:color w:val="000000"/>
          <w:sz w:val="28"/>
        </w:rPr>
        <w:t xml:space="preserve"> статьи 90: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проводить санитарно-противоэпидемические и санитарно-профилактические мероприятия;»;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«санитарно-эпидемиологический надзор» заменить словами «санитарно-эпидемиологический контроль и надзор»;».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не допускать к работе лиц, не имеющих документ, удостоверяющий прохождение медицинского осмотра, гигиенического обучения, а также отстранять от работы больных инфекционными, паразитарными заболеваниями и носителей возбудителей инфекционных, паразитарных болезней, выявленных организациями здравоохранения;»;</w:t>
      </w:r>
      <w:r>
        <w:br/>
      </w:r>
      <w:r>
        <w:rPr>
          <w:rFonts w:ascii="Times New Roman"/>
          <w:b w:val="false"/>
          <w:i w:val="false"/>
          <w:color w:val="000000"/>
          <w:sz w:val="28"/>
        </w:rPr>
        <w:t>
</w:t>
      </w:r>
      <w:r>
        <w:rPr>
          <w:rFonts w:ascii="Times New Roman"/>
          <w:b w:val="false"/>
          <w:i w:val="false"/>
          <w:color w:val="000000"/>
          <w:sz w:val="28"/>
        </w:rPr>
        <w:t>
      дополнить подпунктом 16) следующего содержания:</w:t>
      </w:r>
      <w:r>
        <w:br/>
      </w:r>
      <w:r>
        <w:rPr>
          <w:rFonts w:ascii="Times New Roman"/>
          <w:b w:val="false"/>
          <w:i w:val="false"/>
          <w:color w:val="000000"/>
          <w:sz w:val="28"/>
        </w:rPr>
        <w:t>
      «16) предоставлять полную и достоверную информацию о реализуемых ими лекарственных средствах.»;</w:t>
      </w:r>
      <w:r>
        <w:br/>
      </w:r>
      <w:r>
        <w:rPr>
          <w:rFonts w:ascii="Times New Roman"/>
          <w:b w:val="false"/>
          <w:i w:val="false"/>
          <w:color w:val="000000"/>
          <w:sz w:val="28"/>
        </w:rPr>
        <w:t>
</w:t>
      </w:r>
      <w:r>
        <w:rPr>
          <w:rFonts w:ascii="Times New Roman"/>
          <w:b w:val="false"/>
          <w:i w:val="false"/>
          <w:color w:val="000000"/>
          <w:sz w:val="28"/>
        </w:rPr>
        <w:t>
      59)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выбор, замену врача или медицинской организации, в том числе иностранного врача, осуществляющего деятельность в организациях здравоохранения Республики Казахстан, предоставляющих медицинскую помощь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оповещение о том, что в медицинской организации ведутся аудио- и (или) видеонаблюдение и запись;»;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Медицинская помощь должна предоставляться после получения информированного устного или письменного добровольного согласия пациента. Письменное добровольное согласие пациента при инвазивных вмешательствах составляется по форме, утвержденной уполномоченным органом.»;</w:t>
      </w:r>
      <w:r>
        <w:br/>
      </w:r>
      <w:r>
        <w:rPr>
          <w:rFonts w:ascii="Times New Roman"/>
          <w:b w:val="false"/>
          <w:i w:val="false"/>
          <w:color w:val="000000"/>
          <w:sz w:val="28"/>
        </w:rPr>
        <w:t>
</w:t>
      </w:r>
      <w:r>
        <w:rPr>
          <w:rFonts w:ascii="Times New Roman"/>
          <w:b w:val="false"/>
          <w:i w:val="false"/>
          <w:color w:val="000000"/>
          <w:sz w:val="28"/>
        </w:rPr>
        <w:t>
      60) </w:t>
      </w:r>
      <w:r>
        <w:rPr>
          <w:rFonts w:ascii="Times New Roman"/>
          <w:b w:val="false"/>
          <w:i w:val="false"/>
          <w:color w:val="000000"/>
          <w:sz w:val="28"/>
        </w:rPr>
        <w:t>пункт 1</w:t>
      </w:r>
      <w:r>
        <w:rPr>
          <w:rFonts w:ascii="Times New Roman"/>
          <w:b w:val="false"/>
          <w:i w:val="false"/>
          <w:color w:val="000000"/>
          <w:sz w:val="28"/>
        </w:rPr>
        <w:t xml:space="preserve"> статьи 92 дополнить подпунктом 8) следующего содержания:</w:t>
      </w:r>
      <w:r>
        <w:br/>
      </w:r>
      <w:r>
        <w:rPr>
          <w:rFonts w:ascii="Times New Roman"/>
          <w:b w:val="false"/>
          <w:i w:val="false"/>
          <w:color w:val="000000"/>
          <w:sz w:val="28"/>
        </w:rPr>
        <w:t>
      «8) выполнять все предписания, назначенные при получении медицинской и лекарственной помощи на амбулаторном уровне, согласно договору, заключенному с медицинской организацией.»;</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статье 95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4 дополнить словами «, в том числе при донорстве крови и ее компонентов;»;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Не допускаются без разрешения физических лиц (пациентов) сбор и обработка персональных данных, касающихся их частной жизни, для формирования электронных информационных ресурсов, содержащих персональные данные физических лиц (пациентов), кроме случаев, связанных с донорством крови и ее компонентов.</w:t>
      </w:r>
      <w:r>
        <w:br/>
      </w:r>
      <w:r>
        <w:rPr>
          <w:rFonts w:ascii="Times New Roman"/>
          <w:b w:val="false"/>
          <w:i w:val="false"/>
          <w:color w:val="000000"/>
          <w:sz w:val="28"/>
        </w:rPr>
        <w:t>
      Не допускается подключение электронных информационных ресурсов, содержащих персональные данные физических лиц (пациентов), к сетям, связывающим их с другими базами данных, без разрешения физических лиц (пациентов) при использовании персональных данных, касающихся их частной жизни, кроме случаев, связанных с донорством крови и ее компонентов.»;</w:t>
      </w:r>
      <w:r>
        <w:br/>
      </w:r>
      <w:r>
        <w:rPr>
          <w:rFonts w:ascii="Times New Roman"/>
          <w:b w:val="false"/>
          <w:i w:val="false"/>
          <w:color w:val="000000"/>
          <w:sz w:val="28"/>
        </w:rPr>
        <w:t>
</w:t>
      </w:r>
      <w:r>
        <w:rPr>
          <w:rFonts w:ascii="Times New Roman"/>
          <w:b w:val="false"/>
          <w:i w:val="false"/>
          <w:color w:val="000000"/>
          <w:sz w:val="28"/>
        </w:rPr>
        <w:t>
      62)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1 статьи 96 изложить в следующей редакции:</w:t>
      </w:r>
      <w:r>
        <w:br/>
      </w:r>
      <w:r>
        <w:rPr>
          <w:rFonts w:ascii="Times New Roman"/>
          <w:b w:val="false"/>
          <w:i w:val="false"/>
          <w:color w:val="000000"/>
          <w:sz w:val="28"/>
        </w:rPr>
        <w:t>
      «5) донорство половых клеток, ткани репродуктивных органов;»;</w:t>
      </w:r>
      <w:r>
        <w:br/>
      </w:r>
      <w:r>
        <w:rPr>
          <w:rFonts w:ascii="Times New Roman"/>
          <w:b w:val="false"/>
          <w:i w:val="false"/>
          <w:color w:val="000000"/>
          <w:sz w:val="28"/>
        </w:rPr>
        <w:t>
      «11) хранение половых клеток, ткани репродуктивных органов, эмбрионов.»;</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пункт 2</w:t>
      </w:r>
      <w:r>
        <w:rPr>
          <w:rFonts w:ascii="Times New Roman"/>
          <w:b w:val="false"/>
          <w:i w:val="false"/>
          <w:color w:val="000000"/>
          <w:sz w:val="28"/>
        </w:rPr>
        <w:t xml:space="preserve"> статьи 98 исключить;</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пункт 1</w:t>
      </w:r>
      <w:r>
        <w:rPr>
          <w:rFonts w:ascii="Times New Roman"/>
          <w:b w:val="false"/>
          <w:i w:val="false"/>
          <w:color w:val="000000"/>
          <w:sz w:val="28"/>
        </w:rPr>
        <w:t xml:space="preserve"> статьи 99 изложить в следующей редакции:</w:t>
      </w:r>
      <w:r>
        <w:br/>
      </w:r>
      <w:r>
        <w:rPr>
          <w:rFonts w:ascii="Times New Roman"/>
          <w:b w:val="false"/>
          <w:i w:val="false"/>
          <w:color w:val="000000"/>
          <w:sz w:val="28"/>
        </w:rPr>
        <w:t>
      «1. Женщина и мужчина, как состоящие, так и не состоящие в браке, имеют право на применение вспомогательных репродуктивных методов и технологий при наличии обоюдного информированного добровольного письменного согласия на медицинское вмешательство. Одинокая женщина также имеет право на применение вспомогательных репродуктивных методов и технологий при наличии ее информированного добровольного письменного согласия на медицинское вмешательство.»;</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пункт 1</w:t>
      </w:r>
      <w:r>
        <w:rPr>
          <w:rFonts w:ascii="Times New Roman"/>
          <w:b w:val="false"/>
          <w:i w:val="false"/>
          <w:color w:val="000000"/>
          <w:sz w:val="28"/>
        </w:rPr>
        <w:t xml:space="preserve"> статьи 100 изложить в следующей редакции:</w:t>
      </w:r>
      <w:r>
        <w:br/>
      </w:r>
      <w:r>
        <w:rPr>
          <w:rFonts w:ascii="Times New Roman"/>
          <w:b w:val="false"/>
          <w:i w:val="false"/>
          <w:color w:val="000000"/>
          <w:sz w:val="28"/>
        </w:rPr>
        <w:t>
      «1. Суррогатное материнство представляет собой вынашивание и рождение ребенка (детей), включая случаи преждевременных родов, по договору между суррогатной матерью и супругами с выплатой вознаграждения.»;</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статью 101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101. Донорство половых клеток, ткани репродуктивных</w:t>
      </w:r>
      <w:r>
        <w:br/>
      </w:r>
      <w:r>
        <w:rPr>
          <w:rFonts w:ascii="Times New Roman"/>
          <w:b w:val="false"/>
          <w:i w:val="false"/>
          <w:color w:val="000000"/>
          <w:sz w:val="28"/>
        </w:rPr>
        <w:t>
                   органов</w:t>
      </w:r>
      <w:r>
        <w:br/>
      </w:r>
      <w:r>
        <w:rPr>
          <w:rFonts w:ascii="Times New Roman"/>
          <w:b w:val="false"/>
          <w:i w:val="false"/>
          <w:color w:val="000000"/>
          <w:sz w:val="28"/>
        </w:rPr>
        <w:t>
      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 ткани репродуктивных органов.</w:t>
      </w:r>
      <w:r>
        <w:br/>
      </w:r>
      <w:r>
        <w:rPr>
          <w:rFonts w:ascii="Times New Roman"/>
          <w:b w:val="false"/>
          <w:i w:val="false"/>
          <w:color w:val="000000"/>
          <w:sz w:val="28"/>
        </w:rPr>
        <w:t>
      2. Доноры не имеют права на информацию о дальнейшей судьбе своих донорских половых клеток, ткани репродуктивных органов.</w:t>
      </w:r>
      <w:r>
        <w:br/>
      </w:r>
      <w:r>
        <w:rPr>
          <w:rFonts w:ascii="Times New Roman"/>
          <w:b w:val="false"/>
          <w:i w:val="false"/>
          <w:color w:val="000000"/>
          <w:sz w:val="28"/>
        </w:rPr>
        <w:t>
      3. Порядок и условия проведения донорства половых клеток, ткани репродуктивных органов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статью 107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107. Основание и порядок направления граждан, больных</w:t>
      </w:r>
      <w:r>
        <w:br/>
      </w:r>
      <w:r>
        <w:rPr>
          <w:rFonts w:ascii="Times New Roman"/>
          <w:b w:val="false"/>
          <w:i w:val="false"/>
          <w:color w:val="000000"/>
          <w:sz w:val="28"/>
        </w:rPr>
        <w:t>
                   туберкулезом, на принудительное лечение</w:t>
      </w:r>
      <w:r>
        <w:br/>
      </w:r>
      <w:r>
        <w:rPr>
          <w:rFonts w:ascii="Times New Roman"/>
          <w:b w:val="false"/>
          <w:i w:val="false"/>
          <w:color w:val="000000"/>
          <w:sz w:val="28"/>
        </w:rPr>
        <w:t>
      1. Принудительное лечение граждан, больных туберкулезом, включает противотуберкулезное и симптоматическое лечение с изоляцией пациентов в специализированных противотуберкулезных организациях.</w:t>
      </w:r>
      <w:r>
        <w:br/>
      </w:r>
      <w:r>
        <w:rPr>
          <w:rFonts w:ascii="Times New Roman"/>
          <w:b w:val="false"/>
          <w:i w:val="false"/>
          <w:color w:val="000000"/>
          <w:sz w:val="28"/>
        </w:rPr>
        <w:t>
      2. Основаниями для принудительного лечения граждан, больных туберкулезом, являются их отказ от лечения, назначенного врачом, а также самовольный уход и нарушение режима лечения в противотуберкулезных организациях и организациях первичной медико-санитарной помощи, зафиксированные в медицинской документации.</w:t>
      </w:r>
      <w:r>
        <w:br/>
      </w:r>
      <w:r>
        <w:rPr>
          <w:rFonts w:ascii="Times New Roman"/>
          <w:b w:val="false"/>
          <w:i w:val="false"/>
          <w:color w:val="000000"/>
          <w:sz w:val="28"/>
        </w:rPr>
        <w:t>
      3. Решение о принудительном лечении граждан, больных туберкулезом и уклоняющихся от лечения, принимается судом по представлению организаций здравоохранения.</w:t>
      </w:r>
      <w:r>
        <w:br/>
      </w:r>
      <w:r>
        <w:rPr>
          <w:rFonts w:ascii="Times New Roman"/>
          <w:b w:val="false"/>
          <w:i w:val="false"/>
          <w:color w:val="000000"/>
          <w:sz w:val="28"/>
        </w:rPr>
        <w:t>
      4. Материалы о направлении на принудительное лечение рассматриваются судом в пятидневный срок со дня поступления медицинской документации и при участии представителя организации здравоохранения.</w:t>
      </w:r>
      <w:r>
        <w:br/>
      </w:r>
      <w:r>
        <w:rPr>
          <w:rFonts w:ascii="Times New Roman"/>
          <w:b w:val="false"/>
          <w:i w:val="false"/>
          <w:color w:val="000000"/>
          <w:sz w:val="28"/>
        </w:rPr>
        <w:t>
      5. Исполнение решения суда о направлении гражданина, больного туберкулезом, на принудительное лечение возлагается на органы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68) в заголовке и тексте </w:t>
      </w:r>
      <w:r>
        <w:rPr>
          <w:rFonts w:ascii="Times New Roman"/>
          <w:b w:val="false"/>
          <w:i w:val="false"/>
          <w:color w:val="000000"/>
          <w:sz w:val="28"/>
        </w:rPr>
        <w:t>статьи 108</w:t>
      </w:r>
      <w:r>
        <w:rPr>
          <w:rFonts w:ascii="Times New Roman"/>
          <w:b w:val="false"/>
          <w:i w:val="false"/>
          <w:color w:val="000000"/>
          <w:sz w:val="28"/>
        </w:rPr>
        <w:t xml:space="preserve"> слова «заразной формой туберкулеза» заменить словом «туберкулезом»;</w:t>
      </w:r>
      <w:r>
        <w:br/>
      </w:r>
      <w:r>
        <w:rPr>
          <w:rFonts w:ascii="Times New Roman"/>
          <w:b w:val="false"/>
          <w:i w:val="false"/>
          <w:color w:val="000000"/>
          <w:sz w:val="28"/>
        </w:rPr>
        <w:t>
</w:t>
      </w:r>
      <w:r>
        <w:rPr>
          <w:rFonts w:ascii="Times New Roman"/>
          <w:b w:val="false"/>
          <w:i w:val="false"/>
          <w:color w:val="000000"/>
          <w:sz w:val="28"/>
        </w:rPr>
        <w:t>
      69) в </w:t>
      </w:r>
      <w:r>
        <w:rPr>
          <w:rFonts w:ascii="Times New Roman"/>
          <w:b w:val="false"/>
          <w:i w:val="false"/>
          <w:color w:val="000000"/>
          <w:sz w:val="28"/>
        </w:rPr>
        <w:t>статье 109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и тексте слова «заразной формой туберкулеза» заменить словом «туберкулезом»;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Принудительное лечение больных туберкулезом в специализированных противотуберкулезных организациях и их выписка осуществляются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70) в заголовках и текстах </w:t>
      </w:r>
      <w:r>
        <w:rPr>
          <w:rFonts w:ascii="Times New Roman"/>
          <w:b w:val="false"/>
          <w:i w:val="false"/>
          <w:color w:val="000000"/>
          <w:sz w:val="28"/>
        </w:rPr>
        <w:t>статей 110</w:t>
      </w:r>
      <w:r>
        <w:rPr>
          <w:rFonts w:ascii="Times New Roman"/>
          <w:b w:val="false"/>
          <w:i w:val="false"/>
          <w:color w:val="000000"/>
          <w:sz w:val="28"/>
        </w:rPr>
        <w:t xml:space="preserve"> и </w:t>
      </w:r>
      <w:r>
        <w:rPr>
          <w:rFonts w:ascii="Times New Roman"/>
          <w:b w:val="false"/>
          <w:i w:val="false"/>
          <w:color w:val="000000"/>
          <w:sz w:val="28"/>
        </w:rPr>
        <w:t>111</w:t>
      </w:r>
      <w:r>
        <w:rPr>
          <w:rFonts w:ascii="Times New Roman"/>
          <w:b w:val="false"/>
          <w:i w:val="false"/>
          <w:color w:val="000000"/>
          <w:sz w:val="28"/>
        </w:rPr>
        <w:t xml:space="preserve"> слова «заразной формой туберкулеза» заменить словом «туберкулезом»;</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подпункт 1)</w:t>
      </w:r>
      <w:r>
        <w:rPr>
          <w:rFonts w:ascii="Times New Roman"/>
          <w:b w:val="false"/>
          <w:i w:val="false"/>
          <w:color w:val="000000"/>
          <w:sz w:val="28"/>
        </w:rPr>
        <w:t xml:space="preserve"> статьи 112 изложить в следующей редакции:</w:t>
      </w:r>
      <w:r>
        <w:br/>
      </w:r>
      <w:r>
        <w:rPr>
          <w:rFonts w:ascii="Times New Roman"/>
          <w:b w:val="false"/>
          <w:i w:val="false"/>
          <w:color w:val="000000"/>
          <w:sz w:val="28"/>
        </w:rPr>
        <w:t>
      «1)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r>
        <w:br/>
      </w:r>
      <w:r>
        <w:rPr>
          <w:rFonts w:ascii="Times New Roman"/>
          <w:b w:val="false"/>
          <w:i w:val="false"/>
          <w:color w:val="000000"/>
          <w:sz w:val="28"/>
        </w:rPr>
        <w:t>
</w:t>
      </w:r>
      <w:r>
        <w:rPr>
          <w:rFonts w:ascii="Times New Roman"/>
          <w:b w:val="false"/>
          <w:i w:val="false"/>
          <w:color w:val="000000"/>
          <w:sz w:val="28"/>
        </w:rPr>
        <w:t>
      72) </w:t>
      </w:r>
      <w:r>
        <w:rPr>
          <w:rFonts w:ascii="Times New Roman"/>
          <w:b w:val="false"/>
          <w:i w:val="false"/>
          <w:color w:val="000000"/>
          <w:sz w:val="28"/>
        </w:rPr>
        <w:t>пункт 2</w:t>
      </w:r>
      <w:r>
        <w:rPr>
          <w:rFonts w:ascii="Times New Roman"/>
          <w:b w:val="false"/>
          <w:i w:val="false"/>
          <w:color w:val="000000"/>
          <w:sz w:val="28"/>
        </w:rPr>
        <w:t xml:space="preserve"> статьи 113 дополнить частью второй следующего содержания:</w:t>
      </w:r>
      <w:r>
        <w:br/>
      </w:r>
      <w:r>
        <w:rPr>
          <w:rFonts w:ascii="Times New Roman"/>
          <w:b w:val="false"/>
          <w:i w:val="false"/>
          <w:color w:val="000000"/>
          <w:sz w:val="28"/>
        </w:rPr>
        <w:t>
      «Медицинские работники, зараженные ВИЧ, выполняющие медицинские манипуляции, связанные с нарушением целостности кожных покровов или слизистых, подлежат переводу на другую работу, не связанную с нарушением целостности кожных покровов или слизистых.»;</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подпункты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114 изложить в следующей редакции:</w:t>
      </w:r>
      <w:r>
        <w:br/>
      </w:r>
      <w:r>
        <w:rPr>
          <w:rFonts w:ascii="Times New Roman"/>
          <w:b w:val="false"/>
          <w:i w:val="false"/>
          <w:color w:val="000000"/>
          <w:sz w:val="28"/>
        </w:rPr>
        <w:t>
      «5) создания пунктов доверия, дружественных кабинетов для проведения психологического, юридического и медицинского консультирований;</w:t>
      </w:r>
      <w:r>
        <w:br/>
      </w:r>
      <w:r>
        <w:rPr>
          <w:rFonts w:ascii="Times New Roman"/>
          <w:b w:val="false"/>
          <w:i w:val="false"/>
          <w:color w:val="000000"/>
          <w:sz w:val="28"/>
        </w:rPr>
        <w:t>
      6) обеспечения безопасности при оказании населению услуг, связанных с нарушением целостности кожных покровов и слизистых.»;</w:t>
      </w:r>
      <w:r>
        <w:br/>
      </w:r>
      <w:r>
        <w:rPr>
          <w:rFonts w:ascii="Times New Roman"/>
          <w:b w:val="false"/>
          <w:i w:val="false"/>
          <w:color w:val="000000"/>
          <w:sz w:val="28"/>
        </w:rPr>
        <w:t>
</w:t>
      </w:r>
      <w:r>
        <w:rPr>
          <w:rFonts w:ascii="Times New Roman"/>
          <w:b w:val="false"/>
          <w:i w:val="false"/>
          <w:color w:val="000000"/>
          <w:sz w:val="28"/>
        </w:rPr>
        <w:t>
      74) в </w:t>
      </w:r>
      <w:r>
        <w:rPr>
          <w:rFonts w:ascii="Times New Roman"/>
          <w:b w:val="false"/>
          <w:i w:val="false"/>
          <w:color w:val="000000"/>
          <w:sz w:val="28"/>
        </w:rPr>
        <w:t>статье 115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«2) лица на основании запросов органов прокуратуры, следствия и суда;»;</w:t>
      </w:r>
      <w:r>
        <w:br/>
      </w:r>
      <w:r>
        <w:rPr>
          <w:rFonts w:ascii="Times New Roman"/>
          <w:b w:val="false"/>
          <w:i w:val="false"/>
          <w:color w:val="000000"/>
          <w:sz w:val="28"/>
        </w:rPr>
        <w:t>
</w:t>
      </w:r>
      <w:r>
        <w:rPr>
          <w:rFonts w:ascii="Times New Roman"/>
          <w:b w:val="false"/>
          <w:i w:val="false"/>
          <w:color w:val="000000"/>
          <w:sz w:val="28"/>
        </w:rPr>
        <w:t>
      75) дополнить статьей 135-1 следующего содержания:</w:t>
      </w:r>
      <w:r>
        <w:br/>
      </w:r>
      <w:r>
        <w:rPr>
          <w:rFonts w:ascii="Times New Roman"/>
          <w:b w:val="false"/>
          <w:i w:val="false"/>
          <w:color w:val="000000"/>
          <w:sz w:val="28"/>
        </w:rPr>
        <w:t>
      «Статья 135-1. Оказание медицинской помощи отдельным категориям</w:t>
      </w:r>
      <w:r>
        <w:br/>
      </w:r>
      <w:r>
        <w:rPr>
          <w:rFonts w:ascii="Times New Roman"/>
          <w:b w:val="false"/>
          <w:i w:val="false"/>
          <w:color w:val="000000"/>
          <w:sz w:val="28"/>
        </w:rPr>
        <w:t>
                     государственных служащих и граждан</w:t>
      </w:r>
      <w:r>
        <w:br/>
      </w:r>
      <w:r>
        <w:rPr>
          <w:rFonts w:ascii="Times New Roman"/>
          <w:b w:val="false"/>
          <w:i w:val="false"/>
          <w:color w:val="000000"/>
          <w:sz w:val="28"/>
        </w:rPr>
        <w:t>
      Оказание медицинской помощи отдельным категориям государственных служащих и граждан осуществляется в соответствии с перечнем, утвержденным Управлением делами Президента Республики Казахстан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подпункт 2)</w:t>
      </w:r>
      <w:r>
        <w:rPr>
          <w:rFonts w:ascii="Times New Roman"/>
          <w:b w:val="false"/>
          <w:i w:val="false"/>
          <w:color w:val="000000"/>
          <w:sz w:val="28"/>
        </w:rPr>
        <w:t xml:space="preserve"> пункта 3 статьи 140 дополнить словами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пункт 7</w:t>
      </w:r>
      <w:r>
        <w:rPr>
          <w:rFonts w:ascii="Times New Roman"/>
          <w:b w:val="false"/>
          <w:i w:val="false"/>
          <w:color w:val="000000"/>
          <w:sz w:val="28"/>
        </w:rPr>
        <w:t xml:space="preserve"> статьи 144 изложить в следующей редакции:</w:t>
      </w:r>
      <w:r>
        <w:br/>
      </w:r>
      <w:r>
        <w:rPr>
          <w:rFonts w:ascii="Times New Roman"/>
          <w:b w:val="false"/>
          <w:i w:val="false"/>
          <w:color w:val="000000"/>
          <w:sz w:val="28"/>
        </w:rPr>
        <w:t>
      «7. Государственные органы при разработке и утверждении нормативных правовых актов, касающихся вопросов в сфере санитарно-эпидемиологического благополучия населения, обязаны согласовывать их с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статью 146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146. Государственная регистрация продукции, оказывающей</w:t>
      </w:r>
      <w:r>
        <w:br/>
      </w:r>
      <w:r>
        <w:rPr>
          <w:rFonts w:ascii="Times New Roman"/>
          <w:b w:val="false"/>
          <w:i w:val="false"/>
          <w:color w:val="000000"/>
          <w:sz w:val="28"/>
        </w:rPr>
        <w:t>
                   вредное воздействие на здоровье человека</w:t>
      </w:r>
      <w:r>
        <w:br/>
      </w:r>
      <w:r>
        <w:rPr>
          <w:rFonts w:ascii="Times New Roman"/>
          <w:b w:val="false"/>
          <w:i w:val="false"/>
          <w:color w:val="000000"/>
          <w:sz w:val="28"/>
        </w:rPr>
        <w:t>
      1. Государственной регистрации в государственном органе в сфере санитарно-эпидемиологического благополучия населения подлежит продукция, оказывающая вредное воздействие на здоровье человека, в соответствии с перечнем и в порядке, определяемом государственным органом в сфере санитарно-эпидемиологического благополучия населения.</w:t>
      </w:r>
      <w:r>
        <w:br/>
      </w:r>
      <w:r>
        <w:rPr>
          <w:rFonts w:ascii="Times New Roman"/>
          <w:b w:val="false"/>
          <w:i w:val="false"/>
          <w:color w:val="000000"/>
          <w:sz w:val="28"/>
        </w:rPr>
        <w:t>
      2. Государственная регистрация продукции проводится на основании:</w:t>
      </w:r>
      <w:r>
        <w:br/>
      </w:r>
      <w:r>
        <w:rPr>
          <w:rFonts w:ascii="Times New Roman"/>
          <w:b w:val="false"/>
          <w:i w:val="false"/>
          <w:color w:val="000000"/>
          <w:sz w:val="28"/>
        </w:rPr>
        <w:t>
      1) экспертной оценки влияния на население и среду обитания;</w:t>
      </w:r>
      <w:r>
        <w:br/>
      </w:r>
      <w:r>
        <w:rPr>
          <w:rFonts w:ascii="Times New Roman"/>
          <w:b w:val="false"/>
          <w:i w:val="false"/>
          <w:color w:val="000000"/>
          <w:sz w:val="28"/>
        </w:rPr>
        <w:t>
      2) санитарно-эпидемиологической экспертизы на предмет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r>
        <w:br/>
      </w:r>
      <w:r>
        <w:rPr>
          <w:rFonts w:ascii="Times New Roman"/>
          <w:b w:val="false"/>
          <w:i w:val="false"/>
          <w:color w:val="000000"/>
          <w:sz w:val="28"/>
        </w:rPr>
        <w:t>
      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r>
        <w:br/>
      </w:r>
      <w:r>
        <w:rPr>
          <w:rFonts w:ascii="Times New Roman"/>
          <w:b w:val="false"/>
          <w:i w:val="false"/>
          <w:color w:val="000000"/>
          <w:sz w:val="28"/>
        </w:rPr>
        <w:t>
      3. Расходы, связанные с проведением санитарно-эпидемиологической экспертизы и научного обоснования продукции, подлежащей государственной регистрации, несут заявители.</w:t>
      </w:r>
      <w:r>
        <w:br/>
      </w:r>
      <w:r>
        <w:rPr>
          <w:rFonts w:ascii="Times New Roman"/>
          <w:b w:val="false"/>
          <w:i w:val="false"/>
          <w:color w:val="000000"/>
          <w:sz w:val="28"/>
        </w:rPr>
        <w:t>
      4. Единый реестр свидетельств о государственной регистрации подлежит размещению в интернет-ресурсе государственного органа в сфере санитарно-эпидемиологического благополучия населения.</w:t>
      </w:r>
      <w:r>
        <w:br/>
      </w:r>
      <w:r>
        <w:rPr>
          <w:rFonts w:ascii="Times New Roman"/>
          <w:b w:val="false"/>
          <w:i w:val="false"/>
          <w:color w:val="000000"/>
          <w:sz w:val="28"/>
        </w:rPr>
        <w:t>
      5. Порядок государственной регистрации и отзыва решения о государственной регистрации продукции, оказывающей вредное воздействие на здоровье человека, устанавливается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79) в </w:t>
      </w:r>
      <w:r>
        <w:rPr>
          <w:rFonts w:ascii="Times New Roman"/>
          <w:b w:val="false"/>
          <w:i w:val="false"/>
          <w:color w:val="000000"/>
          <w:sz w:val="28"/>
        </w:rPr>
        <w:t>пункте 2</w:t>
      </w:r>
      <w:r>
        <w:rPr>
          <w:rFonts w:ascii="Times New Roman"/>
          <w:b w:val="false"/>
          <w:i w:val="false"/>
          <w:color w:val="000000"/>
          <w:sz w:val="28"/>
        </w:rPr>
        <w:t xml:space="preserve"> статьи 147 слова «уполномоченным органом» заменить словами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80) в </w:t>
      </w:r>
      <w:r>
        <w:rPr>
          <w:rFonts w:ascii="Times New Roman"/>
          <w:b w:val="false"/>
          <w:i w:val="false"/>
          <w:color w:val="000000"/>
          <w:sz w:val="28"/>
        </w:rPr>
        <w:t>статье 148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148. Санитарно-противоэпидемические и</w:t>
      </w:r>
      <w:r>
        <w:br/>
      </w:r>
      <w:r>
        <w:rPr>
          <w:rFonts w:ascii="Times New Roman"/>
          <w:b w:val="false"/>
          <w:i w:val="false"/>
          <w:color w:val="000000"/>
          <w:sz w:val="28"/>
        </w:rPr>
        <w:t>
                   санитарно-профилактические мероприятия»;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и санитарно-профилактические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инфекционными и паразитарными заболеваниями, по проведению медицинских осмотров, профилактических прививок, гигиенического обучения лиц декретированной группы населения и лиц, занятых на тяжелых работах, работах с вредными (особо вредными) и (или) опасными условиями труда, на подземных работах.</w:t>
      </w:r>
      <w:r>
        <w:br/>
      </w:r>
      <w:r>
        <w:rPr>
          <w:rFonts w:ascii="Times New Roman"/>
          <w:b w:val="false"/>
          <w:i w:val="false"/>
          <w:color w:val="000000"/>
          <w:sz w:val="28"/>
        </w:rPr>
        <w:t>
      2. Санитарно-противоэпидемические и санитарно-профилактические мероприятия подлежат включению в разрабатываемые документы Системы государственного планирования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Гигиеническое обучение проводится в целях профилактики инфекционных и паразитарных заболеваний декретированной группы населения в порядке и по программам гигиенического обучения, утвержденным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81) дополнить статьей 148-1 следующего содержания:</w:t>
      </w:r>
      <w:r>
        <w:br/>
      </w:r>
      <w:r>
        <w:rPr>
          <w:rFonts w:ascii="Times New Roman"/>
          <w:b w:val="false"/>
          <w:i w:val="false"/>
          <w:color w:val="000000"/>
          <w:sz w:val="28"/>
        </w:rPr>
        <w:t>
      «Статья 148-1. Радиационный контроль в сфере</w:t>
      </w:r>
      <w:r>
        <w:br/>
      </w:r>
      <w:r>
        <w:rPr>
          <w:rFonts w:ascii="Times New Roman"/>
          <w:b w:val="false"/>
          <w:i w:val="false"/>
          <w:color w:val="000000"/>
          <w:sz w:val="28"/>
        </w:rPr>
        <w:t>
                     санитарно-эпидемиологического благополучия</w:t>
      </w:r>
      <w:r>
        <w:br/>
      </w:r>
      <w:r>
        <w:rPr>
          <w:rFonts w:ascii="Times New Roman"/>
          <w:b w:val="false"/>
          <w:i w:val="false"/>
          <w:color w:val="000000"/>
          <w:sz w:val="28"/>
        </w:rPr>
        <w:t>
                     населения</w:t>
      </w:r>
      <w:r>
        <w:br/>
      </w:r>
      <w:r>
        <w:rPr>
          <w:rFonts w:ascii="Times New Roman"/>
          <w:b w:val="false"/>
          <w:i w:val="false"/>
          <w:color w:val="000000"/>
          <w:sz w:val="28"/>
        </w:rPr>
        <w:t>
      1. Радиационный контроль осуществляется государственными органами санитарно-эпидемиологической службы, включает в себя контроль за соблюдением санитарно-эпидемиологических требований к обеспечению радиационной безопасности населения.</w:t>
      </w:r>
      <w:r>
        <w:br/>
      </w:r>
      <w:r>
        <w:rPr>
          <w:rFonts w:ascii="Times New Roman"/>
          <w:b w:val="false"/>
          <w:i w:val="false"/>
          <w:color w:val="000000"/>
          <w:sz w:val="28"/>
        </w:rPr>
        <w:t>
      2. Радиационный контроль осуществляется в форме проверки, проводимой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пункте 2</w:t>
      </w:r>
      <w:r>
        <w:rPr>
          <w:rFonts w:ascii="Times New Roman"/>
          <w:b w:val="false"/>
          <w:i w:val="false"/>
          <w:color w:val="000000"/>
          <w:sz w:val="28"/>
        </w:rPr>
        <w:t xml:space="preserve"> статьи 149 слова «в области» заменить словами «в сфере»;</w:t>
      </w:r>
      <w:r>
        <w:br/>
      </w:r>
      <w:r>
        <w:rPr>
          <w:rFonts w:ascii="Times New Roman"/>
          <w:b w:val="false"/>
          <w:i w:val="false"/>
          <w:color w:val="000000"/>
          <w:sz w:val="28"/>
        </w:rPr>
        <w:t>
</w:t>
      </w:r>
      <w:r>
        <w:rPr>
          <w:rFonts w:ascii="Times New Roman"/>
          <w:b w:val="false"/>
          <w:i w:val="false"/>
          <w:color w:val="000000"/>
          <w:sz w:val="28"/>
        </w:rPr>
        <w:t>
      83) в </w:t>
      </w:r>
      <w:r>
        <w:rPr>
          <w:rFonts w:ascii="Times New Roman"/>
          <w:b w:val="false"/>
          <w:i w:val="false"/>
          <w:color w:val="000000"/>
          <w:sz w:val="28"/>
        </w:rPr>
        <w:t>статье 150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«уполномоченный орган в соответствии с настоящим Кодексом» заменить словами «государственный орган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«руководителем подразделений» заменить словами «руководителем структурных подразделений иных»;</w:t>
      </w:r>
      <w:r>
        <w:br/>
      </w: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«устанавливаются уполномоченным органом» заменить словами «определяются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«установленном уполномоченным органом» заменить словами «определяемом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85) </w:t>
      </w:r>
      <w:r>
        <w:rPr>
          <w:rFonts w:ascii="Times New Roman"/>
          <w:b w:val="false"/>
          <w:i w:val="false"/>
          <w:color w:val="000000"/>
          <w:sz w:val="28"/>
        </w:rPr>
        <w:t>пункт 3</w:t>
      </w:r>
      <w:r>
        <w:rPr>
          <w:rFonts w:ascii="Times New Roman"/>
          <w:b w:val="false"/>
          <w:i w:val="false"/>
          <w:color w:val="000000"/>
          <w:sz w:val="28"/>
        </w:rPr>
        <w:t xml:space="preserve"> статьи 152 изложить в следующей редакции:</w:t>
      </w:r>
      <w:r>
        <w:br/>
      </w:r>
      <w:r>
        <w:rPr>
          <w:rFonts w:ascii="Times New Roman"/>
          <w:b w:val="false"/>
          <w:i w:val="false"/>
          <w:color w:val="000000"/>
          <w:sz w:val="28"/>
        </w:rPr>
        <w:t>
      «3. Очаговая дезинфекция, дезинсекция, дератизация в очагах инфекционных и паразитарных заболеваний человека и природных очагах инфекционных и паразитарных заболеваний проводятся организациями санитарно-эпидемиологической службы и медицинскими организациями в целях профилактики и (или) ликвидации инфекционных и паразитарных заболеваний.»;</w:t>
      </w:r>
      <w:r>
        <w:br/>
      </w:r>
      <w:r>
        <w:rPr>
          <w:rFonts w:ascii="Times New Roman"/>
          <w:b w:val="false"/>
          <w:i w:val="false"/>
          <w:color w:val="000000"/>
          <w:sz w:val="28"/>
        </w:rPr>
        <w:t>
</w:t>
      </w:r>
      <w:r>
        <w:rPr>
          <w:rFonts w:ascii="Times New Roman"/>
          <w:b w:val="false"/>
          <w:i w:val="false"/>
          <w:color w:val="000000"/>
          <w:sz w:val="28"/>
        </w:rPr>
        <w:t>
      86) в </w:t>
      </w:r>
      <w:r>
        <w:rPr>
          <w:rFonts w:ascii="Times New Roman"/>
          <w:b w:val="false"/>
          <w:i w:val="false"/>
          <w:color w:val="000000"/>
          <w:sz w:val="28"/>
        </w:rPr>
        <w:t>статье 155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«3. Обязательные медицинские осмотры подразделяются на предварительные, периодические и предсменные.»;</w:t>
      </w:r>
      <w:r>
        <w:br/>
      </w:r>
      <w:r>
        <w:rPr>
          <w:rFonts w:ascii="Times New Roman"/>
          <w:b w:val="false"/>
          <w:i w:val="false"/>
          <w:color w:val="000000"/>
          <w:sz w:val="28"/>
        </w:rPr>
        <w:t>
</w:t>
      </w:r>
      <w:r>
        <w:rPr>
          <w:rFonts w:ascii="Times New Roman"/>
          <w:b w:val="false"/>
          <w:i w:val="false"/>
          <w:color w:val="000000"/>
          <w:sz w:val="28"/>
        </w:rPr>
        <w:t>
      дополнить частью четвертой следующего содержания:</w:t>
      </w:r>
      <w:r>
        <w:br/>
      </w:r>
      <w:r>
        <w:rPr>
          <w:rFonts w:ascii="Times New Roman"/>
          <w:b w:val="false"/>
          <w:i w:val="false"/>
          <w:color w:val="000000"/>
          <w:sz w:val="28"/>
        </w:rPr>
        <w:t>
      «Предсменные обязательные медицинские осмотры проводятся в целях установления или подтверждения наличия или отсутствия у физического лица заболевания, определения состояния здоровья, а также временной нетрудоспособности, профессиональной пригодности к работе в заступаемую смену.»;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Работодатели не должны допускать к работе лиц, не прошедших обязательные медицинские осмотры или признанных непригодными к работе по состоянию здоровья, а также профилактические медицинские осмотры в рамках гарантированного объема бесплатной медицинской помощи.»;</w:t>
      </w:r>
      <w:r>
        <w:br/>
      </w:r>
      <w:r>
        <w:rPr>
          <w:rFonts w:ascii="Times New Roman"/>
          <w:b w:val="false"/>
          <w:i w:val="false"/>
          <w:color w:val="000000"/>
          <w:sz w:val="28"/>
        </w:rPr>
        <w:t>
</w:t>
      </w:r>
      <w:r>
        <w:rPr>
          <w:rFonts w:ascii="Times New Roman"/>
          <w:b w:val="false"/>
          <w:i w:val="false"/>
          <w:color w:val="000000"/>
          <w:sz w:val="28"/>
        </w:rPr>
        <w:t>
      87) в </w:t>
      </w:r>
      <w:r>
        <w:rPr>
          <w:rFonts w:ascii="Times New Roman"/>
          <w:b w:val="false"/>
          <w:i w:val="false"/>
          <w:color w:val="000000"/>
          <w:sz w:val="28"/>
        </w:rPr>
        <w:t>статье 156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«обязаны» заменить словом «вправе»;</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Перед введением профилактической прививки медицинским работником производится осмотр прививаемого лица. Медицинский работник предоставляет ему либо его законному представителю полную и объективную информацию о профилактической прививке, возможных побочных эффектах, последствиях отказа от них, возможных поствакцинальных осложнениях.</w:t>
      </w:r>
      <w:r>
        <w:br/>
      </w:r>
      <w:r>
        <w:rPr>
          <w:rFonts w:ascii="Times New Roman"/>
          <w:b w:val="false"/>
          <w:i w:val="false"/>
          <w:color w:val="000000"/>
          <w:sz w:val="28"/>
        </w:rPr>
        <w:t>
      Условием проведения профилактической прививки является наличие согласия либо отказа, предоставленного в письменной форме.»;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88) в </w:t>
      </w:r>
      <w:r>
        <w:rPr>
          <w:rFonts w:ascii="Times New Roman"/>
          <w:b w:val="false"/>
          <w:i w:val="false"/>
          <w:color w:val="000000"/>
          <w:sz w:val="28"/>
        </w:rPr>
        <w:t>статье 159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159. Профилактика и ограничение потребления табачных</w:t>
      </w:r>
      <w:r>
        <w:br/>
      </w:r>
      <w:r>
        <w:rPr>
          <w:rFonts w:ascii="Times New Roman"/>
          <w:b w:val="false"/>
          <w:i w:val="false"/>
          <w:color w:val="000000"/>
          <w:sz w:val="28"/>
        </w:rPr>
        <w:t>
                   изделий и алкоголя»;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Профилактика и ограничение потребления табачных изделий и алкоголя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потреблению табачных изделий и алкоголя как к факторам повышенного риска для жизни и здоровья, проведение согласованных мероприятий по профилактике распространения потребления табачных изделий и алкоголя.»;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пункта 2 изложить в следующей редакции:</w:t>
      </w:r>
      <w:r>
        <w:br/>
      </w:r>
      <w:r>
        <w:rPr>
          <w:rFonts w:ascii="Times New Roman"/>
          <w:b w:val="false"/>
          <w:i w:val="false"/>
          <w:color w:val="000000"/>
          <w:sz w:val="28"/>
        </w:rPr>
        <w:t>
      «9) без нанесенного на пачку табачного изделия предупреждения о вреде потребления табачных изделий;»;</w:t>
      </w:r>
      <w:r>
        <w:br/>
      </w:r>
      <w:r>
        <w:rPr>
          <w:rFonts w:ascii="Times New Roman"/>
          <w:b w:val="false"/>
          <w:i w:val="false"/>
          <w:color w:val="000000"/>
          <w:sz w:val="28"/>
        </w:rPr>
        <w:t>
      «11) на пачке табачного изделия, на упаковке табачного изделия, в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 и вызывающими ассоциации с фруктами, ягодами, кондитерскими изделиями;»;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слово «курения» заменить словами «потребления табачных изделий»;</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Потребление табачных изделий запрещается 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«курения» заменить словами «потребления табачных изделий»;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государственным органом в сфере санитарно-эпидемиологического благополучия населения, а также табачных изделий, в отношении которых не установлены санитарно-эпидемиологические требования.»;</w:t>
      </w:r>
      <w:r>
        <w:br/>
      </w:r>
      <w:r>
        <w:rPr>
          <w:rFonts w:ascii="Times New Roman"/>
          <w:b w:val="false"/>
          <w:i w:val="false"/>
          <w:color w:val="000000"/>
          <w:sz w:val="28"/>
        </w:rPr>
        <w:t>
      «12. В местах, запрещенных для потребления табачных изделий, должны быть размещены знаки о запрете потребления табачных изделий.»;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13</w:t>
      </w:r>
      <w:r>
        <w:rPr>
          <w:rFonts w:ascii="Times New Roman"/>
          <w:b w:val="false"/>
          <w:i w:val="false"/>
          <w:color w:val="000000"/>
          <w:sz w:val="28"/>
        </w:rPr>
        <w:t xml:space="preserve"> слово «курения» заменить словами «потребления табачных изделий»;</w:t>
      </w:r>
      <w:r>
        <w:br/>
      </w:r>
      <w:r>
        <w:rPr>
          <w:rFonts w:ascii="Times New Roman"/>
          <w:b w:val="false"/>
          <w:i w:val="false"/>
          <w:color w:val="000000"/>
          <w:sz w:val="28"/>
        </w:rPr>
        <w:t>
</w:t>
      </w:r>
      <w:r>
        <w:rPr>
          <w:rFonts w:ascii="Times New Roman"/>
          <w:b w:val="false"/>
          <w:i w:val="false"/>
          <w:color w:val="000000"/>
          <w:sz w:val="28"/>
        </w:rPr>
        <w:t>
      дополнить пунктом 15 следующего содержания:</w:t>
      </w:r>
      <w:r>
        <w:br/>
      </w:r>
      <w:r>
        <w:rPr>
          <w:rFonts w:ascii="Times New Roman"/>
          <w:b w:val="false"/>
          <w:i w:val="false"/>
          <w:color w:val="000000"/>
          <w:sz w:val="28"/>
        </w:rPr>
        <w:t>
      «15. Запрещаются спонсорство табака, табачных изделий и реклама продукции, имитирующей алкогольные напитки.</w:t>
      </w:r>
      <w:r>
        <w:br/>
      </w:r>
      <w:r>
        <w:rPr>
          <w:rFonts w:ascii="Times New Roman"/>
          <w:b w:val="false"/>
          <w:i w:val="false"/>
          <w:color w:val="000000"/>
          <w:sz w:val="28"/>
        </w:rPr>
        <w:t>
      Допускается оказание физическими и юридическими лицами, осуществляющими ввоз, производство, продажу и распространение табака, благотворительной помощи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пункт 2</w:t>
      </w:r>
      <w:r>
        <w:rPr>
          <w:rFonts w:ascii="Times New Roman"/>
          <w:b w:val="false"/>
          <w:i w:val="false"/>
          <w:color w:val="000000"/>
          <w:sz w:val="28"/>
        </w:rPr>
        <w:t xml:space="preserve"> статьи 161 изложить в следующей редакции:</w:t>
      </w:r>
      <w:r>
        <w:br/>
      </w:r>
      <w:r>
        <w:rPr>
          <w:rFonts w:ascii="Times New Roman"/>
          <w:b w:val="false"/>
          <w:i w:val="false"/>
          <w:color w:val="000000"/>
          <w:sz w:val="28"/>
        </w:rPr>
        <w:t>
      «2. Йодирование пищевой, кормовой соли и другой пищевой продукции, подлежащей обязательному обогащению, производится в соответствии с законодательством Республики Казахстан о профилактике йододефицитных заболеваний.»;</w:t>
      </w:r>
      <w:r>
        <w:br/>
      </w:r>
      <w:r>
        <w:rPr>
          <w:rFonts w:ascii="Times New Roman"/>
          <w:b w:val="false"/>
          <w:i w:val="false"/>
          <w:color w:val="000000"/>
          <w:sz w:val="28"/>
        </w:rPr>
        <w:t>
</w:t>
      </w:r>
      <w:r>
        <w:rPr>
          <w:rFonts w:ascii="Times New Roman"/>
          <w:b w:val="false"/>
          <w:i w:val="false"/>
          <w:color w:val="000000"/>
          <w:sz w:val="28"/>
        </w:rPr>
        <w:t>
      90)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162 слова «дачи (донации)», «дачу (донацию)» заменить соответственно словами «донации», «донацию»;</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пункт 1</w:t>
      </w:r>
      <w:r>
        <w:rPr>
          <w:rFonts w:ascii="Times New Roman"/>
          <w:b w:val="false"/>
          <w:i w:val="false"/>
          <w:color w:val="000000"/>
          <w:sz w:val="28"/>
        </w:rPr>
        <w:t xml:space="preserve"> статьи 164 изложить в следующей редакции:</w:t>
      </w:r>
      <w:r>
        <w:br/>
      </w:r>
      <w:r>
        <w:rPr>
          <w:rFonts w:ascii="Times New Roman"/>
          <w:b w:val="false"/>
          <w:i w:val="false"/>
          <w:color w:val="000000"/>
          <w:sz w:val="28"/>
        </w:rPr>
        <w:t>
      «1. Безопасность донорской крови, ее компонентов и препаратов обеспечивается путем соблюдения установленных требований по медицинскому освидетельствованию доноров, лабораторному скринингу донорской крови, заготовке крови и ее компонентов, получению компонентов крови с применением методов карантинизации, лейкофильтрации, вирусинактивации, радиационного облучения и других методов, разрешенных в Республике Казахстан.»;</w:t>
      </w:r>
      <w:r>
        <w:br/>
      </w:r>
      <w:r>
        <w:rPr>
          <w:rFonts w:ascii="Times New Roman"/>
          <w:b w:val="false"/>
          <w:i w:val="false"/>
          <w:color w:val="000000"/>
          <w:sz w:val="28"/>
        </w:rPr>
        <w:t>
</w:t>
      </w:r>
      <w:r>
        <w:rPr>
          <w:rFonts w:ascii="Times New Roman"/>
          <w:b w:val="false"/>
          <w:i w:val="false"/>
          <w:color w:val="000000"/>
          <w:sz w:val="28"/>
        </w:rPr>
        <w:t>
      92) в </w:t>
      </w:r>
      <w:r>
        <w:rPr>
          <w:rFonts w:ascii="Times New Roman"/>
          <w:b w:val="false"/>
          <w:i w:val="false"/>
          <w:color w:val="000000"/>
          <w:sz w:val="28"/>
        </w:rPr>
        <w:t>статье 165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Донором вправе быть физическое лицо, достигшее восемнадцатилетнего возраста, прошедшее соответствующее медицинское обследование и не имеющее противопоказаний, изъявившее добровольное желание осуществить донацию крови и ее компонентов для медицинских целей.»;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2 слова «дачу (донацию)» заменить словом «донацию»;</w:t>
      </w:r>
      <w:r>
        <w:br/>
      </w:r>
      <w:r>
        <w:rPr>
          <w:rFonts w:ascii="Times New Roman"/>
          <w:b w:val="false"/>
          <w:i w:val="false"/>
          <w:color w:val="000000"/>
          <w:sz w:val="28"/>
        </w:rPr>
        <w:t>
</w:t>
      </w:r>
      <w:r>
        <w:rPr>
          <w:rFonts w:ascii="Times New Roman"/>
          <w:b w:val="false"/>
          <w:i w:val="false"/>
          <w:color w:val="000000"/>
          <w:sz w:val="28"/>
        </w:rPr>
        <w:t>
      93) </w:t>
      </w:r>
      <w:r>
        <w:rPr>
          <w:rFonts w:ascii="Times New Roman"/>
          <w:b w:val="false"/>
          <w:i w:val="false"/>
          <w:color w:val="000000"/>
          <w:sz w:val="28"/>
        </w:rPr>
        <w:t>пункт 1</w:t>
      </w:r>
      <w:r>
        <w:rPr>
          <w:rFonts w:ascii="Times New Roman"/>
          <w:b w:val="false"/>
          <w:i w:val="false"/>
          <w:color w:val="000000"/>
          <w:sz w:val="28"/>
        </w:rPr>
        <w:t xml:space="preserve"> статьи 166 изложить в следующей редакции:</w:t>
      </w:r>
      <w:r>
        <w:br/>
      </w:r>
      <w:r>
        <w:rPr>
          <w:rFonts w:ascii="Times New Roman"/>
          <w:b w:val="false"/>
          <w:i w:val="false"/>
          <w:color w:val="000000"/>
          <w:sz w:val="28"/>
        </w:rPr>
        <w:t>
      «1. Перед донацией крови и ее компонентов донор проходит обязательное бесплатное медицинское обследование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статье 167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«дачи (донации)» заменить словом «донации»;</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«Донор, осуществляющий донорскую функцию, безвозмездно получает дополнительно один день отдыха с сохранением средней заработной платы.»;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«дачи (донации)» заменить словом «донации»;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«лица» заменить словами «работника, являющегося донором,»;</w:t>
      </w:r>
      <w:r>
        <w:br/>
      </w:r>
      <w:r>
        <w:rPr>
          <w:rFonts w:ascii="Times New Roman"/>
          <w:b w:val="false"/>
          <w:i w:val="false"/>
          <w:color w:val="000000"/>
          <w:sz w:val="28"/>
        </w:rPr>
        <w:t>
</w:t>
      </w:r>
      <w:r>
        <w:rPr>
          <w:rFonts w:ascii="Times New Roman"/>
          <w:b w:val="false"/>
          <w:i w:val="false"/>
          <w:color w:val="000000"/>
          <w:sz w:val="28"/>
        </w:rPr>
        <w:t>
      слова «дачи (донации)» заменить словом «донации»;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слова «дачи (донации)» заменить словом «донации»;</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6</w:t>
      </w:r>
      <w:r>
        <w:rPr>
          <w:rFonts w:ascii="Times New Roman"/>
          <w:b w:val="false"/>
          <w:i w:val="false"/>
          <w:color w:val="000000"/>
          <w:sz w:val="28"/>
        </w:rPr>
        <w:t xml:space="preserve"> слова «дач (донации)» заменить словом «донации»;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слова «дачи (донации)» заменить словом «донации»;</w:t>
      </w:r>
      <w:r>
        <w:br/>
      </w:r>
      <w:r>
        <w:rPr>
          <w:rFonts w:ascii="Times New Roman"/>
          <w:b w:val="false"/>
          <w:i w:val="false"/>
          <w:color w:val="000000"/>
          <w:sz w:val="28"/>
        </w:rPr>
        <w:t>
</w:t>
      </w:r>
      <w:r>
        <w:rPr>
          <w:rFonts w:ascii="Times New Roman"/>
          <w:b w:val="false"/>
          <w:i w:val="false"/>
          <w:color w:val="000000"/>
          <w:sz w:val="28"/>
        </w:rPr>
        <w:t>
      95) </w:t>
      </w:r>
      <w:r>
        <w:rPr>
          <w:rFonts w:ascii="Times New Roman"/>
          <w:b w:val="false"/>
          <w:i w:val="false"/>
          <w:color w:val="000000"/>
          <w:sz w:val="28"/>
        </w:rPr>
        <w:t>подпункт 3)</w:t>
      </w:r>
      <w:r>
        <w:rPr>
          <w:rFonts w:ascii="Times New Roman"/>
          <w:b w:val="false"/>
          <w:i w:val="false"/>
          <w:color w:val="000000"/>
          <w:sz w:val="28"/>
        </w:rPr>
        <w:t xml:space="preserve"> пункта 1 статьи 168 изложить в следующей редакции:</w:t>
      </w:r>
      <w:r>
        <w:br/>
      </w:r>
      <w:r>
        <w:rPr>
          <w:rFonts w:ascii="Times New Roman"/>
          <w:b w:val="false"/>
          <w:i w:val="false"/>
          <w:color w:val="000000"/>
          <w:sz w:val="28"/>
        </w:rPr>
        <w:t>
      «3) беспрепятственно освобождать от работы работника, являющегося донором, в день обследования и донации крови и ее компонентов;»;</w:t>
      </w:r>
      <w:r>
        <w:br/>
      </w:r>
      <w:r>
        <w:rPr>
          <w:rFonts w:ascii="Times New Roman"/>
          <w:b w:val="false"/>
          <w:i w:val="false"/>
          <w:color w:val="000000"/>
          <w:sz w:val="28"/>
        </w:rPr>
        <w:t>
</w:t>
      </w:r>
      <w:r>
        <w:rPr>
          <w:rFonts w:ascii="Times New Roman"/>
          <w:b w:val="false"/>
          <w:i w:val="false"/>
          <w:color w:val="000000"/>
          <w:sz w:val="28"/>
        </w:rPr>
        <w:t>
      96) </w:t>
      </w:r>
      <w:r>
        <w:rPr>
          <w:rFonts w:ascii="Times New Roman"/>
          <w:b w:val="false"/>
          <w:i w:val="false"/>
          <w:color w:val="000000"/>
          <w:sz w:val="28"/>
        </w:rPr>
        <w:t>главу 27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27. Трансплантация тканей (части ткани) и (или) органов (части органов)</w:t>
      </w:r>
      <w:r>
        <w:br/>
      </w:r>
      <w:r>
        <w:rPr>
          <w:rFonts w:ascii="Times New Roman"/>
          <w:b w:val="false"/>
          <w:i w:val="false"/>
          <w:color w:val="000000"/>
          <w:sz w:val="28"/>
        </w:rPr>
        <w:t>
      Статья 169. Трансплантация тканей (части ткани) и (или) органов</w:t>
      </w:r>
      <w:r>
        <w:br/>
      </w:r>
      <w:r>
        <w:rPr>
          <w:rFonts w:ascii="Times New Roman"/>
          <w:b w:val="false"/>
          <w:i w:val="false"/>
          <w:color w:val="000000"/>
          <w:sz w:val="28"/>
        </w:rPr>
        <w:t>
                  (части органов) и условия их изъятия</w:t>
      </w:r>
      <w:r>
        <w:br/>
      </w:r>
      <w:r>
        <w:rPr>
          <w:rFonts w:ascii="Times New Roman"/>
          <w:b w:val="false"/>
          <w:i w:val="false"/>
          <w:color w:val="000000"/>
          <w:sz w:val="28"/>
        </w:rPr>
        <w:t>
      1. Донорами по трансплантации тканей (части ткани) и (или) органов (части органов) могут быть человек, труп человека или животное.</w:t>
      </w:r>
      <w:r>
        <w:br/>
      </w:r>
      <w:r>
        <w:rPr>
          <w:rFonts w:ascii="Times New Roman"/>
          <w:b w:val="false"/>
          <w:i w:val="false"/>
          <w:color w:val="000000"/>
          <w:sz w:val="28"/>
        </w:rPr>
        <w:t>
      2. Принудительное изъятие тканей (части ткани) и (или) органов (части органов) человека и их пересадка запрещаются.</w:t>
      </w:r>
      <w:r>
        <w:br/>
      </w:r>
      <w:r>
        <w:rPr>
          <w:rFonts w:ascii="Times New Roman"/>
          <w:b w:val="false"/>
          <w:i w:val="false"/>
          <w:color w:val="000000"/>
          <w:sz w:val="28"/>
        </w:rPr>
        <w:t>
      3. Купля-продажа тканей (части ткани) и (или) органов (части органов) человека запрещается.</w:t>
      </w:r>
      <w:r>
        <w:br/>
      </w:r>
      <w:r>
        <w:rPr>
          <w:rFonts w:ascii="Times New Roman"/>
          <w:b w:val="false"/>
          <w:i w:val="false"/>
          <w:color w:val="000000"/>
          <w:sz w:val="28"/>
        </w:rPr>
        <w:t>
      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r>
        <w:br/>
      </w:r>
      <w:r>
        <w:rPr>
          <w:rFonts w:ascii="Times New Roman"/>
          <w:b w:val="false"/>
          <w:i w:val="false"/>
          <w:color w:val="000000"/>
          <w:sz w:val="28"/>
        </w:rPr>
        <w:t>
      5. Живой донор должен пройти всестороннее медицинское обследование и получить заключение консилиума о возможности изъятия у него тканей (части ткани) и (или) органов (части органов).</w:t>
      </w:r>
      <w:r>
        <w:br/>
      </w:r>
      <w:r>
        <w:rPr>
          <w:rFonts w:ascii="Times New Roman"/>
          <w:b w:val="false"/>
          <w:i w:val="false"/>
          <w:color w:val="000000"/>
          <w:sz w:val="28"/>
        </w:rPr>
        <w:t>
      6. Изъятие тканей (части ткани) и (или) органов (части органов)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r>
        <w:br/>
      </w:r>
      <w:r>
        <w:rPr>
          <w:rFonts w:ascii="Times New Roman"/>
          <w:b w:val="false"/>
          <w:i w:val="false"/>
          <w:color w:val="000000"/>
          <w:sz w:val="28"/>
        </w:rPr>
        <w:t>
      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Кодекса;</w:t>
      </w:r>
      <w:r>
        <w:br/>
      </w:r>
      <w:r>
        <w:rPr>
          <w:rFonts w:ascii="Times New Roman"/>
          <w:b w:val="false"/>
          <w:i w:val="false"/>
          <w:color w:val="000000"/>
          <w:sz w:val="28"/>
        </w:rPr>
        <w:t>
      2) отсутствие другого совместимого донора, способного дать соответствующее согласие;</w:t>
      </w:r>
      <w:r>
        <w:br/>
      </w:r>
      <w:r>
        <w:rPr>
          <w:rFonts w:ascii="Times New Roman"/>
          <w:b w:val="false"/>
          <w:i w:val="false"/>
          <w:color w:val="000000"/>
          <w:sz w:val="28"/>
        </w:rPr>
        <w:t>
      3) реципиент является братом или сестрой донора;</w:t>
      </w:r>
      <w:r>
        <w:br/>
      </w:r>
      <w:r>
        <w:rPr>
          <w:rFonts w:ascii="Times New Roman"/>
          <w:b w:val="false"/>
          <w:i w:val="false"/>
          <w:color w:val="000000"/>
          <w:sz w:val="28"/>
        </w:rPr>
        <w:t>
      4) трансплантация призвана сохранить жизнь реципиента;</w:t>
      </w:r>
      <w:r>
        <w:br/>
      </w:r>
      <w:r>
        <w:rPr>
          <w:rFonts w:ascii="Times New Roman"/>
          <w:b w:val="false"/>
          <w:i w:val="false"/>
          <w:color w:val="000000"/>
          <w:sz w:val="28"/>
        </w:rPr>
        <w:t>
      5) потенциальный донор не возражает против изъятия.</w:t>
      </w:r>
      <w:r>
        <w:br/>
      </w:r>
      <w:r>
        <w:rPr>
          <w:rFonts w:ascii="Times New Roman"/>
          <w:b w:val="false"/>
          <w:i w:val="false"/>
          <w:color w:val="000000"/>
          <w:sz w:val="28"/>
        </w:rPr>
        <w:t>
      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r>
        <w:br/>
      </w:r>
      <w:r>
        <w:rPr>
          <w:rFonts w:ascii="Times New Roman"/>
          <w:b w:val="false"/>
          <w:i w:val="false"/>
          <w:color w:val="000000"/>
          <w:sz w:val="28"/>
        </w:rPr>
        <w:t>
      8. Изъятие тканей (части ткани) и (или) органов (части органов) у человека может осуществляться только с его письменного нотариально удостоверенного согласия, за исключением гемопоэтических стволовых клеток.</w:t>
      </w:r>
      <w:r>
        <w:br/>
      </w:r>
      <w:r>
        <w:rPr>
          <w:rFonts w:ascii="Times New Roman"/>
          <w:b w:val="false"/>
          <w:i w:val="false"/>
          <w:color w:val="000000"/>
          <w:sz w:val="28"/>
        </w:rPr>
        <w:t>
      9. Для трансплантации могут быть изъяты только один из парных органов, часть органа или ткань, отсутствие которых не повлечет за собой необратимого расстройства здоровья.</w:t>
      </w:r>
      <w:r>
        <w:br/>
      </w:r>
      <w:r>
        <w:rPr>
          <w:rFonts w:ascii="Times New Roman"/>
          <w:b w:val="false"/>
          <w:i w:val="false"/>
          <w:color w:val="000000"/>
          <w:sz w:val="28"/>
        </w:rPr>
        <w:t>
      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r>
        <w:br/>
      </w:r>
      <w:r>
        <w:rPr>
          <w:rFonts w:ascii="Times New Roman"/>
          <w:b w:val="false"/>
          <w:i w:val="false"/>
          <w:color w:val="000000"/>
          <w:sz w:val="28"/>
        </w:rPr>
        <w:t>
      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r>
        <w:br/>
      </w:r>
      <w:r>
        <w:rPr>
          <w:rFonts w:ascii="Times New Roman"/>
          <w:b w:val="false"/>
          <w:i w:val="false"/>
          <w:color w:val="000000"/>
          <w:sz w:val="28"/>
        </w:rPr>
        <w:t>
      Заключение о смерти дается на основе констатации биологической смерти или необратимой гибели головного мозга (смерти мозга) в порядке, определяемом уполномоченным органом.</w:t>
      </w:r>
      <w:r>
        <w:br/>
      </w:r>
      <w:r>
        <w:rPr>
          <w:rFonts w:ascii="Times New Roman"/>
          <w:b w:val="false"/>
          <w:i w:val="false"/>
          <w:color w:val="000000"/>
          <w:sz w:val="28"/>
        </w:rPr>
        <w:t>
      11. Запрещается участие лиц, обеспечивающих изъятие тканей (части ткани) и (или) органов (части органов) для последующей трансплантации, в констатации биологической смерти или необратимой гибели головного мозга.</w:t>
      </w:r>
      <w:r>
        <w:br/>
      </w:r>
      <w:r>
        <w:rPr>
          <w:rFonts w:ascii="Times New Roman"/>
          <w:b w:val="false"/>
          <w:i w:val="false"/>
          <w:color w:val="000000"/>
          <w:sz w:val="28"/>
        </w:rPr>
        <w:t>
      12. Для обеспечения трансплантации тканей (части ткани) и (или) органов (части органов) формируются регистры реципиентов ткани (части ткани) и (или) органов (части органов), а также доноров ткани (части ткани) и (или) органов (части органов).</w:t>
      </w:r>
      <w:r>
        <w:br/>
      </w:r>
      <w:r>
        <w:rPr>
          <w:rFonts w:ascii="Times New Roman"/>
          <w:b w:val="false"/>
          <w:i w:val="false"/>
          <w:color w:val="000000"/>
          <w:sz w:val="28"/>
        </w:rPr>
        <w:t>
      Порядок формирования и ведения регистров реципиентов ткани (части ткани) и (или) органов (части органов), а также доноров ткани (части ткани) и (или) органов (части органов) определяется уполномоченным органом.</w:t>
      </w:r>
      <w:r>
        <w:br/>
      </w:r>
      <w:r>
        <w:rPr>
          <w:rFonts w:ascii="Times New Roman"/>
          <w:b w:val="false"/>
          <w:i w:val="false"/>
          <w:color w:val="000000"/>
          <w:sz w:val="28"/>
        </w:rPr>
        <w:t>
      Статья 170. Порядок трансплантации тканей (части ткани) и (или)</w:t>
      </w:r>
      <w:r>
        <w:br/>
      </w:r>
      <w:r>
        <w:rPr>
          <w:rFonts w:ascii="Times New Roman"/>
          <w:b w:val="false"/>
          <w:i w:val="false"/>
          <w:color w:val="000000"/>
          <w:sz w:val="28"/>
        </w:rPr>
        <w:t>
                  органов (части органов)</w:t>
      </w:r>
      <w:r>
        <w:br/>
      </w:r>
      <w:r>
        <w:rPr>
          <w:rFonts w:ascii="Times New Roman"/>
          <w:b w:val="false"/>
          <w:i w:val="false"/>
          <w:color w:val="000000"/>
          <w:sz w:val="28"/>
        </w:rPr>
        <w:t>
      1. Медицинское заключение о необходимости трансплантации тканей (части ткани) и (или) органов (части органов) дается консилиумом соответствующей организации здравоохранения.</w:t>
      </w:r>
      <w:r>
        <w:br/>
      </w:r>
      <w:r>
        <w:rPr>
          <w:rFonts w:ascii="Times New Roman"/>
          <w:b w:val="false"/>
          <w:i w:val="false"/>
          <w:color w:val="000000"/>
          <w:sz w:val="28"/>
        </w:rPr>
        <w:t>
      2. Трансплантация тканей (части ткани) и (или) органов (части органов) реципиенту, не способному по состоянию здоровья к принятию осознанного решения, производится с согласия его супруга (супруги) либо одного из близких родственников или законных представителей.</w:t>
      </w:r>
      <w:r>
        <w:br/>
      </w:r>
      <w:r>
        <w:rPr>
          <w:rFonts w:ascii="Times New Roman"/>
          <w:b w:val="false"/>
          <w:i w:val="false"/>
          <w:color w:val="000000"/>
          <w:sz w:val="28"/>
        </w:rPr>
        <w:t>
      В исключительных случаях, когда промедление в проведении трансплантации угрожает жизни реципиента, а лица, указанные в настоящем пункте, отсутствуют или установить их место нахождения невозможно, решение о проведении трансплантации принимается консилиумом врачей, а при невозможности собрать его – врачом, осуществляющим трансплантацию, с оформлением записи в медицинской документации и последующим уведомлением об этом должностных лиц организации здравоохранения в течение суток.</w:t>
      </w:r>
      <w:r>
        <w:br/>
      </w:r>
      <w:r>
        <w:rPr>
          <w:rFonts w:ascii="Times New Roman"/>
          <w:b w:val="false"/>
          <w:i w:val="false"/>
          <w:color w:val="000000"/>
          <w:sz w:val="28"/>
        </w:rPr>
        <w:t>
      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r>
        <w:br/>
      </w:r>
      <w:r>
        <w:rPr>
          <w:rFonts w:ascii="Times New Roman"/>
          <w:b w:val="false"/>
          <w:i w:val="false"/>
          <w:color w:val="000000"/>
          <w:sz w:val="28"/>
        </w:rPr>
        <w:t>
      4. Трансплантация инфицированных тканей (части тканей) и (или) органов (части органов) запрещается.</w:t>
      </w:r>
      <w:r>
        <w:br/>
      </w:r>
      <w:r>
        <w:rPr>
          <w:rFonts w:ascii="Times New Roman"/>
          <w:b w:val="false"/>
          <w:i w:val="false"/>
          <w:color w:val="000000"/>
          <w:sz w:val="28"/>
        </w:rPr>
        <w:t>
      5. Изъятие, консервация, заготовка, хранение, транспортировка ткани (части ткани) и (или) органов (части органов) и трансплантация тканей (части ткани) или органов (части органов) от живого донора осуществляются в организациях здравоохранения, включенных в Перечень организаций здравоохранения в порядке, определяемом уполномоченным органом, и получивших лицензию по соответствующей специальности в соответствии с законодательством Республики Казахстан.</w:t>
      </w:r>
      <w:r>
        <w:br/>
      </w:r>
      <w:r>
        <w:rPr>
          <w:rFonts w:ascii="Times New Roman"/>
          <w:b w:val="false"/>
          <w:i w:val="false"/>
          <w:color w:val="000000"/>
          <w:sz w:val="28"/>
        </w:rPr>
        <w:t>
      Перечень организаций здравоохранения по изъятию, заготовке, хранению, консервации, транспортировке тканей (части ткани) и (или) органов (части органов) и трансплантации тканей (части ткани) или органов (части органов) формируется в порядке, определяемом уполномоченным органом.</w:t>
      </w:r>
      <w:r>
        <w:br/>
      </w:r>
      <w:r>
        <w:rPr>
          <w:rFonts w:ascii="Times New Roman"/>
          <w:b w:val="false"/>
          <w:i w:val="false"/>
          <w:color w:val="000000"/>
          <w:sz w:val="28"/>
        </w:rPr>
        <w:t>
      6. Изъятие и консервация тканей и (или) органов (части органов) от трупов с целью трансплантации производятся в организациях здравоохранения в порядке, определяемом уполномоченным органом.</w:t>
      </w:r>
      <w:r>
        <w:br/>
      </w:r>
      <w:r>
        <w:rPr>
          <w:rFonts w:ascii="Times New Roman"/>
          <w:b w:val="false"/>
          <w:i w:val="false"/>
          <w:color w:val="000000"/>
          <w:sz w:val="28"/>
        </w:rPr>
        <w:t>
      7. Порядок и условия изъятия, заготовки, хранения, консервации, транспортировки, проведения трансплантации тканей (части ткани) и (или) органов (части органов) от донора к реципиенту определяются уполномоченным органом.</w:t>
      </w:r>
      <w:r>
        <w:br/>
      </w:r>
      <w:r>
        <w:rPr>
          <w:rFonts w:ascii="Times New Roman"/>
          <w:b w:val="false"/>
          <w:i w:val="false"/>
          <w:color w:val="000000"/>
          <w:sz w:val="28"/>
        </w:rPr>
        <w:t>
      8. Действие настоящей статьи не распространяется на ткани (части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w:t>
      </w:r>
      <w:r>
        <w:br/>
      </w:r>
      <w:r>
        <w:rPr>
          <w:rFonts w:ascii="Times New Roman"/>
          <w:b w:val="false"/>
          <w:i w:val="false"/>
          <w:color w:val="000000"/>
          <w:sz w:val="28"/>
        </w:rPr>
        <w:t>
      Статья 171. Права донора и реципиента</w:t>
      </w:r>
      <w:r>
        <w:br/>
      </w:r>
      <w:r>
        <w:rPr>
          <w:rFonts w:ascii="Times New Roman"/>
          <w:b w:val="false"/>
          <w:i w:val="false"/>
          <w:color w:val="000000"/>
          <w:sz w:val="28"/>
        </w:rPr>
        <w:t>
      1. Донор, помимо прав, предусмотренных в </w:t>
      </w:r>
      <w:r>
        <w:rPr>
          <w:rFonts w:ascii="Times New Roman"/>
          <w:b w:val="false"/>
          <w:i w:val="false"/>
          <w:color w:val="000000"/>
          <w:sz w:val="28"/>
        </w:rPr>
        <w:t>статье 165</w:t>
      </w:r>
      <w:r>
        <w:rPr>
          <w:rFonts w:ascii="Times New Roman"/>
          <w:b w:val="false"/>
          <w:i w:val="false"/>
          <w:color w:val="000000"/>
          <w:sz w:val="28"/>
        </w:rPr>
        <w:t xml:space="preserve"> настоящего Кодекса, вправе:</w:t>
      </w:r>
      <w:r>
        <w:br/>
      </w: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(части ткани) и (или) органов (части органов);</w:t>
      </w:r>
      <w:r>
        <w:br/>
      </w: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r>
        <w:br/>
      </w:r>
      <w:r>
        <w:rPr>
          <w:rFonts w:ascii="Times New Roman"/>
          <w:b w:val="false"/>
          <w:i w:val="false"/>
          <w:color w:val="000000"/>
          <w:sz w:val="28"/>
        </w:rPr>
        <w:t>
      2. Реципиент вправе:</w:t>
      </w:r>
      <w:r>
        <w:br/>
      </w:r>
      <w:r>
        <w:rPr>
          <w:rFonts w:ascii="Times New Roman"/>
          <w:b w:val="false"/>
          <w:i w:val="false"/>
          <w:color w:val="000000"/>
          <w:sz w:val="28"/>
        </w:rPr>
        <w:t>
      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(части ткани) и (или) органов (части органов);</w:t>
      </w:r>
      <w:r>
        <w:br/>
      </w:r>
      <w:r>
        <w:rPr>
          <w:rFonts w:ascii="Times New Roman"/>
          <w:b w:val="false"/>
          <w:i w:val="false"/>
          <w:color w:val="000000"/>
          <w:sz w:val="28"/>
        </w:rPr>
        <w:t>
      2) получать лечение, в том числе медикаментозное, в организации здравоохранения в связи с проведенным хирургическим вмешательством по изъятию тканей (части ткани) и (или) органов (части органов) в рамках гарантированного объема бесплатной медицинской помощи.</w:t>
      </w:r>
      <w:r>
        <w:br/>
      </w:r>
      <w:r>
        <w:rPr>
          <w:rFonts w:ascii="Times New Roman"/>
          <w:b w:val="false"/>
          <w:i w:val="false"/>
          <w:color w:val="000000"/>
          <w:sz w:val="28"/>
        </w:rPr>
        <w:t>
      3. Медицинским и иным работникам организаций здравоохранения запрещается разглашать сведения о доноре и реципиенте.»;</w:t>
      </w:r>
      <w:r>
        <w:br/>
      </w:r>
      <w:r>
        <w:rPr>
          <w:rFonts w:ascii="Times New Roman"/>
          <w:b w:val="false"/>
          <w:i w:val="false"/>
          <w:color w:val="000000"/>
          <w:sz w:val="28"/>
        </w:rPr>
        <w:t>
</w:t>
      </w:r>
      <w:r>
        <w:rPr>
          <w:rFonts w:ascii="Times New Roman"/>
          <w:b w:val="false"/>
          <w:i w:val="false"/>
          <w:color w:val="000000"/>
          <w:sz w:val="28"/>
        </w:rPr>
        <w:t>
      97) в </w:t>
      </w:r>
      <w:r>
        <w:rPr>
          <w:rFonts w:ascii="Times New Roman"/>
          <w:b w:val="false"/>
          <w:i w:val="false"/>
          <w:color w:val="000000"/>
          <w:sz w:val="28"/>
        </w:rPr>
        <w:t>статье 173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r>
        <w:br/>
      </w:r>
      <w:r>
        <w:rPr>
          <w:rFonts w:ascii="Times New Roman"/>
          <w:b w:val="false"/>
          <w:i w:val="false"/>
          <w:color w:val="000000"/>
          <w:sz w:val="28"/>
        </w:rPr>
        <w:t>
      «4) необходимости проведения лабораторных исследований по системе-НLА для подтверждения тканевой совместимости донора, проживающего за рубежом, и реципиента, проживающего в Республике Казахстан, а также проведения иммуностимуляции реципиента в рамках трансплантации гемопоэтических стволовых клеток.»;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при необходимости проведения лабораторных исследований по системе-НLА подтверждения тканевой совместимости донора, проживающего в Республике Казахстан, и реципиента, проживающего за рубежом, а также иммуностимуляции реципиента в рамках трансплантации гемопоэтических стволовых клеток.»;</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175 изложить в следующей редакции:</w:t>
      </w:r>
      <w:r>
        <w:br/>
      </w:r>
      <w:r>
        <w:rPr>
          <w:rFonts w:ascii="Times New Roman"/>
          <w:b w:val="false"/>
          <w:i w:val="false"/>
          <w:color w:val="000000"/>
          <w:sz w:val="28"/>
        </w:rPr>
        <w:t>
      «2.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является формирование интегрированной академической системы, основанной на интеграции образования, науки и практики, путем составления договоров научных центров и клиник.</w:t>
      </w:r>
      <w:r>
        <w:br/>
      </w:r>
      <w:r>
        <w:rPr>
          <w:rFonts w:ascii="Times New Roman"/>
          <w:b w:val="false"/>
          <w:i w:val="false"/>
          <w:color w:val="000000"/>
          <w:sz w:val="28"/>
        </w:rPr>
        <w:t>
      3. Государственные общеобязательные стандарты и типовые профессиональные учебные программы по медицинским и фармацевтическим специальностям, а также положение о клинических базах организаций образования в области здравоохранения и требования, предъявляемые к ним, утверждаются уполномоченным органом.</w:t>
      </w:r>
      <w:r>
        <w:br/>
      </w:r>
      <w:r>
        <w:rPr>
          <w:rFonts w:ascii="Times New Roman"/>
          <w:b w:val="false"/>
          <w:i w:val="false"/>
          <w:color w:val="000000"/>
          <w:sz w:val="28"/>
        </w:rPr>
        <w:t>
      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сертификат специалиста, за исключением слушателей резидентуры.»;</w:t>
      </w:r>
      <w:r>
        <w:br/>
      </w:r>
      <w:r>
        <w:rPr>
          <w:rFonts w:ascii="Times New Roman"/>
          <w:b w:val="false"/>
          <w:i w:val="false"/>
          <w:color w:val="000000"/>
          <w:sz w:val="28"/>
        </w:rPr>
        <w:t>
      «6.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r>
        <w:br/>
      </w:r>
      <w:r>
        <w:rPr>
          <w:rFonts w:ascii="Times New Roman"/>
          <w:b w:val="false"/>
          <w:i w:val="false"/>
          <w:color w:val="000000"/>
          <w:sz w:val="28"/>
        </w:rPr>
        <w:t>
      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а также квалификационные требования к организациям, реализующим программы дополнительного медицинского и фармацевтического образования, определяются уполномоченным органом.»;</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статью 176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176. Сертификация специалистов в области</w:t>
      </w:r>
      <w:r>
        <w:br/>
      </w:r>
      <w:r>
        <w:rPr>
          <w:rFonts w:ascii="Times New Roman"/>
          <w:b w:val="false"/>
          <w:i w:val="false"/>
          <w:color w:val="000000"/>
          <w:sz w:val="28"/>
        </w:rPr>
        <w:t>
                   здравоохранения</w:t>
      </w:r>
      <w:r>
        <w:br/>
      </w:r>
      <w:r>
        <w:rPr>
          <w:rFonts w:ascii="Times New Roman"/>
          <w:b w:val="false"/>
          <w:i w:val="false"/>
          <w:color w:val="000000"/>
          <w:sz w:val="28"/>
        </w:rPr>
        <w:t>
      1. Сертификация специалистов в области здравоохранения проводится в целях определения готовности лиц, имеющих среднее (техническое и профессиональное), послесреднее, высшее медицинское образование, а также лиц, прошедших переподготовку кадров и (или) приобретших послевузовское образование, к осуществлению медицинской деятельности и допуску их к клинической практике (работе с пациентами) с выдачей им сертификата специалиста.</w:t>
      </w:r>
      <w:r>
        <w:br/>
      </w:r>
      <w:r>
        <w:rPr>
          <w:rFonts w:ascii="Times New Roman"/>
          <w:b w:val="false"/>
          <w:i w:val="false"/>
          <w:color w:val="000000"/>
          <w:sz w:val="28"/>
        </w:rPr>
        <w:t>
      Сертификация специалистов в области здравоохранения проводится на основании оценки профессиональной подготовленности, подтверждения соответствия квалификации специалистов в области здравоохранения, проводимой организациями, осуществляющими оценку профессиональной подготовленности и подтверждения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r>
        <w:br/>
      </w:r>
      <w:r>
        <w:rPr>
          <w:rFonts w:ascii="Times New Roman"/>
          <w:b w:val="false"/>
          <w:i w:val="false"/>
          <w:color w:val="000000"/>
          <w:sz w:val="28"/>
        </w:rPr>
        <w:t>
      2. Запрещается занятие клинической практикой физическим лицом без наличия соответствующего сертификата специалиста, за исключением слушателей резидентуры, которые допускаются к клинической практике (работе с пациентами) под руководством специалиста, имеющего соответствующий сертификат.</w:t>
      </w:r>
      <w:r>
        <w:br/>
      </w:r>
      <w:r>
        <w:rPr>
          <w:rFonts w:ascii="Times New Roman"/>
          <w:b w:val="false"/>
          <w:i w:val="false"/>
          <w:color w:val="000000"/>
          <w:sz w:val="28"/>
        </w:rPr>
        <w:t>
      Лишение сертификата специалиста в области здравоохранения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3. Порядок и сроки проведения сертификации специалистов в области здравоохранения, а также порядок оценки профессиональной подготовленности и подтверждения соответствия квалификации специалистов в области здравоохранения определяются уполномоченным органом.</w:t>
      </w:r>
      <w:r>
        <w:br/>
      </w:r>
      <w:r>
        <w:rPr>
          <w:rFonts w:ascii="Times New Roman"/>
          <w:b w:val="false"/>
          <w:i w:val="false"/>
          <w:color w:val="000000"/>
          <w:sz w:val="28"/>
        </w:rPr>
        <w:t>
      4. Порядок и условия допуска к сертификации специалистов в области здравоохранения лиц, получивших медицинское образование за пределами Республики Казахстан, определяются уполномоченным органом.</w:t>
      </w:r>
      <w:r>
        <w:br/>
      </w:r>
      <w:r>
        <w:rPr>
          <w:rFonts w:ascii="Times New Roman"/>
          <w:b w:val="false"/>
          <w:i w:val="false"/>
          <w:color w:val="000000"/>
          <w:sz w:val="28"/>
        </w:rPr>
        <w:t>
      5. Документ, дающий право заниматься медицинской деятельностью или свидетельствующий о присвоении квалификационной категории, полученный иностранными специалистами за рубежом, приглашенными в соответствии с законодательством Республики Казахстан к осуществлению медицинской деятельности, приравнивается к сертификату специалиста.»;</w:t>
      </w:r>
      <w:r>
        <w:br/>
      </w:r>
      <w:r>
        <w:rPr>
          <w:rFonts w:ascii="Times New Roman"/>
          <w:b w:val="false"/>
          <w:i w:val="false"/>
          <w:color w:val="000000"/>
          <w:sz w:val="28"/>
        </w:rPr>
        <w:t>
</w:t>
      </w:r>
      <w:r>
        <w:rPr>
          <w:rFonts w:ascii="Times New Roman"/>
          <w:b w:val="false"/>
          <w:i w:val="false"/>
          <w:color w:val="000000"/>
          <w:sz w:val="28"/>
        </w:rPr>
        <w:t>
      100) дополнить статьей 176-1 следующего содержания:</w:t>
      </w:r>
      <w:r>
        <w:br/>
      </w:r>
      <w:r>
        <w:rPr>
          <w:rFonts w:ascii="Times New Roman"/>
          <w:b w:val="false"/>
          <w:i w:val="false"/>
          <w:color w:val="000000"/>
          <w:sz w:val="28"/>
        </w:rPr>
        <w:t>
      «Статья 176-1. Присвоение и отзыв квалификационных категорий</w:t>
      </w:r>
      <w:r>
        <w:br/>
      </w:r>
      <w:r>
        <w:rPr>
          <w:rFonts w:ascii="Times New Roman"/>
          <w:b w:val="false"/>
          <w:i w:val="false"/>
          <w:color w:val="000000"/>
          <w:sz w:val="28"/>
        </w:rPr>
        <w:t>
      1. Присвоение квалификационной категории является добровольной процедурой, проводимой для определения уровня квалификации специалистов с медицинским и фармацевтическим образованием, с присвоением соответствующей квалификационной категории, с выдачей им свидетельства о присвоении квалификационной категории по конкретной специальности.</w:t>
      </w:r>
      <w:r>
        <w:br/>
      </w:r>
      <w:r>
        <w:rPr>
          <w:rFonts w:ascii="Times New Roman"/>
          <w:b w:val="false"/>
          <w:i w:val="false"/>
          <w:color w:val="000000"/>
          <w:sz w:val="28"/>
        </w:rPr>
        <w:t>
      Присвоение квалификационной категории проводится на основании оценки профессиональной подготовленности и подтверждения соответствия квалификации специалистов в области здравоохранения, организациями, осуществляющими оценку профессиональной подготовленности и подтверждение соответствия квалификации специалистов в области здравоохранения, аккредитованными уполномоченным органом в порядке, определяемом уполномоченным органом.</w:t>
      </w:r>
      <w:r>
        <w:br/>
      </w:r>
      <w:r>
        <w:rPr>
          <w:rFonts w:ascii="Times New Roman"/>
          <w:b w:val="false"/>
          <w:i w:val="false"/>
          <w:color w:val="000000"/>
          <w:sz w:val="28"/>
        </w:rPr>
        <w:t>
      2. При наличии свидетельства о присвоении квалификационной категории, выданного уполномоченным органом, специалист в области здравоохранения вправе получить сертификат специалиста.</w:t>
      </w:r>
      <w:r>
        <w:br/>
      </w:r>
      <w:r>
        <w:rPr>
          <w:rFonts w:ascii="Times New Roman"/>
          <w:b w:val="false"/>
          <w:i w:val="false"/>
          <w:color w:val="000000"/>
          <w:sz w:val="28"/>
        </w:rPr>
        <w:t>
      3. Перечень квалификационных категорий утверждается уполномоченным органом.</w:t>
      </w:r>
      <w:r>
        <w:br/>
      </w:r>
      <w:r>
        <w:rPr>
          <w:rFonts w:ascii="Times New Roman"/>
          <w:b w:val="false"/>
          <w:i w:val="false"/>
          <w:color w:val="000000"/>
          <w:sz w:val="28"/>
        </w:rPr>
        <w:t>
      4. Порядок, сроки выдачи и отзыва свидетельства о присвоении квалификационной категории для специалистов в области здравоохранения, за исключением специалистов в сфере санитарно-эпидемиологического благополучия населения, определяются уполномоченным органом.</w:t>
      </w:r>
      <w:r>
        <w:br/>
      </w:r>
      <w:r>
        <w:rPr>
          <w:rFonts w:ascii="Times New Roman"/>
          <w:b w:val="false"/>
          <w:i w:val="false"/>
          <w:color w:val="000000"/>
          <w:sz w:val="28"/>
        </w:rPr>
        <w:t>
      5. Порядок, сроки выдачи и отзыва свидетельства о присвоении квалификационной категории для специалистов в сфере санитарно-эпидемиологического благополучия населения определяются государственным органом в сфере санитарно-эпидемиологического благополучия населения.»;</w:t>
      </w:r>
      <w:r>
        <w:br/>
      </w:r>
      <w:r>
        <w:rPr>
          <w:rFonts w:ascii="Times New Roman"/>
          <w:b w:val="false"/>
          <w:i w:val="false"/>
          <w:color w:val="000000"/>
          <w:sz w:val="28"/>
        </w:rPr>
        <w:t>
</w:t>
      </w:r>
      <w:r>
        <w:rPr>
          <w:rFonts w:ascii="Times New Roman"/>
          <w:b w:val="false"/>
          <w:i w:val="false"/>
          <w:color w:val="000000"/>
          <w:sz w:val="28"/>
        </w:rPr>
        <w:t>
      101) в </w:t>
      </w:r>
      <w:r>
        <w:rPr>
          <w:rFonts w:ascii="Times New Roman"/>
          <w:b w:val="false"/>
          <w:i w:val="false"/>
          <w:color w:val="000000"/>
          <w:sz w:val="28"/>
        </w:rPr>
        <w:t>статье 182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должностного оклада.»;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«6) непрерывно развивать и повышать свой профессиональный уровень, в том числе путем прохождения повышения квалификации каждые пять лет;»;</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Медицинские работники подлежат обязательной оценке профессиональной подготовленности и подтверждению соответствия квалификации специалистов в области здравоохранения.»;</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пункт 3</w:t>
      </w:r>
      <w:r>
        <w:rPr>
          <w:rFonts w:ascii="Times New Roman"/>
          <w:b w:val="false"/>
          <w:i w:val="false"/>
          <w:color w:val="000000"/>
          <w:sz w:val="28"/>
        </w:rPr>
        <w:t xml:space="preserve"> статьи 184 дополнить подпунктом 7) следующего содержания:</w:t>
      </w:r>
      <w:r>
        <w:br/>
      </w:r>
      <w:r>
        <w:rPr>
          <w:rFonts w:ascii="Times New Roman"/>
          <w:b w:val="false"/>
          <w:i w:val="false"/>
          <w:color w:val="000000"/>
          <w:sz w:val="28"/>
        </w:rPr>
        <w:t>
      «7) разъяснять принципы солидарной ответственности за охрану собственного здоровья.».</w:t>
      </w:r>
    </w:p>
    <w:bookmarkEnd w:id="2"/>
    <w:bookmarkStart w:name="z311" w:id="3"/>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Уголовно-исполнительный кодекс</w:t>
      </w:r>
      <w:r>
        <w:rPr>
          <w:rFonts w:ascii="Times New Roman"/>
          <w:b w:val="false"/>
          <w:i w:val="false"/>
          <w:color w:val="000000"/>
          <w:sz w:val="28"/>
        </w:rPr>
        <w:t xml:space="preserve"> Республики Казахстан от 5 июля 2014 года (Ведомости Парламента Республики Казахстан, 2014 г., № 17, ст. 91; № 19-I, 19-II, ст. 96; № 21, ст. 122; № 22, ст. 131):</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173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173. Порядок применения принудительного лечения к лицам, больным туберкулезом, освобожденным от отбывания наказания»;</w:t>
      </w:r>
      <w:r>
        <w:br/>
      </w:r>
      <w:r>
        <w:rPr>
          <w:rFonts w:ascii="Times New Roman"/>
          <w:b w:val="false"/>
          <w:i w:val="false"/>
          <w:color w:val="000000"/>
          <w:sz w:val="28"/>
        </w:rPr>
        <w:t>
</w:t>
      </w:r>
      <w:r>
        <w:rPr>
          <w:rFonts w:ascii="Times New Roman"/>
          <w:b w:val="false"/>
          <w:i w:val="false"/>
          <w:color w:val="000000"/>
          <w:sz w:val="28"/>
        </w:rPr>
        <w:t>
      2) в заголовке и тексте </w:t>
      </w:r>
      <w:r>
        <w:rPr>
          <w:rFonts w:ascii="Times New Roman"/>
          <w:b w:val="false"/>
          <w:i w:val="false"/>
          <w:color w:val="000000"/>
          <w:sz w:val="28"/>
        </w:rPr>
        <w:t>статьи 173</w:t>
      </w:r>
      <w:r>
        <w:rPr>
          <w:rFonts w:ascii="Times New Roman"/>
          <w:b w:val="false"/>
          <w:i w:val="false"/>
          <w:color w:val="000000"/>
          <w:sz w:val="28"/>
        </w:rPr>
        <w:t xml:space="preserve"> слова «заразной формой туберкулеза», «с заразной формой туберкулеза» заменить словом «туберкулезом».</w:t>
      </w:r>
    </w:p>
    <w:bookmarkEnd w:id="3"/>
    <w:bookmarkStart w:name="z314" w:id="4"/>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статей 199</w:t>
      </w:r>
      <w:r>
        <w:rPr>
          <w:rFonts w:ascii="Times New Roman"/>
          <w:b w:val="false"/>
          <w:i w:val="false"/>
          <w:color w:val="000000"/>
          <w:sz w:val="28"/>
        </w:rPr>
        <w:t xml:space="preserve"> и </w:t>
      </w:r>
      <w:r>
        <w:rPr>
          <w:rFonts w:ascii="Times New Roman"/>
          <w:b w:val="false"/>
          <w:i w:val="false"/>
          <w:color w:val="000000"/>
          <w:sz w:val="28"/>
        </w:rPr>
        <w:t>441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199. Нарушение требований законодательства Республики Казахстан по продаже табака и табачных изделий, спонсорству табака, табачных изделий, а также по производству, продаже и распространению товаров, имитирующих табачные изделия»;</w:t>
      </w:r>
      <w:r>
        <w:br/>
      </w:r>
      <w:r>
        <w:rPr>
          <w:rFonts w:ascii="Times New Roman"/>
          <w:b w:val="false"/>
          <w:i w:val="false"/>
          <w:color w:val="000000"/>
          <w:sz w:val="28"/>
        </w:rPr>
        <w:t>
      «Статья 441. Нарушение запрета потребления табачных изделий в отдельных общественных местах»;</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199. Нарушение требований законодательства Республики</w:t>
      </w:r>
      <w:r>
        <w:br/>
      </w:r>
      <w:r>
        <w:rPr>
          <w:rFonts w:ascii="Times New Roman"/>
          <w:b w:val="false"/>
          <w:i w:val="false"/>
          <w:color w:val="000000"/>
          <w:sz w:val="28"/>
        </w:rPr>
        <w:t>
                   Казахстан по продаже табака и табачных изделий,</w:t>
      </w:r>
      <w:r>
        <w:br/>
      </w:r>
      <w:r>
        <w:rPr>
          <w:rFonts w:ascii="Times New Roman"/>
          <w:b w:val="false"/>
          <w:i w:val="false"/>
          <w:color w:val="000000"/>
          <w:sz w:val="28"/>
        </w:rPr>
        <w:t>
                   спонсорству табака, табачных изделий, а также по</w:t>
      </w:r>
      <w:r>
        <w:br/>
      </w:r>
      <w:r>
        <w:rPr>
          <w:rFonts w:ascii="Times New Roman"/>
          <w:b w:val="false"/>
          <w:i w:val="false"/>
          <w:color w:val="000000"/>
          <w:sz w:val="28"/>
        </w:rPr>
        <w:t>
                   производству, продаже и распространению товаров,</w:t>
      </w:r>
      <w:r>
        <w:br/>
      </w:r>
      <w:r>
        <w:rPr>
          <w:rFonts w:ascii="Times New Roman"/>
          <w:b w:val="false"/>
          <w:i w:val="false"/>
          <w:color w:val="000000"/>
          <w:sz w:val="28"/>
        </w:rPr>
        <w:t>
                   имитирующих табачные изделия»;</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Спонсорство табака, табачных изделий, а также производство, продажа, распространение товаров, имитирующих табачные изделия, –</w:t>
      </w:r>
      <w:r>
        <w:br/>
      </w:r>
      <w:r>
        <w:rPr>
          <w:rFonts w:ascii="Times New Roman"/>
          <w:b w:val="false"/>
          <w:i w:val="false"/>
          <w:color w:val="000000"/>
          <w:sz w:val="28"/>
        </w:rPr>
        <w:t>
      влекут штраф на физических лиц в размере трех, на субъектов малого предпринимательства – в размере пяти, на субъектов среднего предпринимательства – в размере восьми, на субъектов крупного предпринимательства – в размере двадцати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441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441. Нарушение запрета потребления табачных изделий в</w:t>
      </w:r>
      <w:r>
        <w:br/>
      </w:r>
      <w:r>
        <w:rPr>
          <w:rFonts w:ascii="Times New Roman"/>
          <w:b w:val="false"/>
          <w:i w:val="false"/>
          <w:color w:val="000000"/>
          <w:sz w:val="28"/>
        </w:rPr>
        <w:t>
                   отдельных общественных местах»;</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Потребление табачных изделий в отдельных общественных местах, в которых законодательством Республики Казахстан установлен запрет на потребление табачных изделий, –</w:t>
      </w:r>
      <w:r>
        <w:br/>
      </w:r>
      <w:r>
        <w:rPr>
          <w:rFonts w:ascii="Times New Roman"/>
          <w:b w:val="false"/>
          <w:i w:val="false"/>
          <w:color w:val="000000"/>
          <w:sz w:val="28"/>
        </w:rPr>
        <w:t>
      влечет штраф на физических лиц в размере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«3. Нарушение работодателем законодательства Республики Казахстан, предусматривающего выделение специальных мест для потребления табачных изделий, а также непринятие мер к лицам, потребляющим табачные изделия в не определенных для этого специальных местах, –</w:t>
      </w:r>
      <w:r>
        <w:br/>
      </w:r>
      <w:r>
        <w:rPr>
          <w:rFonts w:ascii="Times New Roman"/>
          <w:b w:val="false"/>
          <w:i w:val="false"/>
          <w:color w:val="000000"/>
          <w:sz w:val="28"/>
        </w:rPr>
        <w:t>
      влекут штраф на должностных лиц в размере десяти, на юридических лиц – в размере сорока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абзаца четвертого </w:t>
      </w:r>
      <w:r>
        <w:rPr>
          <w:rFonts w:ascii="Times New Roman"/>
          <w:b w:val="false"/>
          <w:i w:val="false"/>
          <w:color w:val="000000"/>
          <w:sz w:val="28"/>
        </w:rPr>
        <w:t>подпункта 41)</w:t>
      </w:r>
      <w:r>
        <w:rPr>
          <w:rFonts w:ascii="Times New Roman"/>
          <w:b w:val="false"/>
          <w:i w:val="false"/>
          <w:color w:val="000000"/>
          <w:sz w:val="28"/>
        </w:rPr>
        <w:t>, абзаца третьего </w:t>
      </w:r>
      <w:r>
        <w:rPr>
          <w:rFonts w:ascii="Times New Roman"/>
          <w:b w:val="false"/>
          <w:i w:val="false"/>
          <w:color w:val="000000"/>
          <w:sz w:val="28"/>
        </w:rPr>
        <w:t>подпункта 42)</w:t>
      </w:r>
      <w:r>
        <w:rPr>
          <w:rFonts w:ascii="Times New Roman"/>
          <w:b w:val="false"/>
          <w:i w:val="false"/>
          <w:color w:val="000000"/>
          <w:sz w:val="28"/>
        </w:rPr>
        <w:t xml:space="preserve"> и абзаца третьего </w:t>
      </w:r>
      <w:r>
        <w:rPr>
          <w:rFonts w:ascii="Times New Roman"/>
          <w:b w:val="false"/>
          <w:i w:val="false"/>
          <w:color w:val="000000"/>
          <w:sz w:val="28"/>
        </w:rPr>
        <w:t>подпункта 50)</w:t>
      </w:r>
      <w:r>
        <w:rPr>
          <w:rFonts w:ascii="Times New Roman"/>
          <w:b w:val="false"/>
          <w:i w:val="false"/>
          <w:color w:val="000000"/>
          <w:sz w:val="28"/>
        </w:rPr>
        <w:t xml:space="preserve"> пункта 2 статьи 1, которые вводятся в действие с 1 января 2018 года;</w:t>
      </w:r>
      <w:r>
        <w:br/>
      </w:r>
      <w:r>
        <w:rPr>
          <w:rFonts w:ascii="Times New Roman"/>
          <w:b w:val="false"/>
          <w:i w:val="false"/>
          <w:color w:val="000000"/>
          <w:sz w:val="28"/>
        </w:rPr>
        <w:t>
</w:t>
      </w:r>
      <w:r>
        <w:rPr>
          <w:rFonts w:ascii="Times New Roman"/>
          <w:b w:val="false"/>
          <w:i w:val="false"/>
          <w:color w:val="000000"/>
          <w:sz w:val="28"/>
        </w:rPr>
        <w:t>
      2) абзаца восемнадцатого </w:t>
      </w:r>
      <w:r>
        <w:rPr>
          <w:rFonts w:ascii="Times New Roman"/>
          <w:b w:val="false"/>
          <w:i w:val="false"/>
          <w:color w:val="000000"/>
          <w:sz w:val="28"/>
        </w:rPr>
        <w:t>подпункта 88)</w:t>
      </w:r>
      <w:r>
        <w:rPr>
          <w:rFonts w:ascii="Times New Roman"/>
          <w:b w:val="false"/>
          <w:i w:val="false"/>
          <w:color w:val="000000"/>
          <w:sz w:val="28"/>
        </w:rPr>
        <w:t xml:space="preserve"> пункта 2 статьи 1, который вводится в действие по истечении двадцати четырех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подпунктов 99)</w:t>
      </w:r>
      <w:r>
        <w:rPr>
          <w:rFonts w:ascii="Times New Roman"/>
          <w:b w:val="false"/>
          <w:i w:val="false"/>
          <w:color w:val="000000"/>
          <w:sz w:val="28"/>
        </w:rPr>
        <w:t xml:space="preserve"> и </w:t>
      </w:r>
      <w:r>
        <w:rPr>
          <w:rFonts w:ascii="Times New Roman"/>
          <w:b w:val="false"/>
          <w:i w:val="false"/>
          <w:color w:val="000000"/>
          <w:sz w:val="28"/>
        </w:rPr>
        <w:t>100)</w:t>
      </w:r>
      <w:r>
        <w:rPr>
          <w:rFonts w:ascii="Times New Roman"/>
          <w:b w:val="false"/>
          <w:i w:val="false"/>
          <w:color w:val="000000"/>
          <w:sz w:val="28"/>
        </w:rPr>
        <w:t xml:space="preserve"> пункта 2 статьи 1, которые вводятся в действие по истечении шести месяцев после дня его первого официального опубликования.</w:t>
      </w:r>
    </w:p>
    <w:bookmarkEnd w:id="4"/>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