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e44b" w14:textId="94ee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взаимной административной помощи по налоговым делам с поправками, внесенными Протоколом о внесении изменений в Конвенцию о взаимной административной помощи по налоговым делам</w:t>
      </w:r>
    </w:p>
    <w:p>
      <w:pPr>
        <w:spacing w:after="0"/>
        <w:ind w:left="0"/>
        <w:jc w:val="both"/>
      </w:pPr>
      <w:r>
        <w:rPr>
          <w:rFonts w:ascii="Times New Roman"/>
          <w:b w:val="false"/>
          <w:i w:val="false"/>
          <w:color w:val="000000"/>
          <w:sz w:val="28"/>
        </w:rPr>
        <w:t>Закон Республики Казахстан от 26 декабря 2014 года № 267-V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взаимной административной помощи по налоговым делам, совершенную в Страсбурге 25 января 1988 года, с поправками, внесенными Протоколом о внесении изменений в Конвенцию о взаимной административной помощи по налоговым делам, совершенным в Париже 27 мая 2010 года, с заявлениями и оговорками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от 26 декабря 2014 года № 267-V ЗРК    </w:t>
      </w:r>
      <w:r>
        <w:br/>
      </w:r>
      <w:r>
        <w:rPr>
          <w:rFonts w:ascii="Times New Roman"/>
          <w:b w:val="false"/>
          <w:i w:val="false"/>
          <w:color w:val="000000"/>
          <w:sz w:val="28"/>
        </w:rPr>
        <w:t xml:space="preserve">
«О ратификации Конвенции о взаимной    </w:t>
      </w:r>
      <w:r>
        <w:br/>
      </w:r>
      <w:r>
        <w:rPr>
          <w:rFonts w:ascii="Times New Roman"/>
          <w:b w:val="false"/>
          <w:i w:val="false"/>
          <w:color w:val="000000"/>
          <w:sz w:val="28"/>
        </w:rPr>
        <w:t xml:space="preserve">
административной помощи по налоговым    </w:t>
      </w:r>
      <w:r>
        <w:br/>
      </w:r>
      <w:r>
        <w:rPr>
          <w:rFonts w:ascii="Times New Roman"/>
          <w:b w:val="false"/>
          <w:i w:val="false"/>
          <w:color w:val="000000"/>
          <w:sz w:val="28"/>
        </w:rPr>
        <w:t xml:space="preserve">
делам с поправками, внесенными Протоколом </w:t>
      </w:r>
      <w:r>
        <w:br/>
      </w:r>
      <w:r>
        <w:rPr>
          <w:rFonts w:ascii="Times New Roman"/>
          <w:b w:val="false"/>
          <w:i w:val="false"/>
          <w:color w:val="000000"/>
          <w:sz w:val="28"/>
        </w:rPr>
        <w:t>
о внесении изменений в Конвенцию о взаимной</w:t>
      </w:r>
      <w:r>
        <w:br/>
      </w:r>
      <w:r>
        <w:rPr>
          <w:rFonts w:ascii="Times New Roman"/>
          <w:b w:val="false"/>
          <w:i w:val="false"/>
          <w:color w:val="000000"/>
          <w:sz w:val="28"/>
        </w:rPr>
        <w:t>
административной помощи по налоговым делам»</w:t>
      </w:r>
    </w:p>
    <w:bookmarkEnd w:id="1"/>
    <w:bookmarkStart w:name="z3" w:id="2"/>
    <w:p>
      <w:pPr>
        <w:spacing w:after="0"/>
        <w:ind w:left="0"/>
        <w:jc w:val="left"/>
      </w:pPr>
      <w:r>
        <w:rPr>
          <w:rFonts w:ascii="Times New Roman"/>
          <w:b/>
          <w:i w:val="false"/>
          <w:color w:val="000000"/>
        </w:rPr>
        <w:t xml:space="preserve"> 
Заявления к Конвенции о взаимной административной помощи по</w:t>
      </w:r>
      <w:r>
        <w:br/>
      </w:r>
      <w:r>
        <w:rPr>
          <w:rFonts w:ascii="Times New Roman"/>
          <w:b/>
          <w:i w:val="false"/>
          <w:color w:val="000000"/>
        </w:rPr>
        <w:t>
налоговым делам с поправками, внесенными Протоколом о внесении</w:t>
      </w:r>
      <w:r>
        <w:br/>
      </w:r>
      <w:r>
        <w:rPr>
          <w:rFonts w:ascii="Times New Roman"/>
          <w:b/>
          <w:i w:val="false"/>
          <w:color w:val="000000"/>
        </w:rPr>
        <w:t>
изменений в Конвенцию о взаимной административной помощи</w:t>
      </w:r>
      <w:r>
        <w:br/>
      </w:r>
      <w:r>
        <w:rPr>
          <w:rFonts w:ascii="Times New Roman"/>
          <w:b/>
          <w:i w:val="false"/>
          <w:color w:val="000000"/>
        </w:rPr>
        <w:t>
по налоговым делам</w:t>
      </w:r>
    </w:p>
    <w:bookmarkEnd w:id="2"/>
    <w:bookmarkStart w:name="z4" w:id="3"/>
    <w:p>
      <w:pPr>
        <w:spacing w:after="0"/>
        <w:ind w:left="0"/>
        <w:jc w:val="both"/>
      </w:pPr>
      <w:r>
        <w:rPr>
          <w:rFonts w:ascii="Times New Roman"/>
          <w:b w:val="false"/>
          <w:i w:val="false"/>
          <w:color w:val="000000"/>
          <w:sz w:val="28"/>
        </w:rPr>
        <w:t>
      1. Республика Казахстан заявляет, что налогами, в отношении которых применяется </w:t>
      </w:r>
      <w:r>
        <w:rPr>
          <w:rFonts w:ascii="Times New Roman"/>
          <w:b w:val="false"/>
          <w:i w:val="false"/>
          <w:color w:val="000000"/>
          <w:sz w:val="28"/>
        </w:rPr>
        <w:t>Конвенция</w:t>
      </w:r>
      <w:r>
        <w:rPr>
          <w:rFonts w:ascii="Times New Roman"/>
          <w:b w:val="false"/>
          <w:i w:val="false"/>
          <w:color w:val="000000"/>
          <w:sz w:val="28"/>
        </w:rPr>
        <w:t xml:space="preserve"> о взаимной административной помощи по налоговым делам с поправками, внесенными Протоколом о внесении изменений в Конвенцию о взаимной административной помощи по налоговым делам (далее – Конвенция), и которые включаются в приложение А Конвенции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Конвенции, являются:</w:t>
      </w:r>
      <w:r>
        <w:br/>
      </w:r>
      <w:r>
        <w:rPr>
          <w:rFonts w:ascii="Times New Roman"/>
          <w:b w:val="false"/>
          <w:i w:val="false"/>
          <w:color w:val="000000"/>
          <w:sz w:val="28"/>
        </w:rPr>
        <w:t>
      1) статья 2, </w:t>
      </w:r>
      <w:r>
        <w:rPr>
          <w:rFonts w:ascii="Times New Roman"/>
          <w:b w:val="false"/>
          <w:i w:val="false"/>
          <w:color w:val="000000"/>
          <w:sz w:val="28"/>
        </w:rPr>
        <w:t>пункт 1</w:t>
      </w:r>
      <w:r>
        <w:rPr>
          <w:rFonts w:ascii="Times New Roman"/>
          <w:b w:val="false"/>
          <w:i w:val="false"/>
          <w:color w:val="000000"/>
          <w:sz w:val="28"/>
        </w:rPr>
        <w:t>, подпункт а):</w:t>
      </w:r>
      <w:r>
        <w:br/>
      </w:r>
      <w:r>
        <w:rPr>
          <w:rFonts w:ascii="Times New Roman"/>
          <w:b w:val="false"/>
          <w:i w:val="false"/>
          <w:color w:val="000000"/>
          <w:sz w:val="28"/>
        </w:rPr>
        <w:t>
      і) индивидуальный подоходный налог;</w:t>
      </w:r>
      <w:r>
        <w:br/>
      </w:r>
      <w:r>
        <w:rPr>
          <w:rFonts w:ascii="Times New Roman"/>
          <w:b w:val="false"/>
          <w:i w:val="false"/>
          <w:color w:val="000000"/>
          <w:sz w:val="28"/>
        </w:rPr>
        <w:t>
      корпоративный подоходный налог;</w:t>
      </w:r>
      <w:r>
        <w:br/>
      </w:r>
      <w:r>
        <w:rPr>
          <w:rFonts w:ascii="Times New Roman"/>
          <w:b w:val="false"/>
          <w:i w:val="false"/>
          <w:color w:val="000000"/>
          <w:sz w:val="28"/>
        </w:rPr>
        <w:t>
      социальный налог;</w:t>
      </w:r>
      <w:r>
        <w:br/>
      </w:r>
      <w:r>
        <w:rPr>
          <w:rFonts w:ascii="Times New Roman"/>
          <w:b w:val="false"/>
          <w:i w:val="false"/>
          <w:color w:val="000000"/>
          <w:sz w:val="28"/>
        </w:rPr>
        <w:t>
      2)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 социальные отчисления;</w:t>
      </w:r>
      <w:r>
        <w:br/>
      </w:r>
      <w:r>
        <w:rPr>
          <w:rFonts w:ascii="Times New Roman"/>
          <w:b w:val="false"/>
          <w:i w:val="false"/>
          <w:color w:val="000000"/>
          <w:sz w:val="28"/>
        </w:rPr>
        <w:t>
      обязательные пенсионные взносы;</w:t>
      </w:r>
      <w:r>
        <w:br/>
      </w:r>
      <w:r>
        <w:rPr>
          <w:rFonts w:ascii="Times New Roman"/>
          <w:b w:val="false"/>
          <w:i w:val="false"/>
          <w:color w:val="000000"/>
          <w:sz w:val="28"/>
        </w:rPr>
        <w:t>
      обязательные профессиональные пенсионные взносы;</w:t>
      </w:r>
      <w:r>
        <w:br/>
      </w:r>
      <w:r>
        <w:rPr>
          <w:rFonts w:ascii="Times New Roman"/>
          <w:b w:val="false"/>
          <w:i w:val="false"/>
          <w:color w:val="000000"/>
          <w:sz w:val="28"/>
        </w:rPr>
        <w:t>
      3)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ііі) А. налог на имущество;</w:t>
      </w:r>
      <w:r>
        <w:br/>
      </w:r>
      <w:r>
        <w:rPr>
          <w:rFonts w:ascii="Times New Roman"/>
          <w:b w:val="false"/>
          <w:i w:val="false"/>
          <w:color w:val="000000"/>
          <w:sz w:val="28"/>
        </w:rPr>
        <w:t>
      4)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ііі) В. земельный налог;</w:t>
      </w:r>
      <w:r>
        <w:br/>
      </w:r>
      <w:r>
        <w:rPr>
          <w:rFonts w:ascii="Times New Roman"/>
          <w:b w:val="false"/>
          <w:i w:val="false"/>
          <w:color w:val="000000"/>
          <w:sz w:val="28"/>
        </w:rPr>
        <w:t>
      5)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ііі) С. налог на добавленную стоимость;</w:t>
      </w:r>
      <w:r>
        <w:br/>
      </w:r>
      <w:r>
        <w:rPr>
          <w:rFonts w:ascii="Times New Roman"/>
          <w:b w:val="false"/>
          <w:i w:val="false"/>
          <w:color w:val="000000"/>
          <w:sz w:val="28"/>
        </w:rPr>
        <w:t>
      6)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ііі) D. акцизы;</w:t>
      </w:r>
      <w:r>
        <w:br/>
      </w:r>
      <w:r>
        <w:rPr>
          <w:rFonts w:ascii="Times New Roman"/>
          <w:b w:val="false"/>
          <w:i w:val="false"/>
          <w:color w:val="000000"/>
          <w:sz w:val="28"/>
        </w:rPr>
        <w:t>
      7)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ііі) Е. налог на транспортные средства;</w:t>
      </w:r>
      <w:r>
        <w:br/>
      </w:r>
      <w:r>
        <w:rPr>
          <w:rFonts w:ascii="Times New Roman"/>
          <w:b w:val="false"/>
          <w:i w:val="false"/>
          <w:color w:val="000000"/>
          <w:sz w:val="28"/>
        </w:rPr>
        <w:t>
      8) статья 2, </w:t>
      </w:r>
      <w:r>
        <w:rPr>
          <w:rFonts w:ascii="Times New Roman"/>
          <w:b w:val="false"/>
          <w:i w:val="false"/>
          <w:color w:val="000000"/>
          <w:sz w:val="28"/>
        </w:rPr>
        <w:t>пункт 1</w:t>
      </w:r>
      <w:r>
        <w:rPr>
          <w:rFonts w:ascii="Times New Roman"/>
          <w:b w:val="false"/>
          <w:i w:val="false"/>
          <w:color w:val="000000"/>
          <w:sz w:val="28"/>
        </w:rPr>
        <w:t>, подпункт b):</w:t>
      </w:r>
      <w:r>
        <w:br/>
      </w:r>
      <w:r>
        <w:rPr>
          <w:rFonts w:ascii="Times New Roman"/>
          <w:b w:val="false"/>
          <w:i w:val="false"/>
          <w:color w:val="000000"/>
          <w:sz w:val="28"/>
        </w:rPr>
        <w:t>
      ііі) G. рентный налог на экспорт;</w:t>
      </w:r>
      <w:r>
        <w:br/>
      </w:r>
      <w:r>
        <w:rPr>
          <w:rFonts w:ascii="Times New Roman"/>
          <w:b w:val="false"/>
          <w:i w:val="false"/>
          <w:color w:val="000000"/>
          <w:sz w:val="28"/>
        </w:rPr>
        <w:t>
      налог на игорный бизнес;</w:t>
      </w:r>
      <w:r>
        <w:br/>
      </w:r>
      <w:r>
        <w:rPr>
          <w:rFonts w:ascii="Times New Roman"/>
          <w:b w:val="false"/>
          <w:i w:val="false"/>
          <w:color w:val="000000"/>
          <w:sz w:val="28"/>
        </w:rPr>
        <w:t>
      специальные платежи и налоги недропользователей;</w:t>
      </w:r>
      <w:r>
        <w:br/>
      </w:r>
      <w:r>
        <w:rPr>
          <w:rFonts w:ascii="Times New Roman"/>
          <w:b w:val="false"/>
          <w:i w:val="false"/>
          <w:color w:val="000000"/>
          <w:sz w:val="28"/>
        </w:rPr>
        <w:t>
      другие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2. Республика Казахстан в соответствии с подпунктом d)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заявляет, что в отношении Республики Казахстан под термином «компетентный орган», определение которого отражено в приложении В Конвенции, понимается Министерство финансов Республики Казахстан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3. Республика Казахстан в соответствии с подпунктом е)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заявляет, что в отношении Республики Казахстан под термином «национальные лица», определение которого отражено в приложении С Конвенции, понимаются:</w:t>
      </w:r>
      <w:r>
        <w:br/>
      </w:r>
      <w:r>
        <w:rPr>
          <w:rFonts w:ascii="Times New Roman"/>
          <w:b w:val="false"/>
          <w:i w:val="false"/>
          <w:color w:val="000000"/>
          <w:sz w:val="28"/>
        </w:rPr>
        <w:t>
      1) все физические лица, имеющие гражданство Республики Казахстан;</w:t>
      </w:r>
      <w:r>
        <w:br/>
      </w:r>
      <w:r>
        <w:rPr>
          <w:rFonts w:ascii="Times New Roman"/>
          <w:b w:val="false"/>
          <w:i w:val="false"/>
          <w:color w:val="000000"/>
          <w:sz w:val="28"/>
        </w:rPr>
        <w:t>
      2) все юридические лица, товарищества или ассоциации, получившие свой статус на основании законов Республики Казахстан.</w:t>
      </w:r>
    </w:p>
    <w:bookmarkEnd w:id="3"/>
    <w:bookmarkStart w:name="z7"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от 26 декабря 2014 года № 267-V ЗРК    </w:t>
      </w:r>
      <w:r>
        <w:br/>
      </w:r>
      <w:r>
        <w:rPr>
          <w:rFonts w:ascii="Times New Roman"/>
          <w:b w:val="false"/>
          <w:i w:val="false"/>
          <w:color w:val="000000"/>
          <w:sz w:val="28"/>
        </w:rPr>
        <w:t xml:space="preserve">
«О ратификации Конвенции о взаимной    </w:t>
      </w:r>
      <w:r>
        <w:br/>
      </w:r>
      <w:r>
        <w:rPr>
          <w:rFonts w:ascii="Times New Roman"/>
          <w:b w:val="false"/>
          <w:i w:val="false"/>
          <w:color w:val="000000"/>
          <w:sz w:val="28"/>
        </w:rPr>
        <w:t xml:space="preserve">
административной помощи по налоговым    </w:t>
      </w:r>
      <w:r>
        <w:br/>
      </w:r>
      <w:r>
        <w:rPr>
          <w:rFonts w:ascii="Times New Roman"/>
          <w:b w:val="false"/>
          <w:i w:val="false"/>
          <w:color w:val="000000"/>
          <w:sz w:val="28"/>
        </w:rPr>
        <w:t xml:space="preserve">
делам с поправками, внесенными Протоколом </w:t>
      </w:r>
      <w:r>
        <w:br/>
      </w:r>
      <w:r>
        <w:rPr>
          <w:rFonts w:ascii="Times New Roman"/>
          <w:b w:val="false"/>
          <w:i w:val="false"/>
          <w:color w:val="000000"/>
          <w:sz w:val="28"/>
        </w:rPr>
        <w:t>
о внесении изменений в Конвенцию о взаимной</w:t>
      </w:r>
      <w:r>
        <w:br/>
      </w:r>
      <w:r>
        <w:rPr>
          <w:rFonts w:ascii="Times New Roman"/>
          <w:b w:val="false"/>
          <w:i w:val="false"/>
          <w:color w:val="000000"/>
          <w:sz w:val="28"/>
        </w:rPr>
        <w:t>
административной помощи по налоговым делам»</w:t>
      </w:r>
    </w:p>
    <w:bookmarkEnd w:id="4"/>
    <w:bookmarkStart w:name="z8" w:id="5"/>
    <w:p>
      <w:pPr>
        <w:spacing w:after="0"/>
        <w:ind w:left="0"/>
        <w:jc w:val="left"/>
      </w:pPr>
      <w:r>
        <w:rPr>
          <w:rFonts w:ascii="Times New Roman"/>
          <w:b/>
          <w:i w:val="false"/>
          <w:color w:val="000000"/>
        </w:rPr>
        <w:t xml:space="preserve"> 
Оговорки к Конвенции о взаимной административной помощи по</w:t>
      </w:r>
      <w:r>
        <w:br/>
      </w:r>
      <w:r>
        <w:rPr>
          <w:rFonts w:ascii="Times New Roman"/>
          <w:b/>
          <w:i w:val="false"/>
          <w:color w:val="000000"/>
        </w:rPr>
        <w:t>
налоговым делам с поправками, внесенными Протоколом о внесении</w:t>
      </w:r>
      <w:r>
        <w:br/>
      </w:r>
      <w:r>
        <w:rPr>
          <w:rFonts w:ascii="Times New Roman"/>
          <w:b/>
          <w:i w:val="false"/>
          <w:color w:val="000000"/>
        </w:rPr>
        <w:t>
изменений в Конвенцию о взаимной административной помощи по</w:t>
      </w:r>
      <w:r>
        <w:br/>
      </w:r>
      <w:r>
        <w:rPr>
          <w:rFonts w:ascii="Times New Roman"/>
          <w:b/>
          <w:i w:val="false"/>
          <w:color w:val="000000"/>
        </w:rPr>
        <w:t>
налоговым делам</w:t>
      </w:r>
    </w:p>
    <w:bookmarkEnd w:id="5"/>
    <w:bookmarkStart w:name="z9" w:id="6"/>
    <w:p>
      <w:pPr>
        <w:spacing w:after="0"/>
        <w:ind w:left="0"/>
        <w:jc w:val="both"/>
      </w:pPr>
      <w:r>
        <w:rPr>
          <w:rFonts w:ascii="Times New Roman"/>
          <w:b w:val="false"/>
          <w:i w:val="false"/>
          <w:color w:val="000000"/>
          <w:sz w:val="28"/>
        </w:rPr>
        <w:t>
      1. Республика Казахстан в соответствии с подпунктом а) пункта 1 статьи 30 Конвенции о взаимной административной помощи по налоговым делам с поправками, внесенными Протоколом о внесении изменений в Конвенцию о взаимной административной помощи по налоговым делам (далее – Конвенция), оставляет за собой право не оказывать какой-либо помощи в отношении любых видов налогов других Сторон, перечисленных в подпункте b) </w:t>
      </w:r>
      <w:r>
        <w:rPr>
          <w:rFonts w:ascii="Times New Roman"/>
          <w:b w:val="false"/>
          <w:i w:val="false"/>
          <w:color w:val="000000"/>
          <w:sz w:val="28"/>
        </w:rPr>
        <w:t>пункта 1</w:t>
      </w:r>
      <w:r>
        <w:rPr>
          <w:rFonts w:ascii="Times New Roman"/>
          <w:b w:val="false"/>
          <w:i w:val="false"/>
          <w:color w:val="000000"/>
          <w:sz w:val="28"/>
        </w:rPr>
        <w:t xml:space="preserve"> статьи 2 Конвенции, за исключением налогов или других обязательных платежей в бюджет, включенных Республикой Казахстан в приложение А Конвенции.</w:t>
      </w:r>
      <w:r>
        <w:br/>
      </w:r>
      <w:r>
        <w:rPr>
          <w:rFonts w:ascii="Times New Roman"/>
          <w:b w:val="false"/>
          <w:i w:val="false"/>
          <w:color w:val="000000"/>
          <w:sz w:val="28"/>
        </w:rPr>
        <w:t>
</w:t>
      </w:r>
      <w:r>
        <w:rPr>
          <w:rFonts w:ascii="Times New Roman"/>
          <w:b w:val="false"/>
          <w:i w:val="false"/>
          <w:color w:val="000000"/>
          <w:sz w:val="28"/>
        </w:rPr>
        <w:t>
      2. Республика Казахстан в соответствии с подпунктом b) пункта 1 статьи 30 Конвенции оставляет за собой право не оказывать помощи по исполнению любого налогового требования или взысканию административного штрафа для всех видов налогов,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 Конвенции.</w:t>
      </w:r>
      <w:r>
        <w:br/>
      </w:r>
      <w:r>
        <w:rPr>
          <w:rFonts w:ascii="Times New Roman"/>
          <w:b w:val="false"/>
          <w:i w:val="false"/>
          <w:color w:val="000000"/>
          <w:sz w:val="28"/>
        </w:rPr>
        <w:t>
</w:t>
      </w:r>
      <w:r>
        <w:rPr>
          <w:rFonts w:ascii="Times New Roman"/>
          <w:b w:val="false"/>
          <w:i w:val="false"/>
          <w:color w:val="000000"/>
          <w:sz w:val="28"/>
        </w:rPr>
        <w:t>
      3. Республика Казахстан в соответствии с подпунктом с) </w:t>
      </w:r>
      <w:r>
        <w:rPr>
          <w:rFonts w:ascii="Times New Roman"/>
          <w:b w:val="false"/>
          <w:i w:val="false"/>
          <w:color w:val="000000"/>
          <w:sz w:val="28"/>
        </w:rPr>
        <w:t>пункта 1</w:t>
      </w:r>
      <w:r>
        <w:rPr>
          <w:rFonts w:ascii="Times New Roman"/>
          <w:b w:val="false"/>
          <w:i w:val="false"/>
          <w:color w:val="000000"/>
          <w:sz w:val="28"/>
        </w:rPr>
        <w:t xml:space="preserve"> статьи 30 Конвенции оставляет за собой право не оказывать помощи в отношении любого налогового требования, которое существует на дату вступления в силу Конвенции в отношении Республики Казахстан или на дату снятия Республикой Казахстан оговорки, сделанной в соответствии с подпунктами а) или b) пункта 1 статьи 30 Конвенции.</w:t>
      </w:r>
    </w:p>
    <w:bookmarkEnd w:id="6"/>
    <w:bookmarkStart w:name="z142" w:id="7"/>
    <w:p>
      <w:pPr>
        <w:spacing w:after="0"/>
        <w:ind w:left="0"/>
        <w:jc w:val="left"/>
      </w:pPr>
      <w:r>
        <w:rPr>
          <w:rFonts w:ascii="Times New Roman"/>
          <w:b/>
          <w:i w:val="false"/>
          <w:color w:val="000000"/>
        </w:rPr>
        <w:t xml:space="preserve"> 
ОРГАНИЗАЦИЯ ЭКОНОМИЧЕСКОГО СОТРУДНИЧЕСТВА</w:t>
      </w:r>
      <w:r>
        <w:br/>
      </w:r>
      <w:r>
        <w:rPr>
          <w:rFonts w:ascii="Times New Roman"/>
          <w:b/>
          <w:i w:val="false"/>
          <w:color w:val="000000"/>
        </w:rPr>
        <w:t>
И РАЗВИТИЯ</w:t>
      </w:r>
    </w:p>
    <w:bookmarkEnd w:id="7"/>
    <w:bookmarkStart w:name="z143" w:id="8"/>
    <w:p>
      <w:pPr>
        <w:spacing w:after="0"/>
        <w:ind w:left="0"/>
        <w:jc w:val="left"/>
      </w:pPr>
      <w:r>
        <w:rPr>
          <w:rFonts w:ascii="Times New Roman"/>
          <w:b/>
          <w:i w:val="false"/>
          <w:color w:val="000000"/>
        </w:rPr>
        <w:t xml:space="preserve"> 
Протокол о подписании</w:t>
      </w:r>
    </w:p>
    <w:bookmarkEnd w:id="8"/>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Конвенция о взаимной административной помощи по налоговым делам, с</w:t>
      </w:r>
      <w:r>
        <w:br/>
      </w:r>
      <w:r>
        <w:rPr>
          <w:rFonts w:ascii="Times New Roman"/>
          <w:b w:val="false"/>
          <w:i w:val="false"/>
          <w:color w:val="000000"/>
          <w:sz w:val="28"/>
        </w:rPr>
        <w:t>
поправками, внесенными Протоколом о внесении изменений в Конвенцию о</w:t>
      </w:r>
      <w:r>
        <w:br/>
      </w:r>
      <w:r>
        <w:rPr>
          <w:rFonts w:ascii="Times New Roman"/>
          <w:b w:val="false"/>
          <w:i w:val="false"/>
          <w:color w:val="000000"/>
          <w:sz w:val="28"/>
        </w:rPr>
        <w:t>
взаимной административной помощи по налоговым делам</w:t>
      </w:r>
    </w:p>
    <w:p>
      <w:pPr>
        <w:spacing w:after="0"/>
        <w:ind w:left="0"/>
        <w:jc w:val="both"/>
      </w:pPr>
      <w:r>
        <w:rPr>
          <w:rFonts w:ascii="Times New Roman"/>
          <w:b w:val="false"/>
          <w:i w:val="false"/>
          <w:color w:val="000000"/>
          <w:sz w:val="28"/>
        </w:rPr>
        <w:t>      23 декабря 2013 года в штаб-квартире Организации экономического сотрудничества и развития (ОЭСР) в Париже, господин Даненов Нурлан, Чрезвычайный и Полномочный Посол Республики Казахстан во Франции, наделенный полномочиями от имени Правительства, подписал:</w:t>
      </w:r>
    </w:p>
    <w:p>
      <w:pPr>
        <w:spacing w:after="0"/>
        <w:ind w:left="0"/>
        <w:jc w:val="both"/>
      </w:pPr>
      <w:r>
        <w:rPr>
          <w:rFonts w:ascii="Times New Roman"/>
          <w:b w:val="false"/>
          <w:i w:val="false"/>
          <w:color w:val="000000"/>
          <w:sz w:val="28"/>
        </w:rPr>
        <w:t>Конвенция о взаимной административной помощи по налоговым делам,</w:t>
      </w:r>
      <w:r>
        <w:br/>
      </w:r>
      <w:r>
        <w:rPr>
          <w:rFonts w:ascii="Times New Roman"/>
          <w:b w:val="false"/>
          <w:i w:val="false"/>
          <w:color w:val="000000"/>
          <w:sz w:val="28"/>
        </w:rPr>
        <w:t>
совершенную в Страсбурге 25 января 1988 года, с поправками,</w:t>
      </w:r>
      <w:r>
        <w:br/>
      </w:r>
      <w:r>
        <w:rPr>
          <w:rFonts w:ascii="Times New Roman"/>
          <w:b w:val="false"/>
          <w:i w:val="false"/>
          <w:color w:val="000000"/>
          <w:sz w:val="28"/>
        </w:rPr>
        <w:t>
внесенными Протоколом о внесении изменений в Конвенцию о взаимной</w:t>
      </w:r>
      <w:r>
        <w:br/>
      </w:r>
      <w:r>
        <w:rPr>
          <w:rFonts w:ascii="Times New Roman"/>
          <w:b w:val="false"/>
          <w:i w:val="false"/>
          <w:color w:val="000000"/>
          <w:sz w:val="28"/>
        </w:rPr>
        <w:t>
административной помощи по налоговым делам, совершенным в Париже</w:t>
      </w:r>
      <w:r>
        <w:br/>
      </w:r>
      <w:r>
        <w:rPr>
          <w:rFonts w:ascii="Times New Roman"/>
          <w:b w:val="false"/>
          <w:i w:val="false"/>
          <w:color w:val="000000"/>
          <w:sz w:val="28"/>
        </w:rPr>
        <w:t>
27 мая 2010 года.</w:t>
      </w:r>
    </w:p>
    <w:p>
      <w:pPr>
        <w:spacing w:after="0"/>
        <w:ind w:left="0"/>
        <w:jc w:val="both"/>
      </w:pPr>
      <w:r>
        <w:rPr>
          <w:rFonts w:ascii="Times New Roman"/>
          <w:b w:val="false"/>
          <w:i w:val="false"/>
          <w:color w:val="000000"/>
          <w:sz w:val="28"/>
        </w:rPr>
        <w:t>      В подтверждении того, что данный Протокол был составлен и подписан господином Josee FECTEAU, заместителем Директора правовых отношений, на двух экземплярах, из которых один будет хранится в архиве ОЭСР и другой направлен представителю Республики Казахстан.</w:t>
      </w:r>
    </w:p>
    <w:p>
      <w:pPr>
        <w:spacing w:after="0"/>
        <w:ind w:left="0"/>
        <w:jc w:val="both"/>
      </w:pPr>
      <w:r>
        <w:rPr>
          <w:rFonts w:ascii="Times New Roman"/>
          <w:b w:val="false"/>
          <w:i w:val="false"/>
          <w:color w:val="000000"/>
          <w:sz w:val="28"/>
        </w:rPr>
        <w:t>Заместитель Директора правовых отношений</w:t>
      </w:r>
      <w:r>
        <w:br/>
      </w:r>
      <w:r>
        <w:rPr>
          <w:rFonts w:ascii="Times New Roman"/>
          <w:b w:val="false"/>
          <w:i w:val="false"/>
          <w:color w:val="000000"/>
          <w:sz w:val="28"/>
        </w:rPr>
        <w:t>
Господин Josee FECTEAU</w:t>
      </w:r>
    </w:p>
    <w:bookmarkStart w:name="z12" w:id="9"/>
    <w:p>
      <w:pPr>
        <w:spacing w:after="0"/>
        <w:ind w:left="0"/>
        <w:jc w:val="left"/>
      </w:pPr>
      <w:r>
        <w:rPr>
          <w:rFonts w:ascii="Times New Roman"/>
          <w:b/>
          <w:i w:val="false"/>
          <w:color w:val="000000"/>
        </w:rPr>
        <w:t xml:space="preserve"> 
Конвенция</w:t>
      </w:r>
      <w:r>
        <w:br/>
      </w:r>
      <w:r>
        <w:rPr>
          <w:rFonts w:ascii="Times New Roman"/>
          <w:b/>
          <w:i w:val="false"/>
          <w:color w:val="000000"/>
        </w:rPr>
        <w:t>
о взаимной административной</w:t>
      </w:r>
      <w:r>
        <w:br/>
      </w:r>
      <w:r>
        <w:rPr>
          <w:rFonts w:ascii="Times New Roman"/>
          <w:b/>
          <w:i w:val="false"/>
          <w:color w:val="000000"/>
        </w:rPr>
        <w:t>
помощи по налоговым делам</w:t>
      </w:r>
    </w:p>
    <w:bookmarkEnd w:id="9"/>
    <w:p>
      <w:pPr>
        <w:spacing w:after="0"/>
        <w:ind w:left="0"/>
        <w:jc w:val="both"/>
      </w:pPr>
      <w:r>
        <w:rPr>
          <w:rFonts w:ascii="Times New Roman"/>
          <w:b w:val="false"/>
          <w:i w:val="false"/>
          <w:color w:val="000000"/>
          <w:sz w:val="28"/>
        </w:rPr>
        <w:t>      Текст изменен в соответствии с положениями Протокола о внесении изменений в Конвенцию о взаимной административной помощи по налоговым делам, который вступил в силу 1 июня 2011 года</w:t>
      </w:r>
    </w:p>
    <w:bookmarkStart w:name="z13" w:id="10"/>
    <w:p>
      <w:pPr>
        <w:spacing w:after="0"/>
        <w:ind w:left="0"/>
        <w:jc w:val="left"/>
      </w:pPr>
      <w:r>
        <w:rPr>
          <w:rFonts w:ascii="Times New Roman"/>
          <w:b/>
          <w:i w:val="false"/>
          <w:color w:val="000000"/>
        </w:rPr>
        <w:t xml:space="preserve"> 
Преамбула</w:t>
      </w:r>
    </w:p>
    <w:bookmarkEnd w:id="10"/>
    <w:p>
      <w:pPr>
        <w:spacing w:after="0"/>
        <w:ind w:left="0"/>
        <w:jc w:val="both"/>
      </w:pPr>
      <w:r>
        <w:rPr>
          <w:rFonts w:ascii="Times New Roman"/>
          <w:b w:val="false"/>
          <w:i w:val="false"/>
          <w:color w:val="000000"/>
          <w:sz w:val="28"/>
        </w:rPr>
        <w:t>      Государства-члены Совета Европы и страны-члены Организации экономического сотрудничества и развития (ОЭСР), подписавшие настоящую Конвенцию,</w:t>
      </w:r>
      <w:r>
        <w:br/>
      </w:r>
      <w:r>
        <w:rPr>
          <w:rFonts w:ascii="Times New Roman"/>
          <w:b w:val="false"/>
          <w:i w:val="false"/>
          <w:color w:val="000000"/>
          <w:sz w:val="28"/>
        </w:rPr>
        <w:t>
      учитывая, что развитие международного движения лиц, капиталов, товаров и услуг - при всей выгодности этих процессов - привело к росту вероятности избежания и уклонения от налогообложения и поэтому требует укрепления сотрудничества между налоговыми органами;</w:t>
      </w:r>
      <w:r>
        <w:br/>
      </w:r>
      <w:r>
        <w:rPr>
          <w:rFonts w:ascii="Times New Roman"/>
          <w:b w:val="false"/>
          <w:i w:val="false"/>
          <w:color w:val="000000"/>
          <w:sz w:val="28"/>
        </w:rPr>
        <w:t>
      приветствуя всесторонние усилия, предпринятые в последние годы для борьбы с избежанием и уклонением от налогообложения на международном уровне, как на двусторонней, так и на многосторонней основе;</w:t>
      </w:r>
      <w:r>
        <w:br/>
      </w:r>
      <w:r>
        <w:rPr>
          <w:rFonts w:ascii="Times New Roman"/>
          <w:b w:val="false"/>
          <w:i w:val="false"/>
          <w:color w:val="000000"/>
          <w:sz w:val="28"/>
        </w:rPr>
        <w:t>
      учитывая, что скоординированные усилия между государствами являются необходимостью в целях развития всех форм административной помощи в вопросах взимания налогов любого вида, одновременно обеспечивая соответствующую защиту прав налогоплательщиков;</w:t>
      </w:r>
      <w:r>
        <w:br/>
      </w:r>
      <w:r>
        <w:rPr>
          <w:rFonts w:ascii="Times New Roman"/>
          <w:b w:val="false"/>
          <w:i w:val="false"/>
          <w:color w:val="000000"/>
          <w:sz w:val="28"/>
        </w:rPr>
        <w:t>
      признавая, что международное сотрудничество может играть важную роль в содействии при надлежащем определении налоговой ответственности и при оказании налогоплательщику помощи в обеспечении его прав;</w:t>
      </w:r>
      <w:r>
        <w:br/>
      </w:r>
      <w:r>
        <w:rPr>
          <w:rFonts w:ascii="Times New Roman"/>
          <w:b w:val="false"/>
          <w:i w:val="false"/>
          <w:color w:val="000000"/>
          <w:sz w:val="28"/>
        </w:rPr>
        <w:t>
      учитывая, что основные принципы, наделяющие каждое лицо способностью иметь права и нести обязанности, определенные в соответствии с установленным законом порядке, должны признаваться как применимые по налоговым вопросам во всех государствах, и что государства должны прилагать усилия по защите законных интересов налогоплательщиков, включая соответствующую защиту от дискриминации и двойного налогообложения;</w:t>
      </w:r>
      <w:r>
        <w:br/>
      </w:r>
      <w:r>
        <w:rPr>
          <w:rFonts w:ascii="Times New Roman"/>
          <w:b w:val="false"/>
          <w:i w:val="false"/>
          <w:color w:val="000000"/>
          <w:sz w:val="28"/>
        </w:rPr>
        <w:t>
      в этой связи убежденные, что Государства должны осуществлять меры и предоставлять информацию, принимая во внимание необходимость защиты конфиденциальности информации и учитывая действие международных документов защиты частной жизни и использования личных данных;</w:t>
      </w:r>
      <w:r>
        <w:br/>
      </w:r>
      <w:r>
        <w:rPr>
          <w:rFonts w:ascii="Times New Roman"/>
          <w:b w:val="false"/>
          <w:i w:val="false"/>
          <w:color w:val="000000"/>
          <w:sz w:val="28"/>
        </w:rPr>
        <w:t>
      учитывая, что возникли новые условия сотрудничества и существует желание сделать многосторонний документ доступным широкому кругу Государств для получения пользы от новых условий сотрудничества и в то же время для внедрения высочайших международных стандартов взаимодействия в налоговой сфере;</w:t>
      </w:r>
      <w:r>
        <w:br/>
      </w:r>
      <w:r>
        <w:rPr>
          <w:rFonts w:ascii="Times New Roman"/>
          <w:b w:val="false"/>
          <w:i w:val="false"/>
          <w:color w:val="000000"/>
          <w:sz w:val="28"/>
        </w:rPr>
        <w:t>
      желая заключить Конвенцию о взаимной административной помощи по налоговым делам,</w:t>
      </w:r>
      <w:r>
        <w:br/>
      </w:r>
      <w:r>
        <w:rPr>
          <w:rFonts w:ascii="Times New Roman"/>
          <w:b w:val="false"/>
          <w:i w:val="false"/>
          <w:color w:val="000000"/>
          <w:sz w:val="28"/>
        </w:rPr>
        <w:t>
      согласились о нижеследующем:</w:t>
      </w:r>
    </w:p>
    <w:bookmarkStart w:name="z14" w:id="11"/>
    <w:p>
      <w:pPr>
        <w:spacing w:after="0"/>
        <w:ind w:left="0"/>
        <w:jc w:val="left"/>
      </w:pPr>
      <w:r>
        <w:rPr>
          <w:rFonts w:ascii="Times New Roman"/>
          <w:b/>
          <w:i w:val="false"/>
          <w:color w:val="000000"/>
        </w:rPr>
        <w:t xml:space="preserve"> 
ГЛАВА I. СФЕРА ПРИМЕНЕНИЯ КОНВЕНЦИИ</w:t>
      </w:r>
    </w:p>
    <w:bookmarkEnd w:id="11"/>
    <w:bookmarkStart w:name="z15" w:id="12"/>
    <w:p>
      <w:pPr>
        <w:spacing w:after="0"/>
        <w:ind w:left="0"/>
        <w:jc w:val="left"/>
      </w:pPr>
      <w:r>
        <w:rPr>
          <w:rFonts w:ascii="Times New Roman"/>
          <w:b/>
          <w:i w:val="false"/>
          <w:color w:val="000000"/>
        </w:rPr>
        <w:t xml:space="preserve"> 
Статья 1</w:t>
      </w:r>
    </w:p>
    <w:bookmarkEnd w:id="12"/>
    <w:bookmarkStart w:name="z16" w:id="13"/>
    <w:p>
      <w:pPr>
        <w:spacing w:after="0"/>
        <w:ind w:left="0"/>
        <w:jc w:val="left"/>
      </w:pPr>
      <w:r>
        <w:rPr>
          <w:rFonts w:ascii="Times New Roman"/>
          <w:b/>
          <w:i w:val="false"/>
          <w:color w:val="000000"/>
        </w:rPr>
        <w:t xml:space="preserve"> 
Цель Конвенции и лица, на которые она распространяется</w:t>
      </w:r>
    </w:p>
    <w:bookmarkEnd w:id="13"/>
    <w:bookmarkStart w:name="z17" w:id="14"/>
    <w:p>
      <w:pPr>
        <w:spacing w:after="0"/>
        <w:ind w:left="0"/>
        <w:jc w:val="both"/>
      </w:pPr>
      <w:r>
        <w:rPr>
          <w:rFonts w:ascii="Times New Roman"/>
          <w:b w:val="false"/>
          <w:i w:val="false"/>
          <w:color w:val="000000"/>
          <w:sz w:val="28"/>
        </w:rPr>
        <w:t>
      1. Стороны, в соответствии с положениями </w:t>
      </w:r>
      <w:r>
        <w:rPr>
          <w:rFonts w:ascii="Times New Roman"/>
          <w:b w:val="false"/>
          <w:i w:val="false"/>
          <w:color w:val="000000"/>
          <w:sz w:val="28"/>
        </w:rPr>
        <w:t>главы IV</w:t>
      </w:r>
      <w:r>
        <w:rPr>
          <w:rFonts w:ascii="Times New Roman"/>
          <w:b w:val="false"/>
          <w:i w:val="false"/>
          <w:color w:val="000000"/>
          <w:sz w:val="28"/>
        </w:rPr>
        <w:t>, оказывают административную помощь друг другу по налоговым делам. Такая помощь может предусматривать при необходимости меры, предпринимаемые судебными органами.</w:t>
      </w:r>
      <w:r>
        <w:br/>
      </w:r>
      <w:r>
        <w:rPr>
          <w:rFonts w:ascii="Times New Roman"/>
          <w:b w:val="false"/>
          <w:i w:val="false"/>
          <w:color w:val="000000"/>
          <w:sz w:val="28"/>
        </w:rPr>
        <w:t>
</w:t>
      </w:r>
      <w:r>
        <w:rPr>
          <w:rFonts w:ascii="Times New Roman"/>
          <w:b w:val="false"/>
          <w:i w:val="false"/>
          <w:color w:val="000000"/>
          <w:sz w:val="28"/>
        </w:rPr>
        <w:t>
      2. Такая административная помощь состоит из:</w:t>
      </w:r>
      <w:r>
        <w:br/>
      </w:r>
      <w:r>
        <w:rPr>
          <w:rFonts w:ascii="Times New Roman"/>
          <w:b w:val="false"/>
          <w:i w:val="false"/>
          <w:color w:val="000000"/>
          <w:sz w:val="28"/>
        </w:rPr>
        <w:t>
      а) обмена информацией, включающей проведение одновременных налоговых проверок и участием в налоговых проверках за границей;</w:t>
      </w:r>
      <w:r>
        <w:br/>
      </w:r>
      <w:r>
        <w:rPr>
          <w:rFonts w:ascii="Times New Roman"/>
          <w:b w:val="false"/>
          <w:i w:val="false"/>
          <w:color w:val="000000"/>
          <w:sz w:val="28"/>
        </w:rPr>
        <w:t>
      b) помощи по взиманию налогов, включая принятие мер обеспечения; и</w:t>
      </w:r>
      <w:r>
        <w:br/>
      </w:r>
      <w:r>
        <w:rPr>
          <w:rFonts w:ascii="Times New Roman"/>
          <w:b w:val="false"/>
          <w:i w:val="false"/>
          <w:color w:val="000000"/>
          <w:sz w:val="28"/>
        </w:rPr>
        <w:t>
      c) направлении документов.</w:t>
      </w:r>
      <w:r>
        <w:br/>
      </w:r>
      <w:r>
        <w:rPr>
          <w:rFonts w:ascii="Times New Roman"/>
          <w:b w:val="false"/>
          <w:i w:val="false"/>
          <w:color w:val="000000"/>
          <w:sz w:val="28"/>
        </w:rPr>
        <w:t>
</w:t>
      </w:r>
      <w:r>
        <w:rPr>
          <w:rFonts w:ascii="Times New Roman"/>
          <w:b w:val="false"/>
          <w:i w:val="false"/>
          <w:color w:val="000000"/>
          <w:sz w:val="28"/>
        </w:rPr>
        <w:t>
      3. Сторона оказывает административную помощь независимо от того, является ли соответствующее лицо резидентом, либо национальным лицом Стороны или любого иного государства.</w:t>
      </w:r>
    </w:p>
    <w:bookmarkEnd w:id="14"/>
    <w:bookmarkStart w:name="z20" w:id="15"/>
    <w:p>
      <w:pPr>
        <w:spacing w:after="0"/>
        <w:ind w:left="0"/>
        <w:jc w:val="left"/>
      </w:pPr>
      <w:r>
        <w:rPr>
          <w:rFonts w:ascii="Times New Roman"/>
          <w:b/>
          <w:i w:val="false"/>
          <w:color w:val="000000"/>
        </w:rPr>
        <w:t xml:space="preserve"> 
Статья 2</w:t>
      </w:r>
    </w:p>
    <w:bookmarkEnd w:id="15"/>
    <w:bookmarkStart w:name="z21" w:id="16"/>
    <w:p>
      <w:pPr>
        <w:spacing w:after="0"/>
        <w:ind w:left="0"/>
        <w:jc w:val="left"/>
      </w:pPr>
      <w:r>
        <w:rPr>
          <w:rFonts w:ascii="Times New Roman"/>
          <w:b/>
          <w:i w:val="false"/>
          <w:color w:val="000000"/>
        </w:rPr>
        <w:t xml:space="preserve"> 
Налоги, охватываемые Конвенцией</w:t>
      </w:r>
    </w:p>
    <w:bookmarkEnd w:id="16"/>
    <w:bookmarkStart w:name="z22" w:id="17"/>
    <w:p>
      <w:pPr>
        <w:spacing w:after="0"/>
        <w:ind w:left="0"/>
        <w:jc w:val="both"/>
      </w:pPr>
      <w:r>
        <w:rPr>
          <w:rFonts w:ascii="Times New Roman"/>
          <w:b w:val="false"/>
          <w:i w:val="false"/>
          <w:color w:val="000000"/>
          <w:sz w:val="28"/>
        </w:rPr>
        <w:t>
      1. Конвенция применяется:</w:t>
      </w:r>
      <w:r>
        <w:br/>
      </w:r>
      <w:r>
        <w:rPr>
          <w:rFonts w:ascii="Times New Roman"/>
          <w:b w:val="false"/>
          <w:i w:val="false"/>
          <w:color w:val="000000"/>
          <w:sz w:val="28"/>
        </w:rPr>
        <w:t>
      a) к следующим налогам:</w:t>
      </w:r>
      <w:r>
        <w:br/>
      </w:r>
      <w:r>
        <w:rPr>
          <w:rFonts w:ascii="Times New Roman"/>
          <w:b w:val="false"/>
          <w:i w:val="false"/>
          <w:color w:val="000000"/>
          <w:sz w:val="28"/>
        </w:rPr>
        <w:t>
      i) налоги на доход или прибыль,</w:t>
      </w:r>
      <w:r>
        <w:br/>
      </w:r>
      <w:r>
        <w:rPr>
          <w:rFonts w:ascii="Times New Roman"/>
          <w:b w:val="false"/>
          <w:i w:val="false"/>
          <w:color w:val="000000"/>
          <w:sz w:val="28"/>
        </w:rPr>
        <w:t>
      ii) налоги на прирост капитала, которые установлены отдельно от налога на доход и прибыль,</w:t>
      </w:r>
      <w:r>
        <w:br/>
      </w:r>
      <w:r>
        <w:rPr>
          <w:rFonts w:ascii="Times New Roman"/>
          <w:b w:val="false"/>
          <w:i w:val="false"/>
          <w:color w:val="000000"/>
          <w:sz w:val="28"/>
        </w:rPr>
        <w:t>
      iii) налоги на чистые активы, установленные Стороной; и</w:t>
      </w:r>
      <w:r>
        <w:br/>
      </w:r>
      <w:r>
        <w:rPr>
          <w:rFonts w:ascii="Times New Roman"/>
          <w:b w:val="false"/>
          <w:i w:val="false"/>
          <w:color w:val="000000"/>
          <w:sz w:val="28"/>
        </w:rPr>
        <w:t>
      b) к следующим налогам:</w:t>
      </w:r>
      <w:r>
        <w:br/>
      </w:r>
      <w:r>
        <w:rPr>
          <w:rFonts w:ascii="Times New Roman"/>
          <w:b w:val="false"/>
          <w:i w:val="false"/>
          <w:color w:val="000000"/>
          <w:sz w:val="28"/>
        </w:rPr>
        <w:t>
      i) налоги на доход, прибыль, прирост капитала или чистые активы, которые установлены от имени государственных структур или местных органов власти Стороны,</w:t>
      </w:r>
      <w:r>
        <w:br/>
      </w:r>
      <w:r>
        <w:rPr>
          <w:rFonts w:ascii="Times New Roman"/>
          <w:b w:val="false"/>
          <w:i w:val="false"/>
          <w:color w:val="000000"/>
          <w:sz w:val="28"/>
        </w:rPr>
        <w:t>
      ii) обязательные взносы на социальную защиту, уплачиваемые центральному правительству, либо учреждениям социальной защиты, созданным в соответствии с публичным правом,</w:t>
      </w:r>
      <w:r>
        <w:br/>
      </w:r>
      <w:r>
        <w:rPr>
          <w:rFonts w:ascii="Times New Roman"/>
          <w:b w:val="false"/>
          <w:i w:val="false"/>
          <w:color w:val="000000"/>
          <w:sz w:val="28"/>
        </w:rPr>
        <w:t>
      iii) иные виды налогов, за исключением таможенных пошлин, установленных Стороной, а именно:</w:t>
      </w:r>
      <w:r>
        <w:br/>
      </w:r>
      <w:r>
        <w:rPr>
          <w:rFonts w:ascii="Times New Roman"/>
          <w:b w:val="false"/>
          <w:i w:val="false"/>
          <w:color w:val="000000"/>
          <w:sz w:val="28"/>
        </w:rPr>
        <w:t>
      A. налоги на имущество, наследство или дарение,</w:t>
      </w:r>
      <w:r>
        <w:br/>
      </w:r>
      <w:r>
        <w:rPr>
          <w:rFonts w:ascii="Times New Roman"/>
          <w:b w:val="false"/>
          <w:i w:val="false"/>
          <w:color w:val="000000"/>
          <w:sz w:val="28"/>
        </w:rPr>
        <w:t>
      B. налоги на недвижимое имущество,</w:t>
      </w:r>
      <w:r>
        <w:br/>
      </w:r>
      <w:r>
        <w:rPr>
          <w:rFonts w:ascii="Times New Roman"/>
          <w:b w:val="false"/>
          <w:i w:val="false"/>
          <w:color w:val="000000"/>
          <w:sz w:val="28"/>
        </w:rPr>
        <w:t>
      C. общие налоги на потребление, такие как налог на добавленную стоимость или налог с продаж,</w:t>
      </w:r>
      <w:r>
        <w:br/>
      </w:r>
      <w:r>
        <w:rPr>
          <w:rFonts w:ascii="Times New Roman"/>
          <w:b w:val="false"/>
          <w:i w:val="false"/>
          <w:color w:val="000000"/>
          <w:sz w:val="28"/>
        </w:rPr>
        <w:t>
      D. специальные налоги на товары и услуги, такие как акцизы,</w:t>
      </w:r>
      <w:r>
        <w:br/>
      </w:r>
      <w:r>
        <w:rPr>
          <w:rFonts w:ascii="Times New Roman"/>
          <w:b w:val="false"/>
          <w:i w:val="false"/>
          <w:color w:val="000000"/>
          <w:sz w:val="28"/>
        </w:rPr>
        <w:t>
      E. налоги на использование или владение автотранспортными средствами,</w:t>
      </w:r>
      <w:r>
        <w:br/>
      </w:r>
      <w:r>
        <w:rPr>
          <w:rFonts w:ascii="Times New Roman"/>
          <w:b w:val="false"/>
          <w:i w:val="false"/>
          <w:color w:val="000000"/>
          <w:sz w:val="28"/>
        </w:rPr>
        <w:t>
      F. налоги на использование или владение движимым имуществом, иным, чем автотранспортными средствами,</w:t>
      </w:r>
      <w:r>
        <w:br/>
      </w:r>
      <w:r>
        <w:rPr>
          <w:rFonts w:ascii="Times New Roman"/>
          <w:b w:val="false"/>
          <w:i w:val="false"/>
          <w:color w:val="000000"/>
          <w:sz w:val="28"/>
        </w:rPr>
        <w:t>
      G. любые иные налоги;</w:t>
      </w:r>
      <w:r>
        <w:br/>
      </w:r>
      <w:r>
        <w:rPr>
          <w:rFonts w:ascii="Times New Roman"/>
          <w:b w:val="false"/>
          <w:i w:val="false"/>
          <w:color w:val="000000"/>
          <w:sz w:val="28"/>
        </w:rPr>
        <w:t>
      iv) категории налогов, указанные выше в подпункте iii, установленные от имени государственных структур или местных органов власти Стороны.</w:t>
      </w:r>
      <w:r>
        <w:br/>
      </w:r>
      <w:r>
        <w:rPr>
          <w:rFonts w:ascii="Times New Roman"/>
          <w:b w:val="false"/>
          <w:i w:val="false"/>
          <w:color w:val="000000"/>
          <w:sz w:val="28"/>
        </w:rPr>
        <w:t>
</w:t>
      </w:r>
      <w:r>
        <w:rPr>
          <w:rFonts w:ascii="Times New Roman"/>
          <w:b w:val="false"/>
          <w:i w:val="false"/>
          <w:color w:val="000000"/>
          <w:sz w:val="28"/>
        </w:rPr>
        <w:t>
      2. Существующие налоги, к которым применяется Конвенция, перечислены в приложении А в соответствии с категориями налогов, указанных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Стороны уведомляют Генерального секретаря Совета Европы или Генерального секретаря ОЭСР (именуемые далее - депозитарии) о любых изменениях, вносимых в приложение А, которые повлекут изменение списка, указанного в </w:t>
      </w:r>
      <w:r>
        <w:rPr>
          <w:rFonts w:ascii="Times New Roman"/>
          <w:b w:val="false"/>
          <w:i w:val="false"/>
          <w:color w:val="000000"/>
          <w:sz w:val="28"/>
        </w:rPr>
        <w:t>пункте 2</w:t>
      </w:r>
      <w:r>
        <w:rPr>
          <w:rFonts w:ascii="Times New Roman"/>
          <w:b w:val="false"/>
          <w:i w:val="false"/>
          <w:color w:val="000000"/>
          <w:sz w:val="28"/>
        </w:rPr>
        <w:t>. Такие изменения вступают в силу на первый день месяца, следующего за истечением трех месяцев с момента получения такого уведомления Депозитарием.</w:t>
      </w:r>
      <w:r>
        <w:br/>
      </w:r>
      <w:r>
        <w:rPr>
          <w:rFonts w:ascii="Times New Roman"/>
          <w:b w:val="false"/>
          <w:i w:val="false"/>
          <w:color w:val="000000"/>
          <w:sz w:val="28"/>
        </w:rPr>
        <w:t>
</w:t>
      </w:r>
      <w:r>
        <w:rPr>
          <w:rFonts w:ascii="Times New Roman"/>
          <w:b w:val="false"/>
          <w:i w:val="false"/>
          <w:color w:val="000000"/>
          <w:sz w:val="28"/>
        </w:rPr>
        <w:t>
      4. Конвенция также применяется ко всем идентичным или схожим по существу налогам с момента их установления, которые введены в Договаривающемся государстве после вступления Конвенции в силу в отношении этой Стороны в дополнение или вместо существующих налогов, перечисленных в приложении А, и в этом случае соответствующая Сторона уведомляет одного из депозитариев о введении налога.</w:t>
      </w:r>
    </w:p>
    <w:bookmarkEnd w:id="17"/>
    <w:bookmarkStart w:name="z26" w:id="18"/>
    <w:p>
      <w:pPr>
        <w:spacing w:after="0"/>
        <w:ind w:left="0"/>
        <w:jc w:val="left"/>
      </w:pPr>
      <w:r>
        <w:rPr>
          <w:rFonts w:ascii="Times New Roman"/>
          <w:b/>
          <w:i w:val="false"/>
          <w:color w:val="000000"/>
        </w:rPr>
        <w:t xml:space="preserve"> 
ГЛАВА II. ОСНОВНЫЕ ОПРЕДЕЛЕНИЯ</w:t>
      </w:r>
    </w:p>
    <w:bookmarkEnd w:id="18"/>
    <w:bookmarkStart w:name="z27" w:id="19"/>
    <w:p>
      <w:pPr>
        <w:spacing w:after="0"/>
        <w:ind w:left="0"/>
        <w:jc w:val="left"/>
      </w:pPr>
      <w:r>
        <w:rPr>
          <w:rFonts w:ascii="Times New Roman"/>
          <w:b/>
          <w:i w:val="false"/>
          <w:color w:val="000000"/>
        </w:rPr>
        <w:t xml:space="preserve"> 
Статья 3</w:t>
      </w:r>
    </w:p>
    <w:bookmarkEnd w:id="19"/>
    <w:bookmarkStart w:name="z28" w:id="20"/>
    <w:p>
      <w:pPr>
        <w:spacing w:after="0"/>
        <w:ind w:left="0"/>
        <w:jc w:val="left"/>
      </w:pPr>
      <w:r>
        <w:rPr>
          <w:rFonts w:ascii="Times New Roman"/>
          <w:b/>
          <w:i w:val="false"/>
          <w:color w:val="000000"/>
        </w:rPr>
        <w:t xml:space="preserve"> 
Определения</w:t>
      </w:r>
    </w:p>
    <w:bookmarkEnd w:id="20"/>
    <w:bookmarkStart w:name="z29" w:id="21"/>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a) термины "запрашивающее государство" и "запрашиваемое государство" означают соответственно любую Сторону, обратившуюся за оказанием административной помощи по налоговым делам, и любую Сторону, запрашиваемую для оказания такой помощи;</w:t>
      </w:r>
      <w:r>
        <w:br/>
      </w:r>
      <w:r>
        <w:rPr>
          <w:rFonts w:ascii="Times New Roman"/>
          <w:b w:val="false"/>
          <w:i w:val="false"/>
          <w:color w:val="000000"/>
          <w:sz w:val="28"/>
        </w:rPr>
        <w:t>
      b) термин "налог" означает любой налог или сбор для целей социальной защиты, к которым Конвенция применяется в соответствии со </w:t>
      </w:r>
      <w:r>
        <w:rPr>
          <w:rFonts w:ascii="Times New Roman"/>
          <w:b w:val="false"/>
          <w:i w:val="false"/>
          <w:color w:val="000000"/>
          <w:sz w:val="28"/>
        </w:rPr>
        <w:t>статьей 2</w:t>
      </w:r>
      <w:r>
        <w:rPr>
          <w:rFonts w:ascii="Times New Roman"/>
          <w:b w:val="false"/>
          <w:i w:val="false"/>
          <w:color w:val="000000"/>
          <w:sz w:val="28"/>
        </w:rPr>
        <w:t>;</w:t>
      </w:r>
      <w:r>
        <w:br/>
      </w:r>
      <w:r>
        <w:rPr>
          <w:rFonts w:ascii="Times New Roman"/>
          <w:b w:val="false"/>
          <w:i w:val="false"/>
          <w:color w:val="000000"/>
          <w:sz w:val="28"/>
        </w:rPr>
        <w:t>
      c) термин "налоговое требование" означает любую сумму налога, а равно проценты по ней, соответствующие административные штрафы и сопутствующие взысканию расходы, которые подлежат оплате и еще не уплачены;</w:t>
      </w:r>
      <w:r>
        <w:br/>
      </w:r>
      <w:r>
        <w:rPr>
          <w:rFonts w:ascii="Times New Roman"/>
          <w:b w:val="false"/>
          <w:i w:val="false"/>
          <w:color w:val="000000"/>
          <w:sz w:val="28"/>
        </w:rPr>
        <w:t>
      d) термин "компетентный орган" означает лица и органы, указанные в приложении В;</w:t>
      </w:r>
      <w:r>
        <w:br/>
      </w:r>
      <w:r>
        <w:rPr>
          <w:rFonts w:ascii="Times New Roman"/>
          <w:b w:val="false"/>
          <w:i w:val="false"/>
          <w:color w:val="000000"/>
          <w:sz w:val="28"/>
        </w:rPr>
        <w:t>
      e) термин "национальные лица" по отношению к Стороне означает:</w:t>
      </w:r>
      <w:r>
        <w:br/>
      </w:r>
      <w:r>
        <w:rPr>
          <w:rFonts w:ascii="Times New Roman"/>
          <w:b w:val="false"/>
          <w:i w:val="false"/>
          <w:color w:val="000000"/>
          <w:sz w:val="28"/>
        </w:rPr>
        <w:t>
      i) все физические лица, обладающие гражданством этой Стороны, и</w:t>
      </w:r>
      <w:r>
        <w:br/>
      </w:r>
      <w:r>
        <w:rPr>
          <w:rFonts w:ascii="Times New Roman"/>
          <w:b w:val="false"/>
          <w:i w:val="false"/>
          <w:color w:val="000000"/>
          <w:sz w:val="28"/>
        </w:rPr>
        <w:t>
      ii) все юридические лица, партнерства, ассоциации и другие организации, правовое положение которых закрепляется действующими законами этой Стороны.</w:t>
      </w:r>
      <w:r>
        <w:br/>
      </w:r>
      <w:r>
        <w:rPr>
          <w:rFonts w:ascii="Times New Roman"/>
          <w:b w:val="false"/>
          <w:i w:val="false"/>
          <w:color w:val="000000"/>
          <w:sz w:val="28"/>
        </w:rPr>
        <w:t>
      Для каждой Стороны, которая выступила с заявлением в этой связи, вышеуказанные термины понимаются так, как они определены в приложении С;</w:t>
      </w:r>
      <w:r>
        <w:br/>
      </w:r>
      <w:r>
        <w:rPr>
          <w:rFonts w:ascii="Times New Roman"/>
          <w:b w:val="false"/>
          <w:i w:val="false"/>
          <w:color w:val="000000"/>
          <w:sz w:val="28"/>
        </w:rPr>
        <w:t>
</w:t>
      </w:r>
      <w:r>
        <w:rPr>
          <w:rFonts w:ascii="Times New Roman"/>
          <w:b w:val="false"/>
          <w:i w:val="false"/>
          <w:color w:val="000000"/>
          <w:sz w:val="28"/>
        </w:rPr>
        <w:t>
      2. При применении Конвенции Стороной, если ее положениями не предусмотрено иное, любой термин, не определенный в ней, имеет то значение, которое установлено для него законодательством этой Стороны в отношении налогов, на которые распространяется Конвенция.</w:t>
      </w:r>
      <w:r>
        <w:br/>
      </w:r>
      <w:r>
        <w:rPr>
          <w:rFonts w:ascii="Times New Roman"/>
          <w:b w:val="false"/>
          <w:i w:val="false"/>
          <w:color w:val="000000"/>
          <w:sz w:val="28"/>
        </w:rPr>
        <w:t>
</w:t>
      </w:r>
      <w:r>
        <w:rPr>
          <w:rFonts w:ascii="Times New Roman"/>
          <w:b w:val="false"/>
          <w:i w:val="false"/>
          <w:color w:val="000000"/>
          <w:sz w:val="28"/>
        </w:rPr>
        <w:t>
      3. Стороны уведомляют одного из депозитариев о любых изменениях, вносимых в приложения В и С. Такие изменения вступают в силу в первый день месяца, следующего за истечением трех месяцев с момента получения уведомления указанным Депозитарием.</w:t>
      </w:r>
    </w:p>
    <w:bookmarkEnd w:id="21"/>
    <w:bookmarkStart w:name="z32" w:id="22"/>
    <w:p>
      <w:pPr>
        <w:spacing w:after="0"/>
        <w:ind w:left="0"/>
        <w:jc w:val="left"/>
      </w:pPr>
      <w:r>
        <w:rPr>
          <w:rFonts w:ascii="Times New Roman"/>
          <w:b/>
          <w:i w:val="false"/>
          <w:color w:val="000000"/>
        </w:rPr>
        <w:t xml:space="preserve"> 
ГЛАВА III. ФОРМЫ ПОМОЩИ</w:t>
      </w:r>
    </w:p>
    <w:bookmarkEnd w:id="22"/>
    <w:bookmarkStart w:name="z33" w:id="23"/>
    <w:p>
      <w:pPr>
        <w:spacing w:after="0"/>
        <w:ind w:left="0"/>
        <w:jc w:val="left"/>
      </w:pPr>
      <w:r>
        <w:rPr>
          <w:rFonts w:ascii="Times New Roman"/>
          <w:b/>
          <w:i w:val="false"/>
          <w:color w:val="000000"/>
        </w:rPr>
        <w:t xml:space="preserve"> 
Раздел I</w:t>
      </w:r>
      <w:r>
        <w:br/>
      </w:r>
      <w:r>
        <w:rPr>
          <w:rFonts w:ascii="Times New Roman"/>
          <w:b/>
          <w:i w:val="false"/>
          <w:color w:val="000000"/>
        </w:rPr>
        <w:t>
ОБМЕН ИНФОРМАЦИЕЙ</w:t>
      </w:r>
    </w:p>
    <w:bookmarkEnd w:id="23"/>
    <w:bookmarkStart w:name="z34" w:id="24"/>
    <w:p>
      <w:pPr>
        <w:spacing w:after="0"/>
        <w:ind w:left="0"/>
        <w:jc w:val="left"/>
      </w:pPr>
      <w:r>
        <w:rPr>
          <w:rFonts w:ascii="Times New Roman"/>
          <w:b/>
          <w:i w:val="false"/>
          <w:color w:val="000000"/>
        </w:rPr>
        <w:t xml:space="preserve"> 
Статья 4</w:t>
      </w:r>
    </w:p>
    <w:bookmarkEnd w:id="24"/>
    <w:bookmarkStart w:name="z35" w:id="25"/>
    <w:p>
      <w:pPr>
        <w:spacing w:after="0"/>
        <w:ind w:left="0"/>
        <w:jc w:val="left"/>
      </w:pPr>
      <w:r>
        <w:rPr>
          <w:rFonts w:ascii="Times New Roman"/>
          <w:b/>
          <w:i w:val="false"/>
          <w:color w:val="000000"/>
        </w:rPr>
        <w:t xml:space="preserve"> 
Общие положения</w:t>
      </w:r>
    </w:p>
    <w:bookmarkEnd w:id="25"/>
    <w:bookmarkStart w:name="z36" w:id="26"/>
    <w:p>
      <w:pPr>
        <w:spacing w:after="0"/>
        <w:ind w:left="0"/>
        <w:jc w:val="both"/>
      </w:pPr>
      <w:r>
        <w:rPr>
          <w:rFonts w:ascii="Times New Roman"/>
          <w:b w:val="false"/>
          <w:i w:val="false"/>
          <w:color w:val="000000"/>
          <w:sz w:val="28"/>
        </w:rPr>
        <w:t>
      1. Стороны обмениваются любой информацией, в частности в соответствии с положениями настоящего раздела, которая предположительно является важной для администрирования или принудительного обеспечения соблюдения законодательства в отношении налогов, на которые распространяется Конвенция.</w:t>
      </w:r>
      <w:r>
        <w:br/>
      </w:r>
      <w:r>
        <w:rPr>
          <w:rFonts w:ascii="Times New Roman"/>
          <w:b w:val="false"/>
          <w:i w:val="false"/>
          <w:color w:val="000000"/>
          <w:sz w:val="28"/>
        </w:rPr>
        <w:t>
</w:t>
      </w:r>
      <w:r>
        <w:rPr>
          <w:rFonts w:ascii="Times New Roman"/>
          <w:b w:val="false"/>
          <w:i w:val="false"/>
          <w:color w:val="000000"/>
          <w:sz w:val="28"/>
        </w:rPr>
        <w:t>
      2. Исключен.</w:t>
      </w:r>
      <w:r>
        <w:br/>
      </w:r>
      <w:r>
        <w:rPr>
          <w:rFonts w:ascii="Times New Roman"/>
          <w:b w:val="false"/>
          <w:i w:val="false"/>
          <w:color w:val="000000"/>
          <w:sz w:val="28"/>
        </w:rPr>
        <w:t>
</w:t>
      </w:r>
      <w:r>
        <w:rPr>
          <w:rFonts w:ascii="Times New Roman"/>
          <w:b w:val="false"/>
          <w:i w:val="false"/>
          <w:color w:val="000000"/>
          <w:sz w:val="28"/>
        </w:rPr>
        <w:t>
      3. Любая Сторона может путем заявления, направленного одному из Депозитариев, указать, что в соответствии с ее внутренним законодательством ее органы власти могут проинформировать ее резидента или национальное лицо перед передачей касающейся его информации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End w:id="26"/>
    <w:bookmarkStart w:name="z39" w:id="27"/>
    <w:p>
      <w:pPr>
        <w:spacing w:after="0"/>
        <w:ind w:left="0"/>
        <w:jc w:val="left"/>
      </w:pPr>
      <w:r>
        <w:rPr>
          <w:rFonts w:ascii="Times New Roman"/>
          <w:b/>
          <w:i w:val="false"/>
          <w:color w:val="000000"/>
        </w:rPr>
        <w:t xml:space="preserve"> 
Статья 5</w:t>
      </w:r>
    </w:p>
    <w:bookmarkEnd w:id="27"/>
    <w:bookmarkStart w:name="z40" w:id="28"/>
    <w:p>
      <w:pPr>
        <w:spacing w:after="0"/>
        <w:ind w:left="0"/>
        <w:jc w:val="left"/>
      </w:pPr>
      <w:r>
        <w:rPr>
          <w:rFonts w:ascii="Times New Roman"/>
          <w:b/>
          <w:i w:val="false"/>
          <w:color w:val="000000"/>
        </w:rPr>
        <w:t xml:space="preserve"> 
Обмен информацией по запросу</w:t>
      </w:r>
    </w:p>
    <w:bookmarkEnd w:id="28"/>
    <w:bookmarkStart w:name="z41" w:id="29"/>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предоставляет запрашивающему государству любую информацию, упомянутую в </w:t>
      </w:r>
      <w:r>
        <w:rPr>
          <w:rFonts w:ascii="Times New Roman"/>
          <w:b w:val="false"/>
          <w:i w:val="false"/>
          <w:color w:val="000000"/>
          <w:sz w:val="28"/>
        </w:rPr>
        <w:t>статье 4</w:t>
      </w:r>
      <w:r>
        <w:rPr>
          <w:rFonts w:ascii="Times New Roman"/>
          <w:b w:val="false"/>
          <w:i w:val="false"/>
          <w:color w:val="000000"/>
          <w:sz w:val="28"/>
        </w:rPr>
        <w:t>, относительно отдельных лиц или операций.</w:t>
      </w:r>
      <w:r>
        <w:br/>
      </w:r>
      <w:r>
        <w:rPr>
          <w:rFonts w:ascii="Times New Roman"/>
          <w:b w:val="false"/>
          <w:i w:val="false"/>
          <w:color w:val="000000"/>
          <w:sz w:val="28"/>
        </w:rPr>
        <w:t>
</w:t>
      </w:r>
      <w:r>
        <w:rPr>
          <w:rFonts w:ascii="Times New Roman"/>
          <w:b w:val="false"/>
          <w:i w:val="false"/>
          <w:color w:val="000000"/>
          <w:sz w:val="28"/>
        </w:rPr>
        <w:t>
      2. Если информации, имеющейся в налоговых делах запрашиваемого государства, недостаточно для удовлетворения запроса о предоставлении информации, это государство принимает все необходимые меры для обеспечения запрашивающего государства запрашиваемой информацией.</w:t>
      </w:r>
    </w:p>
    <w:bookmarkEnd w:id="29"/>
    <w:bookmarkStart w:name="z43" w:id="30"/>
    <w:p>
      <w:pPr>
        <w:spacing w:after="0"/>
        <w:ind w:left="0"/>
        <w:jc w:val="left"/>
      </w:pPr>
      <w:r>
        <w:rPr>
          <w:rFonts w:ascii="Times New Roman"/>
          <w:b/>
          <w:i w:val="false"/>
          <w:color w:val="000000"/>
        </w:rPr>
        <w:t xml:space="preserve"> 
Статья 6</w:t>
      </w:r>
    </w:p>
    <w:bookmarkEnd w:id="30"/>
    <w:bookmarkStart w:name="z44" w:id="31"/>
    <w:p>
      <w:pPr>
        <w:spacing w:after="0"/>
        <w:ind w:left="0"/>
        <w:jc w:val="left"/>
      </w:pPr>
      <w:r>
        <w:rPr>
          <w:rFonts w:ascii="Times New Roman"/>
          <w:b/>
          <w:i w:val="false"/>
          <w:color w:val="000000"/>
        </w:rPr>
        <w:t xml:space="preserve"> 
Автоматический обмен информацией</w:t>
      </w:r>
    </w:p>
    <w:bookmarkEnd w:id="31"/>
    <w:p>
      <w:pPr>
        <w:spacing w:after="0"/>
        <w:ind w:left="0"/>
        <w:jc w:val="both"/>
      </w:pPr>
      <w:r>
        <w:rPr>
          <w:rFonts w:ascii="Times New Roman"/>
          <w:b w:val="false"/>
          <w:i w:val="false"/>
          <w:color w:val="000000"/>
          <w:sz w:val="28"/>
        </w:rPr>
        <w:t>      В зависимости от категорий дел и в соответствии с процедурами, которые определяются по взаимной договоренности, две или более Стороны автоматически обмениваются информацией, указанной в </w:t>
      </w:r>
      <w:r>
        <w:rPr>
          <w:rFonts w:ascii="Times New Roman"/>
          <w:b w:val="false"/>
          <w:i w:val="false"/>
          <w:color w:val="000000"/>
          <w:sz w:val="28"/>
        </w:rPr>
        <w:t>статье 4</w:t>
      </w:r>
      <w:r>
        <w:rPr>
          <w:rFonts w:ascii="Times New Roman"/>
          <w:b w:val="false"/>
          <w:i w:val="false"/>
          <w:color w:val="000000"/>
          <w:sz w:val="28"/>
        </w:rPr>
        <w:t>.</w:t>
      </w:r>
    </w:p>
    <w:bookmarkStart w:name="z45" w:id="32"/>
    <w:p>
      <w:pPr>
        <w:spacing w:after="0"/>
        <w:ind w:left="0"/>
        <w:jc w:val="left"/>
      </w:pPr>
      <w:r>
        <w:rPr>
          <w:rFonts w:ascii="Times New Roman"/>
          <w:b/>
          <w:i w:val="false"/>
          <w:color w:val="000000"/>
        </w:rPr>
        <w:t xml:space="preserve"> 
Статья 7 Произвольный обмен информацией</w:t>
      </w:r>
    </w:p>
    <w:bookmarkEnd w:id="32"/>
    <w:bookmarkStart w:name="z46" w:id="33"/>
    <w:p>
      <w:pPr>
        <w:spacing w:after="0"/>
        <w:ind w:left="0"/>
        <w:jc w:val="both"/>
      </w:pPr>
      <w:r>
        <w:rPr>
          <w:rFonts w:ascii="Times New Roman"/>
          <w:b w:val="false"/>
          <w:i w:val="false"/>
          <w:color w:val="000000"/>
          <w:sz w:val="28"/>
        </w:rPr>
        <w:t>
      1. Сторона без предварительного запроса направляет другой Стороне имеющуюся у нее информацию при следующих обстоятельствах, если:</w:t>
      </w:r>
      <w:r>
        <w:br/>
      </w:r>
      <w:r>
        <w:rPr>
          <w:rFonts w:ascii="Times New Roman"/>
          <w:b w:val="false"/>
          <w:i w:val="false"/>
          <w:color w:val="000000"/>
          <w:sz w:val="28"/>
        </w:rPr>
        <w:t>
      a) первая из упомянутых Сторон имеет основания полагать, что возможны налоговые потери в другой Стороне;</w:t>
      </w:r>
      <w:r>
        <w:br/>
      </w:r>
      <w:r>
        <w:rPr>
          <w:rFonts w:ascii="Times New Roman"/>
          <w:b w:val="false"/>
          <w:i w:val="false"/>
          <w:color w:val="000000"/>
          <w:sz w:val="28"/>
        </w:rPr>
        <w:t>
      b) лицо, ответственное за уплату налогов, получает снижение размера налога или освобождение от уплаты налога в первой из упомянутых Сторон, которое может повлечь увеличение размера налога или налоговой ответственности в другой Стороне;</w:t>
      </w:r>
      <w:r>
        <w:br/>
      </w:r>
      <w:r>
        <w:rPr>
          <w:rFonts w:ascii="Times New Roman"/>
          <w:b w:val="false"/>
          <w:i w:val="false"/>
          <w:color w:val="000000"/>
          <w:sz w:val="28"/>
        </w:rPr>
        <w:t>
      c) торговые сделки между лицом, подлежащим налогообложению в Стороне, и лицом, подлежащим налогообложению в другой Стороне, проводятся через одну или более стран таким образом, что происходит снижение размера подлежащего уплате налога в одной или в другой Стороне, или в обеих;</w:t>
      </w:r>
      <w:r>
        <w:br/>
      </w:r>
      <w:r>
        <w:rPr>
          <w:rFonts w:ascii="Times New Roman"/>
          <w:b w:val="false"/>
          <w:i w:val="false"/>
          <w:color w:val="000000"/>
          <w:sz w:val="28"/>
        </w:rPr>
        <w:t>
      d) Сторона имеет основания полагать, что сохранение размера подлежащего уплате налога может являться следствием умышленного перевода прибыли в рамках группы компаний;</w:t>
      </w:r>
      <w:r>
        <w:br/>
      </w:r>
      <w:r>
        <w:rPr>
          <w:rFonts w:ascii="Times New Roman"/>
          <w:b w:val="false"/>
          <w:i w:val="false"/>
          <w:color w:val="000000"/>
          <w:sz w:val="28"/>
        </w:rPr>
        <w:t>
      e) информация, направленная в первую из упомянутых Сторон другой Стороной, позволяет получить информацию, которая может являться необходимой для определения размера налоговой ответственности в последней Стороне.</w:t>
      </w:r>
      <w:r>
        <w:br/>
      </w:r>
      <w:r>
        <w:rPr>
          <w:rFonts w:ascii="Times New Roman"/>
          <w:b w:val="false"/>
          <w:i w:val="false"/>
          <w:color w:val="000000"/>
          <w:sz w:val="28"/>
        </w:rPr>
        <w:t>
</w:t>
      </w:r>
      <w:r>
        <w:rPr>
          <w:rFonts w:ascii="Times New Roman"/>
          <w:b w:val="false"/>
          <w:i w:val="false"/>
          <w:color w:val="000000"/>
          <w:sz w:val="28"/>
        </w:rPr>
        <w:t>
      2. Каждая Сторона принимает такие меры и проводит такие процедуры, которые необходимы - обеспечения того, чтобы информация, описанная в </w:t>
      </w:r>
      <w:r>
        <w:rPr>
          <w:rFonts w:ascii="Times New Roman"/>
          <w:b w:val="false"/>
          <w:i w:val="false"/>
          <w:color w:val="000000"/>
          <w:sz w:val="28"/>
        </w:rPr>
        <w:t>пункте 1</w:t>
      </w:r>
      <w:r>
        <w:rPr>
          <w:rFonts w:ascii="Times New Roman"/>
          <w:b w:val="false"/>
          <w:i w:val="false"/>
          <w:color w:val="000000"/>
          <w:sz w:val="28"/>
        </w:rPr>
        <w:t>, была доступна для передачи другой Стороне.</w:t>
      </w:r>
    </w:p>
    <w:bookmarkEnd w:id="33"/>
    <w:bookmarkStart w:name="z48" w:id="34"/>
    <w:p>
      <w:pPr>
        <w:spacing w:after="0"/>
        <w:ind w:left="0"/>
        <w:jc w:val="left"/>
      </w:pPr>
      <w:r>
        <w:rPr>
          <w:rFonts w:ascii="Times New Roman"/>
          <w:b/>
          <w:i w:val="false"/>
          <w:color w:val="000000"/>
        </w:rPr>
        <w:t xml:space="preserve"> 
Статья 8</w:t>
      </w:r>
    </w:p>
    <w:bookmarkEnd w:id="34"/>
    <w:bookmarkStart w:name="z49" w:id="35"/>
    <w:p>
      <w:pPr>
        <w:spacing w:after="0"/>
        <w:ind w:left="0"/>
        <w:jc w:val="left"/>
      </w:pPr>
      <w:r>
        <w:rPr>
          <w:rFonts w:ascii="Times New Roman"/>
          <w:b/>
          <w:i w:val="false"/>
          <w:color w:val="000000"/>
        </w:rPr>
        <w:t xml:space="preserve"> 
Одновременные налоговые проверки</w:t>
      </w:r>
    </w:p>
    <w:bookmarkEnd w:id="35"/>
    <w:bookmarkStart w:name="z50" w:id="36"/>
    <w:p>
      <w:pPr>
        <w:spacing w:after="0"/>
        <w:ind w:left="0"/>
        <w:jc w:val="both"/>
      </w:pPr>
      <w:r>
        <w:rPr>
          <w:rFonts w:ascii="Times New Roman"/>
          <w:b w:val="false"/>
          <w:i w:val="false"/>
          <w:color w:val="000000"/>
          <w:sz w:val="28"/>
        </w:rPr>
        <w:t>
      1. По запросу одной из них, две или более Стороны совместно консультируются для целей определения случаев и процедур проведения одновременных налоговых проверок. Каждая из вовлеченных Сторон решает, участвует она или нет в проведении отдельной налоговой проверки.</w:t>
      </w:r>
      <w:r>
        <w:br/>
      </w:r>
      <w:r>
        <w:rPr>
          <w:rFonts w:ascii="Times New Roman"/>
          <w:b w:val="false"/>
          <w:i w:val="false"/>
          <w:color w:val="000000"/>
          <w:sz w:val="28"/>
        </w:rPr>
        <w:t>
</w:t>
      </w:r>
      <w:r>
        <w:rPr>
          <w:rFonts w:ascii="Times New Roman"/>
          <w:b w:val="false"/>
          <w:i w:val="false"/>
          <w:color w:val="000000"/>
          <w:sz w:val="28"/>
        </w:rPr>
        <w:t>
      2. Для целей настоящей Конвенции одновременная налоговая проверка означает договоренность между двумя или более Сторонами одновременно проводить проверку, каждая на своей территории, налоговых дел лица или лиц, в отношении которых у Сторон имеется взаимная заинтересованность или связанные между собой интересы, с целью обмена любыми относящимися к делу полученными таким образом сведениями.</w:t>
      </w:r>
    </w:p>
    <w:bookmarkEnd w:id="36"/>
    <w:bookmarkStart w:name="z52" w:id="37"/>
    <w:p>
      <w:pPr>
        <w:spacing w:after="0"/>
        <w:ind w:left="0"/>
        <w:jc w:val="left"/>
      </w:pPr>
      <w:r>
        <w:rPr>
          <w:rFonts w:ascii="Times New Roman"/>
          <w:b/>
          <w:i w:val="false"/>
          <w:color w:val="000000"/>
        </w:rPr>
        <w:t xml:space="preserve"> 
Статья 9</w:t>
      </w:r>
    </w:p>
    <w:bookmarkEnd w:id="37"/>
    <w:bookmarkStart w:name="z53" w:id="38"/>
    <w:p>
      <w:pPr>
        <w:spacing w:after="0"/>
        <w:ind w:left="0"/>
        <w:jc w:val="left"/>
      </w:pPr>
      <w:r>
        <w:rPr>
          <w:rFonts w:ascii="Times New Roman"/>
          <w:b/>
          <w:i w:val="false"/>
          <w:color w:val="000000"/>
        </w:rPr>
        <w:t xml:space="preserve"> 
Налоговые проверки за границей</w:t>
      </w:r>
    </w:p>
    <w:bookmarkEnd w:id="38"/>
    <w:bookmarkStart w:name="z54" w:id="39"/>
    <w:p>
      <w:pPr>
        <w:spacing w:after="0"/>
        <w:ind w:left="0"/>
        <w:jc w:val="both"/>
      </w:pPr>
      <w:r>
        <w:rPr>
          <w:rFonts w:ascii="Times New Roman"/>
          <w:b w:val="false"/>
          <w:i w:val="false"/>
          <w:color w:val="000000"/>
          <w:sz w:val="28"/>
        </w:rPr>
        <w:t>
      1. По запросу компетентных органов запрашивающего государства компетентные органы запрашиваемого государства могут разрешить представителям компетентных органов запрашивающего государства принимать участие в соответствующей части налоговой проверки в запрашиваемом государстве.</w:t>
      </w:r>
      <w:r>
        <w:br/>
      </w:r>
      <w:r>
        <w:rPr>
          <w:rFonts w:ascii="Times New Roman"/>
          <w:b w:val="false"/>
          <w:i w:val="false"/>
          <w:color w:val="000000"/>
          <w:sz w:val="28"/>
        </w:rPr>
        <w:t>
</w:t>
      </w:r>
      <w:r>
        <w:rPr>
          <w:rFonts w:ascii="Times New Roman"/>
          <w:b w:val="false"/>
          <w:i w:val="false"/>
          <w:color w:val="000000"/>
          <w:sz w:val="28"/>
        </w:rPr>
        <w:t>
      2. Если запрос удовлетворен, то компетентные органы запрашиваемого государства в кратчайшие сроки уведомляют компетентные органы запрашивающего государства о времени, месте проведения такой налоговой проверки, об органах или официальных лицах, уполномоченных на осуществление проверки, а также обязательных процедурах и условиях, установленных запрашиваемым государством для проведения проверки. Все решения, касающиеся налоговой проверки, принимаются запрашиваемым государством.</w:t>
      </w:r>
      <w:r>
        <w:br/>
      </w:r>
      <w:r>
        <w:rPr>
          <w:rFonts w:ascii="Times New Roman"/>
          <w:b w:val="false"/>
          <w:i w:val="false"/>
          <w:color w:val="000000"/>
          <w:sz w:val="28"/>
        </w:rPr>
        <w:t>
</w:t>
      </w:r>
      <w:r>
        <w:rPr>
          <w:rFonts w:ascii="Times New Roman"/>
          <w:b w:val="false"/>
          <w:i w:val="false"/>
          <w:color w:val="000000"/>
          <w:sz w:val="28"/>
        </w:rPr>
        <w:t>
      3. Сторона может проинформировать одного из депозитариев о своем намерении не принимать по общему правилу запросы, упомянутые в </w:t>
      </w:r>
      <w:r>
        <w:rPr>
          <w:rFonts w:ascii="Times New Roman"/>
          <w:b w:val="false"/>
          <w:i w:val="false"/>
          <w:color w:val="000000"/>
          <w:sz w:val="28"/>
        </w:rPr>
        <w:t>пункте 1</w:t>
      </w:r>
      <w:r>
        <w:rPr>
          <w:rFonts w:ascii="Times New Roman"/>
          <w:b w:val="false"/>
          <w:i w:val="false"/>
          <w:color w:val="000000"/>
          <w:sz w:val="28"/>
        </w:rPr>
        <w:t>. Такое заявление может быть сделано, либо отозвано в любое время.</w:t>
      </w:r>
    </w:p>
    <w:bookmarkEnd w:id="39"/>
    <w:bookmarkStart w:name="z57" w:id="40"/>
    <w:p>
      <w:pPr>
        <w:spacing w:after="0"/>
        <w:ind w:left="0"/>
        <w:jc w:val="left"/>
      </w:pPr>
      <w:r>
        <w:rPr>
          <w:rFonts w:ascii="Times New Roman"/>
          <w:b/>
          <w:i w:val="false"/>
          <w:color w:val="000000"/>
        </w:rPr>
        <w:t xml:space="preserve"> 
Статья 10 Противоречащая информация</w:t>
      </w:r>
    </w:p>
    <w:bookmarkEnd w:id="40"/>
    <w:p>
      <w:pPr>
        <w:spacing w:after="0"/>
        <w:ind w:left="0"/>
        <w:jc w:val="both"/>
      </w:pPr>
      <w:r>
        <w:rPr>
          <w:rFonts w:ascii="Times New Roman"/>
          <w:b w:val="false"/>
          <w:i w:val="false"/>
          <w:color w:val="000000"/>
          <w:sz w:val="28"/>
        </w:rPr>
        <w:t>      Если Сторона получает от другой Стороны информацию о налоговых делах лица, которая противоречит имеющейся у нее информации, то она ставит об этом в известность Сторону, которая предоставила эту информацию.</w:t>
      </w:r>
    </w:p>
    <w:bookmarkStart w:name="z58" w:id="41"/>
    <w:p>
      <w:pPr>
        <w:spacing w:after="0"/>
        <w:ind w:left="0"/>
        <w:jc w:val="left"/>
      </w:pPr>
      <w:r>
        <w:rPr>
          <w:rFonts w:ascii="Times New Roman"/>
          <w:b/>
          <w:i w:val="false"/>
          <w:color w:val="000000"/>
        </w:rPr>
        <w:t xml:space="preserve"> 
Раздел II</w:t>
      </w:r>
      <w:r>
        <w:br/>
      </w:r>
      <w:r>
        <w:rPr>
          <w:rFonts w:ascii="Times New Roman"/>
          <w:b/>
          <w:i w:val="false"/>
          <w:color w:val="000000"/>
        </w:rPr>
        <w:t>
ПОМОЩЬ ПО ВЗЫСКАНИЮ НАЛОГОВ</w:t>
      </w:r>
    </w:p>
    <w:bookmarkEnd w:id="41"/>
    <w:bookmarkStart w:name="z59" w:id="42"/>
    <w:p>
      <w:pPr>
        <w:spacing w:after="0"/>
        <w:ind w:left="0"/>
        <w:jc w:val="left"/>
      </w:pPr>
      <w:r>
        <w:rPr>
          <w:rFonts w:ascii="Times New Roman"/>
          <w:b/>
          <w:i w:val="false"/>
          <w:color w:val="000000"/>
        </w:rPr>
        <w:t xml:space="preserve"> 
Статья 11 Исполнение налоговых требований</w:t>
      </w:r>
    </w:p>
    <w:bookmarkEnd w:id="42"/>
    <w:bookmarkStart w:name="z60" w:id="43"/>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в соответствии с положениями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предпринимает необходимые шаги для исполнения налоговых требований первого из упомянутых государств, как если бы они являлись его собственными налоговыми требованиями.</w:t>
      </w:r>
      <w:r>
        <w:br/>
      </w:r>
      <w:r>
        <w:rPr>
          <w:rFonts w:ascii="Times New Roman"/>
          <w:b w:val="false"/>
          <w:i w:val="false"/>
          <w:color w:val="000000"/>
          <w:sz w:val="28"/>
        </w:rPr>
        <w:t>
</w:t>
      </w:r>
      <w:r>
        <w:rPr>
          <w:rFonts w:ascii="Times New Roman"/>
          <w:b w:val="false"/>
          <w:i w:val="false"/>
          <w:color w:val="000000"/>
          <w:sz w:val="28"/>
        </w:rPr>
        <w:t>
      2. Положение </w:t>
      </w:r>
      <w:r>
        <w:rPr>
          <w:rFonts w:ascii="Times New Roman"/>
          <w:b w:val="false"/>
          <w:i w:val="false"/>
          <w:color w:val="000000"/>
          <w:sz w:val="28"/>
        </w:rPr>
        <w:t>пункта 1</w:t>
      </w:r>
      <w:r>
        <w:rPr>
          <w:rFonts w:ascii="Times New Roman"/>
          <w:b w:val="false"/>
          <w:i w:val="false"/>
          <w:color w:val="000000"/>
          <w:sz w:val="28"/>
        </w:rPr>
        <w:t xml:space="preserve"> применяется лишь в отношении налоговых требований, являющихся предметом документа, разрешающего их принудительное взыскание в запрашивающем государстве, и, если заинтересованные Стороны не предусматривают иное, не оспариваемого.</w:t>
      </w:r>
      <w:r>
        <w:br/>
      </w:r>
      <w:r>
        <w:rPr>
          <w:rFonts w:ascii="Times New Roman"/>
          <w:b w:val="false"/>
          <w:i w:val="false"/>
          <w:color w:val="000000"/>
          <w:sz w:val="28"/>
        </w:rPr>
        <w:t>
      Тем не менее, если требование предъявлено лицу, для которого запрашивающее государство не является страной постоянного проживания, </w:t>
      </w:r>
      <w:r>
        <w:rPr>
          <w:rFonts w:ascii="Times New Roman"/>
          <w:b w:val="false"/>
          <w:i w:val="false"/>
          <w:color w:val="000000"/>
          <w:sz w:val="28"/>
        </w:rPr>
        <w:t>пункт 1</w:t>
      </w:r>
      <w:r>
        <w:rPr>
          <w:rFonts w:ascii="Times New Roman"/>
          <w:b w:val="false"/>
          <w:i w:val="false"/>
          <w:color w:val="000000"/>
          <w:sz w:val="28"/>
        </w:rPr>
        <w:t xml:space="preserve"> применяется, если заинтересованные Стороны не предусматривают иное, исключительно в том случае, если требование уже не может быть оспорено.</w:t>
      </w:r>
      <w:r>
        <w:br/>
      </w:r>
      <w:r>
        <w:rPr>
          <w:rFonts w:ascii="Times New Roman"/>
          <w:b w:val="false"/>
          <w:i w:val="false"/>
          <w:color w:val="000000"/>
          <w:sz w:val="28"/>
        </w:rPr>
        <w:t>
</w:t>
      </w:r>
      <w:r>
        <w:rPr>
          <w:rFonts w:ascii="Times New Roman"/>
          <w:b w:val="false"/>
          <w:i w:val="false"/>
          <w:color w:val="000000"/>
          <w:sz w:val="28"/>
        </w:rPr>
        <w:t>
      3. Обязательство по оказанию помощи по исполнению налоговых требований в отношении умершего лица или его имущества ограничено стоимостью имущества или собственности, полученных каждым наследником имущества в зависимости от того, подлежит ли требование исполнению в отношении этого имущества или его получателей.</w:t>
      </w:r>
    </w:p>
    <w:bookmarkEnd w:id="43"/>
    <w:bookmarkStart w:name="z63" w:id="44"/>
    <w:p>
      <w:pPr>
        <w:spacing w:after="0"/>
        <w:ind w:left="0"/>
        <w:jc w:val="left"/>
      </w:pPr>
      <w:r>
        <w:rPr>
          <w:rFonts w:ascii="Times New Roman"/>
          <w:b/>
          <w:i w:val="false"/>
          <w:color w:val="000000"/>
        </w:rPr>
        <w:t xml:space="preserve"> 
Статья 12 Меры обеспечения</w:t>
      </w:r>
    </w:p>
    <w:bookmarkEnd w:id="44"/>
    <w:p>
      <w:pPr>
        <w:spacing w:after="0"/>
        <w:ind w:left="0"/>
        <w:jc w:val="both"/>
      </w:pPr>
      <w:r>
        <w:rPr>
          <w:rFonts w:ascii="Times New Roman"/>
          <w:b w:val="false"/>
          <w:i w:val="false"/>
          <w:color w:val="000000"/>
          <w:sz w:val="28"/>
        </w:rPr>
        <w:t>      По запросу запрашивающего государства, запрашиваемое государство в целях взыскания суммы налога принимает обеспечительные меры, даже если требование оспаривается или еще не является предметом документа, разрешающего принудительное взыскание.</w:t>
      </w:r>
    </w:p>
    <w:bookmarkStart w:name="z64" w:id="45"/>
    <w:p>
      <w:pPr>
        <w:spacing w:after="0"/>
        <w:ind w:left="0"/>
        <w:jc w:val="left"/>
      </w:pPr>
      <w:r>
        <w:rPr>
          <w:rFonts w:ascii="Times New Roman"/>
          <w:b/>
          <w:i w:val="false"/>
          <w:color w:val="000000"/>
        </w:rPr>
        <w:t xml:space="preserve"> 
Статья 13 Документы, прилагаемые к запросу</w:t>
      </w:r>
    </w:p>
    <w:bookmarkEnd w:id="45"/>
    <w:bookmarkStart w:name="z65" w:id="46"/>
    <w:p>
      <w:pPr>
        <w:spacing w:after="0"/>
        <w:ind w:left="0"/>
        <w:jc w:val="both"/>
      </w:pPr>
      <w:r>
        <w:rPr>
          <w:rFonts w:ascii="Times New Roman"/>
          <w:b w:val="false"/>
          <w:i w:val="false"/>
          <w:color w:val="000000"/>
          <w:sz w:val="28"/>
        </w:rPr>
        <w:t>
      1. В соответствии с настоящим разделом к запросу об оказании административной помощи прилагаются:</w:t>
      </w:r>
      <w:r>
        <w:br/>
      </w:r>
      <w:r>
        <w:rPr>
          <w:rFonts w:ascii="Times New Roman"/>
          <w:b w:val="false"/>
          <w:i w:val="false"/>
          <w:color w:val="000000"/>
          <w:sz w:val="28"/>
        </w:rPr>
        <w:t>
      a) заявление о том, что налоговое требование касается налога, на который распространяется Конвенция, а в случае обращения с запросом по взысканию налогов, о том,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налоговое требование не оспаривается или не может быть оспорено.</w:t>
      </w:r>
      <w:r>
        <w:br/>
      </w:r>
      <w:r>
        <w:rPr>
          <w:rFonts w:ascii="Times New Roman"/>
          <w:b w:val="false"/>
          <w:i w:val="false"/>
          <w:color w:val="000000"/>
          <w:sz w:val="28"/>
        </w:rPr>
        <w:t>
      b) официальная копия документа, разрешающего принудительное взыскание в запрашивающем государстве, и</w:t>
      </w:r>
      <w:r>
        <w:br/>
      </w:r>
      <w:r>
        <w:rPr>
          <w:rFonts w:ascii="Times New Roman"/>
          <w:b w:val="false"/>
          <w:i w:val="false"/>
          <w:color w:val="000000"/>
          <w:sz w:val="28"/>
        </w:rPr>
        <w:t>
      c) любой иной документ, требующийся для взыскания или применения мер обеспечения.</w:t>
      </w:r>
      <w:r>
        <w:br/>
      </w:r>
      <w:r>
        <w:rPr>
          <w:rFonts w:ascii="Times New Roman"/>
          <w:b w:val="false"/>
          <w:i w:val="false"/>
          <w:color w:val="000000"/>
          <w:sz w:val="28"/>
        </w:rPr>
        <w:t>
</w:t>
      </w:r>
      <w:r>
        <w:rPr>
          <w:rFonts w:ascii="Times New Roman"/>
          <w:b w:val="false"/>
          <w:i w:val="false"/>
          <w:color w:val="000000"/>
          <w:sz w:val="28"/>
        </w:rPr>
        <w:t>
      2. Документ, позволяющий исполнить налоговое требование в запрашивающем государстве, если необходимо и в соответствии с положениями, действующими в запрашиваемом государстве, в кратчайшие сроки с момента приема запроса об оказании помощи принимается к исполнению, официально признается, дополняется или заменяется документом, позволяющим исполнить налоговое требование в последнем государстве.</w:t>
      </w:r>
    </w:p>
    <w:bookmarkEnd w:id="46"/>
    <w:bookmarkStart w:name="z67" w:id="47"/>
    <w:p>
      <w:pPr>
        <w:spacing w:after="0"/>
        <w:ind w:left="0"/>
        <w:jc w:val="left"/>
      </w:pPr>
      <w:r>
        <w:rPr>
          <w:rFonts w:ascii="Times New Roman"/>
          <w:b/>
          <w:i w:val="false"/>
          <w:color w:val="000000"/>
        </w:rPr>
        <w:t xml:space="preserve"> 
Статья 14 Сроки</w:t>
      </w:r>
    </w:p>
    <w:bookmarkEnd w:id="47"/>
    <w:bookmarkStart w:name="z68" w:id="48"/>
    <w:p>
      <w:pPr>
        <w:spacing w:after="0"/>
        <w:ind w:left="0"/>
        <w:jc w:val="both"/>
      </w:pPr>
      <w:r>
        <w:rPr>
          <w:rFonts w:ascii="Times New Roman"/>
          <w:b w:val="false"/>
          <w:i w:val="false"/>
          <w:color w:val="000000"/>
          <w:sz w:val="28"/>
        </w:rPr>
        <w:t>
      1. Вопросы, относящиеся к любому периоду, вне которого налоговое требование не может быть исполнено, регулируются законодательством запрашивающего государства. В запросе о помощи содержатся конкретные положения относительно этого периода.</w:t>
      </w:r>
      <w:r>
        <w:br/>
      </w:r>
      <w:r>
        <w:rPr>
          <w:rFonts w:ascii="Times New Roman"/>
          <w:b w:val="false"/>
          <w:i w:val="false"/>
          <w:color w:val="000000"/>
          <w:sz w:val="28"/>
        </w:rPr>
        <w:t>
</w:t>
      </w:r>
      <w:r>
        <w:rPr>
          <w:rFonts w:ascii="Times New Roman"/>
          <w:b w:val="false"/>
          <w:i w:val="false"/>
          <w:color w:val="000000"/>
          <w:sz w:val="28"/>
        </w:rPr>
        <w:t>
      2. Действия по взысканию, предпринимаемые запрашиваемым государством во исполнение запроса об оказании помощи, которые в соответствии с законодательством этого государства могли бы иметь своим последствием приостановление или прерывание течения периода, упомянутого в </w:t>
      </w:r>
      <w:r>
        <w:rPr>
          <w:rFonts w:ascii="Times New Roman"/>
          <w:b w:val="false"/>
          <w:i w:val="false"/>
          <w:color w:val="000000"/>
          <w:sz w:val="28"/>
        </w:rPr>
        <w:t>пункте 1</w:t>
      </w:r>
      <w:r>
        <w:rPr>
          <w:rFonts w:ascii="Times New Roman"/>
          <w:b w:val="false"/>
          <w:i w:val="false"/>
          <w:color w:val="000000"/>
          <w:sz w:val="28"/>
        </w:rPr>
        <w:t>, также имеют аналогичные последствия в соответствии с законодательством запрашивающего государства. Запрашиваемое государство информирует запрашивающее государство о таких действиях.</w:t>
      </w:r>
      <w:r>
        <w:br/>
      </w:r>
      <w:r>
        <w:rPr>
          <w:rFonts w:ascii="Times New Roman"/>
          <w:b w:val="false"/>
          <w:i w:val="false"/>
          <w:color w:val="000000"/>
          <w:sz w:val="28"/>
        </w:rPr>
        <w:t>
</w:t>
      </w:r>
      <w:r>
        <w:rPr>
          <w:rFonts w:ascii="Times New Roman"/>
          <w:b w:val="false"/>
          <w:i w:val="false"/>
          <w:color w:val="000000"/>
          <w:sz w:val="28"/>
        </w:rPr>
        <w:t>
      3. Запрашиваемое государство в любом случае не обязано исполнять запрос о помощи, который представлен по истечении пятнадцатилетнего периода с даты разрешения принудительного взыскания первоначальным документом.</w:t>
      </w:r>
    </w:p>
    <w:bookmarkEnd w:id="48"/>
    <w:bookmarkStart w:name="z71" w:id="49"/>
    <w:p>
      <w:pPr>
        <w:spacing w:after="0"/>
        <w:ind w:left="0"/>
        <w:jc w:val="left"/>
      </w:pPr>
      <w:r>
        <w:rPr>
          <w:rFonts w:ascii="Times New Roman"/>
          <w:b/>
          <w:i w:val="false"/>
          <w:color w:val="000000"/>
        </w:rPr>
        <w:t xml:space="preserve"> 
Статья 15 Приоритет</w:t>
      </w:r>
    </w:p>
    <w:bookmarkEnd w:id="49"/>
    <w:p>
      <w:pPr>
        <w:spacing w:after="0"/>
        <w:ind w:left="0"/>
        <w:jc w:val="both"/>
      </w:pPr>
      <w:r>
        <w:rPr>
          <w:rFonts w:ascii="Times New Roman"/>
          <w:b w:val="false"/>
          <w:i w:val="false"/>
          <w:color w:val="000000"/>
          <w:sz w:val="28"/>
        </w:rPr>
        <w:t>      Налоговое требование, в исполнении которого оказывается помощь, не имеет в запрашиваемом государстве никакого приоритета, специально предоставляемого в отношении исполнения налоговых требований этого государства, даже если используемая процедура исполнения является той же в отношении исполнения его собственных налоговых требований.</w:t>
      </w:r>
    </w:p>
    <w:bookmarkStart w:name="z72" w:id="50"/>
    <w:p>
      <w:pPr>
        <w:spacing w:after="0"/>
        <w:ind w:left="0"/>
        <w:jc w:val="left"/>
      </w:pPr>
      <w:r>
        <w:rPr>
          <w:rFonts w:ascii="Times New Roman"/>
          <w:b/>
          <w:i w:val="false"/>
          <w:color w:val="000000"/>
        </w:rPr>
        <w:t xml:space="preserve"> 
Статья 16 Отсрочка платежа</w:t>
      </w:r>
    </w:p>
    <w:bookmarkEnd w:id="50"/>
    <w:p>
      <w:pPr>
        <w:spacing w:after="0"/>
        <w:ind w:left="0"/>
        <w:jc w:val="both"/>
      </w:pPr>
      <w:r>
        <w:rPr>
          <w:rFonts w:ascii="Times New Roman"/>
          <w:b w:val="false"/>
          <w:i w:val="false"/>
          <w:color w:val="000000"/>
          <w:sz w:val="28"/>
        </w:rPr>
        <w:t>      Запрашиваемое государство может разрешить отсрочку платежа или платеж в рассрочку, если его законодательство или административная практика допускают это в подобных обстоятельствах, но перед этим оно информирует об этом запрашивающее государство.</w:t>
      </w:r>
    </w:p>
    <w:bookmarkStart w:name="z73" w:id="51"/>
    <w:p>
      <w:pPr>
        <w:spacing w:after="0"/>
        <w:ind w:left="0"/>
        <w:jc w:val="left"/>
      </w:pPr>
      <w:r>
        <w:rPr>
          <w:rFonts w:ascii="Times New Roman"/>
          <w:b/>
          <w:i w:val="false"/>
          <w:color w:val="000000"/>
        </w:rPr>
        <w:t xml:space="preserve"> 
Раздел III</w:t>
      </w:r>
      <w:r>
        <w:br/>
      </w:r>
      <w:r>
        <w:rPr>
          <w:rFonts w:ascii="Times New Roman"/>
          <w:b/>
          <w:i w:val="false"/>
          <w:color w:val="000000"/>
        </w:rPr>
        <w:t>
НАПРАВЛЕНИЕ ДОКУМЕНТОВ</w:t>
      </w:r>
    </w:p>
    <w:bookmarkEnd w:id="51"/>
    <w:bookmarkStart w:name="z74" w:id="52"/>
    <w:p>
      <w:pPr>
        <w:spacing w:after="0"/>
        <w:ind w:left="0"/>
        <w:jc w:val="left"/>
      </w:pPr>
      <w:r>
        <w:rPr>
          <w:rFonts w:ascii="Times New Roman"/>
          <w:b/>
          <w:i w:val="false"/>
          <w:color w:val="000000"/>
        </w:rPr>
        <w:t xml:space="preserve"> 
Статья 17 Направление документов</w:t>
      </w:r>
    </w:p>
    <w:bookmarkEnd w:id="52"/>
    <w:bookmarkStart w:name="z75" w:id="53"/>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направляет документы, включая те, которые относятся к судебным решениям, которые исходят от запрашивающего государства и которые относятся к налогу, на который распространяется Конвенция.</w:t>
      </w:r>
      <w:r>
        <w:br/>
      </w:r>
      <w:r>
        <w:rPr>
          <w:rFonts w:ascii="Times New Roman"/>
          <w:b w:val="false"/>
          <w:i w:val="false"/>
          <w:color w:val="000000"/>
          <w:sz w:val="28"/>
        </w:rPr>
        <w:t>
</w:t>
      </w:r>
      <w:r>
        <w:rPr>
          <w:rFonts w:ascii="Times New Roman"/>
          <w:b w:val="false"/>
          <w:i w:val="false"/>
          <w:color w:val="000000"/>
          <w:sz w:val="28"/>
        </w:rPr>
        <w:t>
      2. Запрашиваемое государство эффективным образом направляет документы:</w:t>
      </w:r>
      <w:r>
        <w:br/>
      </w:r>
      <w:r>
        <w:rPr>
          <w:rFonts w:ascii="Times New Roman"/>
          <w:b w:val="false"/>
          <w:i w:val="false"/>
          <w:color w:val="000000"/>
          <w:sz w:val="28"/>
        </w:rPr>
        <w:t>
      a) путем использования метода, установленного его национальным законодательством для направления подобных документов;</w:t>
      </w:r>
      <w:r>
        <w:br/>
      </w:r>
      <w:r>
        <w:rPr>
          <w:rFonts w:ascii="Times New Roman"/>
          <w:b w:val="false"/>
          <w:i w:val="false"/>
          <w:color w:val="000000"/>
          <w:sz w:val="28"/>
        </w:rPr>
        <w:t>
      b) по мере возможности, путем использования специального метода, предложенного запрашивающим государством, или метода близкого к нему, применимого для этого по его собственному законодательству.</w:t>
      </w:r>
      <w:r>
        <w:br/>
      </w:r>
      <w:r>
        <w:rPr>
          <w:rFonts w:ascii="Times New Roman"/>
          <w:b w:val="false"/>
          <w:i w:val="false"/>
          <w:color w:val="000000"/>
          <w:sz w:val="28"/>
        </w:rPr>
        <w:t>
</w:t>
      </w:r>
      <w:r>
        <w:rPr>
          <w:rFonts w:ascii="Times New Roman"/>
          <w:b w:val="false"/>
          <w:i w:val="false"/>
          <w:color w:val="000000"/>
          <w:sz w:val="28"/>
        </w:rPr>
        <w:t>
      3. Сторона может направлять документы прямо через почтовые отделения лицу на территории другой Стороны.</w:t>
      </w:r>
      <w:r>
        <w:br/>
      </w:r>
      <w:r>
        <w:rPr>
          <w:rFonts w:ascii="Times New Roman"/>
          <w:b w:val="false"/>
          <w:i w:val="false"/>
          <w:color w:val="000000"/>
          <w:sz w:val="28"/>
        </w:rPr>
        <w:t>
</w:t>
      </w:r>
      <w:r>
        <w:rPr>
          <w:rFonts w:ascii="Times New Roman"/>
          <w:b w:val="false"/>
          <w:i w:val="false"/>
          <w:color w:val="000000"/>
          <w:sz w:val="28"/>
        </w:rPr>
        <w:t>
      4. Ничто в настоящей Конвенции не может быть истолковано как лишающее законной силы любой метод направления документов Стороной в соответствии с ее внутренним законодательством.</w:t>
      </w:r>
      <w:r>
        <w:br/>
      </w:r>
      <w:r>
        <w:rPr>
          <w:rFonts w:ascii="Times New Roman"/>
          <w:b w:val="false"/>
          <w:i w:val="false"/>
          <w:color w:val="000000"/>
          <w:sz w:val="28"/>
        </w:rPr>
        <w:t>
</w:t>
      </w:r>
      <w:r>
        <w:rPr>
          <w:rFonts w:ascii="Times New Roman"/>
          <w:b w:val="false"/>
          <w:i w:val="false"/>
          <w:color w:val="000000"/>
          <w:sz w:val="28"/>
        </w:rPr>
        <w:t>
      5. При предоставлении документа в соответствии с данной статьей сопровождение его переводом не обязательно. При этом, в случае, если получатель не может понять язык, на котором составлен документ, запрашиваемое государство предпринимает необходимые меры для получения перевода документа или его составленного краткого изложения на своем или на одном из своих официальных языков. В качестве альтернативы оно может предложить запрашивающему государству направить документ либо переведенным, либо сопровожденным его кратким изложением на одном из официальных языков запрашиваемого государства, Совета Европы или ОЭСР.</w:t>
      </w:r>
    </w:p>
    <w:bookmarkEnd w:id="53"/>
    <w:bookmarkStart w:name="z80" w:id="54"/>
    <w:p>
      <w:pPr>
        <w:spacing w:after="0"/>
        <w:ind w:left="0"/>
        <w:jc w:val="left"/>
      </w:pPr>
      <w:r>
        <w:rPr>
          <w:rFonts w:ascii="Times New Roman"/>
          <w:b/>
          <w:i w:val="false"/>
          <w:color w:val="000000"/>
        </w:rPr>
        <w:t xml:space="preserve"> 
ГЛАВА IV. ПОЛОЖЕНИЯ, ПРИМЕНИМЫЕ КО ВСЕМ ФОРМАМ</w:t>
      </w:r>
      <w:r>
        <w:br/>
      </w:r>
      <w:r>
        <w:rPr>
          <w:rFonts w:ascii="Times New Roman"/>
          <w:b/>
          <w:i w:val="false"/>
          <w:color w:val="000000"/>
        </w:rPr>
        <w:t>
ПОМОЩИ</w:t>
      </w:r>
    </w:p>
    <w:bookmarkEnd w:id="54"/>
    <w:bookmarkStart w:name="z81" w:id="55"/>
    <w:p>
      <w:pPr>
        <w:spacing w:after="0"/>
        <w:ind w:left="0"/>
        <w:jc w:val="left"/>
      </w:pPr>
      <w:r>
        <w:rPr>
          <w:rFonts w:ascii="Times New Roman"/>
          <w:b/>
          <w:i w:val="false"/>
          <w:color w:val="000000"/>
        </w:rPr>
        <w:t xml:space="preserve"> 
Статья 18 Информация, предоставляемая запрашивающим государством</w:t>
      </w:r>
    </w:p>
    <w:bookmarkEnd w:id="55"/>
    <w:bookmarkStart w:name="z82" w:id="56"/>
    <w:p>
      <w:pPr>
        <w:spacing w:after="0"/>
        <w:ind w:left="0"/>
        <w:jc w:val="both"/>
      </w:pPr>
      <w:r>
        <w:rPr>
          <w:rFonts w:ascii="Times New Roman"/>
          <w:b w:val="false"/>
          <w:i w:val="false"/>
          <w:color w:val="000000"/>
          <w:sz w:val="28"/>
        </w:rPr>
        <w:t>
      1. В запросе об оказании помощи, если это необходимо, указывается:</w:t>
      </w:r>
      <w:r>
        <w:br/>
      </w:r>
      <w:r>
        <w:rPr>
          <w:rFonts w:ascii="Times New Roman"/>
          <w:b w:val="false"/>
          <w:i w:val="false"/>
          <w:color w:val="000000"/>
          <w:sz w:val="28"/>
        </w:rPr>
        <w:t>
      a) название органа власти или агентства, инициировавшего запрос, с которым обратился компетентный орган;</w:t>
      </w:r>
      <w:r>
        <w:br/>
      </w:r>
      <w:r>
        <w:rPr>
          <w:rFonts w:ascii="Times New Roman"/>
          <w:b w:val="false"/>
          <w:i w:val="false"/>
          <w:color w:val="000000"/>
          <w:sz w:val="28"/>
        </w:rPr>
        <w:t>
      b) название, адрес или любые иные сведения, способствующие определению лица, в отношении которого был произведен запрос;</w:t>
      </w:r>
      <w:r>
        <w:br/>
      </w:r>
      <w:r>
        <w:rPr>
          <w:rFonts w:ascii="Times New Roman"/>
          <w:b w:val="false"/>
          <w:i w:val="false"/>
          <w:color w:val="000000"/>
          <w:sz w:val="28"/>
        </w:rPr>
        <w:t>
      c) в случае запроса о помощи по предоставлению информации, форма, согласно которой запрашивающее государство желает получить информацию для удовлетворения своих потребностей;</w:t>
      </w:r>
      <w:r>
        <w:br/>
      </w:r>
      <w:r>
        <w:rPr>
          <w:rFonts w:ascii="Times New Roman"/>
          <w:b w:val="false"/>
          <w:i w:val="false"/>
          <w:color w:val="000000"/>
          <w:sz w:val="28"/>
        </w:rPr>
        <w:t>
      d) в случае запроса о помощи по взысканию налога или по принятию мер обеспечения, характер налогового требования, его составляющие и средства, за счет которых может быть произведено взыскание сумм налогового требования;</w:t>
      </w:r>
      <w:r>
        <w:br/>
      </w:r>
      <w:r>
        <w:rPr>
          <w:rFonts w:ascii="Times New Roman"/>
          <w:b w:val="false"/>
          <w:i w:val="false"/>
          <w:color w:val="000000"/>
          <w:sz w:val="28"/>
        </w:rPr>
        <w:t>
      e) в случае запроса о помощи по предоставлению документов, характер и содержание документа, подлежащего направлению;</w:t>
      </w:r>
      <w:r>
        <w:br/>
      </w:r>
      <w:r>
        <w:rPr>
          <w:rFonts w:ascii="Times New Roman"/>
          <w:b w:val="false"/>
          <w:i w:val="false"/>
          <w:color w:val="000000"/>
          <w:sz w:val="28"/>
        </w:rPr>
        <w:t>
      f) соответствует ли запрос законодательству и административной практике запрашивающего государства и оправдывает ли он себя в свете требований статьи 21.2 g.</w:t>
      </w:r>
      <w:r>
        <w:br/>
      </w:r>
      <w:r>
        <w:rPr>
          <w:rFonts w:ascii="Times New Roman"/>
          <w:b w:val="false"/>
          <w:i w:val="false"/>
          <w:color w:val="000000"/>
          <w:sz w:val="28"/>
        </w:rPr>
        <w:t>
</w:t>
      </w:r>
      <w:r>
        <w:rPr>
          <w:rFonts w:ascii="Times New Roman"/>
          <w:b w:val="false"/>
          <w:i w:val="false"/>
          <w:color w:val="000000"/>
          <w:sz w:val="28"/>
        </w:rPr>
        <w:t>
      2. Как только любая иная информация, имеющая отношение к запросу, становится известной ему, запрашивающее государство направляет ее запрашиваемому государству.</w:t>
      </w:r>
    </w:p>
    <w:bookmarkEnd w:id="56"/>
    <w:bookmarkStart w:name="z84" w:id="57"/>
    <w:p>
      <w:pPr>
        <w:spacing w:after="0"/>
        <w:ind w:left="0"/>
        <w:jc w:val="left"/>
      </w:pPr>
      <w:r>
        <w:rPr>
          <w:rFonts w:ascii="Times New Roman"/>
          <w:b/>
          <w:i w:val="false"/>
          <w:color w:val="000000"/>
        </w:rPr>
        <w:t xml:space="preserve"> 
Статья 19</w:t>
      </w:r>
    </w:p>
    <w:bookmarkEnd w:id="57"/>
    <w:p>
      <w:pPr>
        <w:spacing w:after="0"/>
        <w:ind w:left="0"/>
        <w:jc w:val="left"/>
      </w:pPr>
      <w:r>
        <w:rPr>
          <w:rFonts w:ascii="Times New Roman"/>
          <w:b/>
          <w:i w:val="false"/>
          <w:color w:val="000000"/>
        </w:rPr>
        <w:t xml:space="preserve"> Исключена</w:t>
      </w:r>
    </w:p>
    <w:bookmarkStart w:name="z85" w:id="58"/>
    <w:p>
      <w:pPr>
        <w:spacing w:after="0"/>
        <w:ind w:left="0"/>
        <w:jc w:val="left"/>
      </w:pPr>
      <w:r>
        <w:rPr>
          <w:rFonts w:ascii="Times New Roman"/>
          <w:b/>
          <w:i w:val="false"/>
          <w:color w:val="000000"/>
        </w:rPr>
        <w:t xml:space="preserve"> 
Статья 20 Исполнение запроса о помощи</w:t>
      </w:r>
    </w:p>
    <w:bookmarkEnd w:id="58"/>
    <w:bookmarkStart w:name="z86" w:id="59"/>
    <w:p>
      <w:pPr>
        <w:spacing w:after="0"/>
        <w:ind w:left="0"/>
        <w:jc w:val="both"/>
      </w:pPr>
      <w:r>
        <w:rPr>
          <w:rFonts w:ascii="Times New Roman"/>
          <w:b w:val="false"/>
          <w:i w:val="false"/>
          <w:color w:val="000000"/>
          <w:sz w:val="28"/>
        </w:rPr>
        <w:t>
      1. Если запрос об оказании помощи исполнен, запрашиваемое государство в кратчайшие сроки информирует запрашивающее государство о принятых мерах и результатах помощи.</w:t>
      </w:r>
      <w:r>
        <w:br/>
      </w:r>
      <w:r>
        <w:rPr>
          <w:rFonts w:ascii="Times New Roman"/>
          <w:b w:val="false"/>
          <w:i w:val="false"/>
          <w:color w:val="000000"/>
          <w:sz w:val="28"/>
        </w:rPr>
        <w:t>
</w:t>
      </w:r>
      <w:r>
        <w:rPr>
          <w:rFonts w:ascii="Times New Roman"/>
          <w:b w:val="false"/>
          <w:i w:val="false"/>
          <w:color w:val="000000"/>
          <w:sz w:val="28"/>
        </w:rPr>
        <w:t>
      2. Если в исполнении запроса отказано, запрашиваемое государство в кратчайшие сроки информирует запрашивающее государство об этом решении и об основаниях для отказа.</w:t>
      </w:r>
      <w:r>
        <w:br/>
      </w:r>
      <w:r>
        <w:rPr>
          <w:rFonts w:ascii="Times New Roman"/>
          <w:b w:val="false"/>
          <w:i w:val="false"/>
          <w:color w:val="000000"/>
          <w:sz w:val="28"/>
        </w:rPr>
        <w:t>
</w:t>
      </w:r>
      <w:r>
        <w:rPr>
          <w:rFonts w:ascii="Times New Roman"/>
          <w:b w:val="false"/>
          <w:i w:val="false"/>
          <w:color w:val="000000"/>
          <w:sz w:val="28"/>
        </w:rPr>
        <w:t>
      3. Если в отношении запроса о предоставлении информации запрашивающим государством определена форма, в которой оно желает получить информацию, и запрашиваемое государство в состоянии выполнить это, запрашиваемое государство предоставляет ее в запрашиваемой форме.</w:t>
      </w:r>
    </w:p>
    <w:bookmarkEnd w:id="59"/>
    <w:bookmarkStart w:name="z89" w:id="60"/>
    <w:p>
      <w:pPr>
        <w:spacing w:after="0"/>
        <w:ind w:left="0"/>
        <w:jc w:val="left"/>
      </w:pPr>
      <w:r>
        <w:rPr>
          <w:rFonts w:ascii="Times New Roman"/>
          <w:b/>
          <w:i w:val="false"/>
          <w:color w:val="000000"/>
        </w:rPr>
        <w:t xml:space="preserve"> 
Статья 21 Защита лиц и ограничения обязанностей по оказанию помощи</w:t>
      </w:r>
    </w:p>
    <w:bookmarkEnd w:id="60"/>
    <w:bookmarkStart w:name="z90" w:id="61"/>
    <w:p>
      <w:pPr>
        <w:spacing w:after="0"/>
        <w:ind w:left="0"/>
        <w:jc w:val="both"/>
      </w:pPr>
      <w:r>
        <w:rPr>
          <w:rFonts w:ascii="Times New Roman"/>
          <w:b w:val="false"/>
          <w:i w:val="false"/>
          <w:color w:val="000000"/>
          <w:sz w:val="28"/>
        </w:rPr>
        <w:t>
      1. Ничто в настоящей Конвенции не затрагивает права и гарантии, предоставляемые лицам законодательством или административной практикой запрашиваемого Государства.</w:t>
      </w:r>
      <w:r>
        <w:br/>
      </w:r>
      <w:r>
        <w:rPr>
          <w:rFonts w:ascii="Times New Roman"/>
          <w:b w:val="false"/>
          <w:i w:val="false"/>
          <w:color w:val="000000"/>
          <w:sz w:val="28"/>
        </w:rPr>
        <w:t>
</w:t>
      </w:r>
      <w:r>
        <w:rPr>
          <w:rFonts w:ascii="Times New Roman"/>
          <w:b w:val="false"/>
          <w:i w:val="false"/>
          <w:color w:val="000000"/>
          <w:sz w:val="28"/>
        </w:rPr>
        <w:t>
      2. За исключением случаев, предусмотренных </w:t>
      </w:r>
      <w:r>
        <w:rPr>
          <w:rFonts w:ascii="Times New Roman"/>
          <w:b w:val="false"/>
          <w:i w:val="false"/>
          <w:color w:val="000000"/>
          <w:sz w:val="28"/>
        </w:rPr>
        <w:t>Статьей 14</w:t>
      </w:r>
      <w:r>
        <w:rPr>
          <w:rFonts w:ascii="Times New Roman"/>
          <w:b w:val="false"/>
          <w:i w:val="false"/>
          <w:color w:val="000000"/>
          <w:sz w:val="28"/>
        </w:rPr>
        <w:t>, положения настоящей Конвенции не могут быть истолкованы как налагающие обязательства на запрашиваемое Государство:</w:t>
      </w:r>
      <w:r>
        <w:br/>
      </w:r>
      <w:r>
        <w:rPr>
          <w:rFonts w:ascii="Times New Roman"/>
          <w:b w:val="false"/>
          <w:i w:val="false"/>
          <w:color w:val="000000"/>
          <w:sz w:val="28"/>
        </w:rPr>
        <w:t>
      a) осуществлять меры, противоречащие его собственному законодательству или административной практике, или законодательству или административной практике запрашивающего Государства;</w:t>
      </w:r>
      <w:r>
        <w:br/>
      </w:r>
      <w:r>
        <w:rPr>
          <w:rFonts w:ascii="Times New Roman"/>
          <w:b w:val="false"/>
          <w:i w:val="false"/>
          <w:color w:val="000000"/>
          <w:sz w:val="28"/>
        </w:rPr>
        <w:t>
      b) осуществлять меры, противоречащие публичному порядку (ordre public);</w:t>
      </w:r>
      <w:r>
        <w:br/>
      </w:r>
      <w:r>
        <w:rPr>
          <w:rFonts w:ascii="Times New Roman"/>
          <w:b w:val="false"/>
          <w:i w:val="false"/>
          <w:color w:val="000000"/>
          <w:sz w:val="28"/>
        </w:rPr>
        <w:t>
      c) предоставлять информацию, которую невозможно получить в соответствии с его внутренним законодательством или его административной практикой, или в соответствии с законодательством или административной практикой запрашивающего Государства;</w:t>
      </w:r>
      <w:r>
        <w:br/>
      </w:r>
      <w:r>
        <w:rPr>
          <w:rFonts w:ascii="Times New Roman"/>
          <w:b w:val="false"/>
          <w:i w:val="false"/>
          <w:color w:val="000000"/>
          <w:sz w:val="28"/>
        </w:rPr>
        <w:t>
      d) предоставлять информацию, которая могла бы повлечь раскрытие любой торговой, деловой, промышленной, коммерческой или профессиональной тайны или торговых взаимоотношений, или информации, раскрытие которой будет противоречить публичному порядку (ordre public);</w:t>
      </w:r>
      <w:r>
        <w:br/>
      </w:r>
      <w:r>
        <w:rPr>
          <w:rFonts w:ascii="Times New Roman"/>
          <w:b w:val="false"/>
          <w:i w:val="false"/>
          <w:color w:val="000000"/>
          <w:sz w:val="28"/>
        </w:rPr>
        <w:t>
      e) оказывать административную помощь в таких случаях и когда оно признает налогообложение в запрашивающем Государстве противоречащим общепринятым принципам налогообложения или положениям конвенции об избежании двойного налогообложения или любой иной конвенции, которую запрашиваемое Государство заключило с запрашивающим Государством;</w:t>
      </w:r>
      <w:r>
        <w:br/>
      </w:r>
      <w:r>
        <w:rPr>
          <w:rFonts w:ascii="Times New Roman"/>
          <w:b w:val="false"/>
          <w:i w:val="false"/>
          <w:color w:val="000000"/>
          <w:sz w:val="28"/>
        </w:rPr>
        <w:t>
      f) оказывать административную помощь для целей администрирования или принудительного обеспечения исполнения положения налогового законодательства запрашивающего Государства или любого с этим связанного требования, которое ставит в неблагоприятные условия национальное лицо запрашиваемого Государства по сравнению с национальным лицом запрашивающего Государства в тех же обстоятельствах;</w:t>
      </w:r>
      <w:r>
        <w:br/>
      </w:r>
      <w:r>
        <w:rPr>
          <w:rFonts w:ascii="Times New Roman"/>
          <w:b w:val="false"/>
          <w:i w:val="false"/>
          <w:color w:val="000000"/>
          <w:sz w:val="28"/>
        </w:rPr>
        <w:t>
      g) оказывать административную помощь в случае, если запрашивающее Государство не выполнило всех надлежащих мер, которые доступны в соответствии с его законами или административной практикой, за исключением тех случаев, когда обращение к таким мерам вызвало бы несоразмерные трудности;</w:t>
      </w:r>
      <w:r>
        <w:br/>
      </w:r>
      <w:r>
        <w:rPr>
          <w:rFonts w:ascii="Times New Roman"/>
          <w:b w:val="false"/>
          <w:i w:val="false"/>
          <w:color w:val="000000"/>
          <w:sz w:val="28"/>
        </w:rPr>
        <w:t>
      h) оказывать помощь по взысканию в тех случаях, когда административные издержки для такого Государства является очевидно несоразмерным с выгодой, которая может быть получена запрашивающим Государством.</w:t>
      </w:r>
      <w:r>
        <w:br/>
      </w:r>
      <w:r>
        <w:rPr>
          <w:rFonts w:ascii="Times New Roman"/>
          <w:b w:val="false"/>
          <w:i w:val="false"/>
          <w:color w:val="000000"/>
          <w:sz w:val="28"/>
        </w:rPr>
        <w:t>
</w:t>
      </w:r>
      <w:r>
        <w:rPr>
          <w:rFonts w:ascii="Times New Roman"/>
          <w:b w:val="false"/>
          <w:i w:val="false"/>
          <w:color w:val="000000"/>
          <w:sz w:val="28"/>
        </w:rPr>
        <w:t>
      3. Если информация запрашивается запрашивающим Государством в соответствии с Конвенцией, то запрашиваемое Государство принимает свои меры по сбору информации для получения запрашиваемой информации, даже если запрашиваемое Государство не нуждается в данной информации для собственных налоговых целей. Содержащееся в предшествующем предложении обязательство подвержено ограничениям, содержащимся в настоящей Конвенции, но ни в коем случае такие ограничения, включая в частности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должны толковаться как разрешение запрашиваемому Государству отклонять предоставление информации лишь потому, что оно само в такой информации не заинтересовано.</w:t>
      </w:r>
      <w:r>
        <w:br/>
      </w:r>
      <w:r>
        <w:rPr>
          <w:rFonts w:ascii="Times New Roman"/>
          <w:b w:val="false"/>
          <w:i w:val="false"/>
          <w:color w:val="000000"/>
          <w:sz w:val="28"/>
        </w:rPr>
        <w:t>
</w:t>
      </w:r>
      <w:r>
        <w:rPr>
          <w:rFonts w:ascii="Times New Roman"/>
          <w:b w:val="false"/>
          <w:i w:val="false"/>
          <w:color w:val="000000"/>
          <w:sz w:val="28"/>
        </w:rPr>
        <w:t>
      4. Ни в коем случае положения настоящей Конвенции, включая в частности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должны толковаться как разрешение запрашиваемому Государству отклонять предоставление информации только потому, что информация находится в распоряжении банка, иного финансового учреждения, номинального владельца или лица, действующего в качестве агента или доверенного лица или потому что она относится к доле участия его лично.</w:t>
      </w:r>
    </w:p>
    <w:bookmarkEnd w:id="61"/>
    <w:bookmarkStart w:name="z94" w:id="62"/>
    <w:p>
      <w:pPr>
        <w:spacing w:after="0"/>
        <w:ind w:left="0"/>
        <w:jc w:val="left"/>
      </w:pPr>
      <w:r>
        <w:rPr>
          <w:rFonts w:ascii="Times New Roman"/>
          <w:b/>
          <w:i w:val="false"/>
          <w:color w:val="000000"/>
        </w:rPr>
        <w:t xml:space="preserve"> 
Статья 22 Конфиденциальность</w:t>
      </w:r>
    </w:p>
    <w:bookmarkEnd w:id="62"/>
    <w:bookmarkStart w:name="z95" w:id="63"/>
    <w:p>
      <w:pPr>
        <w:spacing w:after="0"/>
        <w:ind w:left="0"/>
        <w:jc w:val="both"/>
      </w:pPr>
      <w:r>
        <w:rPr>
          <w:rFonts w:ascii="Times New Roman"/>
          <w:b w:val="false"/>
          <w:i w:val="false"/>
          <w:color w:val="000000"/>
          <w:sz w:val="28"/>
        </w:rPr>
        <w:t>
      1. Любая информация, полученная Стороной в соответствии с настоящей Конвенцией, считается секретной и защищенной таким же образом, как и информация, полученная в соответствии с национальным законодательством этой Стороны, и в пределах, требуемых для обеспечения необходимого уровня защиты персональных данных в соответствии с гарантиями, которые могут быть установлены предоставляющей Стороной в соответствии с требованиями ее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2. В любом случае такая информация подлежит раскрытию только лицам или органам власти (включая суды и административные или контрольные органы), связанным с исчислением, взиманием, взысканием в судебном порядке, принудительным взысканием или рассмотрением жалоб в отношении налогов этой Стороны, или контролем за упомянутым выше. Только лица или органы власти, упомянутые выше, могут использовать эту информацию и только в таких целях. Несмотря на положения </w:t>
      </w:r>
      <w:r>
        <w:rPr>
          <w:rFonts w:ascii="Times New Roman"/>
          <w:b w:val="false"/>
          <w:i w:val="false"/>
          <w:color w:val="000000"/>
          <w:sz w:val="28"/>
        </w:rPr>
        <w:t>пункта 1</w:t>
      </w:r>
      <w:r>
        <w:rPr>
          <w:rFonts w:ascii="Times New Roman"/>
          <w:b w:val="false"/>
          <w:i w:val="false"/>
          <w:color w:val="000000"/>
          <w:sz w:val="28"/>
        </w:rPr>
        <w:t>, они могут раскрыть ее во время открытых судебных разбирательств или в судебных решениях в отношении таких налогов.</w:t>
      </w:r>
      <w:r>
        <w:br/>
      </w:r>
      <w:r>
        <w:rPr>
          <w:rFonts w:ascii="Times New Roman"/>
          <w:b w:val="false"/>
          <w:i w:val="false"/>
          <w:color w:val="000000"/>
          <w:sz w:val="28"/>
        </w:rPr>
        <w:t>
</w:t>
      </w:r>
      <w:r>
        <w:rPr>
          <w:rFonts w:ascii="Times New Roman"/>
          <w:b w:val="false"/>
          <w:i w:val="false"/>
          <w:color w:val="000000"/>
          <w:sz w:val="28"/>
        </w:rPr>
        <w:t>
      3. Если Сторона сделала оговорку, предусмотренную а) </w:t>
      </w:r>
      <w:r>
        <w:rPr>
          <w:rFonts w:ascii="Times New Roman"/>
          <w:b w:val="false"/>
          <w:i w:val="false"/>
          <w:color w:val="000000"/>
          <w:sz w:val="28"/>
        </w:rPr>
        <w:t>пункта 1</w:t>
      </w:r>
      <w:r>
        <w:rPr>
          <w:rFonts w:ascii="Times New Roman"/>
          <w:b w:val="false"/>
          <w:i w:val="false"/>
          <w:color w:val="000000"/>
          <w:sz w:val="28"/>
        </w:rPr>
        <w:t xml:space="preserve"> статьи 30, любая другая Сторона, получающая информацию от этой Стороны, не будет использовать ее для целей оказания помощи в отношении налога, по которому была сделана оговорка. Схожим образом и Сторона, сделавшая такую оговорку, не будет использовать информацию, полученную в соответствии с настоящей Конвенцией для целей оказания помощи в отношении налога, по которому была сделана оговорка.</w:t>
      </w:r>
      <w:r>
        <w:br/>
      </w:r>
      <w:r>
        <w:rPr>
          <w:rFonts w:ascii="Times New Roman"/>
          <w:b w:val="false"/>
          <w:i w:val="false"/>
          <w:color w:val="000000"/>
          <w:sz w:val="28"/>
        </w:rPr>
        <w:t>
</w:t>
      </w:r>
      <w:r>
        <w:rPr>
          <w:rFonts w:ascii="Times New Roman"/>
          <w:b w:val="false"/>
          <w:i w:val="false"/>
          <w:color w:val="000000"/>
          <w:sz w:val="28"/>
        </w:rPr>
        <w:t>
      4. Не затрагивая положений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информация, полученная Стороной, может быть использована для иных целей, когда такая информация может быть использована для иных целей в соответствии с законодательством предоставляющей Стороны, и компетентные органы этой Стороны разрешают такое использование. Информация, предоставленная Стороной другой Стороне, может быть передана последней третьей Стороне в соответствии с предварительным разрешением от компетентного органа первой из упомянутых Сторон.</w:t>
      </w:r>
    </w:p>
    <w:bookmarkEnd w:id="63"/>
    <w:bookmarkStart w:name="z99" w:id="64"/>
    <w:p>
      <w:pPr>
        <w:spacing w:after="0"/>
        <w:ind w:left="0"/>
        <w:jc w:val="left"/>
      </w:pPr>
      <w:r>
        <w:rPr>
          <w:rFonts w:ascii="Times New Roman"/>
          <w:b/>
          <w:i w:val="false"/>
          <w:color w:val="000000"/>
        </w:rPr>
        <w:t xml:space="preserve"> 
Статья 23 Процедуры</w:t>
      </w:r>
    </w:p>
    <w:bookmarkEnd w:id="64"/>
    <w:bookmarkStart w:name="z100" w:id="65"/>
    <w:p>
      <w:pPr>
        <w:spacing w:after="0"/>
        <w:ind w:left="0"/>
        <w:jc w:val="both"/>
      </w:pPr>
      <w:r>
        <w:rPr>
          <w:rFonts w:ascii="Times New Roman"/>
          <w:b w:val="false"/>
          <w:i w:val="false"/>
          <w:color w:val="000000"/>
          <w:sz w:val="28"/>
        </w:rPr>
        <w:t>
      1. Процедуры относительно мер, принятых в соответствии с настоящей Конвенцией запрашиваемой Стороной, проводятся только соответствующим органом этого государства.</w:t>
      </w:r>
      <w:r>
        <w:br/>
      </w:r>
      <w:r>
        <w:rPr>
          <w:rFonts w:ascii="Times New Roman"/>
          <w:b w:val="false"/>
          <w:i w:val="false"/>
          <w:color w:val="000000"/>
          <w:sz w:val="28"/>
        </w:rPr>
        <w:t>
</w:t>
      </w:r>
      <w:r>
        <w:rPr>
          <w:rFonts w:ascii="Times New Roman"/>
          <w:b w:val="false"/>
          <w:i w:val="false"/>
          <w:color w:val="000000"/>
          <w:sz w:val="28"/>
        </w:rPr>
        <w:t>
      2. Процедуры относительно мер, принятых в соответствии с настоящей Конвенцией запрашивающим государством, в частности тех, которые в контексте взыскания касаются факта существования или размера налогового требования или документа, позволяющего его исполнение, проводятся только соответствующим органом этого государства. В случае проведения таких процедур, запрашивающее государство информирует запрашиваемое государство, которое приостанавливает у себя процедуры до принятия решения вышеупомянутым органом. При этом в случае обращения запрашивающего государства, запрашиваемое государство принимает меры по обеспечению запроса для целей взыскания. Запрашиваемое государство может быть также проинформировано о таких процедурах любым заинтересованным лицом. В случае необходимости по получению такой информации запрашиваемое государство консультируется в этих вопросах с запрашивающим государством.</w:t>
      </w:r>
      <w:r>
        <w:br/>
      </w:r>
      <w:r>
        <w:rPr>
          <w:rFonts w:ascii="Times New Roman"/>
          <w:b w:val="false"/>
          <w:i w:val="false"/>
          <w:color w:val="000000"/>
          <w:sz w:val="28"/>
        </w:rPr>
        <w:t>
</w:t>
      </w:r>
      <w:r>
        <w:rPr>
          <w:rFonts w:ascii="Times New Roman"/>
          <w:b w:val="false"/>
          <w:i w:val="false"/>
          <w:color w:val="000000"/>
          <w:sz w:val="28"/>
        </w:rPr>
        <w:t>
      3. Как только окончательное решение будет принято в рамках указанных процедур, запрашиваемое государство или в ином случае запрашивающее государство уведомляет другое государство о таком решении и его положениях, которым оно располагает для исполнения запроса о помощи.</w:t>
      </w:r>
    </w:p>
    <w:bookmarkEnd w:id="65"/>
    <w:bookmarkStart w:name="z103" w:id="66"/>
    <w:p>
      <w:pPr>
        <w:spacing w:after="0"/>
        <w:ind w:left="0"/>
        <w:jc w:val="left"/>
      </w:pPr>
      <w:r>
        <w:rPr>
          <w:rFonts w:ascii="Times New Roman"/>
          <w:b/>
          <w:i w:val="false"/>
          <w:color w:val="000000"/>
        </w:rPr>
        <w:t xml:space="preserve"> 
ГЛАВА V. СПЕЦИАЛЬНЫЕ ПОЛОЖЕНИЯ</w:t>
      </w:r>
    </w:p>
    <w:bookmarkEnd w:id="66"/>
    <w:bookmarkStart w:name="z104" w:id="67"/>
    <w:p>
      <w:pPr>
        <w:spacing w:after="0"/>
        <w:ind w:left="0"/>
        <w:jc w:val="left"/>
      </w:pPr>
      <w:r>
        <w:rPr>
          <w:rFonts w:ascii="Times New Roman"/>
          <w:b/>
          <w:i w:val="false"/>
          <w:color w:val="000000"/>
        </w:rPr>
        <w:t xml:space="preserve"> 
Статья 24 Применение Конвенции</w:t>
      </w:r>
    </w:p>
    <w:bookmarkEnd w:id="67"/>
    <w:bookmarkStart w:name="z105" w:id="68"/>
    <w:p>
      <w:pPr>
        <w:spacing w:after="0"/>
        <w:ind w:left="0"/>
        <w:jc w:val="both"/>
      </w:pPr>
      <w:r>
        <w:rPr>
          <w:rFonts w:ascii="Times New Roman"/>
          <w:b w:val="false"/>
          <w:i w:val="false"/>
          <w:color w:val="000000"/>
          <w:sz w:val="28"/>
        </w:rPr>
        <w:t>
      1. Стороны консультируются друг с другом через свои соответствующие компетентные органы в целях имплементации настоящей Конвенции. Для этого компетентные органы могут обращаться как напрямую, так и уполномочивать подчиненные органы действовать от их имени. Компетентные органы двух или более Сторон могут согласовать между собой характер применения Конвенции.</w:t>
      </w:r>
      <w:r>
        <w:br/>
      </w:r>
      <w:r>
        <w:rPr>
          <w:rFonts w:ascii="Times New Roman"/>
          <w:b w:val="false"/>
          <w:i w:val="false"/>
          <w:color w:val="000000"/>
          <w:sz w:val="28"/>
        </w:rPr>
        <w:t>
</w:t>
      </w:r>
      <w:r>
        <w:rPr>
          <w:rFonts w:ascii="Times New Roman"/>
          <w:b w:val="false"/>
          <w:i w:val="false"/>
          <w:color w:val="000000"/>
          <w:sz w:val="28"/>
        </w:rPr>
        <w:t>
      2. Если запрашиваемое государство сочтет, что применение настоящей Конвенции в том или ином случае может иметь серьезные и нежелательные последствия, то компетентные органы запрашиваемого государства и запрашивающего государства проводят консультации и стремятся разрешить сложившуюся ситуацию посредством достижения взаимной договоренности.</w:t>
      </w:r>
      <w:r>
        <w:br/>
      </w:r>
      <w:r>
        <w:rPr>
          <w:rFonts w:ascii="Times New Roman"/>
          <w:b w:val="false"/>
          <w:i w:val="false"/>
          <w:color w:val="000000"/>
          <w:sz w:val="28"/>
        </w:rPr>
        <w:t>
</w:t>
      </w:r>
      <w:r>
        <w:rPr>
          <w:rFonts w:ascii="Times New Roman"/>
          <w:b w:val="false"/>
          <w:i w:val="false"/>
          <w:color w:val="000000"/>
          <w:sz w:val="28"/>
        </w:rPr>
        <w:t>
      3. Координационный орган, состоящий из представителей компетентных органов Сторон, отслеживает имплементацию и развитие настоящей Конвенции под эгидой ОЭСР. В этих целях координационный орган рекомендует любые меры, способствующие достижению основных целей Конвенции. В частности, он действует как форум по изучению новых методов и процедур совершенствования международного сотрудничества по налоговым вопросам и в случае необходимости может рекомендовать изменения или поправки в Конвенцию. Государства, которые подписали, но еще не ратифицировали, не приняли или не одобрили Конвенцию, могут быть представлены на заседаниях координационного органа в качестве наблюдателей.</w:t>
      </w:r>
      <w:r>
        <w:br/>
      </w:r>
      <w:r>
        <w:rPr>
          <w:rFonts w:ascii="Times New Roman"/>
          <w:b w:val="false"/>
          <w:i w:val="false"/>
          <w:color w:val="000000"/>
          <w:sz w:val="28"/>
        </w:rPr>
        <w:t>
</w:t>
      </w:r>
      <w:r>
        <w:rPr>
          <w:rFonts w:ascii="Times New Roman"/>
          <w:b w:val="false"/>
          <w:i w:val="false"/>
          <w:color w:val="000000"/>
          <w:sz w:val="28"/>
        </w:rPr>
        <w:t>
      4. Сторона может запросить координационный орган о вынесении им мнения по толкованию положений Конвенции.</w:t>
      </w:r>
      <w:r>
        <w:br/>
      </w:r>
      <w:r>
        <w:rPr>
          <w:rFonts w:ascii="Times New Roman"/>
          <w:b w:val="false"/>
          <w:i w:val="false"/>
          <w:color w:val="000000"/>
          <w:sz w:val="28"/>
        </w:rPr>
        <w:t>
</w:t>
      </w:r>
      <w:r>
        <w:rPr>
          <w:rFonts w:ascii="Times New Roman"/>
          <w:b w:val="false"/>
          <w:i w:val="false"/>
          <w:color w:val="000000"/>
          <w:sz w:val="28"/>
        </w:rPr>
        <w:t>
      5. В случае возникновения затруднений или сомнений в отношении имплементации или толкования Конвенции между двумя или более Сторонами, компетентные органы этих Сторон прилагают все усилия для разрешения проблемы путем достижения взаимной договоренности. О договоренности сообщается координационному органу.</w:t>
      </w:r>
      <w:r>
        <w:br/>
      </w:r>
      <w:r>
        <w:rPr>
          <w:rFonts w:ascii="Times New Roman"/>
          <w:b w:val="false"/>
          <w:i w:val="false"/>
          <w:color w:val="000000"/>
          <w:sz w:val="28"/>
        </w:rPr>
        <w:t>
</w:t>
      </w:r>
      <w:r>
        <w:rPr>
          <w:rFonts w:ascii="Times New Roman"/>
          <w:b w:val="false"/>
          <w:i w:val="false"/>
          <w:color w:val="000000"/>
          <w:sz w:val="28"/>
        </w:rPr>
        <w:t>
      6. Генеральный секретарь ОЭСР информирует Стороны и государства, подписавшие настоящую Конвенцию, которые еще не ратифицировали, не приняли или не утвердили Конвенцию, о мнении, выраженном координационным органом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xml:space="preserve"> и о взаимных договоренностях, достигнутых в соответствии с вышеизложенным </w:t>
      </w:r>
      <w:r>
        <w:rPr>
          <w:rFonts w:ascii="Times New Roman"/>
          <w:b w:val="false"/>
          <w:i w:val="false"/>
          <w:color w:val="000000"/>
          <w:sz w:val="28"/>
        </w:rPr>
        <w:t>пунктом 5</w:t>
      </w:r>
      <w:r>
        <w:rPr>
          <w:rFonts w:ascii="Times New Roman"/>
          <w:b w:val="false"/>
          <w:i w:val="false"/>
          <w:color w:val="000000"/>
          <w:sz w:val="28"/>
        </w:rPr>
        <w:t>.</w:t>
      </w:r>
    </w:p>
    <w:bookmarkEnd w:id="68"/>
    <w:bookmarkStart w:name="z111" w:id="69"/>
    <w:p>
      <w:pPr>
        <w:spacing w:after="0"/>
        <w:ind w:left="0"/>
        <w:jc w:val="left"/>
      </w:pPr>
      <w:r>
        <w:rPr>
          <w:rFonts w:ascii="Times New Roman"/>
          <w:b/>
          <w:i w:val="false"/>
          <w:color w:val="000000"/>
        </w:rPr>
        <w:t xml:space="preserve"> 
Статья 25 Язык</w:t>
      </w:r>
    </w:p>
    <w:bookmarkEnd w:id="69"/>
    <w:p>
      <w:pPr>
        <w:spacing w:after="0"/>
        <w:ind w:left="0"/>
        <w:jc w:val="both"/>
      </w:pPr>
      <w:r>
        <w:rPr>
          <w:rFonts w:ascii="Times New Roman"/>
          <w:b w:val="false"/>
          <w:i w:val="false"/>
          <w:color w:val="000000"/>
          <w:sz w:val="28"/>
        </w:rPr>
        <w:t>      Запросы о помощи и ответы на них составляются на одном из официальных языков ОЭСР и Совета Европы или на любом другом языке по взаимной договоренности между заинтересованными Договаривающимися государствами.</w:t>
      </w:r>
    </w:p>
    <w:bookmarkStart w:name="z112" w:id="70"/>
    <w:p>
      <w:pPr>
        <w:spacing w:after="0"/>
        <w:ind w:left="0"/>
        <w:jc w:val="left"/>
      </w:pPr>
      <w:r>
        <w:rPr>
          <w:rFonts w:ascii="Times New Roman"/>
          <w:b/>
          <w:i w:val="false"/>
          <w:color w:val="000000"/>
        </w:rPr>
        <w:t xml:space="preserve"> 
Статья 26 Расходы</w:t>
      </w:r>
    </w:p>
    <w:bookmarkEnd w:id="70"/>
    <w:p>
      <w:pPr>
        <w:spacing w:after="0"/>
        <w:ind w:left="0"/>
        <w:jc w:val="both"/>
      </w:pPr>
      <w:r>
        <w:rPr>
          <w:rFonts w:ascii="Times New Roman"/>
          <w:b w:val="false"/>
          <w:i w:val="false"/>
          <w:color w:val="000000"/>
          <w:sz w:val="28"/>
        </w:rPr>
        <w:t>      Если заинтересованными Сторонами не будет достигнута иная двусторонняя договоренность:</w:t>
      </w:r>
      <w:r>
        <w:br/>
      </w:r>
      <w:r>
        <w:rPr>
          <w:rFonts w:ascii="Times New Roman"/>
          <w:b w:val="false"/>
          <w:i w:val="false"/>
          <w:color w:val="000000"/>
          <w:sz w:val="28"/>
        </w:rPr>
        <w:t>
      a) обычные расходы на оказание помощи покрываются за счет запрашиваемого государства;</w:t>
      </w:r>
      <w:r>
        <w:br/>
      </w:r>
      <w:r>
        <w:rPr>
          <w:rFonts w:ascii="Times New Roman"/>
          <w:b w:val="false"/>
          <w:i w:val="false"/>
          <w:color w:val="000000"/>
          <w:sz w:val="28"/>
        </w:rPr>
        <w:t>
      b) чрезвычайные расходы на оказание помощи покрываются за счет запрашивающего государства.</w:t>
      </w:r>
    </w:p>
    <w:bookmarkStart w:name="z113" w:id="71"/>
    <w:p>
      <w:pPr>
        <w:spacing w:after="0"/>
        <w:ind w:left="0"/>
        <w:jc w:val="left"/>
      </w:pPr>
      <w:r>
        <w:rPr>
          <w:rFonts w:ascii="Times New Roman"/>
          <w:b/>
          <w:i w:val="false"/>
          <w:color w:val="000000"/>
        </w:rPr>
        <w:t xml:space="preserve"> 
ГЛАВА VI. ЗАКЛЮЧИТЕЛЬНЫЕ ПОЛОЖЕНИЯ</w:t>
      </w:r>
    </w:p>
    <w:bookmarkEnd w:id="71"/>
    <w:bookmarkStart w:name="z114" w:id="72"/>
    <w:p>
      <w:pPr>
        <w:spacing w:after="0"/>
        <w:ind w:left="0"/>
        <w:jc w:val="left"/>
      </w:pPr>
      <w:r>
        <w:rPr>
          <w:rFonts w:ascii="Times New Roman"/>
          <w:b/>
          <w:i w:val="false"/>
          <w:color w:val="000000"/>
        </w:rPr>
        <w:t xml:space="preserve"> 
Статья 27 Иные международные соглашения и договоренности</w:t>
      </w:r>
    </w:p>
    <w:bookmarkEnd w:id="72"/>
    <w:bookmarkStart w:name="z115" w:id="73"/>
    <w:p>
      <w:pPr>
        <w:spacing w:after="0"/>
        <w:ind w:left="0"/>
        <w:jc w:val="both"/>
      </w:pPr>
      <w:r>
        <w:rPr>
          <w:rFonts w:ascii="Times New Roman"/>
          <w:b w:val="false"/>
          <w:i w:val="false"/>
          <w:color w:val="000000"/>
          <w:sz w:val="28"/>
        </w:rPr>
        <w:t>
      1. Возможности оказания помощи, предусмотренные настоящей Конвенцией, не ограничивают и не ограничиваются содержащимися в существующих или в будущих международных соглашениях или других договоренностях между заинтересованными Сторонами или других договоренностях, которые относятся к сотрудничеству по налоговым вопросам.</w:t>
      </w:r>
      <w:r>
        <w:br/>
      </w:r>
      <w:r>
        <w:rPr>
          <w:rFonts w:ascii="Times New Roman"/>
          <w:b w:val="false"/>
          <w:i w:val="false"/>
          <w:color w:val="000000"/>
          <w:sz w:val="28"/>
        </w:rPr>
        <w:t>
</w:t>
      </w:r>
      <w:r>
        <w:rPr>
          <w:rFonts w:ascii="Times New Roman"/>
          <w:b w:val="false"/>
          <w:i w:val="false"/>
          <w:color w:val="000000"/>
          <w:sz w:val="28"/>
        </w:rPr>
        <w:t>
      2. Несмотря на </w:t>
      </w:r>
      <w:r>
        <w:rPr>
          <w:rFonts w:ascii="Times New Roman"/>
          <w:b w:val="false"/>
          <w:i w:val="false"/>
          <w:color w:val="000000"/>
          <w:sz w:val="28"/>
        </w:rPr>
        <w:t>пункт 1</w:t>
      </w:r>
      <w:r>
        <w:rPr>
          <w:rFonts w:ascii="Times New Roman"/>
          <w:b w:val="false"/>
          <w:i w:val="false"/>
          <w:color w:val="000000"/>
          <w:sz w:val="28"/>
        </w:rPr>
        <w:t>, Стороны, которые являются Государствами-членами Европейского Союза, могут применять в их взаимоотношениях возможности содействия, предусмотренные Конвенцией, поскольку они позволяют осуществлять более широкое взаимодействие, чем возможности, предусмотренные применяемыми правилами Европейского Союза.</w:t>
      </w:r>
    </w:p>
    <w:bookmarkEnd w:id="73"/>
    <w:bookmarkStart w:name="z117" w:id="74"/>
    <w:p>
      <w:pPr>
        <w:spacing w:after="0"/>
        <w:ind w:left="0"/>
        <w:jc w:val="left"/>
      </w:pPr>
      <w:r>
        <w:rPr>
          <w:rFonts w:ascii="Times New Roman"/>
          <w:b/>
          <w:i w:val="false"/>
          <w:color w:val="000000"/>
        </w:rPr>
        <w:t xml:space="preserve"> 
Статья 28 Подписание и вступление Конвенции в силу</w:t>
      </w:r>
    </w:p>
    <w:bookmarkEnd w:id="74"/>
    <w:bookmarkStart w:name="z118" w:id="75"/>
    <w:p>
      <w:pPr>
        <w:spacing w:after="0"/>
        <w:ind w:left="0"/>
        <w:jc w:val="both"/>
      </w:pPr>
      <w:r>
        <w:rPr>
          <w:rFonts w:ascii="Times New Roman"/>
          <w:b w:val="false"/>
          <w:i w:val="false"/>
          <w:color w:val="000000"/>
          <w:sz w:val="28"/>
        </w:rPr>
        <w:t>
      1. Настоящая Конвенция открыта для подписания государствами-членами Совета Европы и странами-членами ОЭСР. Она подлежит ратификации, принятию или утверждению. Документы о ратификации, принятии или утверждении передаются на хранение одному из депозитариев.</w:t>
      </w:r>
      <w:r>
        <w:br/>
      </w:r>
      <w:r>
        <w:rPr>
          <w:rFonts w:ascii="Times New Roman"/>
          <w:b w:val="false"/>
          <w:i w:val="false"/>
          <w:color w:val="000000"/>
          <w:sz w:val="28"/>
        </w:rPr>
        <w:t>
</w:t>
      </w:r>
      <w:r>
        <w:rPr>
          <w:rFonts w:ascii="Times New Roman"/>
          <w:b w:val="false"/>
          <w:i w:val="false"/>
          <w:color w:val="000000"/>
          <w:sz w:val="28"/>
        </w:rPr>
        <w:t>
      2. Настоящая Конвенция вступает в силу на первый день месяца, следующего за истечением трех месяцев с момента, когда пять государств выразили свое согласие быть связанными положениями Конвенции и соответствии с положениями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отношении любого государства-члена Совета Европы или любой страны-члена ОЭСР, которое впоследствии выразит свое согласие быть связанным положениями Конвенции, она вступит в силу на первый день месяца, следующего за истечением трех месяцев с момента сдачи на хранение документов о ратификации, принятии или утверждении.</w:t>
      </w:r>
      <w:r>
        <w:br/>
      </w:r>
      <w:r>
        <w:rPr>
          <w:rFonts w:ascii="Times New Roman"/>
          <w:b w:val="false"/>
          <w:i w:val="false"/>
          <w:color w:val="000000"/>
          <w:sz w:val="28"/>
        </w:rPr>
        <w:t>
</w:t>
      </w:r>
      <w:r>
        <w:rPr>
          <w:rFonts w:ascii="Times New Roman"/>
          <w:b w:val="false"/>
          <w:i w:val="false"/>
          <w:color w:val="000000"/>
          <w:sz w:val="28"/>
        </w:rPr>
        <w:t>
      4. Любое Государство-член Совета Европы или любая страна-член ОЭСР, которое становится Стороной Конвенции после вступления в силу Протокола о внесении изменений в Конвенцию, открытого для подписания 27 мая 2010 года («Протокол 2010 года»), становится Стороной Конвенции, измененной этим Протоколом, кроме случаев, когда они выражают другое намерение в письменном сообщении одному из Депозитариев.</w:t>
      </w:r>
      <w:r>
        <w:br/>
      </w:r>
      <w:r>
        <w:rPr>
          <w:rFonts w:ascii="Times New Roman"/>
          <w:b w:val="false"/>
          <w:i w:val="false"/>
          <w:color w:val="000000"/>
          <w:sz w:val="28"/>
        </w:rPr>
        <w:t>
</w:t>
      </w:r>
      <w:r>
        <w:rPr>
          <w:rFonts w:ascii="Times New Roman"/>
          <w:b w:val="false"/>
          <w:i w:val="false"/>
          <w:color w:val="000000"/>
          <w:sz w:val="28"/>
        </w:rPr>
        <w:t>
      5. После вступления в силу Протокола 2010 года любое Государство, которое не является членом Совета Европы или ОЭСР может обратиться с просьбой о приглашении подписать и ратифицировать настоящую Конвенцию, измененную Протоколом 2010 года. Любая подобная просьба направляется одному из Депозитариев, который направляет его Сторонам. Депозитарий также информирует Комитет министров Совета Европы и Совет ОЭСР. Решение о приглашении Государств, которые обращаются с просьбой стать участниками настоящей Конвенции, принимается консенсусом Сторон Конвенции через координирующий орган. В отношении любого Государства, ратифицирующего Конвенцию, измененную Протоколом 2010 года, в соответствии с данным пунктом, настоящая Конвенция вступает в силу в первый день месяца, следующего за истечением трехмесячного периода с даты сдачи документа ратификации на хранение одному из Депозитариев.</w:t>
      </w:r>
      <w:r>
        <w:br/>
      </w:r>
      <w:r>
        <w:rPr>
          <w:rFonts w:ascii="Times New Roman"/>
          <w:b w:val="false"/>
          <w:i w:val="false"/>
          <w:color w:val="000000"/>
          <w:sz w:val="28"/>
        </w:rPr>
        <w:t>
</w:t>
      </w:r>
      <w:r>
        <w:rPr>
          <w:rFonts w:ascii="Times New Roman"/>
          <w:b w:val="false"/>
          <w:i w:val="false"/>
          <w:color w:val="000000"/>
          <w:sz w:val="28"/>
        </w:rPr>
        <w:t>
      6. Положения настоящей Конвенции, измененной Протоколом 2010 года, распространяются на административную помощь в отношении налоговых периодов начинающихся с или после 1 января года, следующего за годом, в котором Конвенция с учетом изменений, внесенных Протоколом 2010 года, вступила в силу для Стороны или для случаев, где нет налогового периода, на административную помощь в отношении налоговых начислений, осуществляемых с или после 1 января года, следующего за годом, в котором Конвенция, измененная Протоколом 2010 года, вступила в силу в отношении Стороны. Любые две или более Стороны могут взаимно согласиться, что Конвенция, измененная Протоколом 2010 года, распространяется на административную помощь в отношении более ранних налоговых периодов или налоговых начислений.</w:t>
      </w:r>
      <w:r>
        <w:br/>
      </w:r>
      <w:r>
        <w:rPr>
          <w:rFonts w:ascii="Times New Roman"/>
          <w:b w:val="false"/>
          <w:i w:val="false"/>
          <w:color w:val="000000"/>
          <w:sz w:val="28"/>
        </w:rPr>
        <w:t>
</w:t>
      </w:r>
      <w:r>
        <w:rPr>
          <w:rFonts w:ascii="Times New Roman"/>
          <w:b w:val="false"/>
          <w:i w:val="false"/>
          <w:color w:val="000000"/>
          <w:sz w:val="28"/>
        </w:rPr>
        <w:t>
      7. Несмотря на </w:t>
      </w:r>
      <w:r>
        <w:rPr>
          <w:rFonts w:ascii="Times New Roman"/>
          <w:b w:val="false"/>
          <w:i w:val="false"/>
          <w:color w:val="000000"/>
          <w:sz w:val="28"/>
        </w:rPr>
        <w:t>пункт 6</w:t>
      </w:r>
      <w:r>
        <w:rPr>
          <w:rFonts w:ascii="Times New Roman"/>
          <w:b w:val="false"/>
          <w:i w:val="false"/>
          <w:color w:val="000000"/>
          <w:sz w:val="28"/>
        </w:rPr>
        <w:t>, в отношении дел, касающихся преднамеренного поведения, которое подлежит преследованию в соответствии с уголовным правом запрашивающей Стороны, положения настоящей Конвенции, измененной Протоколом 2010 года, действуют с даты вступления в силу для Стороны в отношении более ранних налоговых периодов или налоговых начислений.</w:t>
      </w:r>
    </w:p>
    <w:bookmarkEnd w:id="75"/>
    <w:bookmarkStart w:name="z125" w:id="76"/>
    <w:p>
      <w:pPr>
        <w:spacing w:after="0"/>
        <w:ind w:left="0"/>
        <w:jc w:val="left"/>
      </w:pPr>
      <w:r>
        <w:rPr>
          <w:rFonts w:ascii="Times New Roman"/>
          <w:b/>
          <w:i w:val="false"/>
          <w:color w:val="000000"/>
        </w:rPr>
        <w:t xml:space="preserve"> 
Статья 29 Территориальное применение Конвенции</w:t>
      </w:r>
    </w:p>
    <w:bookmarkEnd w:id="76"/>
    <w:bookmarkStart w:name="z126" w:id="77"/>
    <w:p>
      <w:pPr>
        <w:spacing w:after="0"/>
        <w:ind w:left="0"/>
        <w:jc w:val="both"/>
      </w:pPr>
      <w:r>
        <w:rPr>
          <w:rFonts w:ascii="Times New Roman"/>
          <w:b w:val="false"/>
          <w:i w:val="false"/>
          <w:color w:val="000000"/>
          <w:sz w:val="28"/>
        </w:rPr>
        <w:t>
      1. Каждое государство может во время подписания, сдачи на хранение документа о ратификации, принятии или утверждении определить территорию или территории, на которых Конвенция будет применяться.</w:t>
      </w:r>
      <w:r>
        <w:br/>
      </w:r>
      <w:r>
        <w:rPr>
          <w:rFonts w:ascii="Times New Roman"/>
          <w:b w:val="false"/>
          <w:i w:val="false"/>
          <w:color w:val="000000"/>
          <w:sz w:val="28"/>
        </w:rPr>
        <w:t>
</w:t>
      </w:r>
      <w:r>
        <w:rPr>
          <w:rFonts w:ascii="Times New Roman"/>
          <w:b w:val="false"/>
          <w:i w:val="false"/>
          <w:color w:val="000000"/>
          <w:sz w:val="28"/>
        </w:rPr>
        <w:t>
      2. Любое государство в любое время впоследствии может посредством направления заявления, адресованного одному из депозитариев, распространить применение Конвенции на любую другую территорию, указанную в заявлении. В отношении такой территории Конвенция вступает в силу на первый день месяца, следующего за истечением трех месяцев с даты получения такого заявления Депозитарием.</w:t>
      </w:r>
      <w:r>
        <w:br/>
      </w:r>
      <w:r>
        <w:rPr>
          <w:rFonts w:ascii="Times New Roman"/>
          <w:b w:val="false"/>
          <w:i w:val="false"/>
          <w:color w:val="000000"/>
          <w:sz w:val="28"/>
        </w:rPr>
        <w:t>
</w:t>
      </w:r>
      <w:r>
        <w:rPr>
          <w:rFonts w:ascii="Times New Roman"/>
          <w:b w:val="false"/>
          <w:i w:val="false"/>
          <w:color w:val="000000"/>
          <w:sz w:val="28"/>
        </w:rPr>
        <w:t>
      3. Любое заявление, сделанное в соответствии с любым из двух предыдущих пунктов в отношении любой территории, определенной в таком заявлении, может быть отозвано посредством уведомления, направляемого одному из депозитариев. Заявление считается отозванным в первый день месяца, следующего за истечением трех месяцев с момента получения такого уведомления Депозитарием.</w:t>
      </w:r>
    </w:p>
    <w:bookmarkEnd w:id="77"/>
    <w:bookmarkStart w:name="z129" w:id="78"/>
    <w:p>
      <w:pPr>
        <w:spacing w:after="0"/>
        <w:ind w:left="0"/>
        <w:jc w:val="left"/>
      </w:pPr>
      <w:r>
        <w:rPr>
          <w:rFonts w:ascii="Times New Roman"/>
          <w:b/>
          <w:i w:val="false"/>
          <w:color w:val="000000"/>
        </w:rPr>
        <w:t xml:space="preserve"> 
Статья 30 Оговорки</w:t>
      </w:r>
    </w:p>
    <w:bookmarkEnd w:id="78"/>
    <w:bookmarkStart w:name="z130" w:id="79"/>
    <w:p>
      <w:pPr>
        <w:spacing w:after="0"/>
        <w:ind w:left="0"/>
        <w:jc w:val="both"/>
      </w:pPr>
      <w:r>
        <w:rPr>
          <w:rFonts w:ascii="Times New Roman"/>
          <w:b w:val="false"/>
          <w:i w:val="false"/>
          <w:color w:val="000000"/>
          <w:sz w:val="28"/>
        </w:rPr>
        <w:t>
      1. Любое государство может во время подписания, либо сдачи на хранение документа о ратификации, принятии или утверждении, или позже заявить о том, что оно оставляет за собой право:</w:t>
      </w:r>
      <w:r>
        <w:br/>
      </w:r>
      <w:r>
        <w:rPr>
          <w:rFonts w:ascii="Times New Roman"/>
          <w:b w:val="false"/>
          <w:i w:val="false"/>
          <w:color w:val="000000"/>
          <w:sz w:val="28"/>
        </w:rPr>
        <w:t>
      a) не оказывать какой-либо помощи в отношении любых видов налогов других Сторон, перечисленных в подпункте b) </w:t>
      </w:r>
      <w:r>
        <w:rPr>
          <w:rFonts w:ascii="Times New Roman"/>
          <w:b w:val="false"/>
          <w:i w:val="false"/>
          <w:color w:val="000000"/>
          <w:sz w:val="28"/>
        </w:rPr>
        <w:t>пункта 1</w:t>
      </w:r>
      <w:r>
        <w:rPr>
          <w:rFonts w:ascii="Times New Roman"/>
          <w:b w:val="false"/>
          <w:i w:val="false"/>
          <w:color w:val="000000"/>
          <w:sz w:val="28"/>
        </w:rPr>
        <w:t xml:space="preserve"> статьи 2 при условии, что оно не включило свои внутренние налоги в один из этих видов налогов в соответствии с приложением А к Конвенции;</w:t>
      </w:r>
      <w:r>
        <w:br/>
      </w:r>
      <w:r>
        <w:rPr>
          <w:rFonts w:ascii="Times New Roman"/>
          <w:b w:val="false"/>
          <w:i w:val="false"/>
          <w:color w:val="000000"/>
          <w:sz w:val="28"/>
        </w:rPr>
        <w:t>
      b) не оказывать помощи по исполнению любого налогового требования или по взысканию административного штрафа для всех видов налогов, либо только в отношении конкретного вида или нескольких видов,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w:t>
      </w:r>
      <w:r>
        <w:br/>
      </w:r>
      <w:r>
        <w:rPr>
          <w:rFonts w:ascii="Times New Roman"/>
          <w:b w:val="false"/>
          <w:i w:val="false"/>
          <w:color w:val="000000"/>
          <w:sz w:val="28"/>
        </w:rPr>
        <w:t>
      c) не оказывать помощи в отношении любого налогового требования, которое существует на дату вступления в силу Конвенции в отношении такого государства или, если ранее была сделана оговорка согласно вышеизложенным подпунктам а) или b), на дату снятия такой оговорки в отношении налогов соответствующей категории;</w:t>
      </w:r>
      <w:r>
        <w:br/>
      </w:r>
      <w:r>
        <w:rPr>
          <w:rFonts w:ascii="Times New Roman"/>
          <w:b w:val="false"/>
          <w:i w:val="false"/>
          <w:color w:val="000000"/>
          <w:sz w:val="28"/>
        </w:rPr>
        <w:t>
      d) не оказывать помощи по направлению документов для всех налогов или только для налогов одного или нескольких видов,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w:t>
      </w:r>
      <w:r>
        <w:br/>
      </w:r>
      <w:r>
        <w:rPr>
          <w:rFonts w:ascii="Times New Roman"/>
          <w:b w:val="false"/>
          <w:i w:val="false"/>
          <w:color w:val="000000"/>
          <w:sz w:val="28"/>
        </w:rPr>
        <w:t>
      e) не разрешать направление документов почтой, как это предусмотрено в </w:t>
      </w:r>
      <w:r>
        <w:rPr>
          <w:rFonts w:ascii="Times New Roman"/>
          <w:b w:val="false"/>
          <w:i w:val="false"/>
          <w:color w:val="000000"/>
          <w:sz w:val="28"/>
        </w:rPr>
        <w:t>пункте 3</w:t>
      </w:r>
      <w:r>
        <w:rPr>
          <w:rFonts w:ascii="Times New Roman"/>
          <w:b w:val="false"/>
          <w:i w:val="false"/>
          <w:color w:val="000000"/>
          <w:sz w:val="28"/>
        </w:rPr>
        <w:t xml:space="preserve"> статьи 17.</w:t>
      </w:r>
      <w:r>
        <w:br/>
      </w:r>
      <w:r>
        <w:rPr>
          <w:rFonts w:ascii="Times New Roman"/>
          <w:b w:val="false"/>
          <w:i w:val="false"/>
          <w:color w:val="000000"/>
          <w:sz w:val="28"/>
        </w:rPr>
        <w:t>
      f) применять </w:t>
      </w:r>
      <w:r>
        <w:rPr>
          <w:rFonts w:ascii="Times New Roman"/>
          <w:b w:val="false"/>
          <w:i w:val="false"/>
          <w:color w:val="000000"/>
          <w:sz w:val="28"/>
        </w:rPr>
        <w:t>пункт 7</w:t>
      </w:r>
      <w:r>
        <w:rPr>
          <w:rFonts w:ascii="Times New Roman"/>
          <w:b w:val="false"/>
          <w:i w:val="false"/>
          <w:color w:val="000000"/>
          <w:sz w:val="28"/>
        </w:rPr>
        <w:t xml:space="preserve"> Статьи 28 исключительно для административной помощи, относящейся к налоговым периодам, начинающимся с или после 1 января первого года трехлетнего периода, предшествующего году, в котором Конвенция, измененная Протоколом 2010 года, вступила в силу для Стороны или в случаях, где нет налогового периода для административной помощи, относящейся к налоговым начислениям, произведенным с или после 1 января первого года трехлетнего периода, предшествующего году, в котором Конвенция, измененная Протоколом 2010 года, вступила в силу в отношении Стороны.</w:t>
      </w:r>
      <w:r>
        <w:br/>
      </w:r>
      <w:r>
        <w:rPr>
          <w:rFonts w:ascii="Times New Roman"/>
          <w:b w:val="false"/>
          <w:i w:val="false"/>
          <w:color w:val="000000"/>
          <w:sz w:val="28"/>
        </w:rPr>
        <w:t>
</w:t>
      </w:r>
      <w:r>
        <w:rPr>
          <w:rFonts w:ascii="Times New Roman"/>
          <w:b w:val="false"/>
          <w:i w:val="false"/>
          <w:color w:val="000000"/>
          <w:sz w:val="28"/>
        </w:rPr>
        <w:t>
      2. Никакие другие оговорки не допускаются.</w:t>
      </w:r>
      <w:r>
        <w:br/>
      </w:r>
      <w:r>
        <w:rPr>
          <w:rFonts w:ascii="Times New Roman"/>
          <w:b w:val="false"/>
          <w:i w:val="false"/>
          <w:color w:val="000000"/>
          <w:sz w:val="28"/>
        </w:rPr>
        <w:t>
</w:t>
      </w:r>
      <w:r>
        <w:rPr>
          <w:rFonts w:ascii="Times New Roman"/>
          <w:b w:val="false"/>
          <w:i w:val="false"/>
          <w:color w:val="000000"/>
          <w:sz w:val="28"/>
        </w:rPr>
        <w:t>
      3. После вступления в силу Конвенции в отношении Стороны эта Сторона может сделать одну или более оговорок, перечисленных в </w:t>
      </w:r>
      <w:r>
        <w:rPr>
          <w:rFonts w:ascii="Times New Roman"/>
          <w:b w:val="false"/>
          <w:i w:val="false"/>
          <w:color w:val="000000"/>
          <w:sz w:val="28"/>
        </w:rPr>
        <w:t>пункте 1</w:t>
      </w:r>
      <w:r>
        <w:rPr>
          <w:rFonts w:ascii="Times New Roman"/>
          <w:b w:val="false"/>
          <w:i w:val="false"/>
          <w:color w:val="000000"/>
          <w:sz w:val="28"/>
        </w:rPr>
        <w:t>, которые она не сделала при ратификации, принятии или утверждении. Такие оговорки вступают в силу в первый день месяца, следующего за истечением трех месяцев с момента получения оговорки одним из Депозитариев.</w:t>
      </w:r>
      <w:r>
        <w:br/>
      </w:r>
      <w:r>
        <w:rPr>
          <w:rFonts w:ascii="Times New Roman"/>
          <w:b w:val="false"/>
          <w:i w:val="false"/>
          <w:color w:val="000000"/>
          <w:sz w:val="28"/>
        </w:rPr>
        <w:t>
</w:t>
      </w:r>
      <w:r>
        <w:rPr>
          <w:rFonts w:ascii="Times New Roman"/>
          <w:b w:val="false"/>
          <w:i w:val="false"/>
          <w:color w:val="000000"/>
          <w:sz w:val="28"/>
        </w:rPr>
        <w:t>
      4. Любая Сторона, которая сделала оговорку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может полностью или частично снять ее путем направления уведомления в адрес одного из депозитариев. Оговорка считается снятой в день получения такого уведомления данным Депозитарием.</w:t>
      </w:r>
      <w:r>
        <w:br/>
      </w:r>
      <w:r>
        <w:rPr>
          <w:rFonts w:ascii="Times New Roman"/>
          <w:b w:val="false"/>
          <w:i w:val="false"/>
          <w:color w:val="000000"/>
          <w:sz w:val="28"/>
        </w:rPr>
        <w:t>
</w:t>
      </w:r>
      <w:r>
        <w:rPr>
          <w:rFonts w:ascii="Times New Roman"/>
          <w:b w:val="false"/>
          <w:i w:val="false"/>
          <w:color w:val="000000"/>
          <w:sz w:val="28"/>
        </w:rPr>
        <w:t>
      5. Сторона, которая сделала оговорку в отношении одного из положений настоящей Конвенции, не может требовать применения данного положения любой другой Стороной; она может, при этом, если ее оговорка является частичной, потребовать применения данного положения в той мере, в какой она сама приняла его.</w:t>
      </w:r>
    </w:p>
    <w:bookmarkEnd w:id="79"/>
    <w:bookmarkStart w:name="z135" w:id="80"/>
    <w:p>
      <w:pPr>
        <w:spacing w:after="0"/>
        <w:ind w:left="0"/>
        <w:jc w:val="left"/>
      </w:pPr>
      <w:r>
        <w:rPr>
          <w:rFonts w:ascii="Times New Roman"/>
          <w:b/>
          <w:i w:val="false"/>
          <w:color w:val="000000"/>
        </w:rPr>
        <w:t xml:space="preserve"> 
Статья 31 Денонсация</w:t>
      </w:r>
    </w:p>
    <w:bookmarkEnd w:id="80"/>
    <w:bookmarkStart w:name="z136" w:id="81"/>
    <w:p>
      <w:pPr>
        <w:spacing w:after="0"/>
        <w:ind w:left="0"/>
        <w:jc w:val="both"/>
      </w:pPr>
      <w:r>
        <w:rPr>
          <w:rFonts w:ascii="Times New Roman"/>
          <w:b w:val="false"/>
          <w:i w:val="false"/>
          <w:color w:val="000000"/>
          <w:sz w:val="28"/>
        </w:rPr>
        <w:t>
      1. Любая Сторона может в любое время денонсировать настоящую Конвенцию путем направления уведомления одному из депозитариев.</w:t>
      </w:r>
      <w:r>
        <w:br/>
      </w:r>
      <w:r>
        <w:rPr>
          <w:rFonts w:ascii="Times New Roman"/>
          <w:b w:val="false"/>
          <w:i w:val="false"/>
          <w:color w:val="000000"/>
          <w:sz w:val="28"/>
        </w:rPr>
        <w:t>
</w:t>
      </w:r>
      <w:r>
        <w:rPr>
          <w:rFonts w:ascii="Times New Roman"/>
          <w:b w:val="false"/>
          <w:i w:val="false"/>
          <w:color w:val="000000"/>
          <w:sz w:val="28"/>
        </w:rPr>
        <w:t>
      2. В таком случае действие Конвенции в отношении этой Стороны прекращается в первый день месяца, следующего за истечением трех месяцев с момента получения уведомления депозитарием.</w:t>
      </w:r>
      <w:r>
        <w:br/>
      </w:r>
      <w:r>
        <w:rPr>
          <w:rFonts w:ascii="Times New Roman"/>
          <w:b w:val="false"/>
          <w:i w:val="false"/>
          <w:color w:val="000000"/>
          <w:sz w:val="28"/>
        </w:rPr>
        <w:t>
</w:t>
      </w:r>
      <w:r>
        <w:rPr>
          <w:rFonts w:ascii="Times New Roman"/>
          <w:b w:val="false"/>
          <w:i w:val="false"/>
          <w:color w:val="000000"/>
          <w:sz w:val="28"/>
        </w:rPr>
        <w:t>
      3. Любая Сторона, которая денонсировала Конвенцию, остается связанной положениями </w:t>
      </w:r>
      <w:r>
        <w:rPr>
          <w:rFonts w:ascii="Times New Roman"/>
          <w:b w:val="false"/>
          <w:i w:val="false"/>
          <w:color w:val="000000"/>
          <w:sz w:val="28"/>
        </w:rPr>
        <w:t>статьи 22</w:t>
      </w:r>
      <w:r>
        <w:rPr>
          <w:rFonts w:ascii="Times New Roman"/>
          <w:b w:val="false"/>
          <w:i w:val="false"/>
          <w:color w:val="000000"/>
          <w:sz w:val="28"/>
        </w:rPr>
        <w:t xml:space="preserve"> до тех пор, пока она располагает документами или информацией, полученными в соответствии с Конвенцией.</w:t>
      </w:r>
    </w:p>
    <w:bookmarkEnd w:id="81"/>
    <w:bookmarkStart w:name="z139" w:id="82"/>
    <w:p>
      <w:pPr>
        <w:spacing w:after="0"/>
        <w:ind w:left="0"/>
        <w:jc w:val="left"/>
      </w:pPr>
      <w:r>
        <w:rPr>
          <w:rFonts w:ascii="Times New Roman"/>
          <w:b/>
          <w:i w:val="false"/>
          <w:color w:val="000000"/>
        </w:rPr>
        <w:t xml:space="preserve"> 
Статья 32 Депозитарии и их функции</w:t>
      </w:r>
    </w:p>
    <w:bookmarkEnd w:id="82"/>
    <w:bookmarkStart w:name="z140" w:id="83"/>
    <w:p>
      <w:pPr>
        <w:spacing w:after="0"/>
        <w:ind w:left="0"/>
        <w:jc w:val="both"/>
      </w:pPr>
      <w:r>
        <w:rPr>
          <w:rFonts w:ascii="Times New Roman"/>
          <w:b w:val="false"/>
          <w:i w:val="false"/>
          <w:color w:val="000000"/>
          <w:sz w:val="28"/>
        </w:rPr>
        <w:t>
      1. Депозитарий, в отношении которого совершено действие, направлено уведомление или сообщена информация, уведомит государства-члены Совета Европы и страны-члены ОЭСР и любую Сторону настоящей Конвенции:</w:t>
      </w:r>
      <w:r>
        <w:br/>
      </w:r>
      <w:r>
        <w:rPr>
          <w:rFonts w:ascii="Times New Roman"/>
          <w:b w:val="false"/>
          <w:i w:val="false"/>
          <w:color w:val="000000"/>
          <w:sz w:val="28"/>
        </w:rPr>
        <w:t>
      a) о любом подписании;</w:t>
      </w:r>
      <w:r>
        <w:br/>
      </w:r>
      <w:r>
        <w:rPr>
          <w:rFonts w:ascii="Times New Roman"/>
          <w:b w:val="false"/>
          <w:i w:val="false"/>
          <w:color w:val="000000"/>
          <w:sz w:val="28"/>
        </w:rPr>
        <w:t>
      b) о сдаче документов о ратификации, принятии или утверждении;</w:t>
      </w:r>
      <w:r>
        <w:br/>
      </w:r>
      <w:r>
        <w:rPr>
          <w:rFonts w:ascii="Times New Roman"/>
          <w:b w:val="false"/>
          <w:i w:val="false"/>
          <w:color w:val="000000"/>
          <w:sz w:val="28"/>
        </w:rPr>
        <w:t>
      c) о любой дате вступления настоящей Конвенции в силу в соответствии с положениями </w:t>
      </w:r>
      <w:r>
        <w:rPr>
          <w:rFonts w:ascii="Times New Roman"/>
          <w:b w:val="false"/>
          <w:i w:val="false"/>
          <w:color w:val="000000"/>
          <w:sz w:val="28"/>
        </w:rPr>
        <w:t>статей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w:t>
      </w:r>
      <w:r>
        <w:br/>
      </w:r>
      <w:r>
        <w:rPr>
          <w:rFonts w:ascii="Times New Roman"/>
          <w:b w:val="false"/>
          <w:i w:val="false"/>
          <w:color w:val="000000"/>
          <w:sz w:val="28"/>
        </w:rPr>
        <w:t>
      d) о любом заявлении, сделанном в соответствии с положениями </w:t>
      </w:r>
      <w:r>
        <w:rPr>
          <w:rFonts w:ascii="Times New Roman"/>
          <w:b w:val="false"/>
          <w:i w:val="false"/>
          <w:color w:val="000000"/>
          <w:sz w:val="28"/>
        </w:rPr>
        <w:t>пункта 3</w:t>
      </w:r>
      <w:r>
        <w:rPr>
          <w:rFonts w:ascii="Times New Roman"/>
          <w:b w:val="false"/>
          <w:i w:val="false"/>
          <w:color w:val="000000"/>
          <w:sz w:val="28"/>
        </w:rPr>
        <w:t xml:space="preserve"> статьи 4 или </w:t>
      </w:r>
      <w:r>
        <w:rPr>
          <w:rFonts w:ascii="Times New Roman"/>
          <w:b w:val="false"/>
          <w:i w:val="false"/>
          <w:color w:val="000000"/>
          <w:sz w:val="28"/>
        </w:rPr>
        <w:t>пункта 3</w:t>
      </w:r>
      <w:r>
        <w:rPr>
          <w:rFonts w:ascii="Times New Roman"/>
          <w:b w:val="false"/>
          <w:i w:val="false"/>
          <w:color w:val="000000"/>
          <w:sz w:val="28"/>
        </w:rPr>
        <w:t xml:space="preserve"> статьи 9 и об отзыве такого заявления;</w:t>
      </w:r>
      <w:r>
        <w:br/>
      </w:r>
      <w:r>
        <w:rPr>
          <w:rFonts w:ascii="Times New Roman"/>
          <w:b w:val="false"/>
          <w:i w:val="false"/>
          <w:color w:val="000000"/>
          <w:sz w:val="28"/>
        </w:rPr>
        <w:t>
      e) о любой оговорке, сделанной в соответствии с положениями </w:t>
      </w:r>
      <w:r>
        <w:rPr>
          <w:rFonts w:ascii="Times New Roman"/>
          <w:b w:val="false"/>
          <w:i w:val="false"/>
          <w:color w:val="000000"/>
          <w:sz w:val="28"/>
        </w:rPr>
        <w:t>статьи 30</w:t>
      </w:r>
      <w:r>
        <w:rPr>
          <w:rFonts w:ascii="Times New Roman"/>
          <w:b w:val="false"/>
          <w:i w:val="false"/>
          <w:color w:val="000000"/>
          <w:sz w:val="28"/>
        </w:rPr>
        <w:t>, и снятии любой оговорки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xml:space="preserve"> статьи 30;</w:t>
      </w:r>
      <w:r>
        <w:br/>
      </w:r>
      <w:r>
        <w:rPr>
          <w:rFonts w:ascii="Times New Roman"/>
          <w:b w:val="false"/>
          <w:i w:val="false"/>
          <w:color w:val="000000"/>
          <w:sz w:val="28"/>
        </w:rPr>
        <w:t>
      f) о любом уведомлении, полученном в соответствии с положениями </w:t>
      </w:r>
      <w:r>
        <w:rPr>
          <w:rFonts w:ascii="Times New Roman"/>
          <w:b w:val="false"/>
          <w:i w:val="false"/>
          <w:color w:val="000000"/>
          <w:sz w:val="28"/>
        </w:rPr>
        <w:t>пунктов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2, </w:t>
      </w:r>
      <w:r>
        <w:rPr>
          <w:rFonts w:ascii="Times New Roman"/>
          <w:b w:val="false"/>
          <w:i w:val="false"/>
          <w:color w:val="000000"/>
          <w:sz w:val="28"/>
        </w:rPr>
        <w:t>пункта 3</w:t>
      </w:r>
      <w:r>
        <w:rPr>
          <w:rFonts w:ascii="Times New Roman"/>
          <w:b w:val="false"/>
          <w:i w:val="false"/>
          <w:color w:val="000000"/>
          <w:sz w:val="28"/>
        </w:rPr>
        <w:t xml:space="preserve"> статьи 3, </w:t>
      </w:r>
      <w:r>
        <w:rPr>
          <w:rFonts w:ascii="Times New Roman"/>
          <w:b w:val="false"/>
          <w:i w:val="false"/>
          <w:color w:val="000000"/>
          <w:sz w:val="28"/>
        </w:rPr>
        <w:t>статьи 29</w:t>
      </w:r>
      <w:r>
        <w:rPr>
          <w:rFonts w:ascii="Times New Roman"/>
          <w:b w:val="false"/>
          <w:i w:val="false"/>
          <w:color w:val="000000"/>
          <w:sz w:val="28"/>
        </w:rPr>
        <w:t xml:space="preserve"> или </w:t>
      </w:r>
      <w:r>
        <w:rPr>
          <w:rFonts w:ascii="Times New Roman"/>
          <w:b w:val="false"/>
          <w:i w:val="false"/>
          <w:color w:val="000000"/>
          <w:sz w:val="28"/>
        </w:rPr>
        <w:t>пункта 1</w:t>
      </w:r>
      <w:r>
        <w:rPr>
          <w:rFonts w:ascii="Times New Roman"/>
          <w:b w:val="false"/>
          <w:i w:val="false"/>
          <w:color w:val="000000"/>
          <w:sz w:val="28"/>
        </w:rPr>
        <w:t xml:space="preserve"> статьи 31;</w:t>
      </w:r>
      <w:r>
        <w:br/>
      </w:r>
      <w:r>
        <w:rPr>
          <w:rFonts w:ascii="Times New Roman"/>
          <w:b w:val="false"/>
          <w:i w:val="false"/>
          <w:color w:val="000000"/>
          <w:sz w:val="28"/>
        </w:rPr>
        <w:t>
      g) о любом другом действии, уведомлении или сообщении в отношении настоящей Конвенцией.</w:t>
      </w:r>
      <w:r>
        <w:br/>
      </w:r>
      <w:r>
        <w:rPr>
          <w:rFonts w:ascii="Times New Roman"/>
          <w:b w:val="false"/>
          <w:i w:val="false"/>
          <w:color w:val="000000"/>
          <w:sz w:val="28"/>
        </w:rPr>
        <w:t>
</w:t>
      </w:r>
      <w:r>
        <w:rPr>
          <w:rFonts w:ascii="Times New Roman"/>
          <w:b w:val="false"/>
          <w:i w:val="false"/>
          <w:color w:val="000000"/>
          <w:sz w:val="28"/>
        </w:rPr>
        <w:t>
      2. Депозитарий, получающий сообщение или осуществивший уведомление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немедленно уведомляет об этом другого депозитария.</w:t>
      </w:r>
      <w:r>
        <w:br/>
      </w:r>
      <w:r>
        <w:rPr>
          <w:rFonts w:ascii="Times New Roman"/>
          <w:b w:val="false"/>
          <w:i w:val="false"/>
          <w:color w:val="000000"/>
          <w:sz w:val="28"/>
        </w:rPr>
        <w:t>
      В удостоверении чего нижеподписавшиеся, уполномоченные на это надлежащим образом, подписали настоящую Конвенцию.</w:t>
      </w:r>
    </w:p>
    <w:bookmarkEnd w:id="83"/>
    <w:p>
      <w:pPr>
        <w:spacing w:after="0"/>
        <w:ind w:left="0"/>
        <w:jc w:val="both"/>
      </w:pPr>
      <w:r>
        <w:rPr>
          <w:rFonts w:ascii="Times New Roman"/>
          <w:b w:val="false"/>
          <w:i w:val="false"/>
          <w:color w:val="000000"/>
          <w:sz w:val="28"/>
        </w:rPr>
        <w:t>      Совершено Депозитариями 1 июня 2011 года в соответствии со Статьей Х.4 Протокола, измененной Протоколом о Взаимной Административной Помощи по Налоговым Делам, на английском и французском языках, при этом оба текста являются аутентичными, в двух экземплярах один из которых депонируется в архиве каждого Депозитария. Депозитарии направляю заверенные копии каждой Стороне к Соглашению, измененной Протоколом и в каждое государство, наделенное правом стать стороной.</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Конвенции на английском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