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627" w14:textId="66d9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2014 года № 264-V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(Ведомости Парламента Республики Казахстан, 2002 г., № 5, ст. 51; 2004 г., № 23, ст. 142; 2006 г., № 9, ст. 49; 2007 г., № 9, ст. 67; № 20, ст. 152; 2009 г., № 8, ст. 44; 2010 г., № 24, ст. 143; 2013 г., № 14, ст. 75; 2014 г.,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ноября 2014 года «О внесении изменений и дополнений в некоторые законодательные акты Республики Казахстан по вопросам противодействия экстремизму и терроризму», опубликованный в газетах «Егемен Қазақстан» и «Казахстанская правда» 6 ноября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координация международной деятельности других государственных органов в целях обеспечения проведения единых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порядке, утверждаемом Президентом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координация деятельности государственных органов и иных организаций в сфере официальной помощи развитию;»;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реализация внешней политики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«исполнении» заменить словом «выполнении»;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27-2), 27-3), 27-4), 27-5), 27-6) и 27-7)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«27-2) реализация основных направлений государственной политики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27-3) разработка и утверждение плана мероприятий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27-4) осуществление учета и анализа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27-5) обеспечение информационного сопровождения деятельности Республики Казахстан в сфере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27-6) представление Правительству Республики Казахстан ежегодного отчета о ходе реализации официальной помощи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27-7) осуществление оценки эффективности реализации проектов официальной помощи развитию;».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(Ведомости Парламента Республики Казахстан, 2005 г., № 10, ст. 35; 2007 г., № 4, ст. 34; 2010 г., № 17-18, ст. 109; 2011 г., № 7, ст. 54; 2014 г., № 2, ст.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 оказании Республикой Казахстан экономической и иной помощи, кроме гуманитарной помощи и официальной помощи развитию;».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97; № 23-24, ст. 125; 2013 г., № 1, ст. 2; № 10-11, ст. 56; № 14, ст. 75; № 15, ст. 76; 2014 г., № 1, ст. 4, 6, 9; № 4-5, ст. 24; № 10, ст. 52; № 14, ст. 84, 86;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приобретения товаров, работ, услуг на территории иностранных государств в рамках официальной помощи развитию;».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