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be57" w14:textId="c49b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противодействия бытовому насилию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февраля 2014 года № 175-V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 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 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1, ст. 2, 3; № 2, ст. 10, 11, 13; № 4, ст. 21; № 7, ст. 36; № 8, ст. 50; № 9, ст. 51; № 10-11, ст. 54, 56; № 13, ст. 62, 63, 64; № 14, ст. 72, 74, 75; № 15, ст. 77, 78, 79, 81, 82; № 16, ст. 83;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2013 года «О внесении изменений и дополнений в некоторые законодательные акты Республики Казахстан по вопросам трудовой миграции», опубликованный в газетах «Егемен Қазақстан» и «Казахстанская правда» 14 декабря 2013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января 2014 года «О внесении изменений и дополнений в некоторые законодательные акты Республики Казахстан по вопросам государственных закупок», опубликованный в газетах «Егемен Қазақстан» и «Казахстанская правда» 18 января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января 2014 года «О внесении изменений и дополнений в некоторые законодательные акты Республики Казахстан по вопросам совершенствования исполнительного производства», опубликованный в газетах «Егемен Қазақстан» и «Казахстанская правда» 18 января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2014 года «О внесении изменений и дополнений в некоторые законодательные акты Республики Казахстан по вопросам агропромышленного комплекса», опубликованный в газетах «Егемен Қазақстан» и «Казахстанская правда» 21 января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2014 года «О внесении изменений и дополнений в некоторые законодательные акты Республики Казахстан по вопросам противодействия деятельности финансовых (инвестиционных) пирамид», опубликованный в газетах «Егемен Қазақстан» и «Казахстанская правда» 25 января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«1) и 2)» заменить словами «1), 2) и 3)»;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59-1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79-5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59-1. Установление особых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 поведению правонарушителя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рассмотрении дела об административном правонарушении по ходатайству участников производства по делу об административном правонарушении и (или) органов внутренних дел судом могут быть установлены особые требования к поведению лица, совершившего административное правонарушение, предусмотренное </w:t>
      </w:r>
      <w:r>
        <w:rPr>
          <w:rFonts w:ascii="Times New Roman"/>
          <w:b w:val="false"/>
          <w:i w:val="false"/>
          <w:color w:val="000000"/>
          <w:sz w:val="28"/>
        </w:rPr>
        <w:t>статьями 79-1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79-3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79-5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355-1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на срок до одного года, предусматривающие в полном объеме или раздельно запрет: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вопреки воле потерпевшего разыскивать, преследовать, посещать, вести устные, телефонные переговоры и вступать с ним в контакты иными способами, включая несовершеннолетних и (или) недееспособных членов его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приобретать, хранить, носить и использовать огнестрельное и другие виды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установлении особых требований к поведению лица, совершившего административное правонарушение в сфере семейно-бытовых отношений, для охраны и защиты потерпевшего и членов его семьи суд в исключительных случаях вправе применить на срок до тридцати суток меру административно-правового воздействия в виде запрета лицу, совершившему бытовое насилие, проживать в индивидуальном жилом доме, квартире или ином жилище с потерпевшим в случае наличия у этого лица другого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течение срока действия особых требований к поведению правонарушителя на него может быть возложена обязанность являться в органы внутренних дел для профилактической беседы от одного до четырех раз в месяц.»;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79-1. Побои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Нанесение побоев или совершение иных насильственных действий, причинивших физическую боль, но не повлекших причинение легкого вреда здоровью,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 либо административный арест сроком на десять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административный арест сроком на пятнадцать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Действия, предусмотренные частью второй настоящей статьи, совершенные лицами, к которым административный арест в соответствии с частью третьей 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не применяется,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от десяти до двадцати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79-5. Противоправные действия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семейно-бытовых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Нецензурная брань, оскорбительное приставание, унижение, повреждение предметов домашнего обихода и другие действия, выражающие неуважение к лицам, состоящим с правонарушителем в семейно-бытовых отношениях, нарушающие их спокойствие, совершенные в индивидуальном жилом доме, квартире или ином жилище, если эти действия не содержат признаков уголовно наказуемого деяния,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предупреждение либо административный арест на срок до трех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административный арест на срок от десяти до пятнадцати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Действия, предусмотренные частью второй настоящей статьи, совершенные лицами, к которым административный арест в соответствии с частью третьей 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не применяется,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от трех до пяти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Под семейно-бытовыми отношениями понимаются отношения между супругами, бывшими супругами, лицами, проживающими или проживавшими совместно, близкими родственниками, лицами, имеющими общего ребенка (детей).»;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355-1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«штраф в размере до пяти месячных расчетных показателей» заменить словами «предупреждение либо административный арест на срок до десяти суток».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21-22, ст. 115;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2014 года «О внесении изменений и дополнений в некоторые законодательные акты Республики Казахстан по вопросам агропромышленного комплекса», опубликованный в газетах «Егемен Қазақстан» и «Казахстанская правда» 21 января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дополнить подпунктом 29)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«29) создает организации по оказанию помощи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профилактике бытового насилия».»;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дополнить подпунктом 26)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«26) создает организации по оказанию помощи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профилактике бытового насилия».».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«О правах ребенка в Республике Казахстан» (Ведомости Парламента Республики Казахстан, 2002 г., № 17, ст. 154; 2004 г., № 23, ст. 142; 2005 г., № 7-8, ст. 19; 2006 г., № 3, ст. 22; 2007 г., № 9, ст. 67; № 20, ст. 152; 2009 г., № 15-16, ст. 72; № 17, ст. 81; № 18, ст. 84; 2010 г., № 5, ст. 23; № 22, ст. 130; № 24, ст. 149; 2011 г., № 1, ст. 2; № 11, ст. 102; № 17, ст. 136; № 21, ст. 173; 2012 г., № 15, ст. 97; 2013 г., № 9, ст. 51; № 13, ст. 62; № 14, ст. 75; № 15, ст. 77;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2014 года «О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(или) подзаконном уровнях», опубликованный в газетах «Егемен Қазақстан» и «Казахстанская правда» 15 января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дополнить частью одиннадцатой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организации по оказанию помощи, созданные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профилактике бытового насилия», принимаются дети, находящиеся в трудной жизненной ситуации вследствие жестокого обращения, приведшего к социальной дезадаптации и социальной депривации.».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 профилактике правонарушений среди несовершеннолетних и предупреждении детской безнадзорности и беспризорности» (Ведомости Парламента Республики Казахстан, 2004 г., № 18, ст. 105; 2007 г., № 9, ст. 67; № 20, ст. 152; 2009 г., № 15-16, ст. 72; 2010 г., № 8, ст. 41; № 22, ст. 130; № 24, ст. 149, 152; 2011 г., № 11, ст. 102; 2012 г., № 3, ст. 26; 2013 г., № 9, ст. 51; № 13, ст. 62; № 14, ст. 72,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находящихся в трудной жизненной ситуации вследствие жестокого обращения, приведшего к социальной дезадаптации и социальной депривации.»;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заявление лица, доставившего несовершеннолетнего, указанного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статьи.».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2005 года «О государственном социальном заказе» (Ведомости Парламента Республики Казахстан, 2005 г., № 6, ст. 8; 2011 г., № 21, ст. 171; 2012 г., № 5, ст. 35; 2013 г., № 5-6, ст. 30):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«более» заменить словами «до трех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3-1), 3-2), 4-1) и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государственный орган в сфере государственного социального заказа (далее – государственный орган) – государственный орган, в том числе центральный исполнительный и местный исполнительный орган, осуществляющий деятельность по формированию и реализации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уполномоченный орган в сфере государственного социального заказа (далее – уполномоченный орган) – государственный орган, координирующий деятельность государственных органов в области государственного социального заказа;»;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Реестр поставщиков государственного социального заказа – перечень неправительственных организаций, участвовавших в реализации социальных программ, социальных проектов по договору на осуществление государственного социального заказа;»;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мониторинг реализации государственного социального заказа – сбор, обработка и анализ информации о реализации государственного социального заказа;»;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«13-3) оказание помощи лицу (семье), находящемуся в трудной жизненной ситуации вследствие жестокого обращения, приведшего к социальной дезадаптации и социальной депривации;».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 № 12, ст. 111; № 16, ст. 128; № 18, ст. 142; 2012 г., № 2, ст. 11; № 4, ст. 32; № 15, ст. 97; 2013 г., № 2, ст. 7;  № 7, ст. 34; № 9, ст. 51; № 14, ст. 72, 75; № 15, ст. 81;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2014 года «О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(или) подзаконном уровнях», опубликованный в газетах «Егемен Қазақстан» и «Казахстанская правда» 15 января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января 2014 года «О внесении изменений и дополнений в некоторые законодательные акты Республики Казахстан по вопросам государственных закупок», опубликованный в газетах «Егемен Қазақстан» и «Казахстанская правда» 18 января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«27) 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интернатура – форма одно- или двухгодичной подготовки обучающихся медицинских высших учебных заведений в рамках базового медицинского образования;»;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 также детей, направляемых в специальные организации образования» заменить словами «детей,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«59) экспериментальная площадка – организация образования, реализующая образовательные учебные программы в режиме эксперимента для апробации новых педагогических технологий и образовательных учебных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экстернат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программы;».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«О специальных социальных услугах» (Ведомости Парламента Республики Казахстан, 2008 г., № 24, ст. 127; 2009 г., № 18, ст. 84; 2010 г., № 5, ст. 23; 2011 г., № 1, ст. 2; № 11, ст. 102; № 12, ст. 111; 2012 г., № 5, ст. 35; № 8, ст. 64; № 15, ст. 97; 2013 г., № 14, ст. 72;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2014 года «О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(или) подзаконном уровнях», опубликованный в газетах «Егемен Қазақстан» и «Казахстанская правда» 15 января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«Лицо» заменить словами «1. Лицо»;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Критерии оценки наличия жестокого обращения, приведшего к социальной дезадаптации и социальной депривации, определяет Министерство внутренних дел Республики Казахстан совместно с уполномоченными органами в области социальной защиты населения,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Формами жестокого обращения, приведшего к социальной дезадаптации и социальной депривации, являются действия, связанные с бытовым насилием, торговлей людьми, в том числе несовершеннолетними, иными видами их эксплуатации, а также похищение людей независимо от наличия факта возбуждения уголовного производства по поводу совершенных действий.»;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«проживания» дополнить словами «(за исключением случая,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настоящего Закона)»;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за гарантированным и (или) дополнительным объемом специальных социальных услуг, предоставляемых сверх гарантированного объема, в субъекты, предоставляющие специальные социальные услуги лицам (семьям), находящимся в трудной жизненной ситуации вследствие жестокого обращения, приведшего к социальной дезадаптации и социальной депривации, а также субъекты, оказывающие помощь потерпевшим от бытового насилия.»;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 и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субъект, предоставляющий специальные социальные услуги лицу (семье), находящемуся в трудной жизненной ситуации вследствие жестокого обращения, приведшего к социальной дезадаптации и социальной депривации;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по оказанию помощи, созданная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профилактике бытового насилия».»;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«в случае оказания их за счет бюджетных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 принятия местными исполнительными органами районов, городов областного значения решения о предоставлении специальных социальных услуг лицу (семье), находящемуся в трудной жизненной ситуации вследствие жестокого обращения, приведшего к социальной дезадаптации и социальной депривации, данное лицо (семья) может пребывать в субъектах, предоставляющих специальные социальные услуги или оказывающих помощь потерпевшим от бытового насилия, в случае предоставления (оказания) их за счет бюджетных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Лицу (семье), находящемуся в трудной жизненной ситуации вследствие жестокого обращения, приведшего к социальной дезадаптации и социальной депривации, специальные социальные услуги предоставляются независимо от места проживания.».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«О профилактике бытового насилия» (Ведомости Парламента Республики Казахстан, 2009 г., № 23, ст. 114; 2013 г., № 14, ст. 75;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2014 года «О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(или) подзаконном уровнях», опубликованный в газетах «Егемен Қазақстан» и «Казахстанская правда» 15 января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организации по оказанию помощи – юридические лица, осуществляющие предоставление потерпевшим специальных социальных услуг и (или) помощи в соответствии с настоящим Законом;»;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семейно-бытовые отношения – отношения между супругами, бывшими супругами, лицами, проживающими или проживавшими совместно, близкими родственниками, лицами, имеющими общего ребенка (детей);»;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слова «, что может вызвать нарушение физического и (или) психического здоровья»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слова «направляют потерпевших» заменить словами «по просьбе потерпевших направляют 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оказывают потерпевшим специальные социальные услуги, а также обращаются в их интересах в местные исполнительные органы районов, городов областного значения с заявлением о предоставлении гарантированного и (или) дополнительного объема специальных социальных услуг, предоставляемых сверх гарантированного объема;»;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«Помощь, предусмотренная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настоящего пункта, оказывается потерпевшим независимо от места проживания.»;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«заместителем выносится защитное предписание» заменить словами «заместителем, участковым инспектором полиции либо участковым инспектором полиции по делам несовершеннолетних выносится защитное предписание с учетом мнения потерпевшего»;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«, включая несовершеннолетних и (или) недееспособных членов его семьи»;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«десять» заменить словом «тридцать»;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«Периодичность проверки составляет не менее одного раза в семь календарных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вопреки воле потерпевшего разыскивать, преследовать, посещать, вести устные, телефонные переговоры и вступать с ним в контакты иными способами, включая несовершеннолетних и (или) недееспособных членов его семьи;»;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исключительных случаях для охраны и защиты потерпевшего и членов его семьи суд вправе применить также меру административно-правового воздействия в виде запрета лицу, совершившему бытовое насилие, проживать в индивидуальном жилом доме, квартире или ином жилище с потерпевшим в случае наличия у этого лица другого жилища.».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апреля 2010 года «О профилактике правонарушений» (Ведомости Парламента Республики Казахстан, 2010 г., № 8, ст. 40; № 24, ст. 149; 2012 г., № 3, ст. 26;  № 5, ст. 41; 2013 г., № 9, ст. 51; № 14, ст. 75;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2014 года «О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(или) подзаконном уровнях», опубликованный в газетах «Егемен Қазақстан» и «Казахстанская правда» 15 января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принято решение об освобождении из мест лишения свободы после отбытия наказания за совершение тяжкого и особо тяжкого преступления или судимого два и более раз к лишению свободы за умышленные преступления.».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