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2502" w14:textId="40c2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изменения в Договор между Республикой Казахстан и Азербайджанской Республикой о передаче лиц, осужденных к лишению свободы, для дальнейшего отбывания наказания от 10 июня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декабря 2013 года № 155-V ЗРК.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Договор между Республикой Казахстан и Азербайджанской Республикой о передаче лиц, осужденных к лишению свободы, для дальнейшего отбывания наказания от 10 июня 1997 года, совершенный в Астане 7 августа 2007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Договор между 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и Азербайджанской Республикой о передаче лиц, осужденных к</w:t>
      </w:r>
      <w:r>
        <w:br/>
      </w:r>
      <w:r>
        <w:rPr>
          <w:rFonts w:ascii="Times New Roman"/>
          <w:b/>
          <w:i w:val="false"/>
          <w:color w:val="000000"/>
        </w:rPr>
        <w:t>лишению свободы, для дальнейшего отбывания наказания</w:t>
      </w:r>
      <w:r>
        <w:br/>
      </w:r>
      <w:r>
        <w:rPr>
          <w:rFonts w:ascii="Times New Roman"/>
          <w:b/>
          <w:i w:val="false"/>
          <w:color w:val="000000"/>
        </w:rPr>
        <w:t>от 10 июня 1997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12 января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6, ст. 85)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Азербайджанская Республика, в дальнейшем именуемые Договаривающимися Сторонами,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внести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Азербайджанской Республикой о передаче лиц, осужденных к лишению свободы, для дальнейшего отбывания наказания от 10 июня 1997 года (далее - Договор) следующее изменение: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"центральные органы" - государственные органы, которые в соответствии с национальными законодательствами Договаривающихся Сторон принимает решения о передаче лиц, осужденных к лишению свободы, для дальнейшего отбывания наказания;".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в порядке, предусмотренном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Договора.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 в городе Астана 7 августа 2007 года в двух подлинных экземплярах, каждый на казахском, азербайджанском и русском языках, причем все тексты имеют одинаковую силу.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текста настоящего Протокола Договаривающиеся Стороны будут обращаться к тексту на русском языке.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54"/>
        <w:gridCol w:w="991"/>
        <w:gridCol w:w="5655"/>
      </w:tblGrid>
      <w:tr>
        <w:trPr>
          <w:trHeight w:val="30" w:hRule="atLeast"/>
        </w:trPr>
        <w:tc>
          <w:tcPr>
            <w:tcW w:w="5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Азербайджанскую Республику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Далее следует текст Протокола на азербайджанском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