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b900" w14:textId="8f8b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w:t>
      </w:r>
    </w:p>
    <w:p>
      <w:pPr>
        <w:spacing w:after="0"/>
        <w:ind w:left="0"/>
        <w:jc w:val="both"/>
      </w:pPr>
      <w:r>
        <w:rPr>
          <w:rFonts w:ascii="Times New Roman"/>
          <w:b w:val="false"/>
          <w:i w:val="false"/>
          <w:color w:val="000000"/>
          <w:sz w:val="28"/>
        </w:rPr>
        <w:t>Закон Республики Казахстан от 4 июля 2013 года № 128-V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статьи 224-1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90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90. Ограничение изъятия земель отдельных категорий</w:t>
      </w:r>
      <w:r>
        <w:br/>
      </w:r>
      <w:r>
        <w:rPr>
          <w:rFonts w:ascii="Times New Roman"/>
          <w:b w:val="false"/>
          <w:i w:val="false"/>
          <w:color w:val="000000"/>
          <w:sz w:val="28"/>
        </w:rPr>
        <w:t>
      Изъятие орошаемых сельскохозяйственных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дорог, объектов по использованию возобновляемых источников энергии, линий электропередачи, линий связи и магистральных трубопроводов, инженерно-коммуникационных сетей общего пользования населенных пунктов, а также объектов, имеющих государственное значение, при отсутствии других вариантов возможного их размещения.».</w:t>
      </w:r>
    </w:p>
    <w:bookmarkEnd w:id="2"/>
    <w:bookmarkStart w:name="z6" w:id="3"/>
    <w:p>
      <w:pPr>
        <w:spacing w:after="0"/>
        <w:ind w:left="0"/>
        <w:jc w:val="both"/>
      </w:pPr>
      <w:r>
        <w:rPr>
          <w:rFonts w:ascii="Times New Roman"/>
          <w:b w:val="false"/>
          <w:i w:val="false"/>
          <w:color w:val="000000"/>
          <w:sz w:val="28"/>
        </w:rPr>
        <w:t>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статьи 125 после слов «водного транспорта,» дополнить словами «объектов по использованию возобновляемых источников энергии (гидродинамической энергии воды),».</w:t>
      </w:r>
    </w:p>
    <w:bookmarkEnd w:id="3"/>
    <w:bookmarkStart w:name="z8"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w:t>
      </w:r>
      <w:r>
        <w:br/>
      </w:r>
      <w:r>
        <w:rPr>
          <w:rFonts w:ascii="Times New Roman"/>
          <w:b w:val="false"/>
          <w:i w:val="false"/>
          <w:color w:val="000000"/>
          <w:sz w:val="28"/>
        </w:rPr>
        <w:t>
</w:t>
      </w:r>
      <w:r>
        <w:rPr>
          <w:rFonts w:ascii="Times New Roman"/>
          <w:b w:val="false"/>
          <w:i w:val="false"/>
          <w:color w:val="000000"/>
          <w:sz w:val="28"/>
        </w:rPr>
        <w:t>
      1) подпункт 3) пункта 1 </w:t>
      </w:r>
      <w:r>
        <w:rPr>
          <w:rFonts w:ascii="Times New Roman"/>
          <w:b w:val="false"/>
          <w:i w:val="false"/>
          <w:color w:val="000000"/>
          <w:sz w:val="28"/>
        </w:rPr>
        <w:t>статьи 5</w:t>
      </w:r>
      <w:r>
        <w:rPr>
          <w:rFonts w:ascii="Times New Roman"/>
          <w:b w:val="false"/>
          <w:i w:val="false"/>
          <w:color w:val="000000"/>
          <w:sz w:val="28"/>
        </w:rPr>
        <w:t xml:space="preserve"> после слова «компаний,» дополнить словами «расчетно-финансового центра по поддержке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2) подпункт 4) пункта 1 </w:t>
      </w:r>
      <w:r>
        <w:rPr>
          <w:rFonts w:ascii="Times New Roman"/>
          <w:b w:val="false"/>
          <w:i w:val="false"/>
          <w:color w:val="000000"/>
          <w:sz w:val="28"/>
        </w:rPr>
        <w:t>статьи 18-1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«Требования настоящего подпункта не распространяются на случаи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2-1 дополнить абзацем шестым следующего содержания:</w:t>
      </w:r>
      <w:r>
        <w:br/>
      </w:r>
      <w:r>
        <w:rPr>
          <w:rFonts w:ascii="Times New Roman"/>
          <w:b w:val="false"/>
          <w:i w:val="false"/>
          <w:color w:val="000000"/>
          <w:sz w:val="28"/>
        </w:rPr>
        <w:t>
      «закупки электрической энергии в соответствии с законодательством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Покупка электрической и (или) тепловой энергии у энергопроизводящей организации, использующей возобновляемые источники энергии, осуществляется в соответствии с законодательством Республики Казахстан в области поддержки использования возобновляемых источников энергии.».</w:t>
      </w:r>
    </w:p>
    <w:bookmarkEnd w:id="4"/>
    <w:bookmarkStart w:name="z14"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 дополнить абзацем семнадцатым следующего содержания: </w:t>
      </w:r>
      <w:r>
        <w:br/>
      </w:r>
      <w:r>
        <w:rPr>
          <w:rFonts w:ascii="Times New Roman"/>
          <w:b w:val="false"/>
          <w:i w:val="false"/>
          <w:color w:val="000000"/>
          <w:sz w:val="28"/>
        </w:rPr>
        <w:t>
      «расчетно-финансовый центр по поддержке возобновляемых источников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5"/>
    <w:bookmarkStart w:name="z16"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29-1) следующего содержания:</w:t>
      </w:r>
      <w:r>
        <w:br/>
      </w:r>
      <w:r>
        <w:rPr>
          <w:rFonts w:ascii="Times New Roman"/>
          <w:b w:val="false"/>
          <w:i w:val="false"/>
          <w:color w:val="000000"/>
          <w:sz w:val="28"/>
        </w:rPr>
        <w:t>
      «29-1) электрические сети – совокупность подстанций, распределительных устройств и соединяющих их линий электропередач, предназначенных для передачи и распределения электрической энергии;»;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33)</w:t>
      </w:r>
      <w:r>
        <w:rPr>
          <w:rFonts w:ascii="Times New Roman"/>
          <w:b w:val="false"/>
          <w:i w:val="false"/>
          <w:color w:val="000000"/>
          <w:sz w:val="28"/>
        </w:rPr>
        <w:t xml:space="preserve"> дополнить словами «, расчетно-финансовый центр по поддержке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9</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Комплексное испытание электроустановок энергопроизводящей организации, в том числе использующей возобновляемые источники энергии, проводится по согласованной с системным оператором программе испытания после получения разрешения государственного органа по государственному энергетическому контролю и при наличии договора на куплю-продажу всего объема электрической энергии, произведенной при проведении комплексного испытания, в соответствии с электросетевыми правилами.»;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23) следующего содержания:</w:t>
      </w:r>
      <w:r>
        <w:br/>
      </w:r>
      <w:r>
        <w:rPr>
          <w:rFonts w:ascii="Times New Roman"/>
          <w:b w:val="false"/>
          <w:i w:val="false"/>
          <w:color w:val="000000"/>
          <w:sz w:val="28"/>
        </w:rPr>
        <w:t>
      «23) осуществляет иные функции, предусмотренные настоящим Законом и законодательством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 исключить;</w:t>
      </w:r>
      <w:r>
        <w:br/>
      </w:r>
      <w:r>
        <w:rPr>
          <w:rFonts w:ascii="Times New Roman"/>
          <w:b w:val="false"/>
          <w:i w:val="false"/>
          <w:color w:val="000000"/>
          <w:sz w:val="28"/>
        </w:rPr>
        <w:t>
</w:t>
      </w:r>
      <w:r>
        <w:rPr>
          <w:rFonts w:ascii="Times New Roman"/>
          <w:b w:val="false"/>
          <w:i w:val="false"/>
          <w:color w:val="000000"/>
          <w:sz w:val="28"/>
        </w:rPr>
        <w:t>
      4) абзац первый пункта 3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Энергопроизводящие организации, за исключением энергопроизводящих организаций, использующих возобновляемые источники энергии, обязаны:»;</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принимать в полном объеме электрическую энергию, производимую и поставляемую энергопроизводящими организациями, использующими возобновляемые источники энергии.»;</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приобретение (покупка) электрической энергии в целях энергоснабжения, за исключением случаев:</w:t>
      </w:r>
      <w:r>
        <w:br/>
      </w:r>
      <w:r>
        <w:rPr>
          <w:rFonts w:ascii="Times New Roman"/>
          <w:b w:val="false"/>
          <w:i w:val="false"/>
          <w:color w:val="000000"/>
          <w:sz w:val="28"/>
        </w:rPr>
        <w:t>
      аварийного выбытия мощностей в объеме, определяемом исходя из суточного графика производства электрической энергии;</w:t>
      </w:r>
      <w:r>
        <w:br/>
      </w:r>
      <w:r>
        <w:rPr>
          <w:rFonts w:ascii="Times New Roman"/>
          <w:b w:val="false"/>
          <w:i w:val="false"/>
          <w:color w:val="000000"/>
          <w:sz w:val="28"/>
        </w:rPr>
        <w:t>
      покупки у расчетно-финансового центра по поддержке возобновляемых источников энергии электрической энергии, произведенной объектами по использованию возобновляемых источников энергии.».</w:t>
      </w:r>
    </w:p>
    <w:bookmarkEnd w:id="6"/>
    <w:bookmarkStart w:name="z28"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2) условные потребители электрической энергии от возобновляемых источников энергии (далее – условные потребители) – энергопроизводящие организации, использующие уголь, газ, нефтепродукты и ядерное топливо;</w:t>
      </w:r>
      <w:r>
        <w:br/>
      </w:r>
      <w:r>
        <w:rPr>
          <w:rFonts w:ascii="Times New Roman"/>
          <w:b w:val="false"/>
          <w:i w:val="false"/>
          <w:color w:val="000000"/>
          <w:sz w:val="28"/>
        </w:rPr>
        <w:t>
      субъекты рынка электрической энергии, приобретающие электрическую энергию из-за пределов Республики Казахстан;</w:t>
      </w:r>
      <w:r>
        <w:br/>
      </w: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w:t>
      </w:r>
      <w:r>
        <w:br/>
      </w:r>
      <w:r>
        <w:rPr>
          <w:rFonts w:ascii="Times New Roman"/>
          <w:b w:val="false"/>
          <w:i w:val="false"/>
          <w:color w:val="000000"/>
          <w:sz w:val="28"/>
        </w:rPr>
        <w:t>
      3) тариф на поддержку возобновляемых источников энергии – тариф на продажу расчетно-финансовым центром по поддержке возобновляемых источников энергии электрической энергии, произведенной объектами по использованию возобновляемых источников энергии, устанавливаемый расчетно-финансовым центром по поддержке возобновляемых источников энергии в соответствии с правилами определения тарифа на поддержку возобновляемых источников энергии, утвержденными Правительством Республики Казахстан;</w:t>
      </w:r>
      <w:r>
        <w:br/>
      </w:r>
      <w:r>
        <w:rPr>
          <w:rFonts w:ascii="Times New Roman"/>
          <w:b w:val="false"/>
          <w:i w:val="false"/>
          <w:color w:val="000000"/>
          <w:sz w:val="28"/>
        </w:rPr>
        <w:t xml:space="preserve">
      4)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Правительством Республики Казахстан, осуществляющее в порядке, предусмотренном настоящим Законом, централизованную покупку и продажу электрической энергии,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 </w:t>
      </w:r>
      <w:r>
        <w:br/>
      </w:r>
      <w:r>
        <w:rPr>
          <w:rFonts w:ascii="Times New Roman"/>
          <w:b w:val="false"/>
          <w:i w:val="false"/>
          <w:color w:val="000000"/>
          <w:sz w:val="28"/>
        </w:rPr>
        <w:t>
      5)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w:t>
      </w:r>
      <w:r>
        <w:br/>
      </w:r>
      <w:r>
        <w:rPr>
          <w:rFonts w:ascii="Times New Roman"/>
          <w:b w:val="false"/>
          <w:i w:val="false"/>
          <w:color w:val="000000"/>
          <w:sz w:val="28"/>
        </w:rPr>
        <w:t>
      6) затраты на поддержку использования возобновляемых источников энергии – затраты расчетно-финансового центра на покупку электрической энергии, произведенной объектами по использованию возобновляемых источников энергии, затраты на услуги по организации балансирования производства-потребления электрической энергии и затраты, связанные с осуществлением его деятельности, определяемые в соответствии с порядком ценообразования, установленным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xml:space="preserve">
      7) уполномоченный орган по реализации государственной политики в области поддержки использования возобновляемых источников энергии – государственный орган, осуществляющий реализацию государственной политики в области поддержки использования возобновляемых источников энергии; </w:t>
      </w:r>
      <w:r>
        <w:br/>
      </w:r>
      <w:r>
        <w:rPr>
          <w:rFonts w:ascii="Times New Roman"/>
          <w:b w:val="false"/>
          <w:i w:val="false"/>
          <w:color w:val="000000"/>
          <w:sz w:val="28"/>
        </w:rPr>
        <w:t>
      8) объект по использованию возобновляемых источников энергии – технические устройства, предназначенные для производства электрической и (или) тепловой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r>
        <w:br/>
      </w:r>
      <w:r>
        <w:rPr>
          <w:rFonts w:ascii="Times New Roman"/>
          <w:b w:val="false"/>
          <w:i w:val="false"/>
          <w:color w:val="000000"/>
          <w:sz w:val="28"/>
        </w:rPr>
        <w:t>
      9) адресная помощь индивидуальным потребителям (далее – адресная помощь) – возмещение государством части затрат индивидуальных потребителей на приобретение установок по использованию возобновляемых источников энергии у казахстанских производителей;</w:t>
      </w:r>
      <w:r>
        <w:br/>
      </w:r>
      <w:r>
        <w:rPr>
          <w:rFonts w:ascii="Times New Roman"/>
          <w:b w:val="false"/>
          <w:i w:val="false"/>
          <w:color w:val="000000"/>
          <w:sz w:val="28"/>
        </w:rPr>
        <w:t>
      10) фиксированный тариф – тариф на покупку расчетно-финансовым центром в порядке, установленном настоящим Законом, электрической энергии, производимой объектами по использованию возобновляемых источников энергии;</w:t>
      </w:r>
      <w:r>
        <w:br/>
      </w:r>
      <w:r>
        <w:rPr>
          <w:rFonts w:ascii="Times New Roman"/>
          <w:b w:val="false"/>
          <w:i w:val="false"/>
          <w:color w:val="000000"/>
          <w:sz w:val="28"/>
        </w:rPr>
        <w:t>
      11)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r>
        <w:br/>
      </w:r>
      <w:r>
        <w:rPr>
          <w:rFonts w:ascii="Times New Roman"/>
          <w:b w:val="false"/>
          <w:i w:val="false"/>
          <w:color w:val="000000"/>
          <w:sz w:val="28"/>
        </w:rPr>
        <w:t xml:space="preserve">
      12) индивидуальный потребитель электрической и (или) тепловой энергии (далее – индивидуальный потребитель) – физическое лицо, потребляющее электрическую и (или) тепловую энергию от объекта по использованию возобновляемых источников энергии, работающего в автономном режиме в неэлектрифицированных населенных пунктах и (или) поселениях, где централизованное электроснабжение экономически нецелесообразно; </w:t>
      </w:r>
      <w:r>
        <w:br/>
      </w:r>
      <w:r>
        <w:rPr>
          <w:rFonts w:ascii="Times New Roman"/>
          <w:b w:val="false"/>
          <w:i w:val="false"/>
          <w:color w:val="000000"/>
          <w:sz w:val="28"/>
        </w:rPr>
        <w:t>
      13) нетто-потребитель электрической энергии (далее – нетто-потребитель) – физическое лицо, обеспечивающее полностью или частично собственное потребление электрической энергии от принадлежащего ему на праве собственности объекта по использованию возобновляемых источников энергии,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w:t>
      </w:r>
      <w:r>
        <w:br/>
      </w:r>
      <w:r>
        <w:rPr>
          <w:rFonts w:ascii="Times New Roman"/>
          <w:b w:val="false"/>
          <w:i w:val="false"/>
          <w:color w:val="000000"/>
          <w:sz w:val="28"/>
        </w:rPr>
        <w:t xml:space="preserve">
      14)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возобновляемых источников энергии.»;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Положения настоящего Закона, регулирующие порядок применения фиксированных тарифов для покупки электрической энергии, производимой объектами по использованию возобновляемых источников энергии, не распространяются на:</w:t>
      </w:r>
      <w:r>
        <w:br/>
      </w:r>
      <w:r>
        <w:rPr>
          <w:rFonts w:ascii="Times New Roman"/>
          <w:b w:val="false"/>
          <w:i w:val="false"/>
          <w:color w:val="000000"/>
          <w:sz w:val="28"/>
        </w:rPr>
        <w:t>
      энергопроизводящие организации, имеющие объекты по использованию возобновляемых источников энергии, срок эксплуатации которых превысил срок окупаемости, установленный в утвержденном и согласованном с уполномоченным органом или местным исполнительным органом технико-экономическом обосновании;</w:t>
      </w:r>
      <w:r>
        <w:br/>
      </w: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и (или) с водохранилищами, обеспечивающими более чем суточный срок регулирования.</w:t>
      </w:r>
      <w:r>
        <w:br/>
      </w:r>
      <w:r>
        <w:rPr>
          <w:rFonts w:ascii="Times New Roman"/>
          <w:b w:val="false"/>
          <w:i w:val="false"/>
          <w:color w:val="000000"/>
          <w:sz w:val="28"/>
        </w:rPr>
        <w:t>
      Соответствие гидроэлектростанций указанным параметрам определяется уполномоченным органом согласно правилам, предусмотренным </w:t>
      </w:r>
      <w:r>
        <w:rPr>
          <w:rFonts w:ascii="Times New Roman"/>
          <w:b w:val="false"/>
          <w:i w:val="false"/>
          <w:color w:val="000000"/>
          <w:sz w:val="28"/>
        </w:rPr>
        <w:t>подпунктом 8)</w:t>
      </w:r>
      <w:r>
        <w:rPr>
          <w:rFonts w:ascii="Times New Roman"/>
          <w:b w:val="false"/>
          <w:i w:val="false"/>
          <w:color w:val="000000"/>
          <w:sz w:val="28"/>
        </w:rPr>
        <w:t xml:space="preserve"> статьи 5 настоящего Закона.»;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подпунктами 1-1) и 1-2) следующего содержания:</w:t>
      </w:r>
      <w:r>
        <w:br/>
      </w:r>
      <w:r>
        <w:rPr>
          <w:rFonts w:ascii="Times New Roman"/>
          <w:b w:val="false"/>
          <w:i w:val="false"/>
          <w:color w:val="000000"/>
          <w:sz w:val="28"/>
        </w:rPr>
        <w:t>
      «1-1) установление фиксированных тарифов;</w:t>
      </w:r>
      <w:r>
        <w:br/>
      </w:r>
      <w:r>
        <w:rPr>
          <w:rFonts w:ascii="Times New Roman"/>
          <w:b w:val="false"/>
          <w:i w:val="false"/>
          <w:color w:val="000000"/>
          <w:sz w:val="28"/>
        </w:rPr>
        <w:t>
      1-2) предоставление адресной помощи;»;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3)</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«3)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инвестиционных преференций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«для целей теплоснабжения»;</w:t>
      </w:r>
      <w:r>
        <w:br/>
      </w:r>
      <w:r>
        <w:rPr>
          <w:rFonts w:ascii="Times New Roman"/>
          <w:b w:val="false"/>
          <w:i w:val="false"/>
          <w:color w:val="000000"/>
          <w:sz w:val="28"/>
        </w:rPr>
        <w:t>
</w:t>
      </w:r>
      <w:r>
        <w:rPr>
          <w:rFonts w:ascii="Times New Roman"/>
          <w:b w:val="false"/>
          <w:i w:val="false"/>
          <w:color w:val="000000"/>
          <w:sz w:val="28"/>
        </w:rPr>
        <w:t>
      дополнить подпунктами 7-1), 7-2) и 7-3) следующего содержания:</w:t>
      </w:r>
      <w:r>
        <w:br/>
      </w:r>
      <w:r>
        <w:rPr>
          <w:rFonts w:ascii="Times New Roman"/>
          <w:b w:val="false"/>
          <w:i w:val="false"/>
          <w:color w:val="000000"/>
          <w:sz w:val="28"/>
        </w:rPr>
        <w:t>
      «7-1) утверждает правила определения фиксированных тарифов и тарифа на поддержку возобновляемых источников энергии;</w:t>
      </w:r>
      <w:r>
        <w:br/>
      </w:r>
      <w:r>
        <w:rPr>
          <w:rFonts w:ascii="Times New Roman"/>
          <w:b w:val="false"/>
          <w:i w:val="false"/>
          <w:color w:val="000000"/>
          <w:sz w:val="28"/>
        </w:rPr>
        <w:t>
      7-2) утверждает фиксированные тарифы;</w:t>
      </w:r>
      <w:r>
        <w:br/>
      </w:r>
      <w:r>
        <w:rPr>
          <w:rFonts w:ascii="Times New Roman"/>
          <w:b w:val="false"/>
          <w:i w:val="false"/>
          <w:color w:val="000000"/>
          <w:sz w:val="28"/>
        </w:rPr>
        <w:t>
      7-3) определяет расчетно-финансовый центр;»;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утверждает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а также соответствующие типовые формы договоров расчетно-финансового центра с энергопроизводящими организациями, использующими возобновляемые источники энергии, и с условными потребителями;»;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после слова «Конституцией,» дополнить словами «настоящим Законом, иными»;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вносит предложение в Правительство Республики Казахстан об определении расчетно-финансового центра;»;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разрабатывает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а также соответствующие типовые формы договоров расчетно-финансового центра с энергопроизводящими организациями, использующими возобновляемые источники энергии, и условными потребителями;»;</w:t>
      </w:r>
      <w:r>
        <w:br/>
      </w:r>
      <w:r>
        <w:rPr>
          <w:rFonts w:ascii="Times New Roman"/>
          <w:b w:val="false"/>
          <w:i w:val="false"/>
          <w:color w:val="000000"/>
          <w:sz w:val="28"/>
        </w:rPr>
        <w:t>
</w:t>
      </w:r>
      <w:r>
        <w:rPr>
          <w:rFonts w:ascii="Times New Roman"/>
          <w:b w:val="false"/>
          <w:i w:val="false"/>
          <w:color w:val="000000"/>
          <w:sz w:val="28"/>
        </w:rPr>
        <w:t>
      дополнить подпунктами 10-1), 10-2) и 10-3) следующего содержания:</w:t>
      </w:r>
      <w:r>
        <w:br/>
      </w:r>
      <w:r>
        <w:rPr>
          <w:rFonts w:ascii="Times New Roman"/>
          <w:b w:val="false"/>
          <w:i w:val="false"/>
          <w:color w:val="000000"/>
          <w:sz w:val="28"/>
        </w:rPr>
        <w:t>
      «10-1) разрабатывает правила определения фиксированных тарифов и тарифа на поддержку возобновляемых источников энергии;</w:t>
      </w:r>
      <w:r>
        <w:br/>
      </w:r>
      <w:r>
        <w:rPr>
          <w:rFonts w:ascii="Times New Roman"/>
          <w:b w:val="false"/>
          <w:i w:val="false"/>
          <w:color w:val="000000"/>
          <w:sz w:val="28"/>
        </w:rPr>
        <w:t>
      10-2) вносит предложение по утверждению фиксированных тарифов в Правительство Республики Казахстан;</w:t>
      </w:r>
      <w:r>
        <w:br/>
      </w:r>
      <w:r>
        <w:rPr>
          <w:rFonts w:ascii="Times New Roman"/>
          <w:b w:val="false"/>
          <w:i w:val="false"/>
          <w:color w:val="000000"/>
          <w:sz w:val="28"/>
        </w:rPr>
        <w:t>
      10-3) ведет учет и публикует на своем интернет-ресурсе перечень энергопроизводящих организаций, использующих возобновляемые источники энергии;»;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3)</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«3) согласовывают проекты строительства объектов по использованию возобновляемых источников энергии для производства тепловой энергии, поставляемой в систему централизованного теплоснабжения;»;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главу 2</w:t>
      </w:r>
      <w:r>
        <w:rPr>
          <w:rFonts w:ascii="Times New Roman"/>
          <w:b w:val="false"/>
          <w:i w:val="false"/>
          <w:color w:val="000000"/>
          <w:sz w:val="28"/>
        </w:rPr>
        <w:t xml:space="preserve"> дополнить статьей 7-1 следующего содержания:</w:t>
      </w:r>
      <w:r>
        <w:br/>
      </w:r>
      <w:r>
        <w:rPr>
          <w:rFonts w:ascii="Times New Roman"/>
          <w:b w:val="false"/>
          <w:i w:val="false"/>
          <w:color w:val="000000"/>
          <w:sz w:val="28"/>
        </w:rPr>
        <w:t>
      Статья 7-1. Обязанности участников производства, передачи и</w:t>
      </w:r>
      <w:r>
        <w:br/>
      </w:r>
      <w:r>
        <w:rPr>
          <w:rFonts w:ascii="Times New Roman"/>
          <w:b w:val="false"/>
          <w:i w:val="false"/>
          <w:color w:val="000000"/>
          <w:sz w:val="28"/>
        </w:rPr>
        <w:t>
                  покупки электрической энергии, производимой</w:t>
      </w:r>
      <w:r>
        <w:br/>
      </w:r>
      <w:r>
        <w:rPr>
          <w:rFonts w:ascii="Times New Roman"/>
          <w:b w:val="false"/>
          <w:i w:val="false"/>
          <w:color w:val="000000"/>
          <w:sz w:val="28"/>
        </w:rPr>
        <w:t>
                  объектами по использованию возобновляемых</w:t>
      </w:r>
      <w:r>
        <w:br/>
      </w:r>
      <w:r>
        <w:rPr>
          <w:rFonts w:ascii="Times New Roman"/>
          <w:b w:val="false"/>
          <w:i w:val="false"/>
          <w:color w:val="000000"/>
          <w:sz w:val="28"/>
        </w:rPr>
        <w:t>
                  источников энергии</w:t>
      </w:r>
      <w:r>
        <w:br/>
      </w:r>
      <w:r>
        <w:rPr>
          <w:rFonts w:ascii="Times New Roman"/>
          <w:b w:val="false"/>
          <w:i w:val="false"/>
          <w:color w:val="000000"/>
          <w:sz w:val="28"/>
        </w:rPr>
        <w:t>
      1. Энергопередающие организации, к сетям которых подключены объекты по использованию возобновляемых источников энергии, обязаны ежемесячно представлять расчетно-финансовому центру определенные на основании показаний приборов коммерческого учета электрической энергии сведения об объемах электрической энергии, поставленной объектами по использованию возобновляемых источников энергии в их сети.</w:t>
      </w:r>
      <w:r>
        <w:br/>
      </w:r>
      <w:r>
        <w:rPr>
          <w:rFonts w:ascii="Times New Roman"/>
          <w:b w:val="false"/>
          <w:i w:val="false"/>
          <w:color w:val="000000"/>
          <w:sz w:val="28"/>
        </w:rPr>
        <w:t>
      2. Условные потребители обязаны:</w:t>
      </w:r>
      <w:r>
        <w:br/>
      </w:r>
      <w:r>
        <w:rPr>
          <w:rFonts w:ascii="Times New Roman"/>
          <w:b w:val="false"/>
          <w:i w:val="false"/>
          <w:color w:val="000000"/>
          <w:sz w:val="28"/>
        </w:rPr>
        <w:t>
      1) ежегодно заключать договоры с расчетно-финансовым центром на покупку электрической энергии, произведенной энергопроизводящими организациями, использующими возобновляемые источники энергии, в соответствии с типовой формой и оплачивать не позднее тридцати календарных дней после завершения месяца поставки;</w:t>
      </w:r>
      <w:r>
        <w:br/>
      </w:r>
      <w:r>
        <w:rPr>
          <w:rFonts w:ascii="Times New Roman"/>
          <w:b w:val="false"/>
          <w:i w:val="false"/>
          <w:color w:val="000000"/>
          <w:sz w:val="28"/>
        </w:rPr>
        <w:t>
      2) ежемесячно предоставлять расчетно-финансовому центру информацию о прогнозных объемах выработки, отпуска в сети, поставки энергопередающим организациям или приеме из-за пределов Республики Казахстан электрической энергии за десять календарных дней до месяца поставки;</w:t>
      </w:r>
      <w:r>
        <w:br/>
      </w:r>
      <w:r>
        <w:rPr>
          <w:rFonts w:ascii="Times New Roman"/>
          <w:b w:val="false"/>
          <w:i w:val="false"/>
          <w:color w:val="000000"/>
          <w:sz w:val="28"/>
        </w:rPr>
        <w:t>
      3) ежегодно к двадцатому декабря направлять в расчетно-финансовый центр информацию о прогнозных объемах выработки, отпуска в сети, поставки энергопередающим организациям электрической энергии на предстоящий год.</w:t>
      </w:r>
      <w:r>
        <w:br/>
      </w:r>
      <w:r>
        <w:rPr>
          <w:rFonts w:ascii="Times New Roman"/>
          <w:b w:val="false"/>
          <w:i w:val="false"/>
          <w:color w:val="000000"/>
          <w:sz w:val="28"/>
        </w:rPr>
        <w:t>
      3. Расчетно-финансовый центр обязан:</w:t>
      </w:r>
      <w:r>
        <w:br/>
      </w:r>
      <w:r>
        <w:rPr>
          <w:rFonts w:ascii="Times New Roman"/>
          <w:b w:val="false"/>
          <w:i w:val="false"/>
          <w:color w:val="000000"/>
          <w:sz w:val="28"/>
        </w:rPr>
        <w:t>
      1) покупать в порядке, установленном настоящим Законом, у энергопроизводящих организаций, использующих возобновляемые источники энергии, электрическую энергию, произведенную объектами по использованию возобновляемых источников энергии и поставленную ими в единую электроэнергетическую систему Республики Казахстан, по фиксированному тарифу, действующему на дату заключения договора купли-продажи между расчетно-финансовым центром и энергопроизводящей организацией, использующей возобновляемые источники энергии, с учетом индексации, предусмотренной пунктом 2 статьи 8-1 настоящего Закона, и оплачивать не позднее пятнадцати рабочих дней после окончания срока оплаты, установленного для условных потребителей;</w:t>
      </w:r>
      <w:r>
        <w:br/>
      </w:r>
      <w:r>
        <w:rPr>
          <w:rFonts w:ascii="Times New Roman"/>
          <w:b w:val="false"/>
          <w:i w:val="false"/>
          <w:color w:val="000000"/>
          <w:sz w:val="28"/>
        </w:rPr>
        <w:t xml:space="preserve">
      2) продавать в порядке, установленном настоящим Законом, электрическую энергию, купленную у энергопроизводящих организаций, использующих возобновляемые источники энергии, условным потребителям по тарифу на поддержку возобновляемых источников энергии в соответствии с зоной потребления электрической энергии; </w:t>
      </w:r>
      <w:r>
        <w:br/>
      </w:r>
      <w:r>
        <w:rPr>
          <w:rFonts w:ascii="Times New Roman"/>
          <w:b w:val="false"/>
          <w:i w:val="false"/>
          <w:color w:val="000000"/>
          <w:sz w:val="28"/>
        </w:rPr>
        <w:t>
      3) определять прогнозируемые на год вперед затраты на поддержку использования возобновляемых источников энергии в расчете на один киловатт-час электрической энергии, произведенной из всех видов возобновляемых источников энергии и поставленной в единую электроэнергетическую систему Республики Казахстан, и публиковать соответствующую информацию на своем интернет-ресурсе не позднее пятнадцатого января прогнозируемого года.</w:t>
      </w:r>
      <w:r>
        <w:br/>
      </w:r>
      <w:r>
        <w:rPr>
          <w:rFonts w:ascii="Times New Roman"/>
          <w:b w:val="false"/>
          <w:i w:val="false"/>
          <w:color w:val="000000"/>
          <w:sz w:val="28"/>
        </w:rPr>
        <w:t>
      4. Расчетно-финансовый центр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сроком на пятнадцать лет и осуществляет покупку электрической энергии, произведенной объектами по использованию возобновляемых источников энергии, в течение срока, не превышающего срок действия соответствующего фиксированного тарифа.</w:t>
      </w:r>
      <w:r>
        <w:br/>
      </w:r>
      <w:r>
        <w:rPr>
          <w:rFonts w:ascii="Times New Roman"/>
          <w:b w:val="false"/>
          <w:i w:val="false"/>
          <w:color w:val="000000"/>
          <w:sz w:val="28"/>
        </w:rPr>
        <w:t>
      5. Расчетно-финансовый центр обязан проводить аудит годовой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и представлять его результаты уполномоченному органу.</w:t>
      </w:r>
      <w:r>
        <w:br/>
      </w:r>
      <w:r>
        <w:rPr>
          <w:rFonts w:ascii="Times New Roman"/>
          <w:b w:val="false"/>
          <w:i w:val="false"/>
          <w:color w:val="000000"/>
          <w:sz w:val="28"/>
        </w:rPr>
        <w:t>
      6. Энергопроизводящие организации, использующие возобновляемые источники энергии, обязаны:</w:t>
      </w:r>
      <w:r>
        <w:br/>
      </w:r>
      <w:r>
        <w:rPr>
          <w:rFonts w:ascii="Times New Roman"/>
          <w:b w:val="false"/>
          <w:i w:val="false"/>
          <w:color w:val="000000"/>
          <w:sz w:val="28"/>
        </w:rPr>
        <w:t>
      1) ежемесячно предоставлять расчетно-финансовому центру информацию о прогнозных объемах выработки, отпуска в сети электрической энергии за десять календарных дней до месяца поставки;</w:t>
      </w:r>
      <w:r>
        <w:br/>
      </w:r>
      <w:r>
        <w:rPr>
          <w:rFonts w:ascii="Times New Roman"/>
          <w:b w:val="false"/>
          <w:i w:val="false"/>
          <w:color w:val="000000"/>
          <w:sz w:val="28"/>
        </w:rPr>
        <w:t>
      2) ежемесячно предоставлять расчетно-финансовому центру информацию о фактических ежесуточных объемах выработки, отпуска в сети электрической энергии не позднее пятого числа месяца, следующего за месяцем поставки;</w:t>
      </w:r>
      <w:r>
        <w:br/>
      </w:r>
      <w:r>
        <w:rPr>
          <w:rFonts w:ascii="Times New Roman"/>
          <w:b w:val="false"/>
          <w:i w:val="false"/>
          <w:color w:val="000000"/>
          <w:sz w:val="28"/>
        </w:rPr>
        <w:t>
      3) ежегодно к двадцатому декабря направлять в расчетно-финансовый центр информацию о прогнозных объемах выработки, отпуска в сети электрической энергии на предстоящий год с разбивкой по месяцам;</w:t>
      </w:r>
      <w:r>
        <w:br/>
      </w:r>
      <w:r>
        <w:rPr>
          <w:rFonts w:ascii="Times New Roman"/>
          <w:b w:val="false"/>
          <w:i w:val="false"/>
          <w:color w:val="000000"/>
          <w:sz w:val="28"/>
        </w:rPr>
        <w:t>
      4) представлять региональной электросетевой компании и (или) системному оператору суточные и месячные (за десять календарных дней до начала месяца) графики поставки электрической энергии.</w:t>
      </w:r>
      <w:r>
        <w:br/>
      </w:r>
      <w:r>
        <w:rPr>
          <w:rFonts w:ascii="Times New Roman"/>
          <w:b w:val="false"/>
          <w:i w:val="false"/>
          <w:color w:val="000000"/>
          <w:sz w:val="28"/>
        </w:rPr>
        <w:t>
      7. Энергопроизводящие организации, использующие возобновляемые источники энергии, подают заявку для заключения договора купли-продажи с расчетно-финансовым центром на покупку электрической энергии, произведенной объектами по использованию возобновляемых источников энергии, не позднее чем за тридцать календарных дней до начала поставки электрической энергии.</w:t>
      </w:r>
      <w:r>
        <w:br/>
      </w: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использованию возобновляемых источников энергии, энергопроизводящая организация, использующая возобновляемые источники энергии, предоставляет следующие материалы и документы:</w:t>
      </w:r>
      <w:r>
        <w:br/>
      </w:r>
      <w:r>
        <w:rPr>
          <w:rFonts w:ascii="Times New Roman"/>
          <w:b w:val="false"/>
          <w:i w:val="false"/>
          <w:color w:val="000000"/>
          <w:sz w:val="28"/>
        </w:rPr>
        <w:t>
      1) копии правоустанавливающих документов;</w:t>
      </w:r>
      <w:r>
        <w:br/>
      </w:r>
      <w:r>
        <w:rPr>
          <w:rFonts w:ascii="Times New Roman"/>
          <w:b w:val="false"/>
          <w:i w:val="false"/>
          <w:color w:val="000000"/>
          <w:sz w:val="28"/>
        </w:rPr>
        <w:t>
      2) информацию об объемах поставляемой электрической энергии.»;</w:t>
      </w:r>
      <w:r>
        <w:br/>
      </w:r>
      <w:r>
        <w:rPr>
          <w:rFonts w:ascii="Times New Roman"/>
          <w:b w:val="false"/>
          <w:i w:val="false"/>
          <w:color w:val="000000"/>
          <w:sz w:val="28"/>
        </w:rPr>
        <w:t>
</w:t>
      </w:r>
      <w:r>
        <w:rPr>
          <w:rFonts w:ascii="Times New Roman"/>
          <w:b w:val="false"/>
          <w:i w:val="false"/>
          <w:color w:val="000000"/>
          <w:sz w:val="28"/>
        </w:rPr>
        <w:t>
      9) дополнить статьей 8-1 следующего содержания:</w:t>
      </w:r>
      <w:r>
        <w:br/>
      </w:r>
      <w:r>
        <w:rPr>
          <w:rFonts w:ascii="Times New Roman"/>
          <w:b w:val="false"/>
          <w:i w:val="false"/>
          <w:color w:val="000000"/>
          <w:sz w:val="28"/>
        </w:rPr>
        <w:t>
      «Статья 8-1. Фиксированный тариф</w:t>
      </w:r>
      <w:r>
        <w:br/>
      </w:r>
      <w:r>
        <w:rPr>
          <w:rFonts w:ascii="Times New Roman"/>
          <w:b w:val="false"/>
          <w:i w:val="false"/>
          <w:color w:val="000000"/>
          <w:sz w:val="28"/>
        </w:rPr>
        <w:t>
      1. Фиксированные тарифы утверждаются Правительством Республики Казахстан сроком действия на пятнадцать лет для каждого вида возобновляемых источников энергии, поддержка которых предусмотрена документами Системы государственного планирования Республики Казахстан.</w:t>
      </w:r>
      <w:r>
        <w:br/>
      </w:r>
      <w:r>
        <w:rPr>
          <w:rFonts w:ascii="Times New Roman"/>
          <w:b w:val="false"/>
          <w:i w:val="false"/>
          <w:color w:val="000000"/>
          <w:sz w:val="28"/>
        </w:rPr>
        <w:t>
      2. Утвержденные фиксированные тарифы ежегодно индексируются с учетом инфляции в порядке, определяемом Правительством Республики Казахстан.</w:t>
      </w:r>
      <w:r>
        <w:br/>
      </w:r>
      <w:r>
        <w:rPr>
          <w:rFonts w:ascii="Times New Roman"/>
          <w:b w:val="false"/>
          <w:i w:val="false"/>
          <w:color w:val="000000"/>
          <w:sz w:val="28"/>
        </w:rPr>
        <w:t>
      3. С целью достижения целевых показателей, предусмотренных документами Системы государственного планирования Республики Казахстан, Правительство Республики Казахстан вправе раз в три года корректировать уровни ранее утвержденных фиксированных тарифов. При этом акт Правительства Республики Казахстан о корректировке утвержденных фиксированных тарифов вводится в действие не ранее чем через один год после его первого официального опубликования в периодических печатных изданиях, распространяемых на всей территории Республики Казахстан, на казахском и русском языках.</w:t>
      </w:r>
      <w:r>
        <w:br/>
      </w:r>
      <w:r>
        <w:rPr>
          <w:rFonts w:ascii="Times New Roman"/>
          <w:b w:val="false"/>
          <w:i w:val="false"/>
          <w:color w:val="000000"/>
          <w:sz w:val="28"/>
        </w:rPr>
        <w:t>
      Действие настоящего пункта не распространяется на действующие договоры купли-продажи расчетно-финансового центра с энергопроизводящими организациями, использующими возобновляемые источники энергии.»;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Поддержка при продаже электрической и (или) тепловой</w:t>
      </w:r>
      <w:r>
        <w:br/>
      </w:r>
      <w:r>
        <w:rPr>
          <w:rFonts w:ascii="Times New Roman"/>
          <w:b w:val="false"/>
          <w:i w:val="false"/>
          <w:color w:val="000000"/>
          <w:sz w:val="28"/>
        </w:rPr>
        <w:t>
                 энергии, произведенной объектами по использованию</w:t>
      </w:r>
      <w:r>
        <w:br/>
      </w:r>
      <w:r>
        <w:rPr>
          <w:rFonts w:ascii="Times New Roman"/>
          <w:b w:val="false"/>
          <w:i w:val="false"/>
          <w:color w:val="000000"/>
          <w:sz w:val="28"/>
        </w:rPr>
        <w:t xml:space="preserve">
                 возобновляемых источников энергии </w:t>
      </w:r>
      <w:r>
        <w:br/>
      </w:r>
      <w:r>
        <w:rPr>
          <w:rFonts w:ascii="Times New Roman"/>
          <w:b w:val="false"/>
          <w:i w:val="false"/>
          <w:color w:val="000000"/>
          <w:sz w:val="28"/>
        </w:rPr>
        <w:t>
      1. Энергопроизводящая организация, использующая возобновляемые источники энергии, вправе по своему усмотрению реализовывать производимую электрическую энергию по одному из следующих вариантов:</w:t>
      </w:r>
      <w:r>
        <w:br/>
      </w:r>
      <w:r>
        <w:rPr>
          <w:rFonts w:ascii="Times New Roman"/>
          <w:b w:val="false"/>
          <w:i w:val="false"/>
          <w:color w:val="000000"/>
          <w:sz w:val="28"/>
        </w:rPr>
        <w:t>
      1) расчетно-финансовому центру по фиксированному тарифу, действующему на дату заключения договора купли-продажи между ней и расчетно-финансовым центром, с учетом индексации, предусмотренной пунктом 2 статьи 8-1 настоящего Закона;</w:t>
      </w:r>
      <w:r>
        <w:br/>
      </w:r>
      <w:r>
        <w:rPr>
          <w:rFonts w:ascii="Times New Roman"/>
          <w:b w:val="false"/>
          <w:i w:val="false"/>
          <w:color w:val="000000"/>
          <w:sz w:val="28"/>
        </w:rPr>
        <w:t>
      2) потребителям по договорным ценам согласно заключенным двухсторонним договорам в соответствии с законодательством Республики Казахстан об электроэнергетике.</w:t>
      </w:r>
      <w:r>
        <w:br/>
      </w:r>
      <w:r>
        <w:rPr>
          <w:rFonts w:ascii="Times New Roman"/>
          <w:b w:val="false"/>
          <w:i w:val="false"/>
          <w:color w:val="000000"/>
          <w:sz w:val="28"/>
        </w:rPr>
        <w:t>
      Энергопроизводящая организация, использующая возобновляемые источники энергии, осуществляющая деятельность в соответствии с подпунктом 2) части первой настоящего пункта, не вправе переходить на реализацию производимой электрической энергии по варианту, предусмотренному подпунктом 1) части первой настоящего пункта.</w:t>
      </w:r>
      <w:r>
        <w:br/>
      </w:r>
      <w:r>
        <w:rPr>
          <w:rFonts w:ascii="Times New Roman"/>
          <w:b w:val="false"/>
          <w:i w:val="false"/>
          <w:color w:val="000000"/>
          <w:sz w:val="28"/>
        </w:rPr>
        <w:t>
      2. Затраты на поддержку использования возобновляемых источников энергии распределяются расчетно-финансовым центром между условными потребителями электрической энергии пропорционально доле их отпуска в сети.</w:t>
      </w:r>
      <w:r>
        <w:br/>
      </w:r>
      <w:r>
        <w:rPr>
          <w:rFonts w:ascii="Times New Roman"/>
          <w:b w:val="false"/>
          <w:i w:val="false"/>
          <w:color w:val="000000"/>
          <w:sz w:val="28"/>
        </w:rPr>
        <w:t>
      3. В случае, если сумма денег, полученная расчетно-финансовым центром от продажи электрической энергии от возобновляемых источников энергии в соответствии с подпунктом 2) пункта 3 статьи 7-1 настоящего Закона, окажется меньше или превысит величину, необходимую для возмещения затрат на поддержку использования возобновляемых источников энергии в текущем месяце, расчетно-финансовый центр производит перерасчет и перераспределяет затраты между условными потребителями электрической энергии на следующий месяц.</w:t>
      </w:r>
      <w:r>
        <w:br/>
      </w:r>
      <w:r>
        <w:rPr>
          <w:rFonts w:ascii="Times New Roman"/>
          <w:b w:val="false"/>
          <w:i w:val="false"/>
          <w:color w:val="000000"/>
          <w:sz w:val="28"/>
        </w:rPr>
        <w:t>
      В случае недополучения денег от условного потребителя по причине его выхода из рынка, ликвидации расчетно-финансовый центр распределяет соответствующую долю электроэнергии, которая была рассчитана на вышеуказанного потребителя, на всех условных потребителей пропорционально их объему потребления по отношению к общему объему потребления электрической энергии в Республике Казахстан.</w:t>
      </w:r>
      <w:r>
        <w:br/>
      </w:r>
      <w:r>
        <w:rPr>
          <w:rFonts w:ascii="Times New Roman"/>
          <w:b w:val="false"/>
          <w:i w:val="false"/>
          <w:color w:val="000000"/>
          <w:sz w:val="28"/>
        </w:rPr>
        <w:t>
      4. Затраты условного потребителя на покупку у расчетно-финансового центра электрической энергии, произведенной объектами по использованию возобновляемых источников энергии, возмещаются покупателями электроэнергии данного условного потребителя пропорционально соответствующей доле объема покупной электрической энергии покупателя по отношению к общему объему отпущенной в сеть электрической энергии.</w:t>
      </w:r>
      <w:r>
        <w:br/>
      </w:r>
      <w:r>
        <w:rPr>
          <w:rFonts w:ascii="Times New Roman"/>
          <w:b w:val="false"/>
          <w:i w:val="false"/>
          <w:color w:val="000000"/>
          <w:sz w:val="28"/>
        </w:rPr>
        <w:t>
      5. Договоры купли-продажи тепловой энергии, производимой энергопроизводящими организациями, использующими возобновляемые источники энергии, заключаются на период не менее срока окупаемости проекта строительства объекта по использованию возобновляемых источников энергии, определенного в технико-экономическом обосновании проекта строительства объекта по использованию возобновляемых источников энергии.</w:t>
      </w:r>
      <w:r>
        <w:br/>
      </w:r>
      <w:r>
        <w:rPr>
          <w:rFonts w:ascii="Times New Roman"/>
          <w:b w:val="false"/>
          <w:i w:val="false"/>
          <w:color w:val="000000"/>
          <w:sz w:val="28"/>
        </w:rPr>
        <w:t>
      6. Вся тепловая энергия, производимая объектом по использованию возобновляемых источников энергии и поставляемая в систему централизованного теплоснабжения населенного пункта с параметрами, соответствующими параметрам теплоносителя в системе централизованного теплоснабжения, покупается энергоснабжающей организацией данного населенного пункта.</w:t>
      </w:r>
      <w:r>
        <w:br/>
      </w:r>
      <w:r>
        <w:rPr>
          <w:rFonts w:ascii="Times New Roman"/>
          <w:b w:val="false"/>
          <w:i w:val="false"/>
          <w:color w:val="000000"/>
          <w:sz w:val="28"/>
        </w:rPr>
        <w:t>
      Затраты на тепловую энергию, произведенную объектом по использованию возобновляемых источников энергии, включаются в тариф энергоснабжающей организации в порядке, установленном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Энергопроизводящая организация, использующая возобновляемые источники энергии, согласовывает с энергоснабжающей организацией периоды выдачи тепловой энергии в систему централизованного теплоснабжения в зависимости от сезонного характера теплоснабжения.</w:t>
      </w:r>
      <w:r>
        <w:br/>
      </w:r>
      <w:r>
        <w:rPr>
          <w:rFonts w:ascii="Times New Roman"/>
          <w:b w:val="false"/>
          <w:i w:val="false"/>
          <w:color w:val="000000"/>
          <w:sz w:val="28"/>
        </w:rPr>
        <w:t>
      Энергопроизводящая организация, использующая возобновляемые источники энергии, при поставке тепловой энергии освобождается от оплаты услуг энергопередающих организаций на передачу тепловой энергии.</w:t>
      </w:r>
      <w:r>
        <w:br/>
      </w:r>
      <w:r>
        <w:rPr>
          <w:rFonts w:ascii="Times New Roman"/>
          <w:b w:val="false"/>
          <w:i w:val="false"/>
          <w:color w:val="000000"/>
          <w:sz w:val="28"/>
        </w:rPr>
        <w:t>
      7. Энергопередающие организации обязаны обеспечивать свободный доступ к передаче по сетям энергопроизводящим организациям, использующим возобновляемые источники энергии, в соответствии с законодательством Республики Казахстан.</w:t>
      </w:r>
      <w:r>
        <w:br/>
      </w:r>
      <w:r>
        <w:rPr>
          <w:rFonts w:ascii="Times New Roman"/>
          <w:b w:val="false"/>
          <w:i w:val="false"/>
          <w:color w:val="000000"/>
          <w:sz w:val="28"/>
        </w:rPr>
        <w:t>
      При этом энергопроизводящие организации, использующие возобновляемые источники энергии, при поставке электрической энергии освобождаются от оплаты услуг энергопередающих организаций на передачу электрической энергии.</w:t>
      </w:r>
      <w:r>
        <w:br/>
      </w:r>
      <w:r>
        <w:rPr>
          <w:rFonts w:ascii="Times New Roman"/>
          <w:b w:val="false"/>
          <w:i w:val="false"/>
          <w:color w:val="000000"/>
          <w:sz w:val="28"/>
        </w:rPr>
        <w:t>
      8. Финансовое урегулирование дисбалансов электрической энергии от объектов по использованию возобновляемых источников энергии осуществляется расчетно-финансовым центром по тарифу на поддержку возобновляемых источников энергии в соответствии с правилами функционирования балансирующего рынка электрической энергии, утвержденными Правительством Республики Казахстан.</w:t>
      </w:r>
      <w:r>
        <w:br/>
      </w:r>
      <w:r>
        <w:rPr>
          <w:rFonts w:ascii="Times New Roman"/>
          <w:b w:val="false"/>
          <w:i w:val="false"/>
          <w:color w:val="000000"/>
          <w:sz w:val="28"/>
        </w:rPr>
        <w:t xml:space="preserve">
      9. Нетто-потребитель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 поставленного нетто-потребителем в электрическую сеть за тот же период. </w:t>
      </w:r>
      <w:r>
        <w:br/>
      </w:r>
      <w:r>
        <w:rPr>
          <w:rFonts w:ascii="Times New Roman"/>
          <w:b w:val="false"/>
          <w:i w:val="false"/>
          <w:color w:val="000000"/>
          <w:sz w:val="28"/>
        </w:rPr>
        <w:t>
      В случае превышения объема электрической энергии, поставленной нетто-потребителем за расчетный период в электрическую сеть, над объемом электрической энергии, потребленной им за тот же период из сети, обслуживающая нетто-потребителя энергоснабжающая организация оплачивает нетто-потребителю по действующему тарифу организации на продажу поставленную нетто-потребителем электрическую энергию в объеме вышеуказанного превышения, но не более пятисот киловатт-часов в месяц.</w:t>
      </w:r>
      <w:r>
        <w:br/>
      </w:r>
      <w:r>
        <w:rPr>
          <w:rFonts w:ascii="Times New Roman"/>
          <w:b w:val="false"/>
          <w:i w:val="false"/>
          <w:color w:val="000000"/>
          <w:sz w:val="28"/>
        </w:rPr>
        <w:t xml:space="preserve">
      10. Государство предоставляет индивидуальным потребителям адресную помощь в размере пятидесяти процентов от стоимости установок по использованию возобновляемых источников энергии суммарной мощностью не более пяти киловатт в порядке, определяемом Правительством Республики Казахстан. Адресная помощь выплачивается после ввода установки по использованию возобновляемых источников энергии в эксплуатацию. </w:t>
      </w:r>
      <w:r>
        <w:br/>
      </w:r>
      <w:r>
        <w:rPr>
          <w:rFonts w:ascii="Times New Roman"/>
          <w:b w:val="false"/>
          <w:i w:val="false"/>
          <w:color w:val="000000"/>
          <w:sz w:val="28"/>
        </w:rPr>
        <w:t>
      11. Индивидуальный потребитель, получивший адресную помощь на приобретение установки по использованию возобновляемых источников энергии, не вправе осуществлять продажу электрической и (или) тепловой энергии, выработанной на этой установке, другим потребителям.»;</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слово «Новые» заменить словами «Вновь построенные»;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ограничения пропускной способности электрических сетей энергопередающих организаций приоритет должен предоставляться передаче электрической энергии, произведенной энергопроизводящей организацией, использующей возобновляемые источники энергии. Данное требование не распространяется на периоды ликвидации системным оператором аварийных нарушений в единой электроэнергетической системе Республики Казахстан.</w:t>
      </w:r>
      <w:r>
        <w:br/>
      </w:r>
      <w:r>
        <w:rPr>
          <w:rFonts w:ascii="Times New Roman"/>
          <w:b w:val="false"/>
          <w:i w:val="false"/>
          <w:color w:val="000000"/>
          <w:sz w:val="28"/>
        </w:rPr>
        <w:t>
      4. При формировании суточных диспетчерских графиков поставок-потребления электрической энергии в электрические сети единой электроэнергетической системы Республики Казахстан поставки от объектов по использованию возобновляемых источников энергии включаются в них в приоритетном порядке.</w:t>
      </w:r>
      <w:r>
        <w:br/>
      </w:r>
      <w:r>
        <w:rPr>
          <w:rFonts w:ascii="Times New Roman"/>
          <w:b w:val="false"/>
          <w:i w:val="false"/>
          <w:color w:val="000000"/>
          <w:sz w:val="28"/>
        </w:rPr>
        <w:t>
      5. Расширение и реконструкция существующих электрических и тепловых сетей энергопередающих организаций, необходимые для подключения объектов по использованию возобновляемых источников энергии, осуществляются энергопередающей организацией с включением соответствующих затрат в тарифы организации в порядке, установленном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Энергопередающая организация, которой в порядке, установленном законодательством Республики Казахстан, подана заявка на подключение к ее сетям объекта по использованию возобновляемых источников энергии, не вправе отказать в подключении по причине технической неготовности сети к приему и передаче заявленного объема электрической или тепловой энергии.</w:t>
      </w:r>
      <w:r>
        <w:br/>
      </w:r>
      <w:r>
        <w:rPr>
          <w:rFonts w:ascii="Times New Roman"/>
          <w:b w:val="false"/>
          <w:i w:val="false"/>
          <w:color w:val="000000"/>
          <w:sz w:val="28"/>
        </w:rPr>
        <w:t>
      6. Затраты, связанные со строительством сети от объекта по использованию возобновляемых источников энергии до точки подключения к сети энергопередающей организации, с подключением к сети, передачей энергии от объекта по использованию возобновляемых источников энергии до точки подключения к сети энергопередающей организации и измерением поставляемой энергии, возлагаются на собственника объекта по использованию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 абзаца четвертого </w:t>
      </w:r>
      <w:r>
        <w:rPr>
          <w:rFonts w:ascii="Times New Roman"/>
          <w:b w:val="false"/>
          <w:i w:val="false"/>
          <w:color w:val="000000"/>
          <w:sz w:val="28"/>
        </w:rPr>
        <w:t>подпункта 3)</w:t>
      </w:r>
      <w:r>
        <w:rPr>
          <w:rFonts w:ascii="Times New Roman"/>
          <w:b w:val="false"/>
          <w:i w:val="false"/>
          <w:color w:val="000000"/>
          <w:sz w:val="28"/>
        </w:rPr>
        <w:t xml:space="preserve"> и абзацев второго и третьего </w:t>
      </w:r>
      <w:r>
        <w:rPr>
          <w:rFonts w:ascii="Times New Roman"/>
          <w:b w:val="false"/>
          <w:i w:val="false"/>
          <w:color w:val="000000"/>
          <w:sz w:val="28"/>
        </w:rPr>
        <w:t>подпункта 5)</w:t>
      </w:r>
      <w:r>
        <w:rPr>
          <w:rFonts w:ascii="Times New Roman"/>
          <w:b w:val="false"/>
          <w:i w:val="false"/>
          <w:color w:val="000000"/>
          <w:sz w:val="28"/>
        </w:rPr>
        <w:t xml:space="preserve"> пункта 6, </w:t>
      </w:r>
      <w:r>
        <w:rPr>
          <w:rFonts w:ascii="Times New Roman"/>
          <w:b w:val="false"/>
          <w:i w:val="false"/>
          <w:color w:val="000000"/>
          <w:sz w:val="28"/>
        </w:rPr>
        <w:t>подпунктов 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7 статьи 1, которые вводятся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Нормы настоящего Закона, регулирующие порядок применения фиксированных тарифов для покупки электрической энергии, производимой объектами по использованию возобновляемых источников энергии, распространяются только на объекты по использованию возобновляемых источников энергии, введенные в эксплуатацию после введения в действие настоящего Закона, а также на реконструируемые объекты с заменой существующего основного генерирующего оборудования. При этом стоимость вводимого нового оборудования на реконструируемом объекте должна составлять не менее пятидесяти процентов балансовой стоимости объекта реконструкции на момент начала работ по реконструкции этого объекта. Величина балансовой стоимости объекта реконструкции на момент начала работ по его реконструкции должна быть подтверждена аудиторской организацией.</w:t>
      </w:r>
      <w:r>
        <w:br/>
      </w:r>
      <w:r>
        <w:rPr>
          <w:rFonts w:ascii="Times New Roman"/>
          <w:b w:val="false"/>
          <w:i w:val="false"/>
          <w:color w:val="000000"/>
          <w:sz w:val="28"/>
        </w:rPr>
        <w:t>
</w:t>
      </w:r>
      <w:r>
        <w:rPr>
          <w:rFonts w:ascii="Times New Roman"/>
          <w:b w:val="false"/>
          <w:i w:val="false"/>
          <w:color w:val="000000"/>
          <w:sz w:val="28"/>
        </w:rPr>
        <w:t>
      3. Энергопроизводящие организации, использующие для производства электрической энергии объекты по использованию возобновляемых источников энергии, введенные в эксплуатацию до введения в действие настоящего Закона и имеющие заключенные договоры купли-продажи электрической энергии с региональными электросетевыми компаниями и (или) системным оператором, в течение шестидесяти календарных дней после введения в действие настоящего Закона принимают решение и письменно уведомляют уполномоченный орган о выборе одной из следующих схем:</w:t>
      </w:r>
      <w:r>
        <w:br/>
      </w:r>
      <w:r>
        <w:rPr>
          <w:rFonts w:ascii="Times New Roman"/>
          <w:b w:val="false"/>
          <w:i w:val="false"/>
          <w:color w:val="000000"/>
          <w:sz w:val="28"/>
        </w:rPr>
        <w:t>
</w:t>
      </w:r>
      <w:r>
        <w:rPr>
          <w:rFonts w:ascii="Times New Roman"/>
          <w:b w:val="false"/>
          <w:i w:val="false"/>
          <w:color w:val="000000"/>
          <w:sz w:val="28"/>
        </w:rPr>
        <w:t>
      1) реализовывать электрическую энергию, производимую из возобновляемых источников энергии, расчетно-финансовому центру по отпускным ценам, не превышающим уровня, установленного в утвержденном и согласованном с уполномоченным или местным исполнительным органом технико-экономическом обосновании проекта строительства объекта по использованию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2) реализовывать электрическую энергию, производимую из возобновляемых источников энергии, потребителям по договорным ценам согласно заключенным двухсторонним договорам в соответствии с законодательством Республики Казахстан об электроэнергетике.</w:t>
      </w:r>
      <w:r>
        <w:br/>
      </w:r>
      <w:r>
        <w:rPr>
          <w:rFonts w:ascii="Times New Roman"/>
          <w:b w:val="false"/>
          <w:i w:val="false"/>
          <w:color w:val="000000"/>
          <w:sz w:val="28"/>
        </w:rPr>
        <w:t>
      Срок покупки расчетно-финансовым центром электрической энергии у энергопроизводящих организаций, указанных в настоящем пункте, не должен превышать оставшийся срок окупаемости, установленный в технико-экономическом обосновании.</w:t>
      </w:r>
      <w:r>
        <w:br/>
      </w:r>
      <w:r>
        <w:rPr>
          <w:rFonts w:ascii="Times New Roman"/>
          <w:b w:val="false"/>
          <w:i w:val="false"/>
          <w:color w:val="000000"/>
          <w:sz w:val="28"/>
        </w:rPr>
        <w:t>
      Энергопроизводящие организации, использующие для производства электрической энергии объекты по использованию возобновляемых источников энергии, не вправе реализовывать электрическую энергию по схеме, указанной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в случае непредставления в установленный срок в уполномоченный орган письменного уведомления.</w:t>
      </w:r>
      <w:r>
        <w:br/>
      </w:r>
      <w:r>
        <w:rPr>
          <w:rFonts w:ascii="Times New Roman"/>
          <w:b w:val="false"/>
          <w:i w:val="false"/>
          <w:color w:val="000000"/>
          <w:sz w:val="28"/>
        </w:rPr>
        <w:t>
</w:t>
      </w:r>
      <w:r>
        <w:rPr>
          <w:rFonts w:ascii="Times New Roman"/>
          <w:b w:val="false"/>
          <w:i w:val="false"/>
          <w:color w:val="000000"/>
          <w:sz w:val="28"/>
        </w:rPr>
        <w:t>
      4. Субъекты предпринимательства, имеющие утвержденное и согласованное с уполномоченным органом или местным исполнительным органом технико-экономическое обоснование проекта строительства объекта по использованию возобновляемых источников энергии до введения в действие настоящего Закона, в течение тридцати календарных дней после введения в действие акта Правительства Республики Казахстан об утверждении фиксированных тарифов принимают решение и письменно уведомляют уполномоченный орган о выборе одной из следующих схем:</w:t>
      </w:r>
      <w:r>
        <w:br/>
      </w:r>
      <w:r>
        <w:rPr>
          <w:rFonts w:ascii="Times New Roman"/>
          <w:b w:val="false"/>
          <w:i w:val="false"/>
          <w:color w:val="000000"/>
          <w:sz w:val="28"/>
        </w:rPr>
        <w:t>
</w:t>
      </w:r>
      <w:r>
        <w:rPr>
          <w:rFonts w:ascii="Times New Roman"/>
          <w:b w:val="false"/>
          <w:i w:val="false"/>
          <w:color w:val="000000"/>
          <w:sz w:val="28"/>
        </w:rPr>
        <w:t>
      1) реализовывать электрическую энергию, производимую из возобновляемых источников энергии, расчетно-финансовому центру по фиксированным тарифам;</w:t>
      </w:r>
      <w:r>
        <w:br/>
      </w:r>
      <w:r>
        <w:rPr>
          <w:rFonts w:ascii="Times New Roman"/>
          <w:b w:val="false"/>
          <w:i w:val="false"/>
          <w:color w:val="000000"/>
          <w:sz w:val="28"/>
        </w:rPr>
        <w:t>
</w:t>
      </w:r>
      <w:r>
        <w:rPr>
          <w:rFonts w:ascii="Times New Roman"/>
          <w:b w:val="false"/>
          <w:i w:val="false"/>
          <w:color w:val="000000"/>
          <w:sz w:val="28"/>
        </w:rPr>
        <w:t>
      2) реализовывать электрическую энергию, производимую из возобновляемых источников энергии, расчетно-финансовому центру по отпускным ценам, не превышающим уровня, установленного в утвержденном и согласованном с уполномоченным органом или местным исполнительным органом технико-экономическом обосновании проекта строительства объекта по использованию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3) реализовывать электрическую энергию, производимую из возобновляемых источников энергии, потребителям по договорным ценам согласно заключенным двухсторонним договорам в соответствии с законодательством Республики Казахстан об электроэнергетике.</w:t>
      </w:r>
      <w:r>
        <w:br/>
      </w:r>
      <w:r>
        <w:rPr>
          <w:rFonts w:ascii="Times New Roman"/>
          <w:b w:val="false"/>
          <w:i w:val="false"/>
          <w:color w:val="000000"/>
          <w:sz w:val="28"/>
        </w:rPr>
        <w:t>
      Субъекты предпринимательства не вправе реализовывать электрическую энергию по схемам,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в случае отсутствия в уполномоченном органе письменного уведомления в срок, предусмотренный настоящим пунктом.</w:t>
      </w:r>
      <w:r>
        <w:br/>
      </w:r>
      <w:r>
        <w:rPr>
          <w:rFonts w:ascii="Times New Roman"/>
          <w:b w:val="false"/>
          <w:i w:val="false"/>
          <w:color w:val="000000"/>
          <w:sz w:val="28"/>
        </w:rPr>
        <w:t>
</w:t>
      </w:r>
      <w:r>
        <w:rPr>
          <w:rFonts w:ascii="Times New Roman"/>
          <w:b w:val="false"/>
          <w:i w:val="false"/>
          <w:color w:val="000000"/>
          <w:sz w:val="28"/>
        </w:rPr>
        <w:t>
      5. Для каждой из энергопроизводящих организаций, избравших схему, указанную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3 настоящей статьи, и каждого из субъектов предпринимательства, избравших схему, указанную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4 настоящей статьи, Правительство Республики Казахстан </w:t>
      </w:r>
      <w:r>
        <w:rPr>
          <w:rFonts w:ascii="Times New Roman"/>
          <w:b w:val="false"/>
          <w:i w:val="false"/>
          <w:color w:val="000000"/>
          <w:sz w:val="28"/>
        </w:rPr>
        <w:t>утверждает</w:t>
      </w:r>
      <w:r>
        <w:rPr>
          <w:rFonts w:ascii="Times New Roman"/>
          <w:b w:val="false"/>
          <w:i w:val="false"/>
          <w:color w:val="000000"/>
          <w:sz w:val="28"/>
        </w:rPr>
        <w:t xml:space="preserve"> тариф, не превышающий уровня отпускной цены, установленного в утвержденном и согласованном с уполномоченным органом или местным исполнительным органом технико-экономическом обосновании проекта строительства объекта по использованию возобновляемых источников энергии, и срок его действия в соответствии с технико-экономическим обоснованием.</w:t>
      </w:r>
      <w:r>
        <w:br/>
      </w:r>
      <w:r>
        <w:rPr>
          <w:rFonts w:ascii="Times New Roman"/>
          <w:b w:val="false"/>
          <w:i w:val="false"/>
          <w:color w:val="000000"/>
          <w:sz w:val="28"/>
        </w:rPr>
        <w:t>
      Ежегодная индексация фиксированных тарифов не распространяется на тарифы, предусмотренные настоящим пунктом.</w:t>
      </w:r>
      <w:r>
        <w:br/>
      </w:r>
      <w:r>
        <w:rPr>
          <w:rFonts w:ascii="Times New Roman"/>
          <w:b w:val="false"/>
          <w:i w:val="false"/>
          <w:color w:val="000000"/>
          <w:sz w:val="28"/>
        </w:rPr>
        <w:t>
</w:t>
      </w:r>
      <w:r>
        <w:rPr>
          <w:rFonts w:ascii="Times New Roman"/>
          <w:b w:val="false"/>
          <w:i w:val="false"/>
          <w:color w:val="000000"/>
          <w:sz w:val="28"/>
        </w:rPr>
        <w:t>
      6. Уполномоченный орган в течение трех рабочих дней направляет перечень субъектов предпринимательства,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и энергопроизводящих организаций,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в расчетно-финансовый центр.</w:t>
      </w:r>
      <w:r>
        <w:br/>
      </w:r>
      <w:r>
        <w:rPr>
          <w:rFonts w:ascii="Times New Roman"/>
          <w:b w:val="false"/>
          <w:i w:val="false"/>
          <w:color w:val="000000"/>
          <w:sz w:val="28"/>
        </w:rPr>
        <w:t>
</w:t>
      </w:r>
      <w:r>
        <w:rPr>
          <w:rFonts w:ascii="Times New Roman"/>
          <w:b w:val="false"/>
          <w:i w:val="false"/>
          <w:color w:val="000000"/>
          <w:sz w:val="28"/>
        </w:rPr>
        <w:t>
      7. Затраты расчетно-финансового центра по покупке электрической энергии по тарифам,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включаются в затраты на поддержку использования возобновляемых источников энергии.</w:t>
      </w:r>
      <w:r>
        <w:br/>
      </w:r>
      <w:r>
        <w:rPr>
          <w:rFonts w:ascii="Times New Roman"/>
          <w:b w:val="false"/>
          <w:i w:val="false"/>
          <w:color w:val="000000"/>
          <w:sz w:val="28"/>
        </w:rPr>
        <w:t>
      Расчетно-финансовый центр осуществляет покупку электрической энергии, реализованной по тарифам,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в течение срока, не превышающего оставшийся срок окупаемости проекта, установленного в утвержденном и согласованном с уполномоченным органом или местным исполнительным органом технико-экономическом обосновании.</w:t>
      </w:r>
    </w:p>
    <w:bookmarkEnd w:id="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