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6987" w14:textId="5f06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Внутренних войск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15 января 2013 года № 69-V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1992 года «О Внутренних войсках Министерства внутренних дел Республики Казахстан» (Ведомости Верховного Совета Республики Казахстан, 1992 г., № 11-12, ст. 290; № 24, ст. 592; 1993 г., № 8, ст. 179; 1995 г., № 1-2, ст. 17; № 23, ст. 155; Ведомости Парламента Республики Казахстан, 1997 г., № 7, ст. 79; № 12, ст. 184; № 13-14, ст. 205; 1998 г., № 23, ст. 416; № 24, ст. 436; 1999 г., № 8, ст. 233, 247; 2001 г., № 13-14, ст. 174; № 20, ст. 257; № 24, ст. 336; 2004 г., № 23, ст. 142; № 24, ст. 155; 2007 г., № 15, ст. 107; 2008 г., № 10-11, ст. 39; 2010 г., № 7, ст. 32; № 24, ст. 149; 2011 г., № 1, ст. 7; № 11, ст. 102; № 16, ст. 129; 2012 г., № 3, ст. 26; № 5,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«Внутренние войска имеют флаг и символ. Региональные командования, соединения и воинские части Внутренних войск имеют боевые знамена установленного образца.»;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«Выполнение задач, возложенных на Внутренние войска,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военного управления Внутренними войсками;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соединениями и воинскими частями оперативного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специальными воинскими частями по охране важных государственных объектов и специальных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соединениями и воинскими частями по охране исправительных учреждений и конвоированию;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специальными моторизованными соединениями и воинскими частями;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военной полицией Внутренних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высшим военным учебным заведением Внутренних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воинскими частями обеспечения деятельности Внутренних войск (учебными, связи и другими);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авиационной воинской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воинскими частями (подразделениями) специального назначения.»;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«Соединения и воинские части входят в состав региональных командований Внутренних войск, за исключением соединений и воинских частей, непосредственно подчиненных Главнокомандующему Внутренними войсками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4. Принципы и основы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войск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Внутренних войск осуществляется на принципах законности, гуманизма, соблюдения прав личности и единоначалия.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управление войсками осуществляет Главнокомандующий Внутренними войсками.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департаментов внутренних дел областей, города республиканского значения и столицы являются старшими оперативными начальниками в отношении командиров соединений и воинских частей Внутренних войск, дислоцированных на территориях соответствующих областей, города республиканского значения и столицы и выполняющих задачи по охране общественного порядка, охране исправительных учреждений и при чрезвычайных ситуациях, а также по решению других задач, возложенных на Внутренние войска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«назначает на должность, освобождает от должности Главнокомандующего Внутренними войсками;»;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«утверждает организационную структуру, лимит штатной численности, дислокацию Внутренних войск;»;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абзац девятый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«назначает на должности и освобождает от должностей заместителей Главнокомандующего Внутренними войсками, командующих региональными командованиями Внутренних войск и их заместителей, начальника высшего военного учебного заведения Внутренних войск, командиров соединений Внутренних войск, увольняет офицеров Внутренних войск со службы, присваивает первое воинское звание офицерского состава и воинское звание «полковник».»;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10-1. Главнокомандующий Внутренними войсками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Внутренними войсками:»;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 и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«решает вопросы прохождения воинской службы офицерами Внутренних войск в соответствии с законодательством Республики Казахстан, назначает на должности, освобождает от должностей, присваивает очередные воинские звания, снижает воинские звания офицерского состава, увольняет в запас или в отставку до подполковника включительно;»;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«вносит Министру внутренних дел предложения о назначении на должности и освобождении от должностей заместителей Главнокомандующего Внутренними войсками, командующих региональными командованиями Внутренних войск и их заместителей, начальника высшего военного учебного заведения Внутренних войск, командиров соединений Внутренних войск.»;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10-2. Командующий региональным командованием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Внутренних войск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Командующий региональным командованием Внутренних войск: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 постоянную боевую и мобилизационную готовность подчиненных соединений и воинских частей регионального командования;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 служебно-боевой деятельностью, оперативной и боевой подготовкой войск, внедрением передового опыта, развитием материальной базы и созданием необходимых социально-бытовых условий для личного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издает приказы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решает вопросы прохождения воинской службы военнослужащими соединений и воинских частей, входящих в состав регионального командования Внутренних войск,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должности и освобождает от должностей, присваивает очередные воинские звания, увольняет в запас или в отставку военнослужащих по контракту до капитана включительно, за исключением высшего сержантского состава, и вносит представления по снижению воинских званий офицерского состава Главнокомандующему Внутренними войсками.»;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пределах своей компетенции участвуют в рассмотрении предложений Министра внутренних дел по формированию и размещению на подведомственной территории региональных командований, соединений, воинских частей и подразделений Внутренних войск;»;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«оказывают командованию региональных командований, соединений и воинских частей Внутренних войск содействие в организации призыва на воинскую службу во Внутренние войска;»;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«совместно с командирами соединений и воинских частей определяют объем служебных задач для соединений и воинских частей оперативного назначения и специальных моторизованных частей Внутренних войск исходя из численности;»;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«Состав Военного совета утверждается Министром внутренних дел по представлению Главнокомандующего Внутренними войсками.»;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15. Органы военного управления Внутренними войсками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Главное командование Внутренних войск – Комитет Внутренних войск является оперативно-стратегическим органом военного управления Внутренними войсками, предназначен для поддержания постоянной боевой и мобилизационной готовности войск, разработки и реализации планов строительства и развития Внутренних войск, совершенствования их организационно-штатной структуры, организации служебно-боевой деятельности Внутренних войск и совместно с Генеральным штабом Вооруженных Сил Республики Казахстан планирует варианты совместных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Региональное командование Внутренних войск является оперативно-территориальным органом военного управления, осуществляющим свою деятельность на определенной территории в соответствии с законодательством Республики Казахстан.».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внутренних дел Республики Казахстан»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23; № 7, ст. 28, 32; № 8, ст. 41; № 24, ст. 149; 2011 г., № 1, ст. 2, 3; № 2, ст. 25; № 11, ст. 102; № 12, ст. 111; 2012 г., № 3, ст. 26; № 4, ст. 32; № 5, ст. 35; № 8, ст. 64; № 15,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слово «Командующего» заменить словом «Главнокомандующего».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