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1b7e" w14:textId="07a1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Трудовой кодекс Республики Казахстан</w:t>
      </w:r>
    </w:p>
    <w:p>
      <w:pPr>
        <w:spacing w:after="0"/>
        <w:ind w:left="0"/>
        <w:jc w:val="both"/>
      </w:pPr>
      <w:r>
        <w:rPr>
          <w:rFonts w:ascii="Times New Roman"/>
          <w:b w:val="false"/>
          <w:i w:val="false"/>
          <w:color w:val="000000"/>
          <w:sz w:val="28"/>
        </w:rPr>
        <w:t>Закон Республики Казахстан от 17 февраля 2012 года № 566-IV</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xml:space="preserve"> Внести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в заголовках статей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слово «Прекращение» заменить словами «Основания прекращения»;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101</w:t>
      </w:r>
      <w:r>
        <w:rPr>
          <w:rFonts w:ascii="Times New Roman"/>
          <w:b w:val="false"/>
          <w:i w:val="false"/>
          <w:color w:val="000000"/>
          <w:sz w:val="28"/>
        </w:rPr>
        <w:t xml:space="preserve"> после слова «Продолжительность» дополнить словом «основного»;</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статьи 108</w:t>
      </w:r>
      <w:r>
        <w:rPr>
          <w:rFonts w:ascii="Times New Roman"/>
          <w:b w:val="false"/>
          <w:i w:val="false"/>
          <w:color w:val="000000"/>
          <w:sz w:val="28"/>
        </w:rPr>
        <w:t xml:space="preserve"> слова «или продления» исключить;</w:t>
      </w:r>
      <w:r>
        <w:br/>
      </w:r>
      <w:r>
        <w:rPr>
          <w:rFonts w:ascii="Times New Roman"/>
          <w:b w:val="false"/>
          <w:i w:val="false"/>
          <w:color w:val="000000"/>
          <w:sz w:val="28"/>
        </w:rPr>
        <w:t>
</w:t>
      </w:r>
      <w:r>
        <w:rPr>
          <w:rFonts w:ascii="Times New Roman"/>
          <w:b w:val="false"/>
          <w:i w:val="false"/>
          <w:color w:val="000000"/>
          <w:sz w:val="28"/>
        </w:rPr>
        <w:t>
      дополнить абзацами сто пятьдесят третьим, сто пятьдесят четвертым, сто пятьдесят пятым, сто пятьдесят шестым, сто пятьдесят седьмым, сто пятьдесят восьмым и сто пятьдесят девятым следующего содержания:</w:t>
      </w:r>
      <w:r>
        <w:br/>
      </w:r>
      <w:r>
        <w:rPr>
          <w:rFonts w:ascii="Times New Roman"/>
          <w:b w:val="false"/>
          <w:i w:val="false"/>
          <w:color w:val="000000"/>
          <w:sz w:val="28"/>
        </w:rPr>
        <w:t>
      «Глава 10-1. Национальная система квалификаций</w:t>
      </w:r>
      <w:r>
        <w:br/>
      </w:r>
      <w:r>
        <w:rPr>
          <w:rFonts w:ascii="Times New Roman"/>
          <w:b w:val="false"/>
          <w:i w:val="false"/>
          <w:color w:val="000000"/>
          <w:sz w:val="28"/>
        </w:rPr>
        <w:t>
      Статья 138-1. Понятия, используемые в настоящей главе</w:t>
      </w:r>
      <w:r>
        <w:br/>
      </w:r>
      <w:r>
        <w:rPr>
          <w:rFonts w:ascii="Times New Roman"/>
          <w:b w:val="false"/>
          <w:i w:val="false"/>
          <w:color w:val="000000"/>
          <w:sz w:val="28"/>
        </w:rPr>
        <w:t>
      Статья 138-2. Структура национальной системы квалификаций</w:t>
      </w:r>
      <w:r>
        <w:br/>
      </w:r>
      <w:r>
        <w:rPr>
          <w:rFonts w:ascii="Times New Roman"/>
          <w:b w:val="false"/>
          <w:i w:val="false"/>
          <w:color w:val="000000"/>
          <w:sz w:val="28"/>
        </w:rPr>
        <w:t>
      Статья 138-3. Национальная рамка квалификаций</w:t>
      </w:r>
      <w:r>
        <w:br/>
      </w:r>
      <w:r>
        <w:rPr>
          <w:rFonts w:ascii="Times New Roman"/>
          <w:b w:val="false"/>
          <w:i w:val="false"/>
          <w:color w:val="000000"/>
          <w:sz w:val="28"/>
        </w:rPr>
        <w:t>
      Статья 138-4. Отраслевые рамки квалификаций</w:t>
      </w:r>
      <w:r>
        <w:br/>
      </w:r>
      <w:r>
        <w:rPr>
          <w:rFonts w:ascii="Times New Roman"/>
          <w:b w:val="false"/>
          <w:i w:val="false"/>
          <w:color w:val="000000"/>
          <w:sz w:val="28"/>
        </w:rPr>
        <w:t>
      Статья 138-5. Профессиональные стандарты</w:t>
      </w:r>
      <w:r>
        <w:br/>
      </w:r>
      <w:r>
        <w:rPr>
          <w:rFonts w:ascii="Times New Roman"/>
          <w:b w:val="false"/>
          <w:i w:val="false"/>
          <w:color w:val="000000"/>
          <w:sz w:val="28"/>
        </w:rPr>
        <w:t>
      Статья 138-6. Оценка профессиональной подготовленности и подтверждение соответствия квалификации специалистов»;</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185. Ограничение прекращения трудового договора»;</w:t>
      </w:r>
      <w:r>
        <w:br/>
      </w:r>
      <w:r>
        <w:rPr>
          <w:rFonts w:ascii="Times New Roman"/>
          <w:b w:val="false"/>
          <w:i w:val="false"/>
          <w:color w:val="000000"/>
          <w:sz w:val="28"/>
        </w:rPr>
        <w:t>
</w:t>
      </w:r>
      <w:r>
        <w:rPr>
          <w:rFonts w:ascii="Times New Roman"/>
          <w:b w:val="false"/>
          <w:i w:val="false"/>
          <w:color w:val="000000"/>
          <w:sz w:val="28"/>
        </w:rPr>
        <w:t>
      дополнить абзацами двести пятидесятым, двести пятьдесят первым, двести пятьдесят вторым и двести пятьдесят третьим следующего содержания:</w:t>
      </w:r>
      <w:r>
        <w:br/>
      </w:r>
      <w:r>
        <w:rPr>
          <w:rFonts w:ascii="Times New Roman"/>
          <w:b w:val="false"/>
          <w:i w:val="false"/>
          <w:color w:val="000000"/>
          <w:sz w:val="28"/>
        </w:rPr>
        <w:t>
      «Глава 23-1. Особенности регулирования труда работников, занятых на дистанционной работе</w:t>
      </w:r>
      <w:r>
        <w:br/>
      </w:r>
      <w:r>
        <w:rPr>
          <w:rFonts w:ascii="Times New Roman"/>
          <w:b w:val="false"/>
          <w:i w:val="false"/>
          <w:color w:val="000000"/>
          <w:sz w:val="28"/>
        </w:rPr>
        <w:t>
      Статья 221-1. Дистанционная работа</w:t>
      </w:r>
      <w:r>
        <w:br/>
      </w:r>
      <w:r>
        <w:rPr>
          <w:rFonts w:ascii="Times New Roman"/>
          <w:b w:val="false"/>
          <w:i w:val="false"/>
          <w:color w:val="000000"/>
          <w:sz w:val="28"/>
        </w:rPr>
        <w:t>
      Статья 221-2. Условия труда работников, занятых на дистанционной работе</w:t>
      </w:r>
      <w:r>
        <w:br/>
      </w:r>
      <w:r>
        <w:rPr>
          <w:rFonts w:ascii="Times New Roman"/>
          <w:b w:val="false"/>
          <w:i w:val="false"/>
          <w:color w:val="000000"/>
          <w:sz w:val="28"/>
        </w:rPr>
        <w:t>
      Статья 221-3. Учет рабочего времени и времени отдыха, условия обеспечения безопасности и охраны труда»;</w:t>
      </w:r>
      <w:r>
        <w:br/>
      </w:r>
      <w:r>
        <w:rPr>
          <w:rFonts w:ascii="Times New Roman"/>
          <w:b w:val="false"/>
          <w:i w:val="false"/>
          <w:color w:val="000000"/>
          <w:sz w:val="28"/>
        </w:rPr>
        <w:t>
      заголовок </w:t>
      </w:r>
      <w:r>
        <w:rPr>
          <w:rFonts w:ascii="Times New Roman"/>
          <w:b w:val="false"/>
          <w:i w:val="false"/>
          <w:color w:val="000000"/>
          <w:sz w:val="28"/>
        </w:rPr>
        <w:t>Главы 27</w:t>
      </w:r>
      <w:r>
        <w:rPr>
          <w:rFonts w:ascii="Times New Roman"/>
          <w:b w:val="false"/>
          <w:i w:val="false"/>
          <w:color w:val="000000"/>
          <w:sz w:val="28"/>
        </w:rPr>
        <w:t xml:space="preserve"> дополнить словами «и работников, назначаемых (избираемых) собственником имущества или уполномоченным им лицом (органом) либо уполномоченным органом юридического лица»;</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254</w:t>
      </w:r>
      <w:r>
        <w:rPr>
          <w:rFonts w:ascii="Times New Roman"/>
          <w:b w:val="false"/>
          <w:i w:val="false"/>
          <w:color w:val="000000"/>
          <w:sz w:val="28"/>
        </w:rPr>
        <w:t xml:space="preserve"> дополнить словами «и работников, назначаемых (избираемых) собственником имущества или уполномоченным им лицом (органом) либо уполномоченным органом юридического лица»;</w:t>
      </w:r>
      <w:r>
        <w:br/>
      </w:r>
      <w:r>
        <w:rPr>
          <w:rFonts w:ascii="Times New Roman"/>
          <w:b w:val="false"/>
          <w:i w:val="false"/>
          <w:color w:val="000000"/>
          <w:sz w:val="28"/>
        </w:rPr>
        <w:t>
</w:t>
      </w:r>
      <w:r>
        <w:rPr>
          <w:rFonts w:ascii="Times New Roman"/>
          <w:b w:val="false"/>
          <w:i w:val="false"/>
          <w:color w:val="000000"/>
          <w:sz w:val="28"/>
        </w:rPr>
        <w:t>
      дополнить абзацем триста шестьдесят шестым следующего содержания:</w:t>
      </w:r>
      <w:r>
        <w:br/>
      </w:r>
      <w:r>
        <w:rPr>
          <w:rFonts w:ascii="Times New Roman"/>
          <w:b w:val="false"/>
          <w:i w:val="false"/>
          <w:color w:val="000000"/>
          <w:sz w:val="28"/>
        </w:rPr>
        <w:t>
      «Статья 320-1. Аттестация производственных объектов по условиям труда»;</w:t>
      </w:r>
      <w:r>
        <w:br/>
      </w:r>
      <w:r>
        <w:rPr>
          <w:rFonts w:ascii="Times New Roman"/>
          <w:b w:val="false"/>
          <w:i w:val="false"/>
          <w:color w:val="000000"/>
          <w:sz w:val="28"/>
        </w:rPr>
        <w:t>
</w:t>
      </w:r>
      <w:r>
        <w:rPr>
          <w:rFonts w:ascii="Times New Roman"/>
          <w:b w:val="false"/>
          <w:i w:val="false"/>
          <w:color w:val="000000"/>
          <w:sz w:val="28"/>
        </w:rPr>
        <w:t>
      дополнить абзацем триста восемьдесят девятым следующего содержания:</w:t>
      </w:r>
      <w:r>
        <w:br/>
      </w:r>
      <w:r>
        <w:rPr>
          <w:rFonts w:ascii="Times New Roman"/>
          <w:b w:val="false"/>
          <w:i w:val="false"/>
          <w:color w:val="000000"/>
          <w:sz w:val="28"/>
        </w:rPr>
        <w:t>
      «Статья 339-1. Комитет (комиссия) по безопасности и охране труда в организациях»;</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тяжелые работы — виды деятельности работника, связанные с постоянными передвижениями, перемещением и переноской вручную (десяти килограммов и более) тяжестей и требующие больших физических усилий (расход энергии более 250 ккал/час);»;</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14)</w:t>
      </w:r>
      <w:r>
        <w:rPr>
          <w:rFonts w:ascii="Times New Roman"/>
          <w:b w:val="false"/>
          <w:i w:val="false"/>
          <w:color w:val="000000"/>
          <w:sz w:val="28"/>
        </w:rPr>
        <w:t xml:space="preserve"> слово «непрерывного»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 представители работников – органы профессиональных союзов, их объединений и (или) иные физические и (или) юридические лица, уполномоченные (избранные) работниками в порядке, установленном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60-1) следующего содержания:</w:t>
      </w:r>
      <w:r>
        <w:br/>
      </w:r>
      <w:r>
        <w:rPr>
          <w:rFonts w:ascii="Times New Roman"/>
          <w:b w:val="false"/>
          <w:i w:val="false"/>
          <w:color w:val="000000"/>
          <w:sz w:val="28"/>
        </w:rPr>
        <w:t>
      «60-1)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лаборатории по лабораторным и инструментальным исследованиям факторов производственной среды и условий труда или имеющие договоры с организациями, имеющими такие лаборатории;»;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67)</w:t>
      </w:r>
      <w:r>
        <w:rPr>
          <w:rFonts w:ascii="Times New Roman"/>
          <w:b w:val="false"/>
          <w:i w:val="false"/>
          <w:color w:val="000000"/>
          <w:sz w:val="28"/>
        </w:rPr>
        <w:t xml:space="preserve"> слова «, цехов, участков, рабочих мест» заменить словами «(цехов, участков, рабочих мест, а также иных, отдельно стоящих подразделений работодателей, осуществляющих производственную деятельность)»;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«78) коллективный договор – правовой акт в форме письменного соглашения между коллективом работников в лице уполномоченных их представителей и работодателем, регулирующий социально-трудовые отношения в организации, порядок разработки и заключения которого установлен </w:t>
      </w:r>
      <w:r>
        <w:rPr>
          <w:rFonts w:ascii="Times New Roman"/>
          <w:b w:val="false"/>
          <w:i w:val="false"/>
          <w:color w:val="000000"/>
          <w:sz w:val="28"/>
        </w:rPr>
        <w:t>статьей 282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10 дополнить словами «и не подлежат применению»;</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11 дополнить словами «и не подлежат применению»;</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«в комиссию, образованную в соответствии со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заменить словами «представителям работников»;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«в комиссии» заменить словами «представителями работников»;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слово «комиссии» заменить словами «представителей работников»;</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пункта 5</w:t>
      </w:r>
      <w:r>
        <w:rPr>
          <w:rFonts w:ascii="Times New Roman"/>
          <w:b w:val="false"/>
          <w:i w:val="false"/>
          <w:color w:val="000000"/>
          <w:sz w:val="28"/>
        </w:rPr>
        <w:t xml:space="preserve"> слова «либо издать акт в предложенной им редакции»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слово «нормативный»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19)</w:t>
      </w:r>
      <w:r>
        <w:rPr>
          <w:rFonts w:ascii="Times New Roman"/>
          <w:b w:val="false"/>
          <w:i w:val="false"/>
          <w:color w:val="000000"/>
          <w:sz w:val="28"/>
        </w:rPr>
        <w:t xml:space="preserve"> статьи 15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21)</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«21) определяет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на дополнительный оплачиваемый ежегодный трудовой отпуск и на повышенный размер оплаты труда, а также порядок их предоставления;»;</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«9) осуществляют мониторинг аттестации производственных объектов по условиям труда.»;</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подпункте 22)</w:t>
      </w:r>
      <w:r>
        <w:rPr>
          <w:rFonts w:ascii="Times New Roman"/>
          <w:b w:val="false"/>
          <w:i w:val="false"/>
          <w:color w:val="000000"/>
          <w:sz w:val="28"/>
        </w:rPr>
        <w:t xml:space="preserve"> пункта 1 статьи 22 слова «безопасности и охраны труда» заменить словами «трудовых и непосредственно связанных с ними отношений»;</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2</w:t>
      </w:r>
      <w:r>
        <w:rPr>
          <w:rFonts w:ascii="Times New Roman"/>
          <w:b w:val="false"/>
          <w:i w:val="false"/>
          <w:color w:val="000000"/>
          <w:sz w:val="28"/>
        </w:rPr>
        <w:t xml:space="preserve"> статьи 23: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слова «с актами работодателя» заменить словами «с правилами внутреннего трудового распорядка в организации, иными актами работодателя, имеющими непосредственное отношение к работе (трудовой функции) работника,»;</w:t>
      </w:r>
      <w:r>
        <w:br/>
      </w:r>
      <w:r>
        <w:rPr>
          <w:rFonts w:ascii="Times New Roman"/>
          <w:b w:val="false"/>
          <w:i w:val="false"/>
          <w:color w:val="000000"/>
          <w:sz w:val="28"/>
        </w:rPr>
        <w:t>
</w:t>
      </w:r>
      <w:r>
        <w:rPr>
          <w:rFonts w:ascii="Times New Roman"/>
          <w:b w:val="false"/>
          <w:i w:val="false"/>
          <w:color w:val="000000"/>
          <w:sz w:val="28"/>
        </w:rPr>
        <w:t>
      дополнить подпунктом 24) следующего содержания:</w:t>
      </w:r>
      <w:r>
        <w:br/>
      </w:r>
      <w:r>
        <w:rPr>
          <w:rFonts w:ascii="Times New Roman"/>
          <w:b w:val="false"/>
          <w:i w:val="false"/>
          <w:color w:val="000000"/>
          <w:sz w:val="28"/>
        </w:rPr>
        <w:t>
      «24) обеспечить ведение реестров или других документов, определяемых работодателем, в которых указываются фамилия, имя, отчество (если указано в документе, удостоверяющем личность) и дата рождения работников моложе восемнадцати лет.»;</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26</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К трудовой деятельности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за преступления в отношении несовершеннолетних: убийство, умышленное причинение вреда здоровью, против половой неприкосновенности.»;</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При изменении реквизитов сторон соответствующие изменения вносятся в трудовой договор.»;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словами «и не подлежат применению»;</w:t>
      </w:r>
      <w:r>
        <w:br/>
      </w:r>
      <w:r>
        <w:rPr>
          <w:rFonts w:ascii="Times New Roman"/>
          <w:b w:val="false"/>
          <w:i w:val="false"/>
          <w:color w:val="000000"/>
          <w:sz w:val="28"/>
        </w:rPr>
        <w:t>
</w:t>
      </w:r>
      <w:r>
        <w:rPr>
          <w:rFonts w:ascii="Times New Roman"/>
          <w:b w:val="false"/>
          <w:i w:val="false"/>
          <w:color w:val="000000"/>
          <w:sz w:val="28"/>
        </w:rPr>
        <w:t>
      13)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29:</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«При продлении срока трудового договора он считается заключенным на неопределенный срок.»;</w:t>
      </w:r>
      <w:r>
        <w:br/>
      </w:r>
      <w:r>
        <w:rPr>
          <w:rFonts w:ascii="Times New Roman"/>
          <w:b w:val="false"/>
          <w:i w:val="false"/>
          <w:color w:val="000000"/>
          <w:sz w:val="28"/>
        </w:rPr>
        <w:t>
</w:t>
      </w:r>
      <w:r>
        <w:rPr>
          <w:rFonts w:ascii="Times New Roman"/>
          <w:b w:val="false"/>
          <w:i w:val="false"/>
          <w:color w:val="000000"/>
          <w:sz w:val="28"/>
        </w:rPr>
        <w:t>
      дополнить частями третьей и четвертой следующего содержания:</w:t>
      </w:r>
      <w:r>
        <w:br/>
      </w:r>
      <w:r>
        <w:rPr>
          <w:rFonts w:ascii="Times New Roman"/>
          <w:b w:val="false"/>
          <w:i w:val="false"/>
          <w:color w:val="000000"/>
          <w:sz w:val="28"/>
        </w:rPr>
        <w:t>
      «В случае повторного заключения трудового договора с работником, заключенного на определенный срок не менее одного года, по выполняемой им трудовой функции, он также считается заключенным на неопределенный срок.</w:t>
      </w:r>
      <w:r>
        <w:br/>
      </w:r>
      <w:r>
        <w:rPr>
          <w:rFonts w:ascii="Times New Roman"/>
          <w:b w:val="false"/>
          <w:i w:val="false"/>
          <w:color w:val="000000"/>
          <w:sz w:val="28"/>
        </w:rPr>
        <w:t>
      Положение части второй и третьей подпункта 2) настоящего пункта не распространяются на лиц, осуществляющих трудовую деятельность на основании разрешения на привлечение иностранной рабочей силы.»;</w:t>
      </w:r>
      <w:r>
        <w:br/>
      </w:r>
      <w:r>
        <w:rPr>
          <w:rFonts w:ascii="Times New Roman"/>
          <w:b w:val="false"/>
          <w:i w:val="false"/>
          <w:color w:val="000000"/>
          <w:sz w:val="28"/>
        </w:rPr>
        <w:t>
</w:t>
      </w:r>
      <w:r>
        <w:rPr>
          <w:rFonts w:ascii="Times New Roman"/>
          <w:b w:val="false"/>
          <w:i w:val="false"/>
          <w:color w:val="000000"/>
          <w:sz w:val="28"/>
        </w:rPr>
        <w:t>
      в части четвертой слово «суток» заменить словами «последнего рабочего дня (смены)»;</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«9) справка о наличии либо отсутствии судимости при заключении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Работодатель не вправе требовать документы, не предусмотренные пунктом 1 настоящей статьи, за исключением случаев, предусмотренных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«трехдневный срок» заменить словами «течение трех рабочих дней»;</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«надлежаще заверенную» заменить словами «заверенную работодателем»;</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34</w:t>
      </w:r>
      <w:r>
        <w:rPr>
          <w:rFonts w:ascii="Times New Roman"/>
          <w:b w:val="false"/>
          <w:i w:val="false"/>
          <w:color w:val="000000"/>
          <w:sz w:val="28"/>
        </w:rPr>
        <w:t xml:space="preserve"> дополнить подпунктами 5-1), 5-2) следующего содержания:</w:t>
      </w:r>
      <w:r>
        <w:br/>
      </w:r>
      <w:r>
        <w:rPr>
          <w:rFonts w:ascii="Times New Roman"/>
          <w:b w:val="false"/>
          <w:i w:val="false"/>
          <w:color w:val="000000"/>
          <w:sz w:val="28"/>
        </w:rPr>
        <w:t>
      «5-1) выписки из накопительного пенсионного фонда о перечисленных обязательных пенсионных взносах;</w:t>
      </w:r>
      <w:r>
        <w:br/>
      </w:r>
      <w:r>
        <w:rPr>
          <w:rFonts w:ascii="Times New Roman"/>
          <w:b w:val="false"/>
          <w:i w:val="false"/>
          <w:color w:val="000000"/>
          <w:sz w:val="28"/>
        </w:rPr>
        <w:t>
      5-2) сведения из Государственного фонда социального страхования о произведенных социальных отчислениях;»;</w:t>
      </w:r>
      <w:r>
        <w:br/>
      </w:r>
      <w:r>
        <w:rPr>
          <w:rFonts w:ascii="Times New Roman"/>
          <w:b w:val="false"/>
          <w:i w:val="false"/>
          <w:color w:val="000000"/>
          <w:sz w:val="28"/>
        </w:rPr>
        <w:t>
</w:t>
      </w:r>
      <w:r>
        <w:rPr>
          <w:rFonts w:ascii="Times New Roman"/>
          <w:b w:val="false"/>
          <w:i w:val="false"/>
          <w:color w:val="000000"/>
          <w:sz w:val="28"/>
        </w:rPr>
        <w:t>
      17) абзац третий </w:t>
      </w:r>
      <w:r>
        <w:rPr>
          <w:rFonts w:ascii="Times New Roman"/>
          <w:b w:val="false"/>
          <w:i w:val="false"/>
          <w:color w:val="000000"/>
          <w:sz w:val="28"/>
        </w:rPr>
        <w:t>пункта 5</w:t>
      </w:r>
      <w:r>
        <w:rPr>
          <w:rFonts w:ascii="Times New Roman"/>
          <w:b w:val="false"/>
          <w:i w:val="false"/>
          <w:color w:val="000000"/>
          <w:sz w:val="28"/>
        </w:rPr>
        <w:t xml:space="preserve"> статьи 36 изложить в следующей:</w:t>
      </w:r>
      <w:r>
        <w:br/>
      </w:r>
      <w:r>
        <w:rPr>
          <w:rFonts w:ascii="Times New Roman"/>
          <w:b w:val="false"/>
          <w:i w:val="false"/>
          <w:color w:val="000000"/>
          <w:sz w:val="28"/>
        </w:rPr>
        <w:t>
      «лиц, окончивших организации послесреднего, высшего и послевузовского образования, впервые поступающих на работу по полученной специальности, но не позднее одного года со дня их окончания;»;</w:t>
      </w:r>
      <w:r>
        <w:br/>
      </w:r>
      <w:r>
        <w:rPr>
          <w:rFonts w:ascii="Times New Roman"/>
          <w:b w:val="false"/>
          <w:i w:val="false"/>
          <w:color w:val="000000"/>
          <w:sz w:val="28"/>
        </w:rPr>
        <w:t>
</w:t>
      </w:r>
      <w:r>
        <w:rPr>
          <w:rFonts w:ascii="Times New Roman"/>
          <w:b w:val="false"/>
          <w:i w:val="false"/>
          <w:color w:val="000000"/>
          <w:sz w:val="28"/>
        </w:rPr>
        <w:t>
      18) дополнить статьей 40-1 следующего содержания:</w:t>
      </w:r>
      <w:r>
        <w:br/>
      </w:r>
      <w:r>
        <w:rPr>
          <w:rFonts w:ascii="Times New Roman"/>
          <w:b w:val="false"/>
          <w:i w:val="false"/>
          <w:color w:val="000000"/>
          <w:sz w:val="28"/>
        </w:rPr>
        <w:t>
      «Статья 40-1. Совмещение должностей (расширение зоны</w:t>
      </w:r>
      <w:r>
        <w:br/>
      </w:r>
      <w:r>
        <w:rPr>
          <w:rFonts w:ascii="Times New Roman"/>
          <w:b w:val="false"/>
          <w:i w:val="false"/>
          <w:color w:val="000000"/>
          <w:sz w:val="28"/>
        </w:rPr>
        <w:t>
                    обслуживания) и выполнение обязанностей временно</w:t>
      </w:r>
      <w:r>
        <w:br/>
      </w:r>
      <w:r>
        <w:rPr>
          <w:rFonts w:ascii="Times New Roman"/>
          <w:b w:val="false"/>
          <w:i w:val="false"/>
          <w:color w:val="000000"/>
          <w:sz w:val="28"/>
        </w:rPr>
        <w:t>
                    отсутствующего работника</w:t>
      </w:r>
      <w:r>
        <w:br/>
      </w:r>
      <w:r>
        <w:rPr>
          <w:rFonts w:ascii="Times New Roman"/>
          <w:b w:val="false"/>
          <w:i w:val="false"/>
          <w:color w:val="000000"/>
          <w:sz w:val="28"/>
        </w:rPr>
        <w:t>
      С письменного согласия работника ему может быть поручено выполнение наряду с работой, определенной трудовым договором, дополнительной работы по другой или такой же должности за дополнительную оплату согласно </w:t>
      </w:r>
      <w:r>
        <w:rPr>
          <w:rFonts w:ascii="Times New Roman"/>
          <w:b w:val="false"/>
          <w:i w:val="false"/>
          <w:color w:val="000000"/>
          <w:sz w:val="28"/>
        </w:rPr>
        <w:t>статье 131</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Поручаемая работнику дополнительная работа по другой должности может осуществляться путем совмещения должностей. Поручаемая работнику дополнительная работа по такой же должности может осуществляться путем расширения зон обслуживания.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должности.</w:t>
      </w:r>
      <w:r>
        <w:br/>
      </w:r>
      <w:r>
        <w:rPr>
          <w:rFonts w:ascii="Times New Roman"/>
          <w:b w:val="false"/>
          <w:i w:val="false"/>
          <w:color w:val="000000"/>
          <w:sz w:val="28"/>
        </w:rPr>
        <w:t>
      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r>
        <w:br/>
      </w:r>
      <w:r>
        <w:rPr>
          <w:rFonts w:ascii="Times New Roman"/>
          <w:b w:val="false"/>
          <w:i w:val="false"/>
          <w:color w:val="000000"/>
          <w:sz w:val="28"/>
        </w:rPr>
        <w:t>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«установления инвалидности» дополнить словами «, либо установления утраты профессиональной трудоспособности, временно»;</w:t>
      </w:r>
      <w:r>
        <w:br/>
      </w:r>
      <w:r>
        <w:rPr>
          <w:rFonts w:ascii="Times New Roman"/>
          <w:b w:val="false"/>
          <w:i w:val="false"/>
          <w:color w:val="000000"/>
          <w:sz w:val="28"/>
        </w:rPr>
        <w:t>
</w:t>
      </w:r>
      <w:r>
        <w:rPr>
          <w:rFonts w:ascii="Times New Roman"/>
          <w:b w:val="false"/>
          <w:i w:val="false"/>
          <w:color w:val="000000"/>
          <w:sz w:val="28"/>
        </w:rPr>
        <w:t>
      слово «ущерба» заменить словом «вреда»;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слово «перевода» заменить словами «временного перевода»;</w:t>
      </w:r>
      <w:r>
        <w:br/>
      </w:r>
      <w:r>
        <w:rPr>
          <w:rFonts w:ascii="Times New Roman"/>
          <w:b w:val="false"/>
          <w:i w:val="false"/>
          <w:color w:val="000000"/>
          <w:sz w:val="28"/>
        </w:rPr>
        <w:t>
</w:t>
      </w:r>
      <w:r>
        <w:rPr>
          <w:rFonts w:ascii="Times New Roman"/>
          <w:b w:val="false"/>
          <w:i w:val="false"/>
          <w:color w:val="000000"/>
          <w:sz w:val="28"/>
        </w:rPr>
        <w:t>
      20)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48 после слов «условий труда» дополнить словами «, произошедшими по причинам,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Работодатель имеет право отстранить от работы работника, не обеспечившего сохранность имущества и других ценностей, переданных работнику на основании письменного договора о принятии на себя полной материальной ответственности.»;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слова «осуществляется» дополнить словами «актом работодателя»;</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пункте 4</w:t>
      </w:r>
      <w:r>
        <w:rPr>
          <w:rFonts w:ascii="Times New Roman"/>
          <w:b w:val="false"/>
          <w:i w:val="false"/>
          <w:color w:val="000000"/>
          <w:sz w:val="28"/>
        </w:rPr>
        <w:t xml:space="preserve"> статьи 53 слово «день» заменить словами «рабочий день, предшествующий дню»;</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пункте 1</w:t>
      </w:r>
      <w:r>
        <w:rPr>
          <w:rFonts w:ascii="Times New Roman"/>
          <w:b w:val="false"/>
          <w:i w:val="false"/>
          <w:color w:val="000000"/>
          <w:sz w:val="28"/>
        </w:rPr>
        <w:t xml:space="preserve"> статьи 54:</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 подтвержденного соответствующим актом;»;</w:t>
      </w:r>
      <w:r>
        <w:br/>
      </w:r>
      <w:r>
        <w:rPr>
          <w:rFonts w:ascii="Times New Roman"/>
          <w:b w:val="false"/>
          <w:i w:val="false"/>
          <w:color w:val="000000"/>
          <w:sz w:val="28"/>
        </w:rPr>
        <w:t>
</w:t>
      </w:r>
      <w:r>
        <w:rPr>
          <w:rFonts w:ascii="Times New Roman"/>
          <w:b w:val="false"/>
          <w:i w:val="false"/>
          <w:color w:val="000000"/>
          <w:sz w:val="28"/>
        </w:rPr>
        <w:t>
      подпункт 13) после слов «повторного неисполнения или» дополнить словом «повторного»;</w:t>
      </w:r>
      <w:r>
        <w:br/>
      </w:r>
      <w:r>
        <w:rPr>
          <w:rFonts w:ascii="Times New Roman"/>
          <w:b w:val="false"/>
          <w:i w:val="false"/>
          <w:color w:val="000000"/>
          <w:sz w:val="28"/>
        </w:rPr>
        <w:t>
</w:t>
      </w:r>
      <w:r>
        <w:rPr>
          <w:rFonts w:ascii="Times New Roman"/>
          <w:b w:val="false"/>
          <w:i w:val="false"/>
          <w:color w:val="000000"/>
          <w:sz w:val="28"/>
        </w:rPr>
        <w:t>
      в подпункте 15):</w:t>
      </w:r>
      <w:r>
        <w:br/>
      </w:r>
      <w:r>
        <w:rPr>
          <w:rFonts w:ascii="Times New Roman"/>
          <w:b w:val="false"/>
          <w:i w:val="false"/>
          <w:color w:val="000000"/>
          <w:sz w:val="28"/>
        </w:rPr>
        <w:t>
</w:t>
      </w:r>
      <w:r>
        <w:rPr>
          <w:rFonts w:ascii="Times New Roman"/>
          <w:b w:val="false"/>
          <w:i w:val="false"/>
          <w:color w:val="000000"/>
          <w:sz w:val="28"/>
        </w:rPr>
        <w:t>
      после слов «при заключении трудового договора,» дополнить словами «либо переводе на другую работу,»;</w:t>
      </w:r>
      <w:r>
        <w:br/>
      </w:r>
      <w:r>
        <w:rPr>
          <w:rFonts w:ascii="Times New Roman"/>
          <w:b w:val="false"/>
          <w:i w:val="false"/>
          <w:color w:val="000000"/>
          <w:sz w:val="28"/>
        </w:rPr>
        <w:t>
</w:t>
      </w:r>
      <w:r>
        <w:rPr>
          <w:rFonts w:ascii="Times New Roman"/>
          <w:b w:val="false"/>
          <w:i w:val="false"/>
          <w:color w:val="000000"/>
          <w:sz w:val="28"/>
        </w:rPr>
        <w:t>
      дополнить словами «или переводе на другую работу»;</w:t>
      </w:r>
      <w:r>
        <w:br/>
      </w:r>
      <w:r>
        <w:rPr>
          <w:rFonts w:ascii="Times New Roman"/>
          <w:b w:val="false"/>
          <w:i w:val="false"/>
          <w:color w:val="000000"/>
          <w:sz w:val="28"/>
        </w:rPr>
        <w:t>
</w:t>
      </w:r>
      <w:r>
        <w:rPr>
          <w:rFonts w:ascii="Times New Roman"/>
          <w:b w:val="false"/>
          <w:i w:val="false"/>
          <w:color w:val="000000"/>
          <w:sz w:val="28"/>
        </w:rPr>
        <w:t>
      дополнить подпунктом 19) следующего содержания:</w:t>
      </w:r>
      <w:r>
        <w:br/>
      </w:r>
      <w:r>
        <w:rPr>
          <w:rFonts w:ascii="Times New Roman"/>
          <w:b w:val="false"/>
          <w:i w:val="false"/>
          <w:color w:val="000000"/>
          <w:sz w:val="28"/>
        </w:rPr>
        <w:t>
      «19)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55</w:t>
      </w:r>
      <w:r>
        <w:rPr>
          <w:rFonts w:ascii="Times New Roman"/>
          <w:b w:val="false"/>
          <w:i w:val="false"/>
          <w:color w:val="000000"/>
          <w:sz w:val="28"/>
        </w:rPr>
        <w:t xml:space="preserve"> слова «за исключением случая, предусмотренного подпунктом 1) пункта 1 статьи 54 настоящего Кодекса», заменить словами «за исключением случаев, предусмотренных подпунктами 1) и 17)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Кодекса»;</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«заключением медико-социальной экспертизы» заменить словами «медицинским заключением»;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слов «недостаточной квалификации» дополнить словами «в соответствии с подпунктом 3) пункта 1 статьи 54 настоящего Кодекса»;</w:t>
      </w:r>
      <w:r>
        <w:br/>
      </w:r>
      <w:r>
        <w:rPr>
          <w:rFonts w:ascii="Times New Roman"/>
          <w:b w:val="false"/>
          <w:i w:val="false"/>
          <w:color w:val="000000"/>
          <w:sz w:val="28"/>
        </w:rPr>
        <w:t>
</w:t>
      </w:r>
      <w:r>
        <w:rPr>
          <w:rFonts w:ascii="Times New Roman"/>
          <w:b w:val="false"/>
          <w:i w:val="false"/>
          <w:color w:val="000000"/>
          <w:sz w:val="28"/>
        </w:rPr>
        <w:t>
      часть вторую дополнить словами «, изданным по согласованию с представителями работников»;</w:t>
      </w:r>
      <w:r>
        <w:br/>
      </w:r>
      <w:r>
        <w:rPr>
          <w:rFonts w:ascii="Times New Roman"/>
          <w:b w:val="false"/>
          <w:i w:val="false"/>
          <w:color w:val="000000"/>
          <w:sz w:val="28"/>
        </w:rPr>
        <w:t>
</w:t>
      </w:r>
      <w:r>
        <w:rPr>
          <w:rFonts w:ascii="Times New Roman"/>
          <w:b w:val="false"/>
          <w:i w:val="false"/>
          <w:color w:val="000000"/>
          <w:sz w:val="28"/>
        </w:rPr>
        <w:t>
      дополнить пунктами 7, 8 следующего содержания:</w:t>
      </w:r>
      <w:r>
        <w:br/>
      </w:r>
      <w:r>
        <w:rPr>
          <w:rFonts w:ascii="Times New Roman"/>
          <w:b w:val="false"/>
          <w:i w:val="false"/>
          <w:color w:val="000000"/>
          <w:sz w:val="28"/>
        </w:rPr>
        <w:t>
      «7. Нахождение работника на работе в состоянии, указанном в подпункте 7) пункта 1 статьи 54 настоящего Кодекса, должно быть подтверждено медицинским заключением.</w:t>
      </w:r>
      <w:r>
        <w:br/>
      </w:r>
      <w:r>
        <w:rPr>
          <w:rFonts w:ascii="Times New Roman"/>
          <w:b w:val="false"/>
          <w:i w:val="false"/>
          <w:color w:val="000000"/>
          <w:sz w:val="28"/>
        </w:rPr>
        <w:t>
      Решение о направлении работника на медицинское освидетельствование принимается уполномоченным работодателем должностным лицом.</w:t>
      </w:r>
      <w:r>
        <w:br/>
      </w:r>
      <w:r>
        <w:rPr>
          <w:rFonts w:ascii="Times New Roman"/>
          <w:b w:val="false"/>
          <w:i w:val="false"/>
          <w:color w:val="000000"/>
          <w:sz w:val="28"/>
        </w:rPr>
        <w:t>
      В случае отказа работника от прохождения медицинского освидетельствования составляется соответствующий акт.</w:t>
      </w:r>
      <w:r>
        <w:br/>
      </w:r>
      <w:r>
        <w:rPr>
          <w:rFonts w:ascii="Times New Roman"/>
          <w:b w:val="false"/>
          <w:i w:val="false"/>
          <w:color w:val="000000"/>
          <w:sz w:val="28"/>
        </w:rPr>
        <w:t>
      8. Расторжение трудового договора в соответствии с подпунктом 17) пункта 1 статьи 54 настоящего Кодекса допускается после предъявления работником листка нетрудоспособности.»;</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пункт 4</w:t>
      </w:r>
      <w:r>
        <w:rPr>
          <w:rFonts w:ascii="Times New Roman"/>
          <w:b w:val="false"/>
          <w:i w:val="false"/>
          <w:color w:val="000000"/>
          <w:sz w:val="28"/>
        </w:rPr>
        <w:t xml:space="preserve"> статьи 57 после слов «семидневного срока» дополнить словами «со дня письменного уведомления»;</w:t>
      </w:r>
      <w:r>
        <w:br/>
      </w: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пункте 1</w:t>
      </w:r>
      <w:r>
        <w:rPr>
          <w:rFonts w:ascii="Times New Roman"/>
          <w:b w:val="false"/>
          <w:i w:val="false"/>
          <w:color w:val="000000"/>
          <w:sz w:val="28"/>
        </w:rPr>
        <w:t xml:space="preserve"> статьи 58:</w:t>
      </w:r>
      <w:r>
        <w:br/>
      </w:r>
      <w:r>
        <w:rPr>
          <w:rFonts w:ascii="Times New Roman"/>
          <w:b w:val="false"/>
          <w:i w:val="false"/>
          <w:color w:val="000000"/>
          <w:sz w:val="28"/>
        </w:rPr>
        <w:t>
</w:t>
      </w:r>
      <w:r>
        <w:rPr>
          <w:rFonts w:ascii="Times New Roman"/>
          <w:b w:val="false"/>
          <w:i w:val="false"/>
          <w:color w:val="000000"/>
          <w:sz w:val="28"/>
        </w:rPr>
        <w:t>
      в подпункте 1) слова «не позднее чем в трехдневный срок»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при отзыве местными исполнительными органами разрешения на привлечение иностранной рабочей силы;»;</w:t>
      </w:r>
      <w:r>
        <w:br/>
      </w:r>
      <w:r>
        <w:rPr>
          <w:rFonts w:ascii="Times New Roman"/>
          <w:b w:val="false"/>
          <w:i w:val="false"/>
          <w:color w:val="000000"/>
          <w:sz w:val="28"/>
        </w:rPr>
        <w:t>
</w:t>
      </w:r>
      <w:r>
        <w:rPr>
          <w:rFonts w:ascii="Times New Roman"/>
          <w:b w:val="false"/>
          <w:i w:val="false"/>
          <w:color w:val="000000"/>
          <w:sz w:val="28"/>
        </w:rPr>
        <w:t>
      28) в заголовках статей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слово «Прекращение» заменить словами «Основания прекращения»;</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статье 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1</w:t>
      </w:r>
      <w:r>
        <w:rPr>
          <w:rFonts w:ascii="Times New Roman"/>
          <w:b w:val="false"/>
          <w:i w:val="false"/>
          <w:color w:val="000000"/>
          <w:sz w:val="28"/>
        </w:rPr>
        <w:t xml:space="preserve"> после слов «отказа работника от» дополнить словом «временного»;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 «трудового договора» дополнить словами «по обстоятельствам, указанным в пункте 1 настоящей статьи,»;</w:t>
      </w:r>
      <w:r>
        <w:br/>
      </w: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статье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3-2) следующего содержания:</w:t>
      </w:r>
      <w:r>
        <w:br/>
      </w:r>
      <w:r>
        <w:rPr>
          <w:rFonts w:ascii="Times New Roman"/>
          <w:b w:val="false"/>
          <w:i w:val="false"/>
          <w:color w:val="000000"/>
          <w:sz w:val="28"/>
        </w:rPr>
        <w:t>
      «3-2) заключения трудового договора с лицом, указанным в пункте 3 </w:t>
      </w:r>
      <w:r>
        <w:rPr>
          <w:rFonts w:ascii="Times New Roman"/>
          <w:b w:val="false"/>
          <w:i w:val="false"/>
          <w:color w:val="000000"/>
          <w:sz w:val="28"/>
        </w:rPr>
        <w:t>статьи 26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«с ним заключается» заменить словами «вносятся соответствующие изменения 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«в случаях, предусмотренных подпунктами 1), 3)» заменить словами «в случае, предусмотренном подпунктом 1)»;</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пункт 1</w:t>
      </w:r>
      <w:r>
        <w:rPr>
          <w:rFonts w:ascii="Times New Roman"/>
          <w:b w:val="false"/>
          <w:i w:val="false"/>
          <w:color w:val="000000"/>
          <w:sz w:val="28"/>
        </w:rPr>
        <w:t xml:space="preserve"> статьи 63 дополнить частью второй следующего содержания:</w:t>
      </w:r>
      <w:r>
        <w:br/>
      </w:r>
      <w:r>
        <w:rPr>
          <w:rFonts w:ascii="Times New Roman"/>
          <w:b w:val="false"/>
          <w:i w:val="false"/>
          <w:color w:val="000000"/>
          <w:sz w:val="28"/>
        </w:rPr>
        <w:t>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в течение десяти рабочих дней направить работнику уведомление о необходимости явиться за трудовой книжкой или о даче согласия на отправление ее по почте.»;</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дополнить словами «, либо уполномоченными государственными органами с предварительным уведомлением и получением согласия работника»;</w:t>
      </w:r>
      <w:r>
        <w:br/>
      </w:r>
      <w:r>
        <w:rPr>
          <w:rFonts w:ascii="Times New Roman"/>
          <w:b w:val="false"/>
          <w:i w:val="false"/>
          <w:color w:val="000000"/>
          <w:sz w:val="28"/>
        </w:rPr>
        <w:t>
</w:t>
      </w:r>
      <w:r>
        <w:rPr>
          <w:rFonts w:ascii="Times New Roman"/>
          <w:b w:val="false"/>
          <w:i w:val="false"/>
          <w:color w:val="000000"/>
          <w:sz w:val="28"/>
        </w:rPr>
        <w:t>
      подпункт 6)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в случае изменения персональных данных работник обязан в течение десяти рабочих дней сообщить об этом работодателю.»;</w:t>
      </w:r>
      <w:r>
        <w:br/>
      </w:r>
      <w:r>
        <w:rPr>
          <w:rFonts w:ascii="Times New Roman"/>
          <w:b w:val="false"/>
          <w:i w:val="false"/>
          <w:color w:val="000000"/>
          <w:sz w:val="28"/>
        </w:rPr>
        <w:t>
</w:t>
      </w:r>
      <w:r>
        <w:rPr>
          <w:rFonts w:ascii="Times New Roman"/>
          <w:b w:val="false"/>
          <w:i w:val="false"/>
          <w:color w:val="000000"/>
          <w:sz w:val="28"/>
        </w:rPr>
        <w:t>
      33) подпункт 3) </w:t>
      </w:r>
      <w:r>
        <w:rPr>
          <w:rFonts w:ascii="Times New Roman"/>
          <w:b w:val="false"/>
          <w:i w:val="false"/>
          <w:color w:val="000000"/>
          <w:sz w:val="28"/>
        </w:rPr>
        <w:t>пункта 5</w:t>
      </w:r>
      <w:r>
        <w:rPr>
          <w:rFonts w:ascii="Times New Roman"/>
          <w:b w:val="false"/>
          <w:i w:val="false"/>
          <w:color w:val="000000"/>
          <w:sz w:val="28"/>
        </w:rPr>
        <w:t xml:space="preserve"> статьи 73 дополнить словами «или межвахтовом отдыхе»;</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пункт 1</w:t>
      </w:r>
      <w:r>
        <w:rPr>
          <w:rFonts w:ascii="Times New Roman"/>
          <w:b w:val="false"/>
          <w:i w:val="false"/>
          <w:color w:val="000000"/>
          <w:sz w:val="28"/>
        </w:rPr>
        <w:t xml:space="preserve"> статьи 74 дополнить частью второй следующего содержания:</w:t>
      </w:r>
      <w:r>
        <w:br/>
      </w:r>
      <w:r>
        <w:rPr>
          <w:rFonts w:ascii="Times New Roman"/>
          <w:b w:val="false"/>
          <w:i w:val="false"/>
          <w:color w:val="000000"/>
          <w:sz w:val="28"/>
        </w:rPr>
        <w:t>
      «В случаях, предусмотренных </w:t>
      </w:r>
      <w:r>
        <w:rPr>
          <w:rFonts w:ascii="Times New Roman"/>
          <w:b w:val="false"/>
          <w:i w:val="false"/>
          <w:color w:val="000000"/>
          <w:sz w:val="28"/>
        </w:rPr>
        <w:t>статьей 304</w:t>
      </w:r>
      <w:r>
        <w:rPr>
          <w:rFonts w:ascii="Times New Roman"/>
          <w:b w:val="false"/>
          <w:i w:val="false"/>
          <w:color w:val="000000"/>
          <w:sz w:val="28"/>
        </w:rPr>
        <w:t>, дисциплинарные взыскания налагаются не позднее одного месяца со дня вступления в законную силу решения суда о признании забастовки незаконной.»;</w:t>
      </w:r>
      <w:r>
        <w:br/>
      </w:r>
      <w:r>
        <w:rPr>
          <w:rFonts w:ascii="Times New Roman"/>
          <w:b w:val="false"/>
          <w:i w:val="false"/>
          <w:color w:val="000000"/>
          <w:sz w:val="28"/>
        </w:rPr>
        <w:t>
</w:t>
      </w:r>
      <w:r>
        <w:rPr>
          <w:rFonts w:ascii="Times New Roman"/>
          <w:b w:val="false"/>
          <w:i w:val="false"/>
          <w:color w:val="000000"/>
          <w:sz w:val="28"/>
        </w:rPr>
        <w:t>
      35) в </w:t>
      </w:r>
      <w:r>
        <w:rPr>
          <w:rFonts w:ascii="Times New Roman"/>
          <w:b w:val="false"/>
          <w:i w:val="false"/>
          <w:color w:val="000000"/>
          <w:sz w:val="28"/>
        </w:rPr>
        <w:t>статье 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слово «разрешения» заменить словом «акта»;</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В целях рационального использования рабочего времени в период национальных и государственных праздников, а также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96 настоящего Кодекса, Правительство Республики Казахстан вправе переносить выходные дни на другие рабочие дни.»;</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статью 100</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Работникам предоставляются следующие виды оплачиваемых ежегодных трудовых отпусков:</w:t>
      </w:r>
      <w:r>
        <w:br/>
      </w:r>
      <w:r>
        <w:rPr>
          <w:rFonts w:ascii="Times New Roman"/>
          <w:b w:val="false"/>
          <w:i w:val="false"/>
          <w:color w:val="000000"/>
          <w:sz w:val="28"/>
        </w:rPr>
        <w:t>
      1) основной оплачиваемый ежегодный трудовой отпуск;</w:t>
      </w:r>
      <w:r>
        <w:br/>
      </w:r>
      <w:r>
        <w:rPr>
          <w:rFonts w:ascii="Times New Roman"/>
          <w:b w:val="false"/>
          <w:i w:val="false"/>
          <w:color w:val="000000"/>
          <w:sz w:val="28"/>
        </w:rPr>
        <w:t>
      2) дополнительный оплачиваемый ежегодный трудовой отпуск.»;</w:t>
      </w:r>
      <w:r>
        <w:br/>
      </w:r>
      <w:r>
        <w:rPr>
          <w:rFonts w:ascii="Times New Roman"/>
          <w:b w:val="false"/>
          <w:i w:val="false"/>
          <w:color w:val="000000"/>
          <w:sz w:val="28"/>
        </w:rPr>
        <w:t>
</w:t>
      </w:r>
      <w:r>
        <w:rPr>
          <w:rFonts w:ascii="Times New Roman"/>
          <w:b w:val="false"/>
          <w:i w:val="false"/>
          <w:color w:val="000000"/>
          <w:sz w:val="28"/>
        </w:rPr>
        <w:t>
      37) в </w:t>
      </w:r>
      <w:r>
        <w:rPr>
          <w:rFonts w:ascii="Times New Roman"/>
          <w:b w:val="false"/>
          <w:i w:val="false"/>
          <w:color w:val="000000"/>
          <w:sz w:val="28"/>
        </w:rPr>
        <w:t>статье 101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«Продолжительность» дополнить словом «основного»;</w:t>
      </w:r>
      <w:r>
        <w:br/>
      </w:r>
      <w:r>
        <w:rPr>
          <w:rFonts w:ascii="Times New Roman"/>
          <w:b w:val="false"/>
          <w:i w:val="false"/>
          <w:color w:val="000000"/>
          <w:sz w:val="28"/>
        </w:rPr>
        <w:t>
</w:t>
      </w:r>
      <w:r>
        <w:rPr>
          <w:rFonts w:ascii="Times New Roman"/>
          <w:b w:val="false"/>
          <w:i w:val="false"/>
          <w:color w:val="000000"/>
          <w:sz w:val="28"/>
        </w:rPr>
        <w:t>
      слово «Оплачиваемый» заменить словами «Основной оплачиваемый»;</w:t>
      </w:r>
      <w:r>
        <w:br/>
      </w:r>
      <w:r>
        <w:rPr>
          <w:rFonts w:ascii="Times New Roman"/>
          <w:b w:val="false"/>
          <w:i w:val="false"/>
          <w:color w:val="000000"/>
          <w:sz w:val="28"/>
        </w:rPr>
        <w:t>
</w:t>
      </w:r>
      <w:r>
        <w:rPr>
          <w:rFonts w:ascii="Times New Roman"/>
          <w:b w:val="false"/>
          <w:i w:val="false"/>
          <w:color w:val="000000"/>
          <w:sz w:val="28"/>
        </w:rPr>
        <w:t>
      38) подпункт 3) </w:t>
      </w:r>
      <w:r>
        <w:rPr>
          <w:rFonts w:ascii="Times New Roman"/>
          <w:b w:val="false"/>
          <w:i w:val="false"/>
          <w:color w:val="000000"/>
          <w:sz w:val="28"/>
        </w:rPr>
        <w:t>статьи 104</w:t>
      </w:r>
      <w:r>
        <w:rPr>
          <w:rFonts w:ascii="Times New Roman"/>
          <w:b w:val="false"/>
          <w:i w:val="false"/>
          <w:color w:val="000000"/>
          <w:sz w:val="28"/>
        </w:rPr>
        <w:t xml:space="preserve"> дополнить словами «, в том числе время нахождения в отпуске по беременности и родам»;</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пункт 5</w:t>
      </w:r>
      <w:r>
        <w:rPr>
          <w:rFonts w:ascii="Times New Roman"/>
          <w:b w:val="false"/>
          <w:i w:val="false"/>
          <w:color w:val="000000"/>
          <w:sz w:val="28"/>
        </w:rPr>
        <w:t xml:space="preserve"> статьи 105 изложить в следующей редакции:</w:t>
      </w:r>
      <w:r>
        <w:br/>
      </w:r>
      <w:r>
        <w:rPr>
          <w:rFonts w:ascii="Times New Roman"/>
          <w:b w:val="false"/>
          <w:i w:val="false"/>
          <w:color w:val="000000"/>
          <w:sz w:val="28"/>
        </w:rPr>
        <w:t>
      «5. Оплата ежегодного трудового отпуска производится не позднее чем за три календарных дня до его начала, а в случае предоставления трудового отпуска вне графика – не позднее трех календарных дней со дня его предоставления.»;</w:t>
      </w:r>
      <w:r>
        <w:br/>
      </w:r>
      <w:r>
        <w:rPr>
          <w:rFonts w:ascii="Times New Roman"/>
          <w:b w:val="false"/>
          <w:i w:val="false"/>
          <w:color w:val="000000"/>
          <w:sz w:val="28"/>
        </w:rPr>
        <w:t>
</w:t>
      </w:r>
      <w:r>
        <w:rPr>
          <w:rFonts w:ascii="Times New Roman"/>
          <w:b w:val="false"/>
          <w:i w:val="false"/>
          <w:color w:val="000000"/>
          <w:sz w:val="28"/>
        </w:rPr>
        <w:t>
      40) в </w:t>
      </w:r>
      <w:r>
        <w:rPr>
          <w:rFonts w:ascii="Times New Roman"/>
          <w:b w:val="false"/>
          <w:i w:val="false"/>
          <w:color w:val="000000"/>
          <w:sz w:val="28"/>
        </w:rPr>
        <w:t>пункте 1</w:t>
      </w:r>
      <w:r>
        <w:rPr>
          <w:rFonts w:ascii="Times New Roman"/>
          <w:b w:val="false"/>
          <w:i w:val="false"/>
          <w:color w:val="000000"/>
          <w:sz w:val="28"/>
        </w:rPr>
        <w:t xml:space="preserve"> статьи 107:</w:t>
      </w:r>
      <w:r>
        <w:br/>
      </w:r>
      <w:r>
        <w:rPr>
          <w:rFonts w:ascii="Times New Roman"/>
          <w:b w:val="false"/>
          <w:i w:val="false"/>
          <w:color w:val="000000"/>
          <w:sz w:val="28"/>
        </w:rPr>
        <w:t>
</w:t>
      </w:r>
      <w:r>
        <w:rPr>
          <w:rFonts w:ascii="Times New Roman"/>
          <w:b w:val="false"/>
          <w:i w:val="false"/>
          <w:color w:val="000000"/>
          <w:sz w:val="28"/>
        </w:rPr>
        <w:t>
      слова «трудовым, коллективным договорами,» исключить;</w:t>
      </w:r>
      <w:r>
        <w:br/>
      </w:r>
      <w:r>
        <w:rPr>
          <w:rFonts w:ascii="Times New Roman"/>
          <w:b w:val="false"/>
          <w:i w:val="false"/>
          <w:color w:val="000000"/>
          <w:sz w:val="28"/>
        </w:rPr>
        <w:t>
</w:t>
      </w:r>
      <w:r>
        <w:rPr>
          <w:rFonts w:ascii="Times New Roman"/>
          <w:b w:val="false"/>
          <w:i w:val="false"/>
          <w:color w:val="000000"/>
          <w:sz w:val="28"/>
        </w:rPr>
        <w:t>
      дополнить словами «, либо устанавливается по соглашению сторон»;</w:t>
      </w:r>
      <w:r>
        <w:br/>
      </w: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статье 108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статьи слова «или продления» исключить;</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«может быть перенесен или продлен» заменить словом «переносится»;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«может быть продлен или перенесен» заменить словом «переносится»;</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статью 127</w:t>
      </w:r>
      <w:r>
        <w:rPr>
          <w:rFonts w:ascii="Times New Roman"/>
          <w:b w:val="false"/>
          <w:i w:val="false"/>
          <w:color w:val="000000"/>
          <w:sz w:val="28"/>
        </w:rPr>
        <w:t xml:space="preserve"> после слов «в полуторном размере» дополнить словами «, исходя из тарифной ставки (должностного оклада) работника»;</w:t>
      </w:r>
      <w:r>
        <w:br/>
      </w:r>
      <w:r>
        <w:rPr>
          <w:rFonts w:ascii="Times New Roman"/>
          <w:b w:val="false"/>
          <w:i w:val="false"/>
          <w:color w:val="000000"/>
          <w:sz w:val="28"/>
        </w:rPr>
        <w:t>
</w:t>
      </w:r>
      <w:r>
        <w:rPr>
          <w:rFonts w:ascii="Times New Roman"/>
          <w:b w:val="false"/>
          <w:i w:val="false"/>
          <w:color w:val="000000"/>
          <w:sz w:val="28"/>
        </w:rPr>
        <w:t>
      43) в </w:t>
      </w:r>
      <w:r>
        <w:rPr>
          <w:rFonts w:ascii="Times New Roman"/>
          <w:b w:val="false"/>
          <w:i w:val="false"/>
          <w:color w:val="000000"/>
          <w:sz w:val="28"/>
        </w:rPr>
        <w:t>пункте 1</w:t>
      </w:r>
      <w:r>
        <w:rPr>
          <w:rFonts w:ascii="Times New Roman"/>
          <w:b w:val="false"/>
          <w:i w:val="false"/>
          <w:color w:val="000000"/>
          <w:sz w:val="28"/>
        </w:rPr>
        <w:t xml:space="preserve"> статьи 131 слова «по другой должности или» заменить словами «по другой или такой же должности либо»;</w:t>
      </w:r>
      <w:r>
        <w:br/>
      </w:r>
      <w:r>
        <w:rPr>
          <w:rFonts w:ascii="Times New Roman"/>
          <w:b w:val="false"/>
          <w:i w:val="false"/>
          <w:color w:val="000000"/>
          <w:sz w:val="28"/>
        </w:rPr>
        <w:t>
</w:t>
      </w:r>
      <w:r>
        <w:rPr>
          <w:rFonts w:ascii="Times New Roman"/>
          <w:b w:val="false"/>
          <w:i w:val="false"/>
          <w:color w:val="000000"/>
          <w:sz w:val="28"/>
        </w:rPr>
        <w:t>
      44) дополнить главой 10-1 следующего содержания:</w:t>
      </w:r>
      <w:r>
        <w:br/>
      </w:r>
      <w:r>
        <w:rPr>
          <w:rFonts w:ascii="Times New Roman"/>
          <w:b w:val="false"/>
          <w:i w:val="false"/>
          <w:color w:val="000000"/>
          <w:sz w:val="28"/>
        </w:rPr>
        <w:t>
      «Глава 10-1. Национальная система квалификаций</w:t>
      </w:r>
      <w:r>
        <w:br/>
      </w:r>
      <w:r>
        <w:rPr>
          <w:rFonts w:ascii="Times New Roman"/>
          <w:b w:val="false"/>
          <w:i w:val="false"/>
          <w:color w:val="000000"/>
          <w:sz w:val="28"/>
        </w:rPr>
        <w:t>
      Статья 138-1. Понятия, используемые в настоящей главе</w:t>
      </w:r>
      <w:r>
        <w:br/>
      </w:r>
      <w:r>
        <w:rPr>
          <w:rFonts w:ascii="Times New Roman"/>
          <w:b w:val="false"/>
          <w:i w:val="false"/>
          <w:color w:val="000000"/>
          <w:sz w:val="28"/>
        </w:rPr>
        <w:t>
      В настоящей главе используются следующие понятия:</w:t>
      </w:r>
      <w:r>
        <w:br/>
      </w:r>
      <w:r>
        <w:rPr>
          <w:rFonts w:ascii="Times New Roman"/>
          <w:b w:val="false"/>
          <w:i w:val="false"/>
          <w:color w:val="000000"/>
          <w:sz w:val="28"/>
        </w:rPr>
        <w:t>
      1) национальная система квалификаций – совокупность механизмов правового и институционального регулирования спроса и предложений на квалификации специалистов со стороны рынка труда;</w:t>
      </w:r>
      <w:r>
        <w:br/>
      </w:r>
      <w:r>
        <w:rPr>
          <w:rFonts w:ascii="Times New Roman"/>
          <w:b w:val="false"/>
          <w:i w:val="false"/>
          <w:color w:val="000000"/>
          <w:sz w:val="28"/>
        </w:rPr>
        <w:t>
      2) национальная рамка квалификаций – структурированное описание квалификационных уровней, признаваемых на рынке труда;</w:t>
      </w:r>
      <w:r>
        <w:br/>
      </w:r>
      <w:r>
        <w:rPr>
          <w:rFonts w:ascii="Times New Roman"/>
          <w:b w:val="false"/>
          <w:i w:val="false"/>
          <w:color w:val="000000"/>
          <w:sz w:val="28"/>
        </w:rPr>
        <w:t>
      3) отраслевые рамки квалификаций – структурированное описание квалификационных уровней, признаваемых в отрасли;</w:t>
      </w:r>
      <w:r>
        <w:br/>
      </w:r>
      <w:r>
        <w:rPr>
          <w:rFonts w:ascii="Times New Roman"/>
          <w:b w:val="false"/>
          <w:i w:val="false"/>
          <w:color w:val="000000"/>
          <w:sz w:val="28"/>
        </w:rPr>
        <w:t>
      4) 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r>
        <w:br/>
      </w:r>
      <w:r>
        <w:rPr>
          <w:rFonts w:ascii="Times New Roman"/>
          <w:b w:val="false"/>
          <w:i w:val="false"/>
          <w:color w:val="000000"/>
          <w:sz w:val="28"/>
        </w:rPr>
        <w:t>
      Статья 138-2. Структура национальной системы квалификаций</w:t>
      </w:r>
      <w:r>
        <w:br/>
      </w:r>
      <w:r>
        <w:rPr>
          <w:rFonts w:ascii="Times New Roman"/>
          <w:b w:val="false"/>
          <w:i w:val="false"/>
          <w:color w:val="000000"/>
          <w:sz w:val="28"/>
        </w:rPr>
        <w:t>
      Национальная система квалификаций включает:</w:t>
      </w:r>
      <w:r>
        <w:br/>
      </w:r>
      <w:r>
        <w:rPr>
          <w:rFonts w:ascii="Times New Roman"/>
          <w:b w:val="false"/>
          <w:i w:val="false"/>
          <w:color w:val="000000"/>
          <w:sz w:val="28"/>
        </w:rPr>
        <w:t>
      1) национальную рамку квалификаций;</w:t>
      </w:r>
      <w:r>
        <w:br/>
      </w:r>
      <w:r>
        <w:rPr>
          <w:rFonts w:ascii="Times New Roman"/>
          <w:b w:val="false"/>
          <w:i w:val="false"/>
          <w:color w:val="000000"/>
          <w:sz w:val="28"/>
        </w:rPr>
        <w:t>
      2) отраслевые рамки квалификаций;</w:t>
      </w:r>
      <w:r>
        <w:br/>
      </w:r>
      <w:r>
        <w:rPr>
          <w:rFonts w:ascii="Times New Roman"/>
          <w:b w:val="false"/>
          <w:i w:val="false"/>
          <w:color w:val="000000"/>
          <w:sz w:val="28"/>
        </w:rPr>
        <w:t>
      3) профессиональные стандарты;</w:t>
      </w:r>
      <w:r>
        <w:br/>
      </w:r>
      <w:r>
        <w:rPr>
          <w:rFonts w:ascii="Times New Roman"/>
          <w:b w:val="false"/>
          <w:i w:val="false"/>
          <w:color w:val="000000"/>
          <w:sz w:val="28"/>
        </w:rPr>
        <w:t>
      4) оценку профессиональной подготовленности и подтверждение соответствия квалификации специалиста.</w:t>
      </w:r>
      <w:r>
        <w:br/>
      </w:r>
      <w:r>
        <w:rPr>
          <w:rFonts w:ascii="Times New Roman"/>
          <w:b w:val="false"/>
          <w:i w:val="false"/>
          <w:color w:val="000000"/>
          <w:sz w:val="28"/>
        </w:rPr>
        <w:t>
      Статья 138-3. Национальная рамка квалификаций</w:t>
      </w:r>
      <w:r>
        <w:br/>
      </w:r>
      <w:r>
        <w:rPr>
          <w:rFonts w:ascii="Times New Roman"/>
          <w:b w:val="false"/>
          <w:i w:val="false"/>
          <w:color w:val="000000"/>
          <w:sz w:val="28"/>
        </w:rPr>
        <w:t>
      1. Национальная рамка квалификаций состоит из описания для каждого квалификационного уровня общих характеристик профессиональной деятельности.</w:t>
      </w:r>
      <w:r>
        <w:br/>
      </w:r>
      <w:r>
        <w:rPr>
          <w:rFonts w:ascii="Times New Roman"/>
          <w:b w:val="false"/>
          <w:i w:val="false"/>
          <w:color w:val="000000"/>
          <w:sz w:val="28"/>
        </w:rPr>
        <w:t>
      2. Разработка и утверждение национальной рамки квалификаций производятся уполномоченным государственным органом по труду совместно с уполномоченным государственным органом в сфере образования с учетом мнения республиканских объединений работодателей и республиканских объединений работников.</w:t>
      </w:r>
      <w:r>
        <w:br/>
      </w:r>
      <w:r>
        <w:rPr>
          <w:rFonts w:ascii="Times New Roman"/>
          <w:b w:val="false"/>
          <w:i w:val="false"/>
          <w:color w:val="000000"/>
          <w:sz w:val="28"/>
        </w:rPr>
        <w:t>
      Статья 138-4. Отраслевые рамки квалификаций</w:t>
      </w:r>
      <w:r>
        <w:br/>
      </w:r>
      <w:r>
        <w:rPr>
          <w:rFonts w:ascii="Times New Roman"/>
          <w:b w:val="false"/>
          <w:i w:val="false"/>
          <w:color w:val="000000"/>
          <w:sz w:val="28"/>
        </w:rPr>
        <w:t>
      1. Отраслевые рамки квалификаций разрабатываются на основе национальной рамки квалификаций в конкретной отрасли экономической деятельности.</w:t>
      </w:r>
      <w:r>
        <w:br/>
      </w:r>
      <w:r>
        <w:rPr>
          <w:rFonts w:ascii="Times New Roman"/>
          <w:b w:val="false"/>
          <w:i w:val="false"/>
          <w:color w:val="000000"/>
          <w:sz w:val="28"/>
        </w:rPr>
        <w:t>
      2. Отраслевая рамка квалификаций классифицирует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компетенции.</w:t>
      </w:r>
      <w:r>
        <w:br/>
      </w:r>
      <w:r>
        <w:rPr>
          <w:rFonts w:ascii="Times New Roman"/>
          <w:b w:val="false"/>
          <w:i w:val="false"/>
          <w:color w:val="000000"/>
          <w:sz w:val="28"/>
        </w:rPr>
        <w:t>
      3. Разработка и утверждение отраслевой рамки квалификаций производятся уполномоченными государственными органами соответствующих сфер деятельности с учетом мнения отраслевых объединений работодателей и отраслевых объединений работников.</w:t>
      </w:r>
      <w:r>
        <w:br/>
      </w:r>
      <w:r>
        <w:rPr>
          <w:rFonts w:ascii="Times New Roman"/>
          <w:b w:val="false"/>
          <w:i w:val="false"/>
          <w:color w:val="000000"/>
          <w:sz w:val="28"/>
        </w:rPr>
        <w:t>
      Статья 138-5. Профессиональные стандарты</w:t>
      </w:r>
      <w:r>
        <w:br/>
      </w:r>
      <w:r>
        <w:rPr>
          <w:rFonts w:ascii="Times New Roman"/>
          <w:b w:val="false"/>
          <w:i w:val="false"/>
          <w:color w:val="000000"/>
          <w:sz w:val="28"/>
        </w:rPr>
        <w:t>
      1. Разработка профессиональных стандартов осуществляется уполномоченными государственными органами соответствующих сфер деятельности совместно с отраслевыми объединениями работодателей и отраслевыми объединениями работников.</w:t>
      </w:r>
      <w:r>
        <w:br/>
      </w:r>
      <w:r>
        <w:rPr>
          <w:rFonts w:ascii="Times New Roman"/>
          <w:b w:val="false"/>
          <w:i w:val="false"/>
          <w:color w:val="000000"/>
          <w:sz w:val="28"/>
        </w:rPr>
        <w:t>
      2. Структура, порядок разработки, пересмотра, апробации и применения профессиональных стандартов определяются уполномоченным государственным органом по труду по согласованию с республиканскими объединениями работодателей и республиканскими объединениями работников.</w:t>
      </w:r>
      <w:r>
        <w:br/>
      </w:r>
      <w:r>
        <w:rPr>
          <w:rFonts w:ascii="Times New Roman"/>
          <w:b w:val="false"/>
          <w:i w:val="false"/>
          <w:color w:val="000000"/>
          <w:sz w:val="28"/>
        </w:rPr>
        <w:t>
      3. Утверждение профессиональных стандартов производится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w:t>
      </w:r>
      <w:r>
        <w:br/>
      </w:r>
      <w:r>
        <w:rPr>
          <w:rFonts w:ascii="Times New Roman"/>
          <w:b w:val="false"/>
          <w:i w:val="false"/>
          <w:color w:val="000000"/>
          <w:sz w:val="28"/>
        </w:rPr>
        <w:t>
      4. Уполномоченный государственный орган по труду осуществляет ведение Реестра профессиональных стандартов по установленной им форме.</w:t>
      </w:r>
      <w:r>
        <w:br/>
      </w:r>
      <w:r>
        <w:rPr>
          <w:rFonts w:ascii="Times New Roman"/>
          <w:b w:val="false"/>
          <w:i w:val="false"/>
          <w:color w:val="000000"/>
          <w:sz w:val="28"/>
        </w:rPr>
        <w:t>
      Статья 138-6. Оценка профессиональной подготовленности</w:t>
      </w:r>
      <w:r>
        <w:br/>
      </w:r>
      <w:r>
        <w:rPr>
          <w:rFonts w:ascii="Times New Roman"/>
          <w:b w:val="false"/>
          <w:i w:val="false"/>
          <w:color w:val="000000"/>
          <w:sz w:val="28"/>
        </w:rPr>
        <w:t>
                    и подтверждение соответствия квалификации</w:t>
      </w:r>
      <w:r>
        <w:br/>
      </w:r>
      <w:r>
        <w:rPr>
          <w:rFonts w:ascii="Times New Roman"/>
          <w:b w:val="false"/>
          <w:i w:val="false"/>
          <w:color w:val="000000"/>
          <w:sz w:val="28"/>
        </w:rPr>
        <w:t>
                    специалистов</w:t>
      </w:r>
      <w:r>
        <w:br/>
      </w:r>
      <w:r>
        <w:rPr>
          <w:rFonts w:ascii="Times New Roman"/>
          <w:b w:val="false"/>
          <w:i w:val="false"/>
          <w:color w:val="000000"/>
          <w:sz w:val="28"/>
        </w:rPr>
        <w:t>
      1. Соответствие компетенции специалиста определяется на основе подтверждения соответствия квалификации, осуществляемого аккредитованными организациями в порядке, установленном законодательством Республики Казахстан.</w:t>
      </w:r>
      <w:r>
        <w:br/>
      </w:r>
      <w:r>
        <w:rPr>
          <w:rFonts w:ascii="Times New Roman"/>
          <w:b w:val="false"/>
          <w:i w:val="false"/>
          <w:color w:val="000000"/>
          <w:sz w:val="28"/>
        </w:rPr>
        <w:t>
      2. Утверждение порядка подтверждения соответствия и присвоения квалификации специалистов осуществляется уполномоченными государственными органами соответствующих сфер деятельности с учетом мнения республиканских объединений работодателей и объединений работников.»;</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пункт 2</w:t>
      </w:r>
      <w:r>
        <w:rPr>
          <w:rFonts w:ascii="Times New Roman"/>
          <w:b w:val="false"/>
          <w:i w:val="false"/>
          <w:color w:val="000000"/>
          <w:sz w:val="28"/>
        </w:rPr>
        <w:t xml:space="preserve"> статьи 140 дополнить подпунктом 3) следующего содержания:</w:t>
      </w:r>
      <w:r>
        <w:br/>
      </w:r>
      <w:r>
        <w:rPr>
          <w:rFonts w:ascii="Times New Roman"/>
          <w:b w:val="false"/>
          <w:i w:val="false"/>
          <w:color w:val="000000"/>
          <w:sz w:val="28"/>
        </w:rPr>
        <w:t>
      «3) в иных организациях, осуществляющих профессиональную подготовку, переподготовку и повышение квалификации кадров.»;</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пункт 3-1</w:t>
      </w:r>
      <w:r>
        <w:rPr>
          <w:rFonts w:ascii="Times New Roman"/>
          <w:b w:val="false"/>
          <w:i w:val="false"/>
          <w:color w:val="000000"/>
          <w:sz w:val="28"/>
        </w:rPr>
        <w:t xml:space="preserve"> статьи 159 дополнить подпунктом 5) следующего содержания:</w:t>
      </w:r>
      <w:r>
        <w:br/>
      </w:r>
      <w:r>
        <w:rPr>
          <w:rFonts w:ascii="Times New Roman"/>
          <w:b w:val="false"/>
          <w:i w:val="false"/>
          <w:color w:val="000000"/>
          <w:sz w:val="28"/>
        </w:rPr>
        <w:t>
      «5) за дни временной нетрудоспособности, приходящиеся на оплачиваемый ежегодный трудовой отпуск.»;</w:t>
      </w:r>
      <w:r>
        <w:br/>
      </w:r>
      <w:r>
        <w:rPr>
          <w:rFonts w:ascii="Times New Roman"/>
          <w:b w:val="false"/>
          <w:i w:val="false"/>
          <w:color w:val="000000"/>
          <w:sz w:val="28"/>
        </w:rPr>
        <w:t>
</w:t>
      </w:r>
      <w:r>
        <w:rPr>
          <w:rFonts w:ascii="Times New Roman"/>
          <w:b w:val="false"/>
          <w:i w:val="false"/>
          <w:color w:val="000000"/>
          <w:sz w:val="28"/>
        </w:rPr>
        <w:t>
      47) в </w:t>
      </w:r>
      <w:r>
        <w:rPr>
          <w:rFonts w:ascii="Times New Roman"/>
          <w:b w:val="false"/>
          <w:i w:val="false"/>
          <w:color w:val="000000"/>
          <w:sz w:val="28"/>
        </w:rPr>
        <w:t>статье 185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185. Ограничение прекращения трудового договора»;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 «более недель» дополнить словами «, кроме случаев замещения отсутствующего работника»;</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пункт 1</w:t>
      </w:r>
      <w:r>
        <w:rPr>
          <w:rFonts w:ascii="Times New Roman"/>
          <w:b w:val="false"/>
          <w:i w:val="false"/>
          <w:color w:val="000000"/>
          <w:sz w:val="28"/>
        </w:rPr>
        <w:t xml:space="preserve"> статьи 186 дополнить словами «согласно Списку работ, на которых запрещается применение труда женщин»;</w:t>
      </w:r>
      <w:r>
        <w:br/>
      </w:r>
      <w:r>
        <w:rPr>
          <w:rFonts w:ascii="Times New Roman"/>
          <w:b w:val="false"/>
          <w:i w:val="false"/>
          <w:color w:val="000000"/>
          <w:sz w:val="28"/>
        </w:rPr>
        <w:t>
</w:t>
      </w:r>
      <w:r>
        <w:rPr>
          <w:rFonts w:ascii="Times New Roman"/>
          <w:b w:val="false"/>
          <w:i w:val="false"/>
          <w:color w:val="000000"/>
          <w:sz w:val="28"/>
        </w:rPr>
        <w:t>
      49) в </w:t>
      </w:r>
      <w:r>
        <w:rPr>
          <w:rFonts w:ascii="Times New Roman"/>
          <w:b w:val="false"/>
          <w:i w:val="false"/>
          <w:color w:val="000000"/>
          <w:sz w:val="28"/>
        </w:rPr>
        <w:t>статье 189</w:t>
      </w:r>
      <w:r>
        <w:rPr>
          <w:rFonts w:ascii="Times New Roman"/>
          <w:b w:val="false"/>
          <w:i w:val="false"/>
          <w:color w:val="000000"/>
          <w:sz w:val="28"/>
        </w:rPr>
        <w:t xml:space="preserve"> слова «женщины, имеющей ребенка (детей) в возрасте до трех лет, отца, усыновителя, удочерителя, воспитывающего детей в возрасте до трех лет без матери» заменить словами «одного из родителей (усыновителя, удочерителя), имеющего ребенка (детей) в возрасте до трех лет»;</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статью 191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средней заработной платы за все пропущенные вследствие этого рабочие дни за счет средств работодателя.»;</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пункт 1</w:t>
      </w:r>
      <w:r>
        <w:rPr>
          <w:rFonts w:ascii="Times New Roman"/>
          <w:b w:val="false"/>
          <w:i w:val="false"/>
          <w:color w:val="000000"/>
          <w:sz w:val="28"/>
        </w:rPr>
        <w:t xml:space="preserve"> статьи 193 после слова «Женщинам» дополнить словами «по их заявлению и на основании выданного в установленном порядке листка нетрудоспособности»;</w:t>
      </w:r>
      <w:r>
        <w:br/>
      </w:r>
      <w:r>
        <w:rPr>
          <w:rFonts w:ascii="Times New Roman"/>
          <w:b w:val="false"/>
          <w:i w:val="false"/>
          <w:color w:val="000000"/>
          <w:sz w:val="28"/>
        </w:rPr>
        <w:t>
</w:t>
      </w:r>
      <w:r>
        <w:rPr>
          <w:rFonts w:ascii="Times New Roman"/>
          <w:b w:val="false"/>
          <w:i w:val="false"/>
          <w:color w:val="000000"/>
          <w:sz w:val="28"/>
        </w:rPr>
        <w:t>
      52) в </w:t>
      </w:r>
      <w:r>
        <w:rPr>
          <w:rFonts w:ascii="Times New Roman"/>
          <w:b w:val="false"/>
          <w:i w:val="false"/>
          <w:color w:val="000000"/>
          <w:sz w:val="28"/>
        </w:rPr>
        <w:t>статье 195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бабушке, деду, другому родственнику, фактически воспитывающему ребенка, оставшегося без попечения родителей, либо опекуну;»;</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В случае выхода на работу до истечения отпуска без сохранения заработной платы по уходу за ребенком до достижения им возраста трех лет работник обязан предупредить работодателя о своем намерении за месяц до начала работы.»;</w:t>
      </w:r>
      <w:r>
        <w:br/>
      </w:r>
      <w:r>
        <w:rPr>
          <w:rFonts w:ascii="Times New Roman"/>
          <w:b w:val="false"/>
          <w:i w:val="false"/>
          <w:color w:val="000000"/>
          <w:sz w:val="28"/>
        </w:rPr>
        <w:t>
</w:t>
      </w:r>
      <w:r>
        <w:rPr>
          <w:rFonts w:ascii="Times New Roman"/>
          <w:b w:val="false"/>
          <w:i w:val="false"/>
          <w:color w:val="000000"/>
          <w:sz w:val="28"/>
        </w:rPr>
        <w:t>
      53) в </w:t>
      </w:r>
      <w:r>
        <w:rPr>
          <w:rFonts w:ascii="Times New Roman"/>
          <w:b w:val="false"/>
          <w:i w:val="false"/>
          <w:color w:val="000000"/>
          <w:sz w:val="28"/>
        </w:rPr>
        <w:t>пункте 2</w:t>
      </w:r>
      <w:r>
        <w:rPr>
          <w:rFonts w:ascii="Times New Roman"/>
          <w:b w:val="false"/>
          <w:i w:val="false"/>
          <w:color w:val="000000"/>
          <w:sz w:val="28"/>
        </w:rPr>
        <w:t xml:space="preserve"> статьи 202:</w:t>
      </w:r>
      <w:r>
        <w:br/>
      </w:r>
      <w:r>
        <w:rPr>
          <w:rFonts w:ascii="Times New Roman"/>
          <w:b w:val="false"/>
          <w:i w:val="false"/>
          <w:color w:val="000000"/>
          <w:sz w:val="28"/>
        </w:rPr>
        <w:t>
</w:t>
      </w:r>
      <w:r>
        <w:rPr>
          <w:rFonts w:ascii="Times New Roman"/>
          <w:b w:val="false"/>
          <w:i w:val="false"/>
          <w:color w:val="000000"/>
          <w:sz w:val="28"/>
        </w:rPr>
        <w:t>
      слова «а также» исключить;</w:t>
      </w:r>
      <w:r>
        <w:br/>
      </w:r>
      <w:r>
        <w:rPr>
          <w:rFonts w:ascii="Times New Roman"/>
          <w:b w:val="false"/>
          <w:i w:val="false"/>
          <w:color w:val="000000"/>
          <w:sz w:val="28"/>
        </w:rPr>
        <w:t>
</w:t>
      </w:r>
      <w:r>
        <w:rPr>
          <w:rFonts w:ascii="Times New Roman"/>
          <w:b w:val="false"/>
          <w:i w:val="false"/>
          <w:color w:val="000000"/>
          <w:sz w:val="28"/>
        </w:rPr>
        <w:t>
      после слов «рабочего времени,» дополнить словами «а также порядок его предоставления»;</w:t>
      </w:r>
      <w:r>
        <w:br/>
      </w:r>
      <w:r>
        <w:rPr>
          <w:rFonts w:ascii="Times New Roman"/>
          <w:b w:val="false"/>
          <w:i w:val="false"/>
          <w:color w:val="000000"/>
          <w:sz w:val="28"/>
        </w:rPr>
        <w:t>
</w:t>
      </w:r>
      <w:r>
        <w:rPr>
          <w:rFonts w:ascii="Times New Roman"/>
          <w:b w:val="false"/>
          <w:i w:val="false"/>
          <w:color w:val="000000"/>
          <w:sz w:val="28"/>
        </w:rPr>
        <w:t>
      54) в </w:t>
      </w:r>
      <w:r>
        <w:rPr>
          <w:rFonts w:ascii="Times New Roman"/>
          <w:b w:val="false"/>
          <w:i w:val="false"/>
          <w:color w:val="000000"/>
          <w:sz w:val="28"/>
        </w:rPr>
        <w:t>статье 203</w:t>
      </w:r>
      <w:r>
        <w:rPr>
          <w:rFonts w:ascii="Times New Roman"/>
          <w:b w:val="false"/>
          <w:i w:val="false"/>
          <w:color w:val="000000"/>
          <w:sz w:val="28"/>
        </w:rPr>
        <w:t xml:space="preserve"> слово «условия» заменить словом «порядок»;</w:t>
      </w:r>
      <w:r>
        <w:br/>
      </w:r>
      <w:r>
        <w:rPr>
          <w:rFonts w:ascii="Times New Roman"/>
          <w:b w:val="false"/>
          <w:i w:val="false"/>
          <w:color w:val="000000"/>
          <w:sz w:val="28"/>
        </w:rPr>
        <w:t>
</w:t>
      </w:r>
      <w:r>
        <w:rPr>
          <w:rFonts w:ascii="Times New Roman"/>
          <w:b w:val="false"/>
          <w:i w:val="false"/>
          <w:color w:val="000000"/>
          <w:sz w:val="28"/>
        </w:rPr>
        <w:t>
      55) в части второй </w:t>
      </w:r>
      <w:r>
        <w:rPr>
          <w:rFonts w:ascii="Times New Roman"/>
          <w:b w:val="false"/>
          <w:i w:val="false"/>
          <w:color w:val="000000"/>
          <w:sz w:val="28"/>
        </w:rPr>
        <w:t>статьи 204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«а также» исключить;</w:t>
      </w:r>
      <w:r>
        <w:br/>
      </w:r>
      <w:r>
        <w:rPr>
          <w:rFonts w:ascii="Times New Roman"/>
          <w:b w:val="false"/>
          <w:i w:val="false"/>
          <w:color w:val="000000"/>
          <w:sz w:val="28"/>
        </w:rPr>
        <w:t>
</w:t>
      </w:r>
      <w:r>
        <w:rPr>
          <w:rFonts w:ascii="Times New Roman"/>
          <w:b w:val="false"/>
          <w:i w:val="false"/>
          <w:color w:val="000000"/>
          <w:sz w:val="28"/>
        </w:rPr>
        <w:t>
      после слов «условиями труда» дополнить словами «, работа в которых дает право на повышенный размер оплаты труда, а также порядок его предоставления»;</w:t>
      </w:r>
      <w:r>
        <w:br/>
      </w:r>
      <w:r>
        <w:rPr>
          <w:rFonts w:ascii="Times New Roman"/>
          <w:b w:val="false"/>
          <w:i w:val="false"/>
          <w:color w:val="000000"/>
          <w:sz w:val="28"/>
        </w:rPr>
        <w:t>
</w:t>
      </w:r>
      <w:r>
        <w:rPr>
          <w:rFonts w:ascii="Times New Roman"/>
          <w:b w:val="false"/>
          <w:i w:val="false"/>
          <w:color w:val="000000"/>
          <w:sz w:val="28"/>
        </w:rPr>
        <w:t>
      56)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210 после слов «работ жильем» дополнить словами «и организовать их питание»;</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пункт 2</w:t>
      </w:r>
      <w:r>
        <w:rPr>
          <w:rFonts w:ascii="Times New Roman"/>
          <w:b w:val="false"/>
          <w:i w:val="false"/>
          <w:color w:val="000000"/>
          <w:sz w:val="28"/>
        </w:rPr>
        <w:t xml:space="preserve"> статьи 212 изложить в следующей редакции:</w:t>
      </w:r>
      <w:r>
        <w:br/>
      </w:r>
      <w:r>
        <w:rPr>
          <w:rFonts w:ascii="Times New Roman"/>
          <w:b w:val="false"/>
          <w:i w:val="false"/>
          <w:color w:val="000000"/>
          <w:sz w:val="28"/>
        </w:rPr>
        <w:t>
      «2. Продолжительность вахты не может превышать пятнадцать календарных дней.</w:t>
      </w:r>
      <w:r>
        <w:br/>
      </w:r>
      <w:r>
        <w:rPr>
          <w:rFonts w:ascii="Times New Roman"/>
          <w:b w:val="false"/>
          <w:i w:val="false"/>
          <w:color w:val="000000"/>
          <w:sz w:val="28"/>
        </w:rPr>
        <w:t>
      На отдельных объектах продолжительность вахты с письменного согласия работника может быть увеличена до тридцати календарных дней в соответствии с трудовым и (или) коллективным договором.</w:t>
      </w:r>
      <w:r>
        <w:br/>
      </w:r>
      <w:r>
        <w:rPr>
          <w:rFonts w:ascii="Times New Roman"/>
          <w:b w:val="false"/>
          <w:i w:val="false"/>
          <w:color w:val="000000"/>
          <w:sz w:val="28"/>
        </w:rPr>
        <w:t>
      Для членов экипажей морских судов с согласия работника продолжительность вахты может быть увеличена до ста двадцати календарных дней.»;</w:t>
      </w:r>
      <w:r>
        <w:br/>
      </w:r>
      <w:r>
        <w:rPr>
          <w:rFonts w:ascii="Times New Roman"/>
          <w:b w:val="false"/>
          <w:i w:val="false"/>
          <w:color w:val="000000"/>
          <w:sz w:val="28"/>
        </w:rPr>
        <w:t>
</w:t>
      </w:r>
      <w:r>
        <w:rPr>
          <w:rFonts w:ascii="Times New Roman"/>
          <w:b w:val="false"/>
          <w:i w:val="false"/>
          <w:color w:val="000000"/>
          <w:sz w:val="28"/>
        </w:rPr>
        <w:t>
      58) дополнить главой 23-1 следующего содержания:</w:t>
      </w:r>
      <w:r>
        <w:br/>
      </w:r>
      <w:r>
        <w:rPr>
          <w:rFonts w:ascii="Times New Roman"/>
          <w:b w:val="false"/>
          <w:i w:val="false"/>
          <w:color w:val="000000"/>
          <w:sz w:val="28"/>
        </w:rPr>
        <w:t>
      «Глава 23-1. Особенности регулирования труда работников, занятых на дистанционной работе</w:t>
      </w:r>
      <w:r>
        <w:br/>
      </w:r>
      <w:r>
        <w:rPr>
          <w:rFonts w:ascii="Times New Roman"/>
          <w:b w:val="false"/>
          <w:i w:val="false"/>
          <w:color w:val="000000"/>
          <w:sz w:val="28"/>
        </w:rPr>
        <w:t>
      Статья 221-1. Дистанционная работа</w:t>
      </w:r>
      <w:r>
        <w:br/>
      </w:r>
      <w:r>
        <w:rPr>
          <w:rFonts w:ascii="Times New Roman"/>
          <w:b w:val="false"/>
          <w:i w:val="false"/>
          <w:color w:val="000000"/>
          <w:sz w:val="28"/>
        </w:rPr>
        <w:t>
      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информационных и коммуникационных технологий.</w:t>
      </w:r>
      <w:r>
        <w:br/>
      </w:r>
      <w:r>
        <w:rPr>
          <w:rFonts w:ascii="Times New Roman"/>
          <w:b w:val="false"/>
          <w:i w:val="false"/>
          <w:color w:val="000000"/>
          <w:sz w:val="28"/>
        </w:rPr>
        <w:t>
      Статья 221-2. Условия труда работников, занятых на</w:t>
      </w:r>
      <w:r>
        <w:br/>
      </w:r>
      <w:r>
        <w:rPr>
          <w:rFonts w:ascii="Times New Roman"/>
          <w:b w:val="false"/>
          <w:i w:val="false"/>
          <w:color w:val="000000"/>
          <w:sz w:val="28"/>
        </w:rPr>
        <w:t>
                    дистанционной работе</w:t>
      </w:r>
      <w:r>
        <w:br/>
      </w:r>
      <w:r>
        <w:rPr>
          <w:rFonts w:ascii="Times New Roman"/>
          <w:b w:val="false"/>
          <w:i w:val="false"/>
          <w:color w:val="000000"/>
          <w:sz w:val="28"/>
        </w:rPr>
        <w:t>
      1. Работодатель предоставляет работнику средства коммуникаций (средства связи) и несет расходы по их установке и обслуживанию. В случае, когда работник использует собственные средства коммуникаций на постоянной основе работодателем выплачивается компенсация, размер и порядок выплаты которых устанавливается по соглашению с работником.</w:t>
      </w:r>
      <w:r>
        <w:br/>
      </w:r>
      <w:r>
        <w:rPr>
          <w:rFonts w:ascii="Times New Roman"/>
          <w:b w:val="false"/>
          <w:i w:val="false"/>
          <w:color w:val="000000"/>
          <w:sz w:val="28"/>
        </w:rPr>
        <w:t>
      По соглашению сторон дистанционному работнику могут возмещаться и иные расходы, связанные с выполнением для работодателя работы (стоимость электроэнергии, воды и т. д.).</w:t>
      </w:r>
      <w:r>
        <w:br/>
      </w:r>
      <w:r>
        <w:rPr>
          <w:rFonts w:ascii="Times New Roman"/>
          <w:b w:val="false"/>
          <w:i w:val="false"/>
          <w:color w:val="000000"/>
          <w:sz w:val="28"/>
        </w:rPr>
        <w:t>
      2. Способы и периодичность рабочих контактов работника с работодателем определяются в трудовом договоре.</w:t>
      </w:r>
      <w:r>
        <w:br/>
      </w:r>
      <w:r>
        <w:rPr>
          <w:rFonts w:ascii="Times New Roman"/>
          <w:b w:val="false"/>
          <w:i w:val="false"/>
          <w:color w:val="000000"/>
          <w:sz w:val="28"/>
        </w:rPr>
        <w:t>
      Статья 221-3. Учет рабочего времени и времени отдыха, условия</w:t>
      </w:r>
      <w:r>
        <w:br/>
      </w:r>
      <w:r>
        <w:rPr>
          <w:rFonts w:ascii="Times New Roman"/>
          <w:b w:val="false"/>
          <w:i w:val="false"/>
          <w:color w:val="000000"/>
          <w:sz w:val="28"/>
        </w:rPr>
        <w:t>
                    обеспечения безопасности и охраны труда</w:t>
      </w:r>
      <w:r>
        <w:br/>
      </w:r>
      <w:r>
        <w:rPr>
          <w:rFonts w:ascii="Times New Roman"/>
          <w:b w:val="false"/>
          <w:i w:val="false"/>
          <w:color w:val="000000"/>
          <w:sz w:val="28"/>
        </w:rPr>
        <w:t>
      На работников, занятых на дистанционной работе, распространяются нормы продолжительности рабочего времени и времени отдыха, установленные настоящим Кодексом.</w:t>
      </w:r>
      <w:r>
        <w:br/>
      </w:r>
      <w:r>
        <w:rPr>
          <w:rFonts w:ascii="Times New Roman"/>
          <w:b w:val="false"/>
          <w:i w:val="false"/>
          <w:color w:val="000000"/>
          <w:sz w:val="28"/>
        </w:rPr>
        <w:t>
      Для работников, занятых на дистанционной работе, устанавливается фиксированный учет рабочего времени, особенности контроля за которым определяются в трудовом договоре.</w:t>
      </w:r>
      <w:r>
        <w:br/>
      </w:r>
      <w:r>
        <w:rPr>
          <w:rFonts w:ascii="Times New Roman"/>
          <w:b w:val="false"/>
          <w:i w:val="false"/>
          <w:color w:val="000000"/>
          <w:sz w:val="28"/>
        </w:rPr>
        <w:t>
      Особенности контроля за соблюдением режима рабочего времени, условия по обеспечению безопасности и охраны труда и соблюдению этих условий для работника определяются в трудовом договоре.»;</w:t>
      </w:r>
      <w:r>
        <w:br/>
      </w:r>
      <w:r>
        <w:rPr>
          <w:rFonts w:ascii="Times New Roman"/>
          <w:b w:val="false"/>
          <w:i w:val="false"/>
          <w:color w:val="000000"/>
          <w:sz w:val="28"/>
        </w:rPr>
        <w:t>
</w:t>
      </w:r>
      <w:r>
        <w:rPr>
          <w:rFonts w:ascii="Times New Roman"/>
          <w:b w:val="false"/>
          <w:i w:val="false"/>
          <w:color w:val="000000"/>
          <w:sz w:val="28"/>
        </w:rPr>
        <w:t>
      59) в </w:t>
      </w:r>
      <w:r>
        <w:rPr>
          <w:rFonts w:ascii="Times New Roman"/>
          <w:b w:val="false"/>
          <w:i w:val="false"/>
          <w:color w:val="000000"/>
          <w:sz w:val="28"/>
        </w:rPr>
        <w:t>статье 222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«с учетом индивидуальных программ реабилитации»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«заключению уполномоченного государственного органа в области социальной защиты населения» заменить словами «медицинскому заключению»;</w:t>
      </w:r>
      <w:r>
        <w:br/>
      </w:r>
      <w:r>
        <w:rPr>
          <w:rFonts w:ascii="Times New Roman"/>
          <w:b w:val="false"/>
          <w:i w:val="false"/>
          <w:color w:val="000000"/>
          <w:sz w:val="28"/>
        </w:rPr>
        <w:t>
</w:t>
      </w:r>
      <w:r>
        <w:rPr>
          <w:rFonts w:ascii="Times New Roman"/>
          <w:b w:val="false"/>
          <w:i w:val="false"/>
          <w:color w:val="000000"/>
          <w:sz w:val="28"/>
        </w:rPr>
        <w:t>
      60) в </w:t>
      </w:r>
      <w:r>
        <w:rPr>
          <w:rFonts w:ascii="Times New Roman"/>
          <w:b w:val="false"/>
          <w:i w:val="false"/>
          <w:color w:val="000000"/>
          <w:sz w:val="28"/>
        </w:rPr>
        <w:t>пункте 1</w:t>
      </w:r>
      <w:r>
        <w:rPr>
          <w:rFonts w:ascii="Times New Roman"/>
          <w:b w:val="false"/>
          <w:i w:val="false"/>
          <w:color w:val="000000"/>
          <w:sz w:val="28"/>
        </w:rPr>
        <w:t xml:space="preserve"> статьи 239:</w:t>
      </w:r>
      <w:r>
        <w:br/>
      </w:r>
      <w:r>
        <w:rPr>
          <w:rFonts w:ascii="Times New Roman"/>
          <w:b w:val="false"/>
          <w:i w:val="false"/>
          <w:color w:val="000000"/>
          <w:sz w:val="28"/>
        </w:rPr>
        <w:t>
</w:t>
      </w:r>
      <w:r>
        <w:rPr>
          <w:rFonts w:ascii="Times New Roman"/>
          <w:b w:val="false"/>
          <w:i w:val="false"/>
          <w:color w:val="000000"/>
          <w:sz w:val="28"/>
        </w:rPr>
        <w:t>
      в части первой слова «предоставляются оплачиваемые ежегодные трудовые отпуска» заменить словами «предоставляется основной оплачиваемый ежегодный трудовой отпуск»;</w:t>
      </w:r>
      <w:r>
        <w:br/>
      </w:r>
      <w:r>
        <w:rPr>
          <w:rFonts w:ascii="Times New Roman"/>
          <w:b w:val="false"/>
          <w:i w:val="false"/>
          <w:color w:val="000000"/>
          <w:sz w:val="28"/>
        </w:rPr>
        <w:t>
</w:t>
      </w:r>
      <w:r>
        <w:rPr>
          <w:rFonts w:ascii="Times New Roman"/>
          <w:b w:val="false"/>
          <w:i w:val="false"/>
          <w:color w:val="000000"/>
          <w:sz w:val="28"/>
        </w:rPr>
        <w:t>
      часть вторую после слов «длительная продолжительность» дополнить словом «основного»;</w:t>
      </w:r>
      <w:r>
        <w:br/>
      </w:r>
      <w:r>
        <w:rPr>
          <w:rFonts w:ascii="Times New Roman"/>
          <w:b w:val="false"/>
          <w:i w:val="false"/>
          <w:color w:val="000000"/>
          <w:sz w:val="28"/>
        </w:rPr>
        <w:t>
</w:t>
      </w:r>
      <w:r>
        <w:rPr>
          <w:rFonts w:ascii="Times New Roman"/>
          <w:b w:val="false"/>
          <w:i w:val="false"/>
          <w:color w:val="000000"/>
          <w:sz w:val="28"/>
        </w:rPr>
        <w:t>
      61) заголовок </w:t>
      </w:r>
      <w:r>
        <w:rPr>
          <w:rFonts w:ascii="Times New Roman"/>
          <w:b w:val="false"/>
          <w:i w:val="false"/>
          <w:color w:val="000000"/>
          <w:sz w:val="28"/>
        </w:rPr>
        <w:t>главы 27</w:t>
      </w:r>
      <w:r>
        <w:rPr>
          <w:rFonts w:ascii="Times New Roman"/>
          <w:b w:val="false"/>
          <w:i w:val="false"/>
          <w:color w:val="000000"/>
          <w:sz w:val="28"/>
        </w:rPr>
        <w:t xml:space="preserve"> дополнить словами «и работников, назначаемых (избираемых) собственником имущества или уполномоченным им лицом (органом) либо уполномоченным органом юридического лица»;</w:t>
      </w:r>
      <w:r>
        <w:br/>
      </w:r>
      <w:r>
        <w:rPr>
          <w:rFonts w:ascii="Times New Roman"/>
          <w:b w:val="false"/>
          <w:i w:val="false"/>
          <w:color w:val="000000"/>
          <w:sz w:val="28"/>
        </w:rPr>
        <w:t>
</w:t>
      </w:r>
      <w:r>
        <w:rPr>
          <w:rFonts w:ascii="Times New Roman"/>
          <w:b w:val="false"/>
          <w:i w:val="false"/>
          <w:color w:val="000000"/>
          <w:sz w:val="28"/>
        </w:rPr>
        <w:t>
      62) часть вторую </w:t>
      </w:r>
      <w:r>
        <w:rPr>
          <w:rFonts w:ascii="Times New Roman"/>
          <w:b w:val="false"/>
          <w:i w:val="false"/>
          <w:color w:val="000000"/>
          <w:sz w:val="28"/>
        </w:rPr>
        <w:t>статьи 252</w:t>
      </w:r>
      <w:r>
        <w:rPr>
          <w:rFonts w:ascii="Times New Roman"/>
          <w:b w:val="false"/>
          <w:i w:val="false"/>
          <w:color w:val="000000"/>
          <w:sz w:val="28"/>
        </w:rPr>
        <w:t xml:space="preserve"> после слов «в размере,» дополнить словами «на условиях и в порядке»;</w:t>
      </w:r>
      <w:r>
        <w:br/>
      </w:r>
      <w:r>
        <w:rPr>
          <w:rFonts w:ascii="Times New Roman"/>
          <w:b w:val="false"/>
          <w:i w:val="false"/>
          <w:color w:val="000000"/>
          <w:sz w:val="28"/>
        </w:rPr>
        <w:t>
</w:t>
      </w:r>
      <w:r>
        <w:rPr>
          <w:rFonts w:ascii="Times New Roman"/>
          <w:b w:val="false"/>
          <w:i w:val="false"/>
          <w:color w:val="000000"/>
          <w:sz w:val="28"/>
        </w:rPr>
        <w:t>
      63) в </w:t>
      </w:r>
      <w:r>
        <w:rPr>
          <w:rFonts w:ascii="Times New Roman"/>
          <w:b w:val="false"/>
          <w:i w:val="false"/>
          <w:color w:val="000000"/>
          <w:sz w:val="28"/>
        </w:rPr>
        <w:t>статье 254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дополнить словами «и работников, назначаемых (избираемых) собственником имущества или уполномоченным им лицом (органом) либо уполномоченным органом юридического лица»;</w:t>
      </w:r>
      <w:r>
        <w:br/>
      </w:r>
      <w:r>
        <w:rPr>
          <w:rFonts w:ascii="Times New Roman"/>
          <w:b w:val="false"/>
          <w:i w:val="false"/>
          <w:color w:val="000000"/>
          <w:sz w:val="28"/>
        </w:rPr>
        <w:t>
</w:t>
      </w:r>
      <w:r>
        <w:rPr>
          <w:rFonts w:ascii="Times New Roman"/>
          <w:b w:val="false"/>
          <w:i w:val="false"/>
          <w:color w:val="000000"/>
          <w:sz w:val="28"/>
        </w:rPr>
        <w:t>
      в части первой слова «, учредительными документами» исключить;</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«Особенности регулирования труда работников, назначаемых (избираемых) собственником имущества или уполномоченным им лицом (органом) либо уполномоченным органом юридического лица, определяются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64) в </w:t>
      </w:r>
      <w:r>
        <w:rPr>
          <w:rFonts w:ascii="Times New Roman"/>
          <w:b w:val="false"/>
          <w:i w:val="false"/>
          <w:color w:val="000000"/>
          <w:sz w:val="28"/>
        </w:rPr>
        <w:t>статье 266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 обсуждения проектов актов работодателя, издание которых в соответствии с настоящим Кодексом осуществляется с учетом мнения или по согласованию с представителями работников»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«может ежемесячно перечислять» заменить словами «ежемесячно перечисляет»;</w:t>
      </w:r>
      <w:r>
        <w:br/>
      </w:r>
      <w:r>
        <w:rPr>
          <w:rFonts w:ascii="Times New Roman"/>
          <w:b w:val="false"/>
          <w:i w:val="false"/>
          <w:color w:val="000000"/>
          <w:sz w:val="28"/>
        </w:rPr>
        <w:t>
</w:t>
      </w:r>
      <w:r>
        <w:rPr>
          <w:rFonts w:ascii="Times New Roman"/>
          <w:b w:val="false"/>
          <w:i w:val="false"/>
          <w:color w:val="000000"/>
          <w:sz w:val="28"/>
        </w:rPr>
        <w:t>
      65) в </w:t>
      </w:r>
      <w:r>
        <w:rPr>
          <w:rFonts w:ascii="Times New Roman"/>
          <w:b w:val="false"/>
          <w:i w:val="false"/>
          <w:color w:val="000000"/>
          <w:sz w:val="28"/>
        </w:rPr>
        <w:t>пункте 2</w:t>
      </w:r>
      <w:r>
        <w:rPr>
          <w:rFonts w:ascii="Times New Roman"/>
          <w:b w:val="false"/>
          <w:i w:val="false"/>
          <w:color w:val="000000"/>
          <w:sz w:val="28"/>
        </w:rPr>
        <w:t xml:space="preserve"> статьи 275 слова «соответствующими исполнительными органами,» заменить словами «уполномоченными государственными органами соответствующей сферы деятельности,»;</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пункт 6</w:t>
      </w:r>
      <w:r>
        <w:rPr>
          <w:rFonts w:ascii="Times New Roman"/>
          <w:b w:val="false"/>
          <w:i w:val="false"/>
          <w:color w:val="000000"/>
          <w:sz w:val="28"/>
        </w:rPr>
        <w:t xml:space="preserve"> статьи 276 дополнить словами «и не подлежат применению»;</w:t>
      </w:r>
      <w:r>
        <w:br/>
      </w:r>
      <w:r>
        <w:rPr>
          <w:rFonts w:ascii="Times New Roman"/>
          <w:b w:val="false"/>
          <w:i w:val="false"/>
          <w:color w:val="000000"/>
          <w:sz w:val="28"/>
        </w:rPr>
        <w:t>
</w:t>
      </w:r>
      <w:r>
        <w:rPr>
          <w:rFonts w:ascii="Times New Roman"/>
          <w:b w:val="false"/>
          <w:i w:val="false"/>
          <w:color w:val="000000"/>
          <w:sz w:val="28"/>
        </w:rPr>
        <w:t>
      67) в </w:t>
      </w:r>
      <w:r>
        <w:rPr>
          <w:rFonts w:ascii="Times New Roman"/>
          <w:b w:val="false"/>
          <w:i w:val="false"/>
          <w:color w:val="000000"/>
          <w:sz w:val="28"/>
        </w:rPr>
        <w:t>статье 278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Действие соглашений распространяется на соответствующие исполнительные органы, работников и работодателей, представители которых подписали соглашение.»;</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Уполномоченный государственный орган по труду на республиканском уровне, уполномоченные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с предложением объединениям работодателей, работодателям, объединениям работников, не участвовавшим в заключении соглашения, присоединиться к соглашению на соответствующем уровне.»;</w:t>
      </w:r>
      <w:r>
        <w:br/>
      </w:r>
      <w:r>
        <w:rPr>
          <w:rFonts w:ascii="Times New Roman"/>
          <w:b w:val="false"/>
          <w:i w:val="false"/>
          <w:color w:val="000000"/>
          <w:sz w:val="28"/>
        </w:rPr>
        <w:t>
</w:t>
      </w:r>
      <w:r>
        <w:rPr>
          <w:rFonts w:ascii="Times New Roman"/>
          <w:b w:val="false"/>
          <w:i w:val="false"/>
          <w:color w:val="000000"/>
          <w:sz w:val="28"/>
        </w:rPr>
        <w:t>
      68) в </w:t>
      </w:r>
      <w:r>
        <w:rPr>
          <w:rFonts w:ascii="Times New Roman"/>
          <w:b w:val="false"/>
          <w:i w:val="false"/>
          <w:color w:val="000000"/>
          <w:sz w:val="28"/>
        </w:rPr>
        <w:t>статье 282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после слова «проекта» дополнить словами «и заключения»;</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2</w:t>
      </w:r>
      <w:r>
        <w:rPr>
          <w:rFonts w:ascii="Times New Roman"/>
          <w:b w:val="false"/>
          <w:i w:val="false"/>
          <w:color w:val="000000"/>
          <w:sz w:val="28"/>
        </w:rPr>
        <w:t xml:space="preserve"> после слов «профессионального союза,» дополнить словами «на договорной основе»;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Подписанный сторонами коллективный договор работодатель обязан в месячный срок со дня подписания представить в территориальное подразделение уполномоченного органа по труду для мониторинга.»;</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пункт 2</w:t>
      </w:r>
      <w:r>
        <w:rPr>
          <w:rFonts w:ascii="Times New Roman"/>
          <w:b w:val="false"/>
          <w:i w:val="false"/>
          <w:color w:val="000000"/>
          <w:sz w:val="28"/>
        </w:rPr>
        <w:t xml:space="preserve"> статьи 283 дополнить словами «иностранных юридических лиц»;</w:t>
      </w:r>
      <w:r>
        <w:br/>
      </w:r>
      <w:r>
        <w:rPr>
          <w:rFonts w:ascii="Times New Roman"/>
          <w:b w:val="false"/>
          <w:i w:val="false"/>
          <w:color w:val="000000"/>
          <w:sz w:val="28"/>
        </w:rPr>
        <w:t>
</w:t>
      </w:r>
      <w:r>
        <w:rPr>
          <w:rFonts w:ascii="Times New Roman"/>
          <w:b w:val="false"/>
          <w:i w:val="false"/>
          <w:color w:val="000000"/>
          <w:sz w:val="28"/>
        </w:rPr>
        <w:t>
      70) в </w:t>
      </w:r>
      <w:r>
        <w:rPr>
          <w:rFonts w:ascii="Times New Roman"/>
          <w:b w:val="false"/>
          <w:i w:val="false"/>
          <w:color w:val="000000"/>
          <w:sz w:val="28"/>
        </w:rPr>
        <w:t>статье 284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 порядке индексации заработной платы, о выплате пособий и компенсационных выплат, в том числе при несчастных случаях;»;</w:t>
      </w:r>
      <w:r>
        <w:br/>
      </w:r>
      <w:r>
        <w:rPr>
          <w:rFonts w:ascii="Times New Roman"/>
          <w:b w:val="false"/>
          <w:i w:val="false"/>
          <w:color w:val="000000"/>
          <w:sz w:val="28"/>
        </w:rPr>
        <w:t>
</w:t>
      </w:r>
      <w:r>
        <w:rPr>
          <w:rFonts w:ascii="Times New Roman"/>
          <w:b w:val="false"/>
          <w:i w:val="false"/>
          <w:color w:val="000000"/>
          <w:sz w:val="28"/>
        </w:rPr>
        <w:t>
      в подпункте 6) слова «, о гарантиях медицинского страхования работников и их семей, об охране окружающей среды» исключить;</w:t>
      </w:r>
      <w:r>
        <w:br/>
      </w:r>
      <w:r>
        <w:rPr>
          <w:rFonts w:ascii="Times New Roman"/>
          <w:b w:val="false"/>
          <w:i w:val="false"/>
          <w:color w:val="000000"/>
          <w:sz w:val="28"/>
        </w:rPr>
        <w:t>
</w:t>
      </w:r>
      <w:r>
        <w:rPr>
          <w:rFonts w:ascii="Times New Roman"/>
          <w:b w:val="false"/>
          <w:i w:val="false"/>
          <w:color w:val="000000"/>
          <w:sz w:val="28"/>
        </w:rPr>
        <w:t>
      подпункт 7)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16-1) следующего содержания:</w:t>
      </w:r>
      <w:r>
        <w:br/>
      </w:r>
      <w:r>
        <w:rPr>
          <w:rFonts w:ascii="Times New Roman"/>
          <w:b w:val="false"/>
          <w:i w:val="false"/>
          <w:color w:val="000000"/>
          <w:sz w:val="28"/>
        </w:rPr>
        <w:t>
      «16-1) о гарантиях медицинского страхования работников и их семей, об охране окружающей среды;»;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словами «и не подлежат применению»;</w:t>
      </w:r>
      <w:r>
        <w:br/>
      </w: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000000"/>
          <w:sz w:val="28"/>
        </w:rPr>
        <w:t>пункт 3</w:t>
      </w:r>
      <w:r>
        <w:rPr>
          <w:rFonts w:ascii="Times New Roman"/>
          <w:b w:val="false"/>
          <w:i w:val="false"/>
          <w:color w:val="000000"/>
          <w:sz w:val="28"/>
        </w:rPr>
        <w:t xml:space="preserve"> статьи 285 дополнить частью второй следующего содержания:</w:t>
      </w:r>
      <w:r>
        <w:br/>
      </w:r>
      <w:r>
        <w:rPr>
          <w:rFonts w:ascii="Times New Roman"/>
          <w:b w:val="false"/>
          <w:i w:val="false"/>
          <w:color w:val="000000"/>
          <w:sz w:val="28"/>
        </w:rPr>
        <w:t>
      «Порядок присоединения определяется в коллективном договоре.»;</w:t>
      </w:r>
      <w:r>
        <w:br/>
      </w:r>
      <w:r>
        <w:rPr>
          <w:rFonts w:ascii="Times New Roman"/>
          <w:b w:val="false"/>
          <w:i w:val="false"/>
          <w:color w:val="000000"/>
          <w:sz w:val="28"/>
        </w:rPr>
        <w:t>
</w:t>
      </w:r>
      <w:r>
        <w:rPr>
          <w:rFonts w:ascii="Times New Roman"/>
          <w:b w:val="false"/>
          <w:i w:val="false"/>
          <w:color w:val="000000"/>
          <w:sz w:val="28"/>
        </w:rPr>
        <w:t>
      72) в </w:t>
      </w:r>
      <w:r>
        <w:rPr>
          <w:rFonts w:ascii="Times New Roman"/>
          <w:b w:val="false"/>
          <w:i w:val="false"/>
          <w:color w:val="000000"/>
          <w:sz w:val="28"/>
        </w:rPr>
        <w:t>статье 287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часть первую исключить;</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«С членами представительных органов работников, участвующими в коллективных переговорах, в период их ведения не может быть расторгнут трудовой договор по инициативе работодателя без согласия соответствующего представительного органа (кроме случаев ликвидации организации).»;</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пункт 1</w:t>
      </w:r>
      <w:r>
        <w:rPr>
          <w:rFonts w:ascii="Times New Roman"/>
          <w:b w:val="false"/>
          <w:i w:val="false"/>
          <w:color w:val="000000"/>
          <w:sz w:val="28"/>
        </w:rPr>
        <w:t xml:space="preserve"> статьи 288 изложить в следующей редакции:</w:t>
      </w:r>
      <w:r>
        <w:br/>
      </w:r>
      <w:r>
        <w:rPr>
          <w:rFonts w:ascii="Times New Roman"/>
          <w:b w:val="false"/>
          <w:i w:val="false"/>
          <w:color w:val="000000"/>
          <w:sz w:val="28"/>
        </w:rPr>
        <w:t>
      «1. Коллективный трудовой спор считается возникшим со дня письменного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289 настоящего Кодекса, или со дня истечения срока, указанного в </w:t>
      </w:r>
      <w:r>
        <w:rPr>
          <w:rFonts w:ascii="Times New Roman"/>
          <w:b w:val="false"/>
          <w:i w:val="false"/>
          <w:color w:val="000000"/>
          <w:sz w:val="28"/>
        </w:rPr>
        <w:t>статье 290</w:t>
      </w:r>
      <w:r>
        <w:rPr>
          <w:rFonts w:ascii="Times New Roman"/>
          <w:b w:val="false"/>
          <w:i w:val="false"/>
          <w:color w:val="000000"/>
          <w:sz w:val="28"/>
        </w:rPr>
        <w:t xml:space="preserve"> настоящего Кодекса, в случае несообщения работодателем, объединением работодателей своих решений.»;</w:t>
      </w:r>
      <w:r>
        <w:br/>
      </w:r>
      <w:r>
        <w:rPr>
          <w:rFonts w:ascii="Times New Roman"/>
          <w:b w:val="false"/>
          <w:i w:val="false"/>
          <w:color w:val="000000"/>
          <w:sz w:val="28"/>
        </w:rPr>
        <w:t>
</w:t>
      </w:r>
      <w:r>
        <w:rPr>
          <w:rFonts w:ascii="Times New Roman"/>
          <w:b w:val="false"/>
          <w:i w:val="false"/>
          <w:color w:val="000000"/>
          <w:sz w:val="28"/>
        </w:rPr>
        <w:t>
      74) в </w:t>
      </w:r>
      <w:r>
        <w:rPr>
          <w:rFonts w:ascii="Times New Roman"/>
          <w:b w:val="false"/>
          <w:i w:val="false"/>
          <w:color w:val="000000"/>
          <w:sz w:val="28"/>
        </w:rPr>
        <w:t>статье 289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Требования работников по вопросам установления и изменения условий и оплаты труда, заключения, изменения и выполнения коллективных договоров и соглашений между работниками и работодателем, объединением работодателей формируются и утверждаются на общем собрании (конференции) работников.</w:t>
      </w:r>
      <w:r>
        <w:br/>
      </w:r>
      <w:r>
        <w:rPr>
          <w:rFonts w:ascii="Times New Roman"/>
          <w:b w:val="false"/>
          <w:i w:val="false"/>
          <w:color w:val="000000"/>
          <w:sz w:val="28"/>
        </w:rPr>
        <w:t>
      Собрание работников считается правомочным, если на нем присутствует более половины от общего числа работников организации.</w:t>
      </w:r>
      <w:r>
        <w:br/>
      </w:r>
      <w:r>
        <w:rPr>
          <w:rFonts w:ascii="Times New Roman"/>
          <w:b w:val="false"/>
          <w:i w:val="false"/>
          <w:color w:val="000000"/>
          <w:sz w:val="28"/>
        </w:rP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r>
        <w:br/>
      </w:r>
      <w:r>
        <w:rPr>
          <w:rFonts w:ascii="Times New Roman"/>
          <w:b w:val="false"/>
          <w:i w:val="false"/>
          <w:color w:val="000000"/>
          <w:sz w:val="28"/>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«со дня проведения общего собрания (конференции) работников» исключить;</w:t>
      </w:r>
      <w:r>
        <w:br/>
      </w:r>
      <w:r>
        <w:rPr>
          <w:rFonts w:ascii="Times New Roman"/>
          <w:b w:val="false"/>
          <w:i w:val="false"/>
          <w:color w:val="000000"/>
          <w:sz w:val="28"/>
        </w:rPr>
        <w:t>
</w:t>
      </w:r>
      <w:r>
        <w:rPr>
          <w:rFonts w:ascii="Times New Roman"/>
          <w:b w:val="false"/>
          <w:i w:val="false"/>
          <w:color w:val="000000"/>
          <w:sz w:val="28"/>
        </w:rPr>
        <w:t>
      75) </w:t>
      </w:r>
      <w:r>
        <w:rPr>
          <w:rFonts w:ascii="Times New Roman"/>
          <w:b w:val="false"/>
          <w:i w:val="false"/>
          <w:color w:val="000000"/>
          <w:sz w:val="28"/>
        </w:rPr>
        <w:t>статью 290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«Работодатель обязан рассмотреть выдвинутые работниками требования не позднее трех рабочих дней, объединение работодателей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r>
        <w:br/>
      </w:r>
      <w:r>
        <w:rPr>
          <w:rFonts w:ascii="Times New Roman"/>
          <w:b w:val="false"/>
          <w:i w:val="false"/>
          <w:color w:val="000000"/>
          <w:sz w:val="28"/>
        </w:rPr>
        <w:t>
</w:t>
      </w:r>
      <w:r>
        <w:rPr>
          <w:rFonts w:ascii="Times New Roman"/>
          <w:b w:val="false"/>
          <w:i w:val="false"/>
          <w:color w:val="000000"/>
          <w:sz w:val="28"/>
        </w:rPr>
        <w:t>
      76) в </w:t>
      </w:r>
      <w:r>
        <w:rPr>
          <w:rFonts w:ascii="Times New Roman"/>
          <w:b w:val="false"/>
          <w:i w:val="false"/>
          <w:color w:val="000000"/>
          <w:sz w:val="28"/>
        </w:rPr>
        <w:t>пункте 3</w:t>
      </w:r>
      <w:r>
        <w:rPr>
          <w:rFonts w:ascii="Times New Roman"/>
          <w:b w:val="false"/>
          <w:i w:val="false"/>
          <w:color w:val="000000"/>
          <w:sz w:val="28"/>
        </w:rPr>
        <w:t xml:space="preserve"> статьи 292 слова «семи календарных» заменить словами «трех рабочих»;</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пункт 2</w:t>
      </w:r>
      <w:r>
        <w:rPr>
          <w:rFonts w:ascii="Times New Roman"/>
          <w:b w:val="false"/>
          <w:i w:val="false"/>
          <w:color w:val="000000"/>
          <w:sz w:val="28"/>
        </w:rPr>
        <w:t xml:space="preserve"> статьи 298 изложить в следующей редакции:</w:t>
      </w:r>
      <w:r>
        <w:br/>
      </w:r>
      <w:r>
        <w:rPr>
          <w:rFonts w:ascii="Times New Roman"/>
          <w:b w:val="false"/>
          <w:i w:val="false"/>
          <w:color w:val="000000"/>
          <w:sz w:val="28"/>
        </w:rPr>
        <w:t>
      «2. Решение о проведении забастовки принимается на собрании (конференции) работников (их представителей).</w:t>
      </w:r>
      <w:r>
        <w:br/>
      </w:r>
      <w:r>
        <w:rPr>
          <w:rFonts w:ascii="Times New Roman"/>
          <w:b w:val="false"/>
          <w:i w:val="false"/>
          <w:color w:val="000000"/>
          <w:sz w:val="28"/>
        </w:rPr>
        <w:t>
      Собрание работников считается правомочным, если на нем присутствует более половины от общего числа работников организации.</w:t>
      </w:r>
      <w:r>
        <w:br/>
      </w:r>
      <w:r>
        <w:rPr>
          <w:rFonts w:ascii="Times New Roman"/>
          <w:b w:val="false"/>
          <w:i w:val="false"/>
          <w:color w:val="000000"/>
          <w:sz w:val="28"/>
        </w:rP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r>
        <w:br/>
      </w:r>
      <w:r>
        <w:rPr>
          <w:rFonts w:ascii="Times New Roman"/>
          <w:b w:val="false"/>
          <w:i w:val="false"/>
          <w:color w:val="000000"/>
          <w:sz w:val="28"/>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r>
        <w:br/>
      </w:r>
      <w:r>
        <w:rPr>
          <w:rFonts w:ascii="Times New Roman"/>
          <w:b w:val="false"/>
          <w:i w:val="false"/>
          <w:color w:val="000000"/>
          <w:sz w:val="28"/>
        </w:rPr>
        <w:t>
</w:t>
      </w:r>
      <w:r>
        <w:rPr>
          <w:rFonts w:ascii="Times New Roman"/>
          <w:b w:val="false"/>
          <w:i w:val="false"/>
          <w:color w:val="000000"/>
          <w:sz w:val="28"/>
        </w:rPr>
        <w:t>
      78) в </w:t>
      </w:r>
      <w:r>
        <w:rPr>
          <w:rFonts w:ascii="Times New Roman"/>
          <w:b w:val="false"/>
          <w:i w:val="false"/>
          <w:color w:val="000000"/>
          <w:sz w:val="28"/>
        </w:rPr>
        <w:t>статье 299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«пятнадцать календарных» заменить словами «пять рабочих»;</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пункта 2</w:t>
      </w:r>
      <w:r>
        <w:rPr>
          <w:rFonts w:ascii="Times New Roman"/>
          <w:b w:val="false"/>
          <w:i w:val="false"/>
          <w:color w:val="000000"/>
          <w:sz w:val="28"/>
        </w:rPr>
        <w:t xml:space="preserve"> слова «ее продолжительность и» исключить;</w:t>
      </w:r>
      <w:r>
        <w:br/>
      </w:r>
      <w:r>
        <w:rPr>
          <w:rFonts w:ascii="Times New Roman"/>
          <w:b w:val="false"/>
          <w:i w:val="false"/>
          <w:color w:val="000000"/>
          <w:sz w:val="28"/>
        </w:rPr>
        <w:t>
</w:t>
      </w:r>
      <w:r>
        <w:rPr>
          <w:rFonts w:ascii="Times New Roman"/>
          <w:b w:val="false"/>
          <w:i w:val="false"/>
          <w:color w:val="000000"/>
          <w:sz w:val="28"/>
        </w:rPr>
        <w:t>
      79) в части первой </w:t>
      </w:r>
      <w:r>
        <w:rPr>
          <w:rFonts w:ascii="Times New Roman"/>
          <w:b w:val="false"/>
          <w:i w:val="false"/>
          <w:color w:val="000000"/>
          <w:sz w:val="28"/>
        </w:rPr>
        <w:t>статьи 301</w:t>
      </w:r>
      <w:r>
        <w:rPr>
          <w:rFonts w:ascii="Times New Roman"/>
          <w:b w:val="false"/>
          <w:i w:val="false"/>
          <w:color w:val="000000"/>
          <w:sz w:val="28"/>
        </w:rPr>
        <w:t xml:space="preserve"> слова «примирительных процедур» заменить словом «переговоров»;</w:t>
      </w:r>
      <w:r>
        <w:br/>
      </w:r>
      <w:r>
        <w:rPr>
          <w:rFonts w:ascii="Times New Roman"/>
          <w:b w:val="false"/>
          <w:i w:val="false"/>
          <w:color w:val="000000"/>
          <w:sz w:val="28"/>
        </w:rPr>
        <w:t>
</w:t>
      </w:r>
      <w:r>
        <w:rPr>
          <w:rFonts w:ascii="Times New Roman"/>
          <w:b w:val="false"/>
          <w:i w:val="false"/>
          <w:color w:val="000000"/>
          <w:sz w:val="28"/>
        </w:rPr>
        <w:t>
      80) </w:t>
      </w:r>
      <w:r>
        <w:rPr>
          <w:rFonts w:ascii="Times New Roman"/>
          <w:b w:val="false"/>
          <w:i w:val="false"/>
          <w:color w:val="000000"/>
          <w:sz w:val="28"/>
        </w:rPr>
        <w:t>пункт 4</w:t>
      </w:r>
      <w:r>
        <w:rPr>
          <w:rFonts w:ascii="Times New Roman"/>
          <w:b w:val="false"/>
          <w:i w:val="false"/>
          <w:color w:val="000000"/>
          <w:sz w:val="28"/>
        </w:rPr>
        <w:t xml:space="preserve"> статьи 303 изложить в следующей редакции:</w:t>
      </w:r>
      <w:r>
        <w:br/>
      </w:r>
      <w:r>
        <w:rPr>
          <w:rFonts w:ascii="Times New Roman"/>
          <w:b w:val="false"/>
          <w:i w:val="false"/>
          <w:color w:val="000000"/>
          <w:sz w:val="28"/>
        </w:rPr>
        <w:t>
      «4. Решение о признании забастовки незаконной принимается судом по заявлению работодателя или прокурора.</w:t>
      </w:r>
      <w:r>
        <w:br/>
      </w:r>
      <w:r>
        <w:rPr>
          <w:rFonts w:ascii="Times New Roman"/>
          <w:b w:val="false"/>
          <w:i w:val="false"/>
          <w:color w:val="000000"/>
          <w:sz w:val="28"/>
        </w:rPr>
        <w:t>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w:t>
      </w:r>
      <w:r>
        <w:br/>
      </w:r>
      <w:r>
        <w:rPr>
          <w:rFonts w:ascii="Times New Roman"/>
          <w:b w:val="false"/>
          <w:i w:val="false"/>
          <w:color w:val="000000"/>
          <w:sz w:val="28"/>
        </w:rPr>
        <w:t>
      Работодатель обеспечивает размещение текста решения суда в  местах, доступных для всеобщего обозрения.</w:t>
      </w:r>
      <w:r>
        <w:br/>
      </w:r>
      <w:r>
        <w:rPr>
          <w:rFonts w:ascii="Times New Roman"/>
          <w:b w:val="false"/>
          <w:i w:val="false"/>
          <w:color w:val="000000"/>
          <w:sz w:val="28"/>
        </w:rPr>
        <w:t>
      Решение суда о признании забастовки незаконной подлежит немедленному исполнению, а забастовка – прекращению.</w:t>
      </w:r>
      <w:r>
        <w:br/>
      </w:r>
      <w:r>
        <w:rPr>
          <w:rFonts w:ascii="Times New Roman"/>
          <w:b w:val="false"/>
          <w:i w:val="false"/>
          <w:color w:val="000000"/>
          <w:sz w:val="28"/>
        </w:rPr>
        <w:t>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статью 305</w:t>
      </w:r>
      <w:r>
        <w:rPr>
          <w:rFonts w:ascii="Times New Roman"/>
          <w:b w:val="false"/>
          <w:i w:val="false"/>
          <w:color w:val="000000"/>
          <w:sz w:val="28"/>
        </w:rPr>
        <w:t xml:space="preserve"> дополнить словами «, за исключением случая, предусмотренного подпунктом 19)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Кодекса»;</w:t>
      </w:r>
      <w:r>
        <w:br/>
      </w:r>
      <w:r>
        <w:rPr>
          <w:rFonts w:ascii="Times New Roman"/>
          <w:b w:val="false"/>
          <w:i w:val="false"/>
          <w:color w:val="000000"/>
          <w:sz w:val="28"/>
        </w:rPr>
        <w:t>
</w:t>
      </w:r>
      <w:r>
        <w:rPr>
          <w:rFonts w:ascii="Times New Roman"/>
          <w:b w:val="false"/>
          <w:i w:val="false"/>
          <w:color w:val="000000"/>
          <w:sz w:val="28"/>
        </w:rPr>
        <w:t>
      82) в </w:t>
      </w:r>
      <w:r>
        <w:rPr>
          <w:rFonts w:ascii="Times New Roman"/>
          <w:b w:val="false"/>
          <w:i w:val="false"/>
          <w:color w:val="000000"/>
          <w:sz w:val="28"/>
        </w:rPr>
        <w:t>пункте 1</w:t>
      </w:r>
      <w:r>
        <w:rPr>
          <w:rFonts w:ascii="Times New Roman"/>
          <w:b w:val="false"/>
          <w:i w:val="false"/>
          <w:color w:val="000000"/>
          <w:sz w:val="28"/>
        </w:rPr>
        <w:t xml:space="preserve"> статьи 308 слово «критерии» заменить словом «нормативы»;</w:t>
      </w:r>
      <w:r>
        <w:br/>
      </w:r>
      <w:r>
        <w:rPr>
          <w:rFonts w:ascii="Times New Roman"/>
          <w:b w:val="false"/>
          <w:i w:val="false"/>
          <w:color w:val="000000"/>
          <w:sz w:val="28"/>
        </w:rPr>
        <w:t>
</w:t>
      </w:r>
      <w:r>
        <w:rPr>
          <w:rFonts w:ascii="Times New Roman"/>
          <w:b w:val="false"/>
          <w:i w:val="false"/>
          <w:color w:val="000000"/>
          <w:sz w:val="28"/>
        </w:rPr>
        <w:t>
      83) </w:t>
      </w:r>
      <w:r>
        <w:rPr>
          <w:rFonts w:ascii="Times New Roman"/>
          <w:b w:val="false"/>
          <w:i w:val="false"/>
          <w:color w:val="000000"/>
          <w:sz w:val="28"/>
        </w:rPr>
        <w:t>пункт 4</w:t>
      </w:r>
      <w:r>
        <w:rPr>
          <w:rFonts w:ascii="Times New Roman"/>
          <w:b w:val="false"/>
          <w:i w:val="false"/>
          <w:color w:val="000000"/>
          <w:sz w:val="28"/>
        </w:rPr>
        <w:t xml:space="preserve"> статьи 313 изложить в следующей редакции:</w:t>
      </w:r>
      <w:r>
        <w:br/>
      </w:r>
      <w:r>
        <w:rPr>
          <w:rFonts w:ascii="Times New Roman"/>
          <w:b w:val="false"/>
          <w:i w:val="false"/>
          <w:color w:val="000000"/>
          <w:sz w:val="28"/>
        </w:rPr>
        <w:t>
      «4. Руководящие работники и лица, ответственные за обеспечение безопасности и охраны труда, организаций, осуществляющих производственную деятельность, периодически, не реже одного раза в три года, обязаны пройти обучение и проверку знаний по вопросам безопасности и охраны труда в организациях, осуществляющих профессиональную подготовку, переподготовку и повышение квалификации кадров.</w:t>
      </w:r>
      <w:r>
        <w:br/>
      </w:r>
      <w:r>
        <w:rPr>
          <w:rFonts w:ascii="Times New Roman"/>
          <w:b w:val="false"/>
          <w:i w:val="false"/>
          <w:color w:val="000000"/>
          <w:sz w:val="28"/>
        </w:rPr>
        <w:t>
      Список лиц, подлежащих обучению и проверке знаний, утверждается актом работодателя.»;</w:t>
      </w:r>
      <w:r>
        <w:br/>
      </w:r>
      <w:r>
        <w:rPr>
          <w:rFonts w:ascii="Times New Roman"/>
          <w:b w:val="false"/>
          <w:i w:val="false"/>
          <w:color w:val="000000"/>
          <w:sz w:val="28"/>
        </w:rPr>
        <w:t>
</w:t>
      </w:r>
      <w:r>
        <w:rPr>
          <w:rFonts w:ascii="Times New Roman"/>
          <w:b w:val="false"/>
          <w:i w:val="false"/>
          <w:color w:val="000000"/>
          <w:sz w:val="28"/>
        </w:rPr>
        <w:t>
      84) в </w:t>
      </w:r>
      <w:r>
        <w:rPr>
          <w:rFonts w:ascii="Times New Roman"/>
          <w:b w:val="false"/>
          <w:i w:val="false"/>
          <w:color w:val="000000"/>
          <w:sz w:val="28"/>
        </w:rPr>
        <w:t>пункте 1</w:t>
      </w:r>
      <w:r>
        <w:rPr>
          <w:rFonts w:ascii="Times New Roman"/>
          <w:b w:val="false"/>
          <w:i w:val="false"/>
          <w:color w:val="000000"/>
          <w:sz w:val="28"/>
        </w:rPr>
        <w:t xml:space="preserve"> статьи 317: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после слов «лечебно-профилактическим питанием» дополнить словами «, средствами индивидуальной и коллективной защиты»;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предоставлять уполномоченному государственному органу по труду и его территориальным подразделениям, представителям работников по их письменному запросу необходимую информацию о состоянии условий, безопасности и охраны труда, включая информацию об аттестации производственных объектов по условиям труда в организациях;»;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предоставлять в месячный срок на бумажном и электронном носителях результаты аттестации производственных объектов по условиям труда соответствующему территориальному подразделению уполномоченного государственного органа по труду;»;</w:t>
      </w:r>
      <w:r>
        <w:br/>
      </w:r>
      <w:r>
        <w:rPr>
          <w:rFonts w:ascii="Times New Roman"/>
          <w:b w:val="false"/>
          <w:i w:val="false"/>
          <w:color w:val="000000"/>
          <w:sz w:val="28"/>
        </w:rPr>
        <w:t>
</w:t>
      </w:r>
      <w:r>
        <w:rPr>
          <w:rFonts w:ascii="Times New Roman"/>
          <w:b w:val="false"/>
          <w:i w:val="false"/>
          <w:color w:val="000000"/>
          <w:sz w:val="28"/>
        </w:rPr>
        <w:t>
      85) часть третью </w:t>
      </w:r>
      <w:r>
        <w:rPr>
          <w:rFonts w:ascii="Times New Roman"/>
          <w:b w:val="false"/>
          <w:i w:val="false"/>
          <w:color w:val="000000"/>
          <w:sz w:val="28"/>
        </w:rPr>
        <w:t>статьи 318</w:t>
      </w:r>
      <w:r>
        <w:rPr>
          <w:rFonts w:ascii="Times New Roman"/>
          <w:b w:val="false"/>
          <w:i w:val="false"/>
          <w:color w:val="000000"/>
          <w:sz w:val="28"/>
        </w:rPr>
        <w:t xml:space="preserve"> дополнить словами «или актом работодателя»;</w:t>
      </w:r>
      <w:r>
        <w:br/>
      </w:r>
      <w:r>
        <w:rPr>
          <w:rFonts w:ascii="Times New Roman"/>
          <w:b w:val="false"/>
          <w:i w:val="false"/>
          <w:color w:val="000000"/>
          <w:sz w:val="28"/>
        </w:rPr>
        <w:t>
</w:t>
      </w:r>
      <w:r>
        <w:rPr>
          <w:rFonts w:ascii="Times New Roman"/>
          <w:b w:val="false"/>
          <w:i w:val="false"/>
          <w:color w:val="000000"/>
          <w:sz w:val="28"/>
        </w:rPr>
        <w:t>
      86) в </w:t>
      </w:r>
      <w:r>
        <w:rPr>
          <w:rFonts w:ascii="Times New Roman"/>
          <w:b w:val="false"/>
          <w:i w:val="false"/>
          <w:color w:val="000000"/>
          <w:sz w:val="28"/>
        </w:rPr>
        <w:t>статье 319</w:t>
      </w:r>
      <w:r>
        <w:rPr>
          <w:rFonts w:ascii="Times New Roman"/>
          <w:b w:val="false"/>
          <w:i w:val="false"/>
          <w:color w:val="000000"/>
          <w:sz w:val="28"/>
        </w:rPr>
        <w:t xml:space="preserve"> слово «критерии» заменить словом «нормативы»;</w:t>
      </w:r>
      <w:r>
        <w:br/>
      </w:r>
      <w:r>
        <w:rPr>
          <w:rFonts w:ascii="Times New Roman"/>
          <w:b w:val="false"/>
          <w:i w:val="false"/>
          <w:color w:val="000000"/>
          <w:sz w:val="28"/>
        </w:rPr>
        <w:t>
</w:t>
      </w:r>
      <w:r>
        <w:rPr>
          <w:rFonts w:ascii="Times New Roman"/>
          <w:b w:val="false"/>
          <w:i w:val="false"/>
          <w:color w:val="000000"/>
          <w:sz w:val="28"/>
        </w:rPr>
        <w:t>
      87) </w:t>
      </w:r>
      <w:r>
        <w:rPr>
          <w:rFonts w:ascii="Times New Roman"/>
          <w:b w:val="false"/>
          <w:i w:val="false"/>
          <w:color w:val="000000"/>
          <w:sz w:val="28"/>
        </w:rPr>
        <w:t>пункт 3</w:t>
      </w:r>
      <w:r>
        <w:rPr>
          <w:rFonts w:ascii="Times New Roman"/>
          <w:b w:val="false"/>
          <w:i w:val="false"/>
          <w:color w:val="000000"/>
          <w:sz w:val="28"/>
        </w:rPr>
        <w:t xml:space="preserve"> статьи 320 исключить;</w:t>
      </w:r>
      <w:r>
        <w:br/>
      </w:r>
      <w:r>
        <w:rPr>
          <w:rFonts w:ascii="Times New Roman"/>
          <w:b w:val="false"/>
          <w:i w:val="false"/>
          <w:color w:val="000000"/>
          <w:sz w:val="28"/>
        </w:rPr>
        <w:t>
</w:t>
      </w:r>
      <w:r>
        <w:rPr>
          <w:rFonts w:ascii="Times New Roman"/>
          <w:b w:val="false"/>
          <w:i w:val="false"/>
          <w:color w:val="000000"/>
          <w:sz w:val="28"/>
        </w:rPr>
        <w:t>
      88) дополнить статьей 320-1 следующего содержания:</w:t>
      </w:r>
      <w:r>
        <w:br/>
      </w:r>
      <w:r>
        <w:rPr>
          <w:rFonts w:ascii="Times New Roman"/>
          <w:b w:val="false"/>
          <w:i w:val="false"/>
          <w:color w:val="000000"/>
          <w:sz w:val="28"/>
        </w:rPr>
        <w:t>
      «Статья 320-1. Аттестация производственных объектов по условиям труда</w:t>
      </w:r>
      <w:r>
        <w:br/>
      </w:r>
      <w:r>
        <w:rPr>
          <w:rFonts w:ascii="Times New Roman"/>
          <w:b w:val="false"/>
          <w:i w:val="false"/>
          <w:color w:val="000000"/>
          <w:sz w:val="28"/>
        </w:rPr>
        <w:t>
      1. Производственные объекты подлежат обязательной периодической аттестации по условиям труда.</w:t>
      </w:r>
      <w:r>
        <w:br/>
      </w:r>
      <w:r>
        <w:rPr>
          <w:rFonts w:ascii="Times New Roman"/>
          <w:b w:val="false"/>
          <w:i w:val="false"/>
          <w:color w:val="000000"/>
          <w:sz w:val="28"/>
        </w:rPr>
        <w:t>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или работодателем, имеющим в своей организации службу безопасности и охраны труда и лабораторию по лабораторным и инструментальным исследованиям факторов производственной среды периодически не реже чем один раз в пять лет.</w:t>
      </w:r>
      <w:r>
        <w:br/>
      </w:r>
      <w:r>
        <w:rPr>
          <w:rFonts w:ascii="Times New Roman"/>
          <w:b w:val="false"/>
          <w:i w:val="false"/>
          <w:color w:val="000000"/>
          <w:sz w:val="28"/>
        </w:rPr>
        <w:t>
      3. Порядок проведения обязательной периодической аттестации производственных объектов по условиям труда определяется Правительством Республики Казахстан.</w:t>
      </w:r>
      <w:r>
        <w:br/>
      </w:r>
      <w:r>
        <w:rPr>
          <w:rFonts w:ascii="Times New Roman"/>
          <w:b w:val="false"/>
          <w:i w:val="false"/>
          <w:color w:val="000000"/>
          <w:sz w:val="28"/>
        </w:rPr>
        <w:t>
      4. Внеочередная аттестация производственных объектов по условиям труда проводится по требованию органа государственного надзора и контроля за безопасностью и охраной труда при выявлении нарушения порядка проведения аттестации производственных объектов по условиям труда.</w:t>
      </w:r>
      <w:r>
        <w:br/>
      </w:r>
      <w:r>
        <w:rPr>
          <w:rFonts w:ascii="Times New Roman"/>
          <w:b w:val="false"/>
          <w:i w:val="false"/>
          <w:color w:val="000000"/>
          <w:sz w:val="28"/>
        </w:rPr>
        <w:t>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r>
        <w:br/>
      </w:r>
      <w:r>
        <w:rPr>
          <w:rFonts w:ascii="Times New Roman"/>
          <w:b w:val="false"/>
          <w:i w:val="false"/>
          <w:color w:val="000000"/>
          <w:sz w:val="28"/>
        </w:rPr>
        <w:t>
      5. Контроль над своевременностью и качеством проведения аттестации производственных объектов осуществляется государственными инспекторами труда.»;</w:t>
      </w:r>
      <w:r>
        <w:br/>
      </w:r>
      <w:r>
        <w:rPr>
          <w:rFonts w:ascii="Times New Roman"/>
          <w:b w:val="false"/>
          <w:i w:val="false"/>
          <w:color w:val="000000"/>
          <w:sz w:val="28"/>
        </w:rPr>
        <w:t>
</w:t>
      </w:r>
      <w:r>
        <w:rPr>
          <w:rFonts w:ascii="Times New Roman"/>
          <w:b w:val="false"/>
          <w:i w:val="false"/>
          <w:color w:val="000000"/>
          <w:sz w:val="28"/>
        </w:rPr>
        <w:t>
      89) в </w:t>
      </w:r>
      <w:r>
        <w:rPr>
          <w:rFonts w:ascii="Times New Roman"/>
          <w:b w:val="false"/>
          <w:i w:val="false"/>
          <w:color w:val="000000"/>
          <w:sz w:val="28"/>
        </w:rPr>
        <w:t>статье 321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 «иметь соответствующие» дополнить словами «технические паспорта (сертификат),»;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«по возможности» исключить;</w:t>
      </w:r>
      <w:r>
        <w:br/>
      </w:r>
      <w:r>
        <w:rPr>
          <w:rFonts w:ascii="Times New Roman"/>
          <w:b w:val="false"/>
          <w:i w:val="false"/>
          <w:color w:val="000000"/>
          <w:sz w:val="28"/>
        </w:rPr>
        <w:t>
</w:t>
      </w:r>
      <w:r>
        <w:rPr>
          <w:rFonts w:ascii="Times New Roman"/>
          <w:b w:val="false"/>
          <w:i w:val="false"/>
          <w:color w:val="000000"/>
          <w:sz w:val="28"/>
        </w:rPr>
        <w:t>
      90) в </w:t>
      </w:r>
      <w:r>
        <w:rPr>
          <w:rFonts w:ascii="Times New Roman"/>
          <w:b w:val="false"/>
          <w:i w:val="false"/>
          <w:color w:val="000000"/>
          <w:sz w:val="28"/>
        </w:rPr>
        <w:t>статье 322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8) следующего содержания:</w:t>
      </w:r>
      <w:r>
        <w:br/>
      </w:r>
      <w:r>
        <w:rPr>
          <w:rFonts w:ascii="Times New Roman"/>
          <w:b w:val="false"/>
          <w:i w:val="false"/>
          <w:color w:val="000000"/>
          <w:sz w:val="28"/>
        </w:rPr>
        <w:t>
      «8) перед началом или по окончании рабочего времени работников, работающих вахтовым методом, по пути следования с места сбора (проживания в период вахты) на работу или обратно на транспорте, представленном работодателем.»;</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выполнении пострадавшим по собственной инициативе работ или иных действий, не входящих в функциональные обязанности работника и не связанных с интересом работодателя, в том числе в период междусменного отдыха при работе вахтовым методом, перерыва для отдыха и приема пищи, а также по причине, связанной с состоянием алкогольного опьянения, употребления токсических и наркотических веществ (их аналогов);»;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 «организаций здравоохранения» дополнить словами «не позднее двух рабочих дней»;</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пункт 8</w:t>
      </w:r>
      <w:r>
        <w:rPr>
          <w:rFonts w:ascii="Times New Roman"/>
          <w:b w:val="false"/>
          <w:i w:val="false"/>
          <w:color w:val="000000"/>
          <w:sz w:val="28"/>
        </w:rPr>
        <w:t xml:space="preserve"> статьи 325 после слова «разрушений» дополнить словом «, пожара»;</w:t>
      </w:r>
      <w:r>
        <w:br/>
      </w:r>
      <w:r>
        <w:rPr>
          <w:rFonts w:ascii="Times New Roman"/>
          <w:b w:val="false"/>
          <w:i w:val="false"/>
          <w:color w:val="000000"/>
          <w:sz w:val="28"/>
        </w:rPr>
        <w:t>
</w:t>
      </w:r>
      <w:r>
        <w:rPr>
          <w:rFonts w:ascii="Times New Roman"/>
          <w:b w:val="false"/>
          <w:i w:val="false"/>
          <w:color w:val="000000"/>
          <w:sz w:val="28"/>
        </w:rPr>
        <w:t>
      92) в </w:t>
      </w:r>
      <w:r>
        <w:rPr>
          <w:rFonts w:ascii="Times New Roman"/>
          <w:b w:val="false"/>
          <w:i w:val="false"/>
          <w:color w:val="000000"/>
          <w:sz w:val="28"/>
        </w:rPr>
        <w:t>статье 326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дополнить словами «на бумажном и электронном носителе»;</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6</w:t>
      </w:r>
      <w:r>
        <w:rPr>
          <w:rFonts w:ascii="Times New Roman"/>
          <w:b w:val="false"/>
          <w:i w:val="false"/>
          <w:color w:val="000000"/>
          <w:sz w:val="28"/>
        </w:rPr>
        <w:t xml:space="preserve"> слова «, возникшие в ходе расследования» исключить;</w:t>
      </w:r>
      <w:r>
        <w:br/>
      </w:r>
      <w:r>
        <w:rPr>
          <w:rFonts w:ascii="Times New Roman"/>
          <w:b w:val="false"/>
          <w:i w:val="false"/>
          <w:color w:val="000000"/>
          <w:sz w:val="28"/>
        </w:rPr>
        <w:t>
</w:t>
      </w:r>
      <w:r>
        <w:rPr>
          <w:rFonts w:ascii="Times New Roman"/>
          <w:b w:val="false"/>
          <w:i w:val="false"/>
          <w:color w:val="000000"/>
          <w:sz w:val="28"/>
        </w:rPr>
        <w:t>
      93) </w:t>
      </w:r>
      <w:r>
        <w:rPr>
          <w:rFonts w:ascii="Times New Roman"/>
          <w:b w:val="false"/>
          <w:i w:val="false"/>
          <w:color w:val="000000"/>
          <w:sz w:val="28"/>
        </w:rPr>
        <w:t>пункт 5</w:t>
      </w:r>
      <w:r>
        <w:rPr>
          <w:rFonts w:ascii="Times New Roman"/>
          <w:b w:val="false"/>
          <w:i w:val="false"/>
          <w:color w:val="000000"/>
          <w:sz w:val="28"/>
        </w:rPr>
        <w:t xml:space="preserve"> статьи 328 дополнить частью второй следующего содержания:</w:t>
      </w:r>
      <w:r>
        <w:br/>
      </w:r>
      <w:r>
        <w:rPr>
          <w:rFonts w:ascii="Times New Roman"/>
          <w:b w:val="false"/>
          <w:i w:val="false"/>
          <w:color w:val="000000"/>
          <w:sz w:val="28"/>
        </w:rPr>
        <w:t>
      «Уполномоченные должностные лица, осуществляющие государственный контроль за соблюдением участниками регионального финансового центра города Алматы трудового законодательства Республики Казахстан, приравниваются к государственным инспекторам труда и осуществляют полномочия, предусмотренные настоящим Кодексом.»;</w:t>
      </w:r>
      <w:r>
        <w:br/>
      </w:r>
      <w:r>
        <w:rPr>
          <w:rFonts w:ascii="Times New Roman"/>
          <w:b w:val="false"/>
          <w:i w:val="false"/>
          <w:color w:val="000000"/>
          <w:sz w:val="28"/>
        </w:rPr>
        <w:t>
</w:t>
      </w:r>
      <w:r>
        <w:rPr>
          <w:rFonts w:ascii="Times New Roman"/>
          <w:b w:val="false"/>
          <w:i w:val="false"/>
          <w:color w:val="000000"/>
          <w:sz w:val="28"/>
        </w:rPr>
        <w:t>
      94) </w:t>
      </w:r>
      <w:r>
        <w:rPr>
          <w:rFonts w:ascii="Times New Roman"/>
          <w:b w:val="false"/>
          <w:i w:val="false"/>
          <w:color w:val="000000"/>
          <w:sz w:val="28"/>
        </w:rPr>
        <w:t>пункт 1</w:t>
      </w:r>
      <w:r>
        <w:rPr>
          <w:rFonts w:ascii="Times New Roman"/>
          <w:b w:val="false"/>
          <w:i w:val="false"/>
          <w:color w:val="000000"/>
          <w:sz w:val="28"/>
        </w:rPr>
        <w:t xml:space="preserve"> статьи 338 после слов «включает в себя организацию» дополнить словами «создания и внедрения системы управления охраной труда,»;</w:t>
      </w:r>
      <w:r>
        <w:br/>
      </w:r>
      <w:r>
        <w:rPr>
          <w:rFonts w:ascii="Times New Roman"/>
          <w:b w:val="false"/>
          <w:i w:val="false"/>
          <w:color w:val="000000"/>
          <w:sz w:val="28"/>
        </w:rPr>
        <w:t>
</w:t>
      </w:r>
      <w:r>
        <w:rPr>
          <w:rFonts w:ascii="Times New Roman"/>
          <w:b w:val="false"/>
          <w:i w:val="false"/>
          <w:color w:val="000000"/>
          <w:sz w:val="28"/>
        </w:rPr>
        <w:t>
      95) </w:t>
      </w:r>
      <w:r>
        <w:rPr>
          <w:rFonts w:ascii="Times New Roman"/>
          <w:b w:val="false"/>
          <w:i w:val="false"/>
          <w:color w:val="000000"/>
          <w:sz w:val="28"/>
        </w:rPr>
        <w:t>статью 339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339. Механизм осуществления внутреннего контроля</w:t>
      </w:r>
      <w:r>
        <w:br/>
      </w:r>
      <w:r>
        <w:rPr>
          <w:rFonts w:ascii="Times New Roman"/>
          <w:b w:val="false"/>
          <w:i w:val="false"/>
          <w:color w:val="000000"/>
          <w:sz w:val="28"/>
        </w:rPr>
        <w:t>
                   по безопасности и охране труда</w:t>
      </w:r>
      <w:r>
        <w:br/>
      </w:r>
      <w:r>
        <w:rPr>
          <w:rFonts w:ascii="Times New Roman"/>
          <w:b w:val="false"/>
          <w:i w:val="false"/>
          <w:color w:val="000000"/>
          <w:sz w:val="28"/>
        </w:rPr>
        <w:t>
      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r>
        <w:br/>
      </w:r>
      <w:r>
        <w:rPr>
          <w:rFonts w:ascii="Times New Roman"/>
          <w:b w:val="false"/>
          <w:i w:val="false"/>
          <w:color w:val="000000"/>
          <w:sz w:val="28"/>
        </w:rPr>
        <w:t>
      2. Типовое положение о службе безопасности и охраны труда в организации разрабатывается уполномоченным государственным органом по труду.</w:t>
      </w:r>
      <w:r>
        <w:br/>
      </w:r>
      <w:r>
        <w:rPr>
          <w:rFonts w:ascii="Times New Roman"/>
          <w:b w:val="false"/>
          <w:i w:val="false"/>
          <w:color w:val="000000"/>
          <w:sz w:val="28"/>
        </w:rPr>
        <w:t>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охране труда возлагает на другого специалиста.</w:t>
      </w:r>
      <w:r>
        <w:br/>
      </w:r>
      <w:r>
        <w:rPr>
          <w:rFonts w:ascii="Times New Roman"/>
          <w:b w:val="false"/>
          <w:i w:val="false"/>
          <w:color w:val="000000"/>
          <w:sz w:val="28"/>
        </w:rPr>
        <w:t>
      4. Служба безопасности и охраны труда или специалист, указанный в пункте 3 настоящей статьи, вправе:</w:t>
      </w:r>
      <w:r>
        <w:br/>
      </w:r>
      <w:r>
        <w:rPr>
          <w:rFonts w:ascii="Times New Roman"/>
          <w:b w:val="false"/>
          <w:i w:val="false"/>
          <w:color w:val="000000"/>
          <w:sz w:val="28"/>
        </w:rPr>
        <w:t>
      1) беспрепятственно посещать и осматривать производственные, бытовые и другие помещения;</w:t>
      </w:r>
      <w:r>
        <w:br/>
      </w:r>
      <w:r>
        <w:rPr>
          <w:rFonts w:ascii="Times New Roman"/>
          <w:b w:val="false"/>
          <w:i w:val="false"/>
          <w:color w:val="000000"/>
          <w:sz w:val="28"/>
        </w:rPr>
        <w:t>
      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r>
        <w:br/>
      </w:r>
      <w:r>
        <w:rPr>
          <w:rFonts w:ascii="Times New Roman"/>
          <w:b w:val="false"/>
          <w:i w:val="false"/>
          <w:color w:val="000000"/>
          <w:sz w:val="28"/>
        </w:rPr>
        <w:t>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w:t>
      </w:r>
      <w:r>
        <w:br/>
      </w:r>
      <w:r>
        <w:rPr>
          <w:rFonts w:ascii="Times New Roman"/>
          <w:b w:val="false"/>
          <w:i w:val="false"/>
          <w:color w:val="000000"/>
          <w:sz w:val="28"/>
        </w:rPr>
        <w:t>
      5. Служба безопасности и охраны труда или специалист, указанный в пункте 3 настоящей статьи, обязаны:</w:t>
      </w:r>
      <w:r>
        <w:br/>
      </w:r>
      <w:r>
        <w:rPr>
          <w:rFonts w:ascii="Times New Roman"/>
          <w:b w:val="false"/>
          <w:i w:val="false"/>
          <w:color w:val="000000"/>
          <w:sz w:val="28"/>
        </w:rPr>
        <w:t>
      1) ежемесячно проводить анализ состояния и причин производственного травматизма и профессиональных заболеваний в организации и разрабатывать мероприятия по их предупреждению;</w:t>
      </w:r>
      <w:r>
        <w:br/>
      </w:r>
      <w:r>
        <w:rPr>
          <w:rFonts w:ascii="Times New Roman"/>
          <w:b w:val="false"/>
          <w:i w:val="false"/>
          <w:color w:val="000000"/>
          <w:sz w:val="28"/>
        </w:rPr>
        <w:t>
      2) организовывать обучение, проверку знаний по вопросам безопасности и охраны труда работников организации;</w:t>
      </w:r>
      <w:r>
        <w:br/>
      </w:r>
      <w:r>
        <w:rPr>
          <w:rFonts w:ascii="Times New Roman"/>
          <w:b w:val="false"/>
          <w:i w:val="false"/>
          <w:color w:val="000000"/>
          <w:sz w:val="28"/>
        </w:rPr>
        <w:t>
      3) обеспечивать соблюдение порядка расследования несчастных случаев на производстве в организациях.»;</w:t>
      </w:r>
      <w:r>
        <w:br/>
      </w:r>
      <w:r>
        <w:rPr>
          <w:rFonts w:ascii="Times New Roman"/>
          <w:b w:val="false"/>
          <w:i w:val="false"/>
          <w:color w:val="000000"/>
          <w:sz w:val="28"/>
        </w:rPr>
        <w:t>
</w:t>
      </w:r>
      <w:r>
        <w:rPr>
          <w:rFonts w:ascii="Times New Roman"/>
          <w:b w:val="false"/>
          <w:i w:val="false"/>
          <w:color w:val="000000"/>
          <w:sz w:val="28"/>
        </w:rPr>
        <w:t>
      96) </w:t>
      </w:r>
      <w:r>
        <w:rPr>
          <w:rFonts w:ascii="Times New Roman"/>
          <w:b w:val="false"/>
          <w:i w:val="false"/>
          <w:color w:val="000000"/>
          <w:sz w:val="28"/>
        </w:rPr>
        <w:t>главу 39</w:t>
      </w:r>
      <w:r>
        <w:rPr>
          <w:rFonts w:ascii="Times New Roman"/>
          <w:b w:val="false"/>
          <w:i w:val="false"/>
          <w:color w:val="000000"/>
          <w:sz w:val="28"/>
        </w:rPr>
        <w:t xml:space="preserve"> дополнить статьей 339-1 следующего содержания:</w:t>
      </w:r>
      <w:r>
        <w:br/>
      </w:r>
      <w:r>
        <w:rPr>
          <w:rFonts w:ascii="Times New Roman"/>
          <w:b w:val="false"/>
          <w:i w:val="false"/>
          <w:color w:val="000000"/>
          <w:sz w:val="28"/>
        </w:rPr>
        <w:t>
      «Статья 339-1. Комитет (комиссия) по безопасности и охране</w:t>
      </w:r>
      <w:r>
        <w:br/>
      </w:r>
      <w:r>
        <w:rPr>
          <w:rFonts w:ascii="Times New Roman"/>
          <w:b w:val="false"/>
          <w:i w:val="false"/>
          <w:color w:val="000000"/>
          <w:sz w:val="28"/>
        </w:rPr>
        <w:t>
                     труда в организациях</w:t>
      </w:r>
      <w:r>
        <w:br/>
      </w:r>
      <w:r>
        <w:rPr>
          <w:rFonts w:ascii="Times New Roman"/>
          <w:b w:val="false"/>
          <w:i w:val="false"/>
          <w:color w:val="000000"/>
          <w:sz w:val="28"/>
        </w:rPr>
        <w:t>
      1. По инициативе работодателя и (или) по инициативе работников либо их представителей создается комитет (комиссия) по безопасности и охране труда. В ее состав на паритетной основе входят представители работодателя, представители профсоюзной организации или иных уполномоченных работниками представителей.</w:t>
      </w:r>
      <w:r>
        <w:br/>
      </w:r>
      <w:r>
        <w:rPr>
          <w:rFonts w:ascii="Times New Roman"/>
          <w:b w:val="false"/>
          <w:i w:val="false"/>
          <w:color w:val="000000"/>
          <w:sz w:val="28"/>
        </w:rPr>
        <w:t>
      2. Комитет (комиссия) по безопасности и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