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da9" w14:textId="c14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января 2012 года № 525-IV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 143; Ведомости Парламента Республики Казахстан, 1996 г., № 18, ст. 366; 1997 г., № 7, ст.79;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 1, ст. 59; 2011 г., № 1, ст. 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Президент Республики Казахстан - Лидер Нации по своему статусу обладает званием «Халық каһарманы» (Народный герой) с вручением знака особого отличия - Золотой звезды и ордена «Отан».».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 «О внесении дополнения в Закон Республики Казахстан «О государственных наградах Республики Казахстан» не подписан Президентом Республики Казахстан, 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«О Парламенте Республики Казахстан и статусе его депутатов» считается подписанным, в связи с чем вступил в силу и введен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скреплен подписями Председателя Cената Парламента и Премьер-Министра, что согласно пункту 3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свидетельствует о юридической корректности данного Закона и о юридической ответственности этих должностных лиц за его законность.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