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9f80" w14:textId="5529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20 апреля 2012 года № 11-V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 совершенное в Астане 2 июля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Королевства Испания об обеспечении транзита военного имущества</w:t>
      </w:r>
      <w:r>
        <w:br/>
      </w:r>
      <w:r>
        <w:rPr>
          <w:rFonts w:ascii="Times New Roman"/>
          <w:b/>
          <w:i w:val="false"/>
          <w:color w:val="000000"/>
        </w:rPr>
        <w:t>
и персонала через территорию Республики Казахстан в связи с</w:t>
      </w:r>
      <w:r>
        <w:br/>
      </w:r>
      <w:r>
        <w:rPr>
          <w:rFonts w:ascii="Times New Roman"/>
          <w:b/>
          <w:i w:val="false"/>
          <w:color w:val="000000"/>
        </w:rPr>
        <w:t>
участием Королевства Испания в международных усилиях по</w:t>
      </w:r>
      <w:r>
        <w:br/>
      </w:r>
      <w:r>
        <w:rPr>
          <w:rFonts w:ascii="Times New Roman"/>
          <w:b/>
          <w:i w:val="false"/>
          <w:color w:val="000000"/>
        </w:rPr>
        <w:t>
стабилизации и восстановлению Исламской Республики Афганистан</w:t>
      </w:r>
    </w:p>
    <w:bookmarkEnd w:id="1"/>
    <w:p>
      <w:pPr>
        <w:spacing w:after="0"/>
        <w:ind w:left="0"/>
        <w:jc w:val="both"/>
      </w:pPr>
      <w:r>
        <w:rPr>
          <w:rFonts w:ascii="Times New Roman"/>
          <w:b w:val="false"/>
          <w:i w:val="false"/>
          <w:color w:val="ff0000"/>
          <w:sz w:val="28"/>
        </w:rPr>
        <w:t>(Вступило в силу 31 мая 2012 года - Бюллетень международных договоров 2012 г., № 4, ст. 63)</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Испания, далее именуемые Сторонами,</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и 1833 (2008) Совета Безопасности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в целях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1. Настоящее Соглашение определяет порядок осуществления транзита военного имущества и персонала через территорию Республики Казахстан воздушными судами Королевства Испания, задействованных в международных усилиях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Воздушные суда Королевства Испания не могут совершать технические посадки на территории Республики Казахстан для дозаправки, отдыха экипажей или в иных целях, за исключением случаев аварийной посадки.</w:t>
      </w:r>
    </w:p>
    <w:bookmarkEnd w:id="4"/>
    <w:bookmarkStart w:name="z9" w:id="5"/>
    <w:p>
      <w:pPr>
        <w:spacing w:after="0"/>
        <w:ind w:left="0"/>
        <w:jc w:val="left"/>
      </w:pPr>
      <w:r>
        <w:rPr>
          <w:rFonts w:ascii="Times New Roman"/>
          <w:b/>
          <w:i w:val="false"/>
          <w:color w:val="000000"/>
        </w:rPr>
        <w:t xml:space="preserve"> 
Статья 2</w:t>
      </w:r>
    </w:p>
    <w:bookmarkEnd w:id="5"/>
    <w:bookmarkStart w:name="z10" w:id="6"/>
    <w:p>
      <w:pPr>
        <w:spacing w:after="0"/>
        <w:ind w:left="0"/>
        <w:jc w:val="both"/>
      </w:pPr>
      <w:r>
        <w:rPr>
          <w:rFonts w:ascii="Times New Roman"/>
          <w:b w:val="false"/>
          <w:i w:val="false"/>
          <w:color w:val="000000"/>
          <w:sz w:val="28"/>
        </w:rPr>
        <w:t>
      В настоящем Соглашении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"транзит" - беспосадочный полет через территорию Республики Казахстан воздушных судов Королевства Испания, перемещающих военное имущество и персонал по маршрутам, предоставляемым казахстанской стороной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"воздушное судно" - воздушное судно Королевства Испания, включая подпадающее под действие главы 2 тома I Приложения 16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 7 декабря 1944 года;</w:t>
      </w:r>
      <w:r>
        <w:br/>
      </w:r>
      <w:r>
        <w:rPr>
          <w:rFonts w:ascii="Times New Roman"/>
          <w:b w:val="false"/>
          <w:i w:val="false"/>
          <w:color w:val="000000"/>
          <w:sz w:val="28"/>
        </w:rPr>
        <w:t>
</w:t>
      </w:r>
      <w:r>
        <w:rPr>
          <w:rFonts w:ascii="Times New Roman"/>
          <w:b w:val="false"/>
          <w:i w:val="false"/>
          <w:color w:val="000000"/>
          <w:sz w:val="28"/>
        </w:rPr>
        <w:t>
      3)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Королевства Испания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w:t>
      </w:r>
      <w:r>
        <w:rPr>
          <w:rFonts w:ascii="Times New Roman"/>
          <w:b w:val="false"/>
          <w:i w:val="false"/>
          <w:color w:val="000000"/>
          <w:sz w:val="28"/>
        </w:rPr>
        <w:t>
      4) "персонал" - военнослужащие и гражданские служащие Королевства Испания.</w:t>
      </w:r>
    </w:p>
    <w:bookmarkEnd w:id="6"/>
    <w:bookmarkStart w:name="z15" w:id="7"/>
    <w:p>
      <w:pPr>
        <w:spacing w:after="0"/>
        <w:ind w:left="0"/>
        <w:jc w:val="left"/>
      </w:pPr>
      <w:r>
        <w:rPr>
          <w:rFonts w:ascii="Times New Roman"/>
          <w:b/>
          <w:i w:val="false"/>
          <w:color w:val="000000"/>
        </w:rPr>
        <w:t xml:space="preserve"> 
Статья 3</w:t>
      </w:r>
    </w:p>
    <w:bookmarkEnd w:id="7"/>
    <w:bookmarkStart w:name="z16" w:id="8"/>
    <w:p>
      <w:pPr>
        <w:spacing w:after="0"/>
        <w:ind w:left="0"/>
        <w:jc w:val="both"/>
      </w:pPr>
      <w:r>
        <w:rPr>
          <w:rFonts w:ascii="Times New Roman"/>
          <w:b w:val="false"/>
          <w:i w:val="false"/>
          <w:color w:val="000000"/>
          <w:sz w:val="28"/>
        </w:rPr>
        <w:t>
      1. Транзит через территорию Республики Казахстан воздушных судов осуществляется на основании специального разрешения, выдаваемого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Казахстанская Сторона в целях,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определяет единый годичный номер специального разрешения на транзитные полеты с ежегодным обновлением.</w:t>
      </w:r>
      <w:r>
        <w:br/>
      </w:r>
      <w:r>
        <w:rPr>
          <w:rFonts w:ascii="Times New Roman"/>
          <w:b w:val="false"/>
          <w:i w:val="false"/>
          <w:color w:val="000000"/>
          <w:sz w:val="28"/>
        </w:rPr>
        <w:t>
</w:t>
      </w:r>
      <w:r>
        <w:rPr>
          <w:rFonts w:ascii="Times New Roman"/>
          <w:b w:val="false"/>
          <w:i w:val="false"/>
          <w:color w:val="000000"/>
          <w:sz w:val="28"/>
        </w:rPr>
        <w:t>
      3. Для получения специального разрешения Испанская Сторона за семь рабочих дней направляет Казахстанской Стороне соответствующий запрос по дипломатическим каналам.</w:t>
      </w:r>
      <w:r>
        <w:br/>
      </w:r>
      <w:r>
        <w:rPr>
          <w:rFonts w:ascii="Times New Roman"/>
          <w:b w:val="false"/>
          <w:i w:val="false"/>
          <w:color w:val="000000"/>
          <w:sz w:val="28"/>
        </w:rPr>
        <w:t>
</w:t>
      </w:r>
      <w:r>
        <w:rPr>
          <w:rFonts w:ascii="Times New Roman"/>
          <w:b w:val="false"/>
          <w:i w:val="false"/>
          <w:color w:val="000000"/>
          <w:sz w:val="28"/>
        </w:rPr>
        <w:t>
      4. Специальное разрешение автоматически аннулируется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5. Испанская Сторона предоставляет уведомление об использовании воздушного пространства Республики Казахстан по маршрутам, предоставляемыми Казахстанской Стороной (</w:t>
      </w:r>
      <w:r>
        <w:rPr>
          <w:rFonts w:ascii="Times New Roman"/>
          <w:b w:val="false"/>
          <w:i w:val="false"/>
          <w:color w:val="000000"/>
          <w:sz w:val="28"/>
        </w:rPr>
        <w:t>Приложение</w:t>
      </w:r>
      <w:r>
        <w:rPr>
          <w:rFonts w:ascii="Times New Roman"/>
          <w:b w:val="false"/>
          <w:i w:val="false"/>
          <w:color w:val="000000"/>
          <w:sz w:val="28"/>
        </w:rPr>
        <w:t xml:space="preserve"> к настоящему Соглашению),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(AFTN-UAAKZDZK) с указанием следующих полетных данных:</w:t>
      </w:r>
      <w:r>
        <w:br/>
      </w:r>
      <w:r>
        <w:rPr>
          <w:rFonts w:ascii="Times New Roman"/>
          <w:b w:val="false"/>
          <w:i w:val="false"/>
          <w:color w:val="000000"/>
          <w:sz w:val="28"/>
        </w:rPr>
        <w:t>
</w:t>
      </w:r>
      <w:r>
        <w:rPr>
          <w:rFonts w:ascii="Times New Roman"/>
          <w:b w:val="false"/>
          <w:i w:val="false"/>
          <w:color w:val="000000"/>
          <w:sz w:val="28"/>
        </w:rPr>
        <w:t>
      - единый годичный номер специального разрешения;</w:t>
      </w:r>
      <w:r>
        <w:br/>
      </w:r>
      <w:r>
        <w:rPr>
          <w:rFonts w:ascii="Times New Roman"/>
          <w:b w:val="false"/>
          <w:i w:val="false"/>
          <w:color w:val="000000"/>
          <w:sz w:val="28"/>
        </w:rPr>
        <w:t>
</w:t>
      </w:r>
      <w:r>
        <w:rPr>
          <w:rFonts w:ascii="Times New Roman"/>
          <w:b w:val="false"/>
          <w:i w:val="false"/>
          <w:color w:val="000000"/>
          <w:sz w:val="28"/>
        </w:rPr>
        <w:t>
      - тип, регистрационный номер и радиопозывной воздушного судна;</w:t>
      </w:r>
      <w:r>
        <w:br/>
      </w:r>
      <w:r>
        <w:rPr>
          <w:rFonts w:ascii="Times New Roman"/>
          <w:b w:val="false"/>
          <w:i w:val="false"/>
          <w:color w:val="000000"/>
          <w:sz w:val="28"/>
        </w:rPr>
        <w:t>
</w:t>
      </w:r>
      <w:r>
        <w:rPr>
          <w:rFonts w:ascii="Times New Roman"/>
          <w:b w:val="false"/>
          <w:i w:val="false"/>
          <w:color w:val="000000"/>
          <w:sz w:val="28"/>
        </w:rPr>
        <w:t>
      - пункты вылета и назначения воздушного судна;</w:t>
      </w:r>
      <w:r>
        <w:br/>
      </w:r>
      <w:r>
        <w:rPr>
          <w:rFonts w:ascii="Times New Roman"/>
          <w:b w:val="false"/>
          <w:i w:val="false"/>
          <w:color w:val="000000"/>
          <w:sz w:val="28"/>
        </w:rPr>
        <w:t>
</w:t>
      </w:r>
      <w:r>
        <w:rPr>
          <w:rFonts w:ascii="Times New Roman"/>
          <w:b w:val="false"/>
          <w:i w:val="false"/>
          <w:color w:val="000000"/>
          <w:sz w:val="28"/>
        </w:rPr>
        <w:t>
      - общие сведения по перевозке (люди, груз, опасный груз);</w:t>
      </w:r>
      <w:r>
        <w:br/>
      </w:r>
      <w:r>
        <w:rPr>
          <w:rFonts w:ascii="Times New Roman"/>
          <w:b w:val="false"/>
          <w:i w:val="false"/>
          <w:color w:val="000000"/>
          <w:sz w:val="28"/>
        </w:rPr>
        <w:t>
</w:t>
      </w:r>
      <w:r>
        <w:rPr>
          <w:rFonts w:ascii="Times New Roman"/>
          <w:b w:val="false"/>
          <w:i w:val="false"/>
          <w:color w:val="000000"/>
          <w:sz w:val="28"/>
        </w:rPr>
        <w:t>
      -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6. Полеты воздушных судов по воздушным трассам Республики Казахстан осуществляются в соответствии с международными правилами полетов, действующими для гражданской авиации. При полете воздушные суда придерживаются скорости, не превышающей 0,9 М. Групповые полеты воздушных судов запрещены.</w:t>
      </w:r>
      <w:r>
        <w:br/>
      </w:r>
      <w:r>
        <w:rPr>
          <w:rFonts w:ascii="Times New Roman"/>
          <w:b w:val="false"/>
          <w:i w:val="false"/>
          <w:color w:val="000000"/>
          <w:sz w:val="28"/>
        </w:rPr>
        <w:t>
</w:t>
      </w:r>
      <w:r>
        <w:rPr>
          <w:rFonts w:ascii="Times New Roman"/>
          <w:b w:val="false"/>
          <w:i w:val="false"/>
          <w:color w:val="000000"/>
          <w:sz w:val="28"/>
        </w:rPr>
        <w:t>
      7. Казахстанская Сторона предоставляет воздушным судам аэронавигационное обслуживание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8.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w:t>
      </w:r>
      <w:r>
        <w:rPr>
          <w:rFonts w:ascii="Times New Roman"/>
          <w:b w:val="false"/>
          <w:i w:val="false"/>
          <w:color w:val="000000"/>
          <w:sz w:val="28"/>
        </w:rPr>
        <w:t>
      a) аппаратурой радиосвязи, обеспечивающей поддержание двусторонней радиосвязи с предоставляющей аэронавигационное обслуживание службой;</w:t>
      </w:r>
      <w:r>
        <w:br/>
      </w:r>
      <w:r>
        <w:rPr>
          <w:rFonts w:ascii="Times New Roman"/>
          <w:b w:val="false"/>
          <w:i w:val="false"/>
          <w:color w:val="000000"/>
          <w:sz w:val="28"/>
        </w:rPr>
        <w:t>
</w:t>
      </w:r>
      <w:r>
        <w:rPr>
          <w:rFonts w:ascii="Times New Roman"/>
          <w:b w:val="false"/>
          <w:i w:val="false"/>
          <w:color w:val="000000"/>
          <w:sz w:val="28"/>
        </w:rPr>
        <w:t>
      b)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w:t>
      </w:r>
      <w:r>
        <w:rPr>
          <w:rFonts w:ascii="Times New Roman"/>
          <w:b w:val="false"/>
          <w:i w:val="false"/>
          <w:color w:val="000000"/>
          <w:sz w:val="28"/>
        </w:rPr>
        <w:t>
      9. Переговоры экипажей воздушных судов с диспетчерами ведутся на английском языке по установленным правилам фразеологии радиосвязи ИКАО.</w:t>
      </w:r>
    </w:p>
    <w:bookmarkEnd w:id="8"/>
    <w:bookmarkStart w:name="z32" w:id="9"/>
    <w:p>
      <w:pPr>
        <w:spacing w:after="0"/>
        <w:ind w:left="0"/>
        <w:jc w:val="left"/>
      </w:pPr>
      <w:r>
        <w:rPr>
          <w:rFonts w:ascii="Times New Roman"/>
          <w:b/>
          <w:i w:val="false"/>
          <w:color w:val="000000"/>
        </w:rPr>
        <w:t xml:space="preserve"> 
Статья 4</w:t>
      </w:r>
    </w:p>
    <w:bookmarkEnd w:id="9"/>
    <w:bookmarkStart w:name="z33" w:id="10"/>
    <w:p>
      <w:pPr>
        <w:spacing w:after="0"/>
        <w:ind w:left="0"/>
        <w:jc w:val="both"/>
      </w:pPr>
      <w:r>
        <w:rPr>
          <w:rFonts w:ascii="Times New Roman"/>
          <w:b w:val="false"/>
          <w:i w:val="false"/>
          <w:color w:val="000000"/>
          <w:sz w:val="28"/>
        </w:rPr>
        <w:t>
      1. В случае совершения аварийной посадки на территории Республики Казахстан, находящийся на борту воздушного судна персонал не может покидать место аварийной посадки воздушного судна без разрешения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000000"/>
          <w:sz w:val="28"/>
        </w:rPr>
        <w:t>
      2. При совершении аварийной посадки на территории Республики Казахстан персонал обязан соблюдать законодательство Республики Казахстан, в том числе таможенные и иные правила, а также не вмешиваться во внутренние дела Республики Казахстан.</w:t>
      </w:r>
      <w:r>
        <w:br/>
      </w:r>
      <w:r>
        <w:rPr>
          <w:rFonts w:ascii="Times New Roman"/>
          <w:b w:val="false"/>
          <w:i w:val="false"/>
          <w:color w:val="000000"/>
          <w:sz w:val="28"/>
        </w:rPr>
        <w:t>
</w:t>
      </w:r>
      <w:r>
        <w:rPr>
          <w:rFonts w:ascii="Times New Roman"/>
          <w:b w:val="false"/>
          <w:i w:val="false"/>
          <w:color w:val="000000"/>
          <w:sz w:val="28"/>
        </w:rPr>
        <w:t>
      3. На персонал в период его пребывания на территории Республики Казахстан распространяется юрисдикция Республики Казахстан.</w:t>
      </w:r>
      <w:r>
        <w:br/>
      </w:r>
      <w:r>
        <w:rPr>
          <w:rFonts w:ascii="Times New Roman"/>
          <w:b w:val="false"/>
          <w:i w:val="false"/>
          <w:color w:val="000000"/>
          <w:sz w:val="28"/>
        </w:rPr>
        <w:t>
      4. Военнослужащие Королевства Испания могут носить военную форму Королевства Испания во время пребывания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В случае совершения аварийной посадки на территории Республики Казахстан, военное имущество и персонал могут быть подвергнуты пограничному и таможенному досмотру, а при необходимости, по решению компетентных казахстанских органов, и другим видам контроля и оформлению в соответствии с настоящим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Досмотр военного имущества и персонала при осуществлении пограничного и таможенного контроля,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основания полагать, что указанное имущество не является имуществом, на транзит которого выдано разрешение.</w:t>
      </w:r>
      <w:r>
        <w:br/>
      </w:r>
      <w:r>
        <w:rPr>
          <w:rFonts w:ascii="Times New Roman"/>
          <w:b w:val="false"/>
          <w:i w:val="false"/>
          <w:color w:val="000000"/>
          <w:sz w:val="28"/>
        </w:rPr>
        <w:t>
</w:t>
      </w:r>
      <w:r>
        <w:rPr>
          <w:rFonts w:ascii="Times New Roman"/>
          <w:b w:val="false"/>
          <w:i w:val="false"/>
          <w:color w:val="000000"/>
          <w:sz w:val="28"/>
        </w:rPr>
        <w:t>
      7. Транзит военного имущества и персонала через государственную границу Республики Казахстан осуществляется без взимания таможенных пошлин, таможенных сборов за таможенное оформление и налогов.</w:t>
      </w:r>
    </w:p>
    <w:bookmarkEnd w:id="10"/>
    <w:bookmarkStart w:name="z39" w:id="11"/>
    <w:p>
      <w:pPr>
        <w:spacing w:after="0"/>
        <w:ind w:left="0"/>
        <w:jc w:val="left"/>
      </w:pPr>
      <w:r>
        <w:rPr>
          <w:rFonts w:ascii="Times New Roman"/>
          <w:b/>
          <w:i w:val="false"/>
          <w:color w:val="000000"/>
        </w:rPr>
        <w:t xml:space="preserve"> 
Статья 5</w:t>
      </w:r>
    </w:p>
    <w:bookmarkEnd w:id="11"/>
    <w:bookmarkStart w:name="z40" w:id="12"/>
    <w:p>
      <w:pPr>
        <w:spacing w:after="0"/>
        <w:ind w:left="0"/>
        <w:jc w:val="both"/>
      </w:pPr>
      <w:r>
        <w:rPr>
          <w:rFonts w:ascii="Times New Roman"/>
          <w:b w:val="false"/>
          <w:i w:val="false"/>
          <w:color w:val="000000"/>
          <w:sz w:val="28"/>
        </w:rPr>
        <w:t>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Соглашения,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w:t>
      </w:r>
      <w:r>
        <w:br/>
      </w:r>
      <w:r>
        <w:rPr>
          <w:rFonts w:ascii="Times New Roman"/>
          <w:b w:val="false"/>
          <w:i w:val="false"/>
          <w:color w:val="000000"/>
          <w:sz w:val="28"/>
        </w:rPr>
        <w:t>
</w:t>
      </w:r>
      <w:r>
        <w:rPr>
          <w:rFonts w:ascii="Times New Roman"/>
          <w:b w:val="false"/>
          <w:i w:val="false"/>
          <w:color w:val="000000"/>
          <w:sz w:val="28"/>
        </w:rPr>
        <w:t>
      2. Испанская Сторона возмещает Казахстанской Стороне и казахстанским юридическим лицам ущерб за конкретные действия, связанные с совершением воздушным судном аварийной посадки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причинения ущерба третьим лицам по вине Испанской Стороны при осуществлении транзита, Испанская Сторона принимает на себя обязательство по его возмещению в соответствии с законодательством Республики Казахстан.</w:t>
      </w:r>
    </w:p>
    <w:bookmarkEnd w:id="12"/>
    <w:bookmarkStart w:name="z43" w:id="13"/>
    <w:p>
      <w:pPr>
        <w:spacing w:after="0"/>
        <w:ind w:left="0"/>
        <w:jc w:val="left"/>
      </w:pPr>
      <w:r>
        <w:rPr>
          <w:rFonts w:ascii="Times New Roman"/>
          <w:b/>
          <w:i w:val="false"/>
          <w:color w:val="000000"/>
        </w:rPr>
        <w:t xml:space="preserve"> 
Статья 6</w:t>
      </w:r>
    </w:p>
    <w:bookmarkEnd w:id="13"/>
    <w:bookmarkStart w:name="z44" w:id="14"/>
    <w:p>
      <w:pPr>
        <w:spacing w:after="0"/>
        <w:ind w:left="0"/>
        <w:jc w:val="both"/>
      </w:pPr>
      <w:r>
        <w:rPr>
          <w:rFonts w:ascii="Times New Roman"/>
          <w:b w:val="false"/>
          <w:i w:val="false"/>
          <w:color w:val="000000"/>
          <w:sz w:val="28"/>
        </w:rPr>
        <w:t>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w:t>
      </w:r>
    </w:p>
    <w:bookmarkEnd w:id="14"/>
    <w:bookmarkStart w:name="z45" w:id="15"/>
    <w:p>
      <w:pPr>
        <w:spacing w:after="0"/>
        <w:ind w:left="0"/>
        <w:jc w:val="left"/>
      </w:pPr>
      <w:r>
        <w:rPr>
          <w:rFonts w:ascii="Times New Roman"/>
          <w:b/>
          <w:i w:val="false"/>
          <w:color w:val="000000"/>
        </w:rPr>
        <w:t xml:space="preserve"> 
Статья 7</w:t>
      </w:r>
    </w:p>
    <w:bookmarkEnd w:id="15"/>
    <w:bookmarkStart w:name="z46" w:id="16"/>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w:t>
      </w:r>
    </w:p>
    <w:bookmarkEnd w:id="16"/>
    <w:bookmarkStart w:name="z47" w:id="17"/>
    <w:p>
      <w:pPr>
        <w:spacing w:after="0"/>
        <w:ind w:left="0"/>
        <w:jc w:val="left"/>
      </w:pPr>
      <w:r>
        <w:rPr>
          <w:rFonts w:ascii="Times New Roman"/>
          <w:b/>
          <w:i w:val="false"/>
          <w:color w:val="000000"/>
        </w:rPr>
        <w:t xml:space="preserve"> 
Статья 8</w:t>
      </w:r>
    </w:p>
    <w:bookmarkEnd w:id="17"/>
    <w:bookmarkStart w:name="z48" w:id="18"/>
    <w:p>
      <w:pPr>
        <w:spacing w:after="0"/>
        <w:ind w:left="0"/>
        <w:jc w:val="both"/>
      </w:pPr>
      <w:r>
        <w:rPr>
          <w:rFonts w:ascii="Times New Roman"/>
          <w:b w:val="false"/>
          <w:i w:val="false"/>
          <w:color w:val="000000"/>
          <w:sz w:val="28"/>
        </w:rPr>
        <w:t>
      Настоящее Соглашение вступает в силу со дня получения последнего письменного уведомления Сторон по дипломатическим каналам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Действие настоящего Соглашения завершится по окончанию миссии МССБ или по истечению шести месяцев с даты, когда одна из Сторон сообщит другой по дипломатическим каналам о своем намерении прекратить его действие.</w:t>
      </w:r>
    </w:p>
    <w:bookmarkEnd w:id="18"/>
    <w:bookmarkStart w:name="z50" w:id="19"/>
    <w:p>
      <w:pPr>
        <w:spacing w:after="0"/>
        <w:ind w:left="0"/>
        <w:jc w:val="both"/>
      </w:pPr>
      <w:r>
        <w:rPr>
          <w:rFonts w:ascii="Times New Roman"/>
          <w:b w:val="false"/>
          <w:i w:val="false"/>
          <w:color w:val="000000"/>
          <w:sz w:val="28"/>
        </w:rPr>
        <w:t>
      Совершено в городе Астана, 2 июля 2009 года в двух экземплярах, каждый на казахском, испанском и русском языках, причем все тексты имеют одинаковую силу.</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xml:space="preserve">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КОРОЛЕВСТВА ИСПАНИЯ</w:t>
      </w:r>
    </w:p>
    <w:bookmarkStart w:name="z51"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взаимопонимании      </w:t>
      </w:r>
      <w:r>
        <w:br/>
      </w:r>
      <w:r>
        <w:rPr>
          <w:rFonts w:ascii="Times New Roman"/>
          <w:b w:val="false"/>
          <w:i w:val="false"/>
          <w:color w:val="000000"/>
          <w:sz w:val="28"/>
        </w:rPr>
        <w:t>
между Правительством Республики Казахстан и</w:t>
      </w:r>
      <w:r>
        <w:br/>
      </w:r>
      <w:r>
        <w:rPr>
          <w:rFonts w:ascii="Times New Roman"/>
          <w:b w:val="false"/>
          <w:i w:val="false"/>
          <w:color w:val="000000"/>
          <w:sz w:val="28"/>
        </w:rPr>
        <w:t xml:space="preserve">
Правительством Королевства Испания об    </w:t>
      </w:r>
      <w:r>
        <w:br/>
      </w:r>
      <w:r>
        <w:rPr>
          <w:rFonts w:ascii="Times New Roman"/>
          <w:b w:val="false"/>
          <w:i w:val="false"/>
          <w:color w:val="000000"/>
          <w:sz w:val="28"/>
        </w:rPr>
        <w:t xml:space="preserve">
обеспечении транзита военного имущества и   </w:t>
      </w:r>
      <w:r>
        <w:br/>
      </w:r>
      <w:r>
        <w:rPr>
          <w:rFonts w:ascii="Times New Roman"/>
          <w:b w:val="false"/>
          <w:i w:val="false"/>
          <w:color w:val="000000"/>
          <w:sz w:val="28"/>
        </w:rPr>
        <w:t>
персонала через территорию Республики Казахстан</w:t>
      </w:r>
      <w:r>
        <w:br/>
      </w:r>
      <w:r>
        <w:rPr>
          <w:rFonts w:ascii="Times New Roman"/>
          <w:b w:val="false"/>
          <w:i w:val="false"/>
          <w:color w:val="000000"/>
          <w:sz w:val="28"/>
        </w:rPr>
        <w:t xml:space="preserve">
в связи с участием Королевства Испания     </w:t>
      </w:r>
      <w:r>
        <w:br/>
      </w:r>
      <w:r>
        <w:rPr>
          <w:rFonts w:ascii="Times New Roman"/>
          <w:b w:val="false"/>
          <w:i w:val="false"/>
          <w:color w:val="000000"/>
          <w:sz w:val="28"/>
        </w:rPr>
        <w:t xml:space="preserve">
в международных усилиях по стабилизации и   </w:t>
      </w:r>
      <w:r>
        <w:br/>
      </w:r>
      <w:r>
        <w:rPr>
          <w:rFonts w:ascii="Times New Roman"/>
          <w:b w:val="false"/>
          <w:i w:val="false"/>
          <w:color w:val="000000"/>
          <w:sz w:val="28"/>
        </w:rPr>
        <w:t>
восстановлению Исламской Республики Афганистан</w:t>
      </w:r>
    </w:p>
    <w:bookmarkEnd w:id="20"/>
    <w:bookmarkStart w:name="z52" w:id="21"/>
    <w:p>
      <w:pPr>
        <w:spacing w:after="0"/>
        <w:ind w:left="0"/>
        <w:jc w:val="both"/>
      </w:pPr>
      <w:r>
        <w:rPr>
          <w:rFonts w:ascii="Times New Roman"/>
          <w:b w:val="false"/>
          <w:i w:val="false"/>
          <w:color w:val="000000"/>
          <w:sz w:val="28"/>
        </w:rPr>
        <w:t>
Предоставляемые маршруты в обоих направлениях</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из России</w:t>
      </w:r>
      <w:r>
        <w:rPr>
          <w:rFonts w:ascii="Times New Roman"/>
          <w:b w:val="false"/>
          <w:i w:val="false"/>
          <w:color w:val="000000"/>
          <w:sz w:val="28"/>
        </w:rPr>
        <w:t>:</w:t>
      </w:r>
    </w:p>
    <w:p>
      <w:pPr>
        <w:spacing w:after="0"/>
        <w:ind w:left="0"/>
        <w:jc w:val="both"/>
      </w:pPr>
      <w:r>
        <w:rPr>
          <w:rFonts w:ascii="Times New Roman"/>
          <w:b w:val="false"/>
          <w:i w:val="false"/>
          <w:color w:val="000000"/>
          <w:sz w:val="28"/>
        </w:rPr>
        <w:t>      1. ОВАТА - G487 - ATR - А356 - NT - A355 - RODAM</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 Азербайджана</w:t>
      </w:r>
      <w:r>
        <w:rPr>
          <w:rFonts w:ascii="Times New Roman"/>
          <w:b w:val="false"/>
          <w:i w:val="false"/>
          <w:color w:val="000000"/>
          <w:sz w:val="28"/>
        </w:rPr>
        <w:t>:</w:t>
      </w:r>
    </w:p>
    <w:p>
      <w:pPr>
        <w:spacing w:after="0"/>
        <w:ind w:left="0"/>
        <w:jc w:val="both"/>
      </w:pP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 Узбекистана</w:t>
      </w:r>
      <w:r>
        <w:rPr>
          <w:rFonts w:ascii="Times New Roman"/>
          <w:b w:val="false"/>
          <w:i w:val="false"/>
          <w:color w:val="000000"/>
          <w:sz w:val="28"/>
        </w:rPr>
        <w:t>:</w:t>
      </w:r>
    </w:p>
    <w:p>
      <w:pPr>
        <w:spacing w:after="0"/>
        <w:ind w:left="0"/>
        <w:jc w:val="both"/>
      </w:pPr>
      <w:r>
        <w:rPr>
          <w:rFonts w:ascii="Times New Roman"/>
          <w:b w:val="false"/>
          <w:i w:val="false"/>
          <w:color w:val="000000"/>
          <w:sz w:val="28"/>
        </w:rPr>
        <w:t>      1. BORIS - А480 - GENDI - А352 - ARBOL - В142 - NT - A355 - RODAM</w:t>
      </w:r>
    </w:p>
    <w:p>
      <w:pPr>
        <w:spacing w:after="0"/>
        <w:ind w:left="0"/>
        <w:jc w:val="both"/>
      </w:pPr>
      <w:r>
        <w:rPr>
          <w:rFonts w:ascii="Times New Roman"/>
          <w:b w:val="false"/>
          <w:i w:val="false"/>
          <w:color w:val="000000"/>
          <w:sz w:val="28"/>
        </w:rPr>
        <w:t>      2. ABEKA - A117 - DODUR - A121 - SMK - Bl14 - NT - A355 - RODAM</w:t>
      </w:r>
    </w:p>
    <w:p>
      <w:pPr>
        <w:spacing w:after="0"/>
        <w:ind w:left="0"/>
        <w:jc w:val="both"/>
      </w:pPr>
      <w:r>
        <w:rPr>
          <w:rFonts w:ascii="Times New Roman"/>
          <w:b w:val="false"/>
          <w:i w:val="false"/>
          <w:color w:val="ff0000"/>
          <w:sz w:val="28"/>
        </w:rPr>
        <w:t>      Примечание РЦПИ. Далее следует текст Соглашения на испанском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