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7bbc" w14:textId="fb97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2011 года № 511-IV.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правонарушениях, совершенное в Астане 5 июля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правовой помощи и взаимодействии таможенных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по уголовным делам и делам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административных правонарушениях (Вступило в силу 3 июня 2011 года - Бюллетень международных договоров 2012 г., № 4, ст. 52)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таможенного союза в рамках Евразийского экономического сообщества, именуемые в дальнейшем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борьбе с нарушениями таможенного законодательства таможенного союза и законодательства Сторон, контроль за соблюдением которого возложен на таможенные органы, за совершение которых предусмотрена административная или уголовная ответственность,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как можно более широкое содействие в расследовании указанных нарушений и повышать эффективность сотрудничества в этой области путем организации взаимодействия при расследовании уголовных дел и дел об административных правонарушениях и их методического обеспечения, а также информационного обмена в данной области,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I. ОБЩИЕ ПОЛОЖЕНИЯ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Сфера применения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Сферой применения настоящего Соглашения является правовая помощь и взаимодействие таможенных органов Сторон в целях раскрытия преступлений, привлечения виновных лиц к уголовной, административной ответственности за нарушения таможенного законодательства таможенного союза и законодательства Сторон, контроль за соблюдением которого возложен на таможенные органы.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таможенными органами для целей настоящего Соглашения являются: от Республики Армения – Министерство финансов Республики Армения, от Республики Беларусь - Государственный таможенный комитет, от Республики Казахстан - Комитет таможенного контроля Министерства финансов, от Кыргызской Республики – Государственная таможенная служба при Правительстве Кыргызской Республики, от Российской Федерации - Федеральная таможенная служба.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Территориальными таможенными органами являются иные таможенные органы Сторон, осуществляющие производство по уголовным делам и (или) ведущие административный процесс (производство) по делам об административных правонарушениях.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24.12.2014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Признание документов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Сторон, принимаются на территории других Сторон без какого-либо специального удостоверения.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Язык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и обмен информацией в рамках настоящего Соглашения ведется на русском языке.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Конфиденциальность информации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и документы, предоставленные в соответствии с настоящим Соглашением, носят конфиденциальный характер и могут быть использованы, в том числе в суде, исключительно в целях, предусмотренных настоящим Соглашением. Использование и передача информации для других целей возможны только по письменному согласию таможенного органа Стороны, который ее предоставил.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защиту информации, документов и других сведений, в том числе персональных данных, представляемых таможенными органами другой Стороны.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Способы обмена информацией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и обмен информацией в рамках настоящего Соглашения осуществляются доступными средствами связи, в том числе телефаксимильной и электронной, с обязательной последующей досылкой оригинала почтой.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Расходы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самостоятельно несет расходы, возникающие в связи с реализацией настоящего Соглашения на ее территории.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отдельных случаях центральные таможенные органы могут договориться о разделении расходов.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II. ОКАЗАНИЕ ПРАВОВОЙ ПОМОЩИ ПО УГОЛОВНЫМ ДЕЛАМ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Оказание правовой помощи по уголовным делам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оказанием правовой помощи по уголовным делам, находящимся в производстве таможенных органов Сторон, решаются на основе применимых в отношениях между Сторонами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III. ПРАВОВАЯ ПОМОЩЬ И ВЗАИМОДЕЙСТВИЕ ПО ДЕЛАМ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АДМИНИСТРАТИВНЫХ ПРАВОНАРУШЕНИЯХ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Направление запросов о предоставлении информации и документов и поручений о проведении отдельных процессуальных действий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предоставлении информации и документов, поручения о проведении отдельных процессуальных действий могут направляться как между территориальными таможенными органами, так и через центральные таможенные органы в случаях, предусмотренных настоящим Соглашением.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невозможно определить, в какой таможенный орган нужно направить запрос о предоставлении информации и документов, поручение о проведении отдельных процессуальных действий, они направляются в центральный таможенный орган запрашиваемой Стороны.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о предоставлении информации и документов, поручение о проведении отдельных процессуальных действий оформляются в письменной форме на бланке таможенного органа и должны содержать: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запрашиваемого таможенного органа соответствующей Стороны;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запрашивающего таможенного органа соответствующей Стороны;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номер дела об административном правонарушении (при наличии), по которому запрашивается правовая помощь, подробное описание правонарушения и иных относящихся к нему фактов, данные о стоимости товаров, о размере ущерба, юридическую квалификацию деяния в соответствии с законодательством запрашивающей Стороны с приложением текста применяемого закона;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имена, отчества и фамилии лиц, в отношении которых ведется административный процесс (осуществляется административное производство), свидетелей, их местожительство или местопребывание, гражданство, занятие, место и дату рождения, для юридических лиц - их полное наименование и местонахождение (если о перечисленных сведениях имеется информация);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поручении о вручении документа должны быть также указаны точный адрес получателя и наименование вручаемого документа;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сведений и действий, подлежащих представлению либо исполнению (для производства опроса необходимо указать, какие обстоятельства должны быть выяснены и уточнены, а также последовательность и формулировку вопросов, которые должны быть поставлены опрашиваемому).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 предоставлении информации и документов, поручение о проведении отдельных процессуальных действий могут также содержать: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указание срока исполнения требуемых мероприятий;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ходатайство о проведении указанных в запросе мероприятий в определенном порядке;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ходатайство о предоставлении возможности представителям таможенных органов запрашивающей Стороны присутствовать при выполнении указанных в запросе мероприятий, а также, если это не противоречит законодательству Сторон, участвовать в их выполнении;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иные ходатайства, связанные с выполнением запроса, поручения.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 о предоставлении информации и документов, поручение о проведении отдельных процессуальных действий подписываются начальником запрашивающего таможенного органа или его заместителем. К запросу, поручению должны быть приложены имеющиеся копии документов, на которые имеются ссылки в тексте запроса, поручения, а также копии таможенных, транспортных (перевозочных), коммерческих документов и иных документов, необходимых для их надлежащего исполнения.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Поручения о производстве экспертиз и других процессуальных действий, исполнение которых требует дополнительных расходов для исполняющей Стороны, направляются в исключительных случаях по согласованию между центральными таможенными органами.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Сторон могут отправлять процессуальные документы по почте непосредственно участникам административного процесса (производства), находящимся на территории другой Стороны.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направление повторного запроса о предоставлении информации и документов,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сведений, уточнения информации, полученной в рамках исполнения предыдущего запроса или поручения.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Исполнение запросов о предоставлении информации и документов и поручений о проведении отдельных процессуальных действий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предоставлении информации и документов, поручение о проведении отдельных процессуальных действий исполняются в течение одного месяца со дня их получения, с пометкой "срочно" - не более 2 недель. При необходимости сокращения этих сроков делается оговорка в тексте запроса, поручения с указанием причин сокращения сроков и желаемого срока исполнения.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обращения в иной государственный орган запрашиваемой Стороны указанные сроки увеличиваются в соответствии с внутриведомственным порядком таможенного органа данной Стороны.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Запрашиваемый таможенный орган проводит все указанные в запросе, поручении действия и отвечает на все поставленные вопросы. Запрашиваемый таможенный орган вправе по своей инициативе провести не предусмотренные запросом, поручением действия, связанные с их исполнением.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Запрашиваемый таможенный орган направляет ответ на запрос, поручение, а также соответствующие материалы и документы (заверенные копии) непосредственно запрашивающему таможенному органу на имя руководителя таможенного органа, подписавшего запрос, поручение с обязательной ссылкой на реквизиты полученного запроса.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исполнения в сроки, указанные в пункте 1 настоящей статьи, запроса, поручения частично либо полностью, запрашиваемый таможенный орган должен информировать о предполагаемых сроках исполнения запроса, поручения запрашивающий таможенный орган.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таможенные органы изучают практику исполнения запросов о предоставлении информации и документов, поручений о проведении отдельных процессуальных действий, информируя друг друга о фактах ненадлежащего их исполнения.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Особенности исполнения поручений о проведении отдельных процессуальных действий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при исполнении поручений о проведении отдельных процессуальных и иных действий производят: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лиц, в отношении которых ведется административный процесс (осуществляется административное производство), и свидетелей;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либо арест товаров и документов, являющихся вещественными доказательствами или предметами административного правонарушения;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необходимых для производства по делу;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необходимой для производства по делу или его рассмотрения информации от государственных органов и лиц;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документов или их копий участникам административного процесса (производства);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и иные действия.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Процессуальные и иные действия по делам об административных правонарушениях производятся в соответствии с законодательством запрашиваемой Стороны.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том случае,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лиц, то их вынесение производится по месту исполнения поручения.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согласованию таможенных органов Сторон процессуальные действия на территории запрашиваемой Стороны могут производиться в присутствии или с участием представителей таможенного органа запрашивающей Стороны в соответствии с законодательством запрашиваемой Стороны. Для этих целей таможенные органы запрашивающей Стороны могут командировать на определенный срок сотрудников таможенных органов.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просьбе запрашивающего таможенного органа запрашиваемый таможенный орган заблаговременно сообщает о планируемом времени и месте исполнения поручения о проведении отдельных процессуальных действий для рассмотрения запрашивающим таможенным органом возможности присутствовать его представителям при исполнении поручения.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точный адрес указанного в запросе, поручении лица неизвестен, запрашиваемый таможенный орган принимает в соответствии с законодательством своей Стороны необходимые меры для установления адреса.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Обмен информацией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таможенные органы принимают меры по организации обмена информацией в электронном виде об административных правонарушениях и лицах, их совершивших.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предоставляет по письменному запросу другой Стороны сведения о привлечении лиц к административной ответственности, если эти лица привлекаются к административной ответственности на территории запрашивающей Стороны.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таможенные органы направляют друг другу информационно-аналитические и методические материалы, касающиеся правоприменительной практики по делам об административных правонарушениях.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Методическая помощь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принимают меры по разработке совместных методических материалов, касающихся практики производства (ведения процесса) по делам об административных правонарушениях, обучению и повышению квалификации сотрудников таможенных органов.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IV. Заключительные положения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Отказ в содействии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оказании правовой помощи по делам об административных правонарушениях отказывается, если исполнение запроса может нанести ущерб суверенитету, безопасности, общественному порядку или другим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существенным интересам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запрашиваемой Стороны либо противоречит ее законодательству.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правовая помощь не могла быть оказана, одновременно с возвратом документов запрашивающий таможенный орган незамедлительно уведомляется об обстоятельствах, которые препятствуют исполнению запроса, поручения.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Соотношение настоящего Соглашения с другими международными договорами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 по другим международным договорам, применимым между государствами-членами таможенного союза.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Порядок разрешения споров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Сторонами, связанные с толкованием и (или) применением положений настоящего Соглашения,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Порядок внесения изменений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Порядок вступления в силу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которое станет членом таможенного союза.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с даты сдачи им депозитарию письменного уведомления о выполнении внутригосударственных процедур, необходимых для вступления настоящего Соглашения в силу, если иное не предусмотрено соглашением Сторон.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Последствия прекращения действия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Стороны обязуются обеспечить конфиденциальность информации и документов, полученных в рамках настоящего Соглашения, в соответствии с законодательством Сторон.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5 июля 2010 года, в одном подлинном экземпляре па русском языке.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которая является депозитарием настоящего Соглашения и направит каждой Стороне его заверенную копию.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правонарушениях, подписанного 5 июля 2010 года в г. Астане: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Президентом Республики Беларусь А.Г. Лукашенко;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Президентом Республики Казахстан Н.А. Назарбаевым;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Президентом Российской Федерации Д.А. Медведевым.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прошнуровано, скреплено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и печатью 10 листов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Комиссии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Н.Б. Слюсарь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