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cd521" w14:textId="2ccd5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некоторые законодательные акты Республики Казахстан по вопросам электронных денег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21 июля 2011 года № 466-IV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ПРЕСС-РЕЛИЗ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Порядок введения в действие настоящего Закона РК см. </w:t>
      </w:r>
      <w:r>
        <w:rPr>
          <w:rFonts w:ascii="Times New Roman"/>
          <w:b w:val="false"/>
          <w:i w:val="false"/>
          <w:color w:val="ff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изменение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30 января 2001 года (Ведомости Парламента Республики Казахстан, 2001 г., № 5-6, ст. 24; № 17-18, ст. 241; № 21-22, ст. 281; 2002 г., № 4, ст. 33; № 17, ст. 155; 2003 г., № 1-2, ст. 3; № 4, ст. 25; № 5, ст. 30; № 11, ст. 56, 64, 68; № 14, ст. 109; № 15, ст. 122, 139; № 18, ст. 142; № 21-22, ст. 160; № 23, ст. 171; 2004 г., № 6, ст. 42; № 10, ст. 55; № 15, ст. 86; № 17, ст. 97; № 23, ст. 139, 140; № 24, ст. 153; 2005 г., № 5, ст. 5; № 7-8, ст. 19; № 9, ст. 26; № 13, ст. 53; № 14, ст. 58; № 17-18, ст. 72; № 21-22, ст. 86, 87; № 23, ст. 104; 2006 г., № 1, ст. 5; № 2, ст. 19, 20; № 3, ст. 22; № 5-6, ст. 31; № 8, ст. 45; № 10, ст. 52; № 11, ст. 55; № 12, ст. 72, 77; № 13, ст. 85, 86; № 15, ст. 92, 95; № 16, ст. 98, 102; № 23, ст. 141; 2007 г., № 1, ст. 4; № 2, ст. 16, 18; № 3, ст. 20, 23; № 4, ст. 28, 33; № 5-6, ст. 40; № 9, ст. 67; № 10, ст. 69; № 12, ст. 88; № 13, ст. 99; № 15, ст. 106; № 16, ст. 131; № 17, ст. 136, 139, 140; № 18, ст. 143, 144; № 19, ст. 146, 147; № 20, ст. 152; № 24, ст. 180; 2008 г., № 6-7, ст. 27; № 12, ст. 48, 51; № 13-14, ст. 54, 57, 58; № 15-16, ст. 62; № 20, ст. 88; № 21, ст. 97; № 23, ст. 114; № 24, ст. 126, 128, 129; 2009 г., № 2-3, ст. 7, 21; № 9-10, ст. 47, 48; № 13-14, ст. 62, 63; № 15-16, ст. 70, 72, 73, 74, 75, 76; № 17, ст. 79, 80, 82; № 18, ст. 84, 86; № 19, ст. 88; № 23, ст. 97, 115, 117; № 24, ст. 121, 122, 125, 129, 130, 133, 134; 2010 г., № 1-2, ст. 1, 4, 5; № 5, ст. 23; № 7, ст. 28, 32; № 8, ст. 41; № 9, ст. 44; № 11, ст. 58; № 13, ст. 67; № 15, ст. 71; № 17-18, ст. 112, 114; № 20-21, ст. 119; № 22, ст. 128, 130; № 24, ст. 146, 149; 2011 г., № 1, ст. 2, 3, 7, 9; № 2, ст. 19, 25, 26, 28; № 3, ст. 32; № 6, ст. 50; № 8, ст. 64):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дополнить статьей 169-2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169-2. Нарушение требований выпуска, использования и     погашения электронных денег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Выпуск эмитентом электронных денег на сумму, не соответствующую сумме принятых на себя обязательств,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трехсот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Те же действия, совершенные повторно в течение года после наложения административного взыскания, предусмотренного частью первой настоящей статьи,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в размере шестисот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Выпуск эмитентом электронных денег на сумму, превышающую сто месячных расчетных показателей, без идентификации владельца электронных денег, а также допущение эмитентом использования электронных денег в системе электронных денег при совершении операций на сумму, которая превышает установленные ограничения по максимальной сумме одной операции,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в размере двухсот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Те же действия, совершенные повторно в течение года после наложения административного взыскания, предусмотренного частью третьей настоящей статьи,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в размере пятисот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Непогашение, несвоевременное и неполное погашение эмитентом электронных денег, полученных индивидуальным предпринимателем или юридическим лицом от физических лиц при оплате по гражданско-правовым сделкам,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в размере ста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Те же действия, совершенные повторно в течение года после наложения административного взыскания, предусмотренного частью пятой настоящей статьи,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в размере двухсот месячных расчетных показателей.";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часть первую </w:t>
      </w:r>
      <w:r>
        <w:rPr>
          <w:rFonts w:ascii="Times New Roman"/>
          <w:b w:val="false"/>
          <w:i w:val="false"/>
          <w:color w:val="000000"/>
          <w:sz w:val="28"/>
        </w:rPr>
        <w:t>статьи 572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цифр "169," дополнить цифрами "169-2,".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 (Ведомости Парламента Республики Казахстан, 2008 г., № 22-I, 22-II, ст. 112; 2009 г., № 2-3, ст. 16, 18; № 13-14, ст. 63; № 15-16, ст. 74; № 17, ст. 82; № 18, ст. 84; № 23, ст. 100; № 24, ст. 134; 2010 г., № 1-2, ст. 5; № 5, ст. 23; № 7, ст. 28, 29; № 11, ст. 58; № 15, ст. 71; № 17-18, ст. 112; № 22, ст. 130, 132; № 24, ст. 145, 146, 149; 2011 г., № 1, ст. 2, 3; № 2, ст. 21, 25; № 4, ст. 37; № 6, ст. 50):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статьи 248 дополнить словами "и электронными деньгами";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250 после слов "платежными карточками," дополнить словами "электронными деньгами,".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(Ведомости Верховного Совета Республики Казахстан, 1995 г., № 3-4, ст. 23; № 12, ст. 88; № 15-16, ст. 100; № 23, ст. 141; Ведомости Парламента Республики Казахстан, 1996 г., № 2, ст. 184; № 11-12, ст. 262; № 19, ст. 370; 1997 г., № 13-14, ст. 205; № 22, ст. 333; 1998 г., № 11-12, ст. 176; 1999 г., № 20, ст. 727; 2000 г., № 3-4, ст. 66; № 22, ст. 408; 2001 г., № 8, ст. 52; № 10, ст. 123; 2003 г., № 15, ст. 138, 139; 2004 г., № 11-12, ст. 66; № 16, ст. 91; № 23, ст. 142; 2005 г., № 14, ст. 55; № 23, ст. 104; 2006 г., № 4, ст. 24; № 13, ст. 86; 2007 г., № 2, ст. 18; № 3, ст. 20; № 4, ст. 33; 2009 г., № 8, ст. 44; № 13-14, ст. 63; № 17, ст. 81; № 19, ст. 88; 2010 г., № 5, ст. 23; 2011 г., № 1, ст. 2; № 5, ст. 43):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з-2)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"з-2) устанавливает порядок выпуска, использования и погашения электронных денег, а также требования к эмитентам электронных денег и системам электронных денег на территории Республики Казахстан;".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"О банках и банковской деятельности в Республике Казахстан" (Ведомости Верховного Совета Республики Казахстан, 1995 г., № 15-16, ст. 106; Ведомости Парламента Республики Казахстан, 1996 г., № 2, ст. 184; № 15, ст. 281; № 19, ст. 370; 1997 г., № 5, ст. 58; № 13-14, ст. 205; № 22, ст. 333; 1998 г., № 11-12, ст. 176; № 17-18, ст. 224; 1999 г., № 20, ст. 727; 2000 г., № 3-4, ст. 66; № 22, ст. 408; 2001 г., № 8, ст. 52; № 9, ст. 86; 2002 г., № 17, ст. 155; 2003 г., № 5, ст. 31; № 10, ст. 51; № 11, ст. 56, 67; № 15, ст. 138, 139; 2004 г., № 11-12, ст. 66; № 15, ст. 86; № 16, ст. 91; № 23, ст. 140; 2005 г., № 7-8, ст. 24; № 14, ст. 55, 58; № 23, ст. 104; 2006 г., № 3, ст. 22; № 4, ст. 24; № 8, ст. 45; № 11, ст. 55; № 16, ст. 99; 2007 г., № 2, ст. 18; № 4, ст. 28, 33; 2008 г., № 17-18, ст. 72; № 20, ст. 88; № 23, ст. 114; 2009 г., № 2-3, ст. 16, 18, 21; № 17, ст. 81; № 19, ст. 88; № 24, ст. 134; 2010 г., № 5, ст. 23; № 7, ст. 28; № 17-18, ст. 111; 2011 г., № 3, ст. 32; № 5, ст. 43; № 6, ст. 50):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6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3-3)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"3-3) выпуском, реализацией, приобретением и погашением электронных денег, а также предоставлением услуг по сбору и обработке информации по операциям с электронными деньгами;".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июня 1998 года "О платежах и переводах денег" (Ведомости Парламента Республики Казахстан, 1998 г., № 11-12, ст. 177; № 24, ст. 445; 2000 г., № 3-4, ст. 66; 2003 г., № 4, ст. 25; № 10, ст. 49, 51; № 15, ст. 138; 2004 г., № 23, ст. 140; 2005 г., № 14, ст. 55; 2006 г., № 11, ст. 55; 2008 г., № 23, ст. 114; 2009 г., № 17, ст. 81; № 19, ст. 88; 2010 г., № 7, ст. 28):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"либо передачи электронных денег";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26), 27), 28), 29), 30), 31), 32), 33) и 34)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"26) электронные деньги - безусловные и безотзывные денежные обязательства эмитента электронных денег, хранящиеся в электронной форме и принимаемые в качестве средства платежа в системе электронных денег другими участниками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система электронных денег - совокупность программно-технических средств, документации и организационно-технических мероприятий, обеспечивающих осуществление платежей и иных операций с электронными деньгами;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участник системы электронных денег - физическое или юридическое лицо, у которого в соответствии с заключенным договором возникает право или обязательство по выпуску, передаче, приему, использованию, приобретению, реализации или погашению электронных денег в рамках определенной системы электронных денег;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оператор системы электронных денег (далее - оператор) - участник системы электронных денег, обеспечивающий функционирование системы электронных денег, включая осуществление сбора, обработки и передачи информации, формируемой при осуществлении операций с использованием электронных денег;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погашение электронных денег - операция, осуществляемая эмитентом по обмену электронных денег, предъявленных владельцем электронных денег либо подлежащих погашению без их предъявления владельцем в случаях, предусмотренных законами Республики Казахстан, на равную по их номинальной стоимости сумму денег;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использование электронных денег - передача электронных денег в системе электронных денег их владельцем - физическим лицом другому участнику системы электронных денег в целях осуществления платежа по гражданско-правовым сделкам и (или) иных операций, связанных с переходом права собственности на электронные деньги;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выпуск электронных денег - операция, предусматривающая выдачу эмитентом электронных денег физическим лицам и агентам эмитента электронных денег путем обмена на равную по их номинальной стоимости сумму денег;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эмитент электронных денег (далее - эмитент) - банк второго уровня, осуществляющий выпуск и погашение электронных денег в системе электронных денег в соответствии с требованиями нормативных правовых актов Национального Банка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агент эмитента электронных денег (далее - агент) - юридическое лицо, осуществляющее деятельность по приобретению электронных денег у эмитента и владельцев - физических лиц для последующей их реализации физическим лицам на основании договора, заключенного с эмитентом.";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пункт 1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"5-1) передача электронных денег;";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либо передачи электронных денег";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пункт 2 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Если платеж без использования наличных денег производится путем перевода денег, то завершение платежа происходит в момент завершения перевода денег.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платеж без использования наличных денег производится путем выдачи платежного документа, то завершение платежа происходит в момент получения денег лицом, в пользу которого совершается платеж.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платеж производится путем передачи электронных денег, то завершение платежа происходит в момент получения электронных денег лицом, в пользу которого совершается платеж. Отражение информации о сумме принятых электронных денег в системе электронных денег, свидетельствующее об их поступлении в пользу другого лица - бенефициара, является моментом получения электронных денег.";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дополнить главой 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"Глава 3-1. Электронные деньги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36-1. Выпуск и реализация электронных денег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Выпуск электронных денег осуществляется эмитентом после получения денег от физических лиц или агентов в сумме, равной номинальной стоимости принимаемых на себя обязательств, с предоставлением подтверждения.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Эмитент принимает на себя безусловное и безотзывное денежное обязательство по погашению выпущенных им электронных денег в соответствии с их номинальной стоимостью в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выпуске электронных денег эмитент вправе взимать комиссионное вознаграждение, а также плату за дополнительные услуги, оказываемые эмитентом в соответствии с условиями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Владельцами электронных денег могут являться: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физические лица, получившие электронные деньги от эмитента, агента или иных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агенты;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индивидуальные предприниматели или юридические лица, получившие электронные деньги от физических лиц в качестве оплаты по гражданско-правовым сделкам.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Права владельца электронных денег возникают с момента получения электронных денег.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Отношения между эмитентом и владельцем электронных денег - физическим лицом возникают на основании договора, заключенного между ними в соответствии с требованиями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Договор, заключаемый между эмитентом и физическим лицом, должен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наименование, место нахождения и банковские реквизиты эмитента;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условия выпуска либо приобретения электронных денег;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условия осуществления операций с использованием электронных денег, включая устанавливаемые ограничения на использование электронных денег;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порядок удостоверения прав владельца электронных денег на проведение операций с использованием электронных денег;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порядок и способы предъявления владельцем электронных денег к погашению и порядок их погашения;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порядок обмена информацией между эмитентом и владельцем электронных денег при использовании электронных денег для совершения операций, в том числе порядок и сроки уведомления эмитента об утере электронного носителя или его использовании неуполномоченным лицом;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порядок рассмотрения обращения владельца электронных денег по использованию электронных денег, а также порядок разрешения споров, возникающих при использовании электронных денег;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размер и порядок уплаты комиссионного вознаграждения, а также платы за дополнительные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права и обязанности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ответственность сторон за неисполнение или ненадлежащее исполнение своих обязательств;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порядок изменения и расторжения договора, а также срок его 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соглашению сторон в договор могут быть включены иные условия.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Эмитент обязан осуществить идентификацию владельца электронных денег в случае выпуска электронных денег на сумму, превышающую стократный размер месячного расчетного показателя, установленного на соответствующий финансовый год законом о республиканском бюджете.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 01.01.2012 предусмотрена новая редакция абзацев 27 - 29 подпункта 5) пункта 5 (см.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Закона).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идентификации владельца электронных денег - физического лица представляются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свидетельство налогоплательщика.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Электронные деньги, выпускаемые эмитентами на территории Республики Казахстан, должны быть номинированы (выражены) только в национальной валюте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Реализация электронных денег физическим лицам либо приобретение электронных денег у физических лиц осуществляется агентом на основании договора, заключенного с эмитентом, в котором определяются права и обязанности сторон, порядок и условия реализации и приобретения электронных денег.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Оператором может являться сам эмитент либо иное юридическое лицо на основании соответствующего договора, заключенного с эмитентом.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Эмитент вправе уполномочить оператора заключать договоры с владельцами электронных денег, в том числе с агентами от имени и по поручению эмитента.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Сведения о владельцах и суммах принадлежащих им электронных денег, а также сведения об операциях, совершенных с использованием электронных денег, выдаются эмитентом лицам по основаниям и в пределах, которые предусмотрены 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банках и банковской деятельности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36-2. Использование и погашение электронных денег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Электронные деньги используются их владельцем - физическим лицом в целях осуществления платежа по гражданско-правовым сделкам, а также для проведения иных операций на условиях, определенных их эмитентом и не противоречащих законодательству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Прием электронных денег индивидуальным предпринимателем и (или) юридическим лицом в качестве оплаты при совершении гражданско-правовых сделок осуществляется на основании договора, заключенного с эмитентом либо иным банком, являющимся участником системы электронных денег.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 индивидуального предпринимателя или юридического лица, получившего электронные деньги в системе электронных денег при совершении гражданско-правовых сделок, возникает право денежного требования к эмитенту в сумме принятого платежа.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Эмитент обязан обеспечить функционирование системы электронных денег с учетом требований и ограничений, установленных настоящим Законом, Законом Республики Казахстан "Об информатизации" и иными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Эмитент несет ответственность перед владельцем электронных денег в соответствии с условиями заключенных между ними договоров за ущерб, причиненный владельцу электронных денег в случаях несанкционированного доступа к системе электронных денег, а также возникновения ошибок или сбоев в работе (функционировании) соответствующего программного обеспечения эмитента.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Максимальная сумма одной операции, совершаемой идентифицированным владельцем электронных денег - физическим лицом, не должна превышать сумму, равную пятисоткратному размеру месячного расчетного показателя, установленного на соответствующий финансовый год законом о республиканском бюджете.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Максимальная сумма одной операции, совершаемой неидентифицированным владельцем электронных денег - физическим лицом, не должна превышать сумму, равную стократному размеру месячного расчетного показателя, установленного на соответствующий финансовый год законом о республиканском бюджете.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части первой настоящего пункта не распространяются на операции по погашению электронных денег.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Погашение электронных денег осуществляется эмитентом путем перечисления равной по их номинальной стоимости суммы денег на банковский счет владельца электронных денег физического лица либо выдачи ему наличных денег.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Эмитент обязан осуществить погашение электронных денег, полученных индивидуальным предпринимателем или юридическим лицом от физических лиц при оплате по гражданско-правовым сделкам, в течение трех рабочих дней со дня поступления электронных денег в их пользу, если иной срок не предусмотрен договором, заключенным между эмитентом и индивидуальным предпринимателем или юридическим лицом.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Электронные деньги, полученные индивидуальным предпринимателем или юридическим лицом, не подлежат погашению при их возврате физическому лицу - плательщику по основаниям, предусмотренным настоящим Законом для возврата денег при переводах, или в случае расторжения совершенной гражданско-правовой сделки по основаниям, предусмотренным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электронных денег, владельцами которых являются индивидуальные предприниматели или юридические лица, осуществляется путем перевода равной по их номинальной стоимости суммы денег на банковский счет индивидуального предпринимателя или юридического лица.". 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по истечении тридцати календарных дней после его первого официального опубликования,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 который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Установить, что абзацы </w:t>
      </w:r>
      <w:r>
        <w:rPr>
          <w:rFonts w:ascii="Times New Roman"/>
          <w:b w:val="false"/>
          <w:i w:val="false"/>
          <w:color w:val="000000"/>
          <w:sz w:val="28"/>
        </w:rPr>
        <w:t>двадцать седьмой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двадцать восьмой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двадцать девятый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5) пункта 5 статьи 1 настоящего Закона с 1 января 2012 года действуют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"Для идентификации владельца электронных денег - физического лица представляется документ, удостоверяющий личность.".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