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6bcf" w14:textId="99a6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медиации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января 2011 года № 401-IV.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000000"/>
          <w:sz w:val="28"/>
        </w:rPr>
        <w:t>ст. 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сфере организации медиации в Республике Казахстан, определяет ее принципы и процедуру проведения, а также статус медиатора.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Сфера применения медиации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Сферой применения медиации являются споры (конфликты), возникающие из гражданских, трудовых, семейных, административных правоотношений и иных общественных отношений с участием физических и (или) юридических лиц, административных органов, должностных лиц, а также рассматриваемые в ходе производства по делам об административных правонарушениях, в ходе уголовного судопроизводства по делам об уголовных проступках, преступлениях небольшой и средней тяжести, а также тяжких преступлениях в случаях,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если иное не установлено законами Республики Казахстан, и отношения, возникающие при исполнении исполнительного производства.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Процедура медиации не применяется к спорам (конфликтам), возникающим из отношений, указанных в пункте 1 настоящей статьи, в случае, если такие споры (конфликты) затрагивают или могут затронуть интересы третьих лиц, не участвующих в процедуре медиации, и лиц, признанных судом недееспособными либо ограниченно дееспособными, и иных случаях, предусмотренных законами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Процедура медиации к спорам (конфликтам) с участием физических и (или) юридических лиц, когда одной из сторон является государственный орган, применяется в случаях, предусмотренных законами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медиации не применяется по уголовным делам о коррупционных преступлениях и иным преступлениям против интересов государственной службы и государственного управления.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15.01.2014 </w:t>
      </w:r>
      <w:r>
        <w:rPr>
          <w:rFonts w:ascii="Times New Roman"/>
          <w:b w:val="false"/>
          <w:i w:val="false"/>
          <w:color w:val="000000"/>
          <w:sz w:val="28"/>
        </w:rPr>
        <w:t>№ 164-V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27.12.2019 </w:t>
      </w:r>
      <w:r>
        <w:rPr>
          <w:rFonts w:ascii="Times New Roman"/>
          <w:b w:val="false"/>
          <w:i w:val="false"/>
          <w:color w:val="000000"/>
          <w:sz w:val="28"/>
        </w:rPr>
        <w:t>№ 292-VІ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2. Основные понятия, используемые в настоящем Законе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соглашение об урегулировании спора (конфликта) - письменное соглашение сторон, достигнутое ими в результате медиации;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медиатор – независимое физическое лицо, привлекаемое сторонами для проведения медиации на профессиональной основе или общественных началах в соответствии с требованиями настоящего Закона;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ассоциация (союз) медиаторов - организация, создаваемая в целях координации деятельности организаций медиаторов, а также для защиты их прав и законных интересов;</w:t>
      </w:r>
    </w:p>
    <w:bookmarkEnd w:id="9"/>
    <w:bookmarkStart w:name="z2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участники медиации – медиатор и стороны медиации, лица, которые по договоренности сторон медиации привлечены к процедуре медиации, в том числе представители, переводчики, эксперты, специалисты и другие лица;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медиаторов - некоммерческие организации, создаваемые для объединения медиаторов на добровольной основе для достижения ими общих целей по развитию медиации, не противоречащих законодательству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медиация - процедура урегулирования спора (конфликта) между сторонами при содействии медиатора (медиаторов) в целях достижения ими взаимоприемлемого решения, реализуемая по добровольному согласию сторон;</w:t>
      </w:r>
    </w:p>
    <w:bookmarkEnd w:id="12"/>
    <w:bookmarkStart w:name="z2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приглашение к процедуре медиации – деятельность медиатора и (или) одной из сторон спора (конфликта) до подписания договора о медиации по приглашению другой стороны к процедуре медиации;</w:t>
      </w:r>
    </w:p>
    <w:bookmarkEnd w:id="13"/>
    <w:bookmarkStart w:name="z2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уполномоченный орган в сфере медиации (далее – уполномоченный орган) – центральный исполнительный орган, осуществляющий реализацию государственной политики и государственное регулирование деятельности в сфере медиации;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стороны медиации – физические и юридические лица или группы лиц, административные органы, должностные лица, участвующие в процедуре медиации;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о медиации - письменное соглашение сторон, заключаемое с медиатором в целях разрешения спора (конфликта) до начала медиации;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цели и задачи настоящего Закона</w:t>
      </w:r>
    </w:p>
    <w:bookmarkStart w:name="z3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целями настоящего Закона являются: </w:t>
      </w:r>
    </w:p>
    <w:bookmarkEnd w:id="17"/>
    <w:bookmarkStart w:name="z3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разрешения спора (конфликта) с соблюдением прав и законных интересов граждан;</w:t>
      </w:r>
    </w:p>
    <w:bookmarkEnd w:id="18"/>
    <w:bookmarkStart w:name="z3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уровня конфликтности сторон.</w:t>
      </w:r>
    </w:p>
    <w:bookmarkEnd w:id="19"/>
    <w:bookmarkStart w:name="z3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20"/>
    <w:bookmarkStart w:name="z3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сторонам возможности урегулирования спора (конфликта) путем медиации;</w:t>
      </w:r>
    </w:p>
    <w:bookmarkEnd w:id="21"/>
    <w:bookmarkStart w:name="z3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сторонам медиации содействия в достижении варианта разрешения спора (конфликта), устраивающего стороны медиации.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проведения медиации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Медиация проводится на основе принципов: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добровольности;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равноправия сторон медиации;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независимости и беспристрастности медиатора;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недопустимости вмешательства в процедуру медиации;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Добровольность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Условием участия в процедуре медиации является взаимное добровольное волеизъявление сторон, выраженное в договоре о медиации.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медиации вправе отказаться от медиации на любой ее стадии.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ходе медиации стороны вправе по своему усмотрению распоряжаться своими материальными и процессуальными правами, увеличить или уменьшить размер требований или отказаться от спора (конфликта).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свободны в выборе вопросов для обсуждения вариантов взаимоприемлемого соглашения как предусмотренного законом, так и не предусмотренного законом, не нарушающего права и охраняемые законом интересы сторон и третьих лиц.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Законом РК от 31.10.2015 </w:t>
      </w:r>
      <w:r>
        <w:rPr>
          <w:rFonts w:ascii="Times New Roman"/>
          <w:b w:val="false"/>
          <w:i w:val="false"/>
          <w:color w:val="ff0000"/>
          <w:sz w:val="28"/>
        </w:rPr>
        <w:t>№ 378-V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6. Равноправие сторон медиации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медиации пользуются равными правами при выборе медиатора, процедуры медиации, своей позиции в ней, способах и средствах ее отстаивания, при получении информации, в оценке приемлемости условий соглашения об урегулировании конфликта и несут равные обязанности.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Независимость и беспристрастность медиатора. Недопустимость вмешательства в процедуру медиации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медиации медиатор независим от сторон, административных органов, иных юридических, должностных и физических лиц. Медиатор самостоятелен в выборе средств и методов медиации, допустимость которых определяется настоящим Законом.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Медиатор должен быть беспристрастным, проводить медиацию в интересах обеих сторон и обеспечивать сторонам равное участие в процедуре медиации. При наличии обстоятельств, препятствующих беспристрастности медиатора, он должен отказаться от проведения медиации.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вмешательство в деятельность медиатора при проведении медиации со стороны лиц, указанных в пункте 1 настоящей статьи, кроме случаев, предусмотренных законами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Конфиденциальность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Участники медиации не вправе разглашать сведения, ставшие известными им в ходе медиации, без письменного разрешения стороны медиации, предоставившей эту информацию.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Медиатор не может быть допрошен в качестве свидетеля о сведениях, ставших ему известными в ходе медиации, за исключением случаев, предусмотренных законами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Разглашение участником медиации сведений, ставших ему известными в ходе медиации, без разрешения стороны медиации, предоставившей эту информацию, влечет ответственность, установленную законами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8-1. Компетенция уполномоченного органа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Start w:name="z2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медиации в соответствии с законодательством Республики Казахстан;</w:t>
      </w:r>
    </w:p>
    <w:bookmarkEnd w:id="40"/>
    <w:bookmarkStart w:name="z2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организаций медиаторов;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функционирование и развитие системы медиации;</w:t>
      </w:r>
    </w:p>
    <w:bookmarkEnd w:id="42"/>
    <w:bookmarkStart w:name="z2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информирование населения об организациях медиаторов, о механизмах, об основаниях и условиях применения медиации;</w:t>
      </w:r>
    </w:p>
    <w:bookmarkEnd w:id="43"/>
    <w:bookmarkStart w:name="z2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реестр организаций медиаторов;</w:t>
      </w:r>
    </w:p>
    <w:bookmarkEnd w:id="44"/>
    <w:bookmarkStart w:name="z2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правила избрания общественного медиатора;</w:t>
      </w:r>
    </w:p>
    <w:bookmarkEnd w:id="45"/>
    <w:bookmarkStart w:name="z2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правила ведения реестра общественных медиаторов;</w:t>
      </w:r>
    </w:p>
    <w:bookmarkEnd w:id="46"/>
    <w:bookmarkStart w:name="z2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реестр судей в отставке, осуществляющих деятельность медиатора на профессиональной основе;</w:t>
      </w:r>
    </w:p>
    <w:bookmarkEnd w:id="47"/>
    <w:bookmarkStart w:name="z3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разрабатывает и утверждает нормативные правовые акты в сфере медиации в соответствии с целями, задачами настоящего Закона и законодательством Республики Казахстан;</w:t>
      </w:r>
    </w:p>
    <w:bookmarkEnd w:id="48"/>
    <w:bookmarkStart w:name="z2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8-1, в соответствии с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ПРАВОВОЕ ПОЛОЖЕНИЕ МЕДИАТОРОВ И ОРГАНИЗАЦИЙ,</w:t>
      </w:r>
      <w:r>
        <w:br/>
      </w:r>
      <w:r>
        <w:rPr>
          <w:rFonts w:ascii="Times New Roman"/>
          <w:b/>
          <w:i w:val="false"/>
          <w:color w:val="000000"/>
        </w:rPr>
        <w:t>ОБЕСПЕЧИВАЮЩИХ ПРОВЕДЕНИЕ МЕДИАЦИИ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Требования, предъявляемые к медиаторам</w:t>
      </w:r>
    </w:p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Медиатором может быть независимое, беспристрастное, не заинтересованное в исходе дела физическое лицо, выбранное по взаимному согласию сторон медиации, включенное в реестр медиаторов и давшее согласие на выполнение функции медиатора.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медиатора может осуществляться как на профессиональной основе (профессиональный медиатор), так и на общественных началах (общественный медиатор).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Осуществлять деятельность медиатора на общественных началах могут: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достигшие сорокалетнего возраста и состоящие в реестре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судьи при проведении примирительных процедур в суде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Осуществлять деятельность медиатора на профессиональной основе могут: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высшее образование, достигшие двадцатипятилетнего возраста, имеющие документ (сертификат), подтверждающий прохождение обучения по программе подготовки медиаторов, утверждаемой в порядке, определяемом уполномоченным органом в сфере медиации, и состоящие в реестре 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судьи в отставке, состоящие в реестре судей в отставке, осуществляющих деятельность медиатора на профессиональной основе.</w:t>
      </w:r>
    </w:p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медиатора не является предпринимательской деятельностью.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осуществляющие деятельность медиатора, вправе также осуществлять любую иную деятельность, не запрещенную законодательством Республики Казахстан.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Медиатором не может быть лицо: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на выполнение государственных функций и приравненное к нему;</w:t>
      </w:r>
    </w:p>
    <w:bookmarkEnd w:id="58"/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признанное судом в установленном законом порядке недееспособным или ограниченно дееспособным;</w:t>
      </w:r>
    </w:p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которого осуществляется уголовное преследование;</w:t>
      </w:r>
    </w:p>
    <w:bookmarkEnd w:id="60"/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имеющее не погашенную или не снятую в установленном законом порядке судимость.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Соглашением сторон медиации могут быть установлены дополнительные требования к медиатору.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31.10.2015 </w:t>
      </w:r>
      <w:r>
        <w:rPr>
          <w:rFonts w:ascii="Times New Roman"/>
          <w:b w:val="false"/>
          <w:i w:val="false"/>
          <w:color w:val="ff0000"/>
          <w:sz w:val="28"/>
        </w:rPr>
        <w:t>№ 378-V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Права и обязанности медиатора</w:t>
      </w:r>
    </w:p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Медиатор вправе: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медиации проводить встречи как со всеми сторонами одновременно, так и с каждой из сторон в отдельности и получать от сторон информацию о самом споре (конфликте) в объеме, необходимом и достаточном для проведения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общественность об осуществлении своей деятельности (количестве, продолжительности, результативности) с соблюдением принципа конфиденциальности;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отказаться от проведения медиации, если, по его мнению, дальнейшие усилия в процессе ее проведения не приведут к разрешению спора (конфликта) между сторонами, либо прекратить медиацию с согласия сторон, закрепленного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Медиатор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медиации действовать только с согласия сторон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начала медиации разъяснить сторонам медиации ее цели и принципы, порядок проведения, права и обязанности сторон и медиатора, порядок и правовые последствия заключения соглашения об урегулировании спора (конфликта) в порядке медиации;</w:t>
      </w:r>
    </w:p>
    <w:bookmarkStart w:name="z2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содействовать сторонам в последовательном обмене документами, сведениями и сообщениями по обсуждаемым вопросам;</w:t>
      </w:r>
    </w:p>
    <w:bookmarkEnd w:id="64"/>
    <w:bookmarkStart w:name="z2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проинформировать стороны медиации о своем профессиональном опыте и компетенции;</w:t>
      </w:r>
    </w:p>
    <w:bookmarkEnd w:id="65"/>
    <w:bookmarkStart w:name="z2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прекратить медиацию в случае противоречия между личными интересами медиатора и его обязанностями, которое может повлиять на его беспристрастность и независимость при проведении медиации, а также при наличии других обстоятельств, исключающих его участие или требующих прекращения его участия в медиации;</w:t>
      </w:r>
    </w:p>
    <w:bookmarkEnd w:id="66"/>
    <w:bookmarkStart w:name="z2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регулярно повышать свой профессиональный уровень по программе подготовки медиаторов по правилам, определяемым Правительством Республики Казахстан.</w:t>
      </w:r>
    </w:p>
    <w:bookmarkEnd w:id="67"/>
    <w:bookmarkStart w:name="z2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Медиатор не вправе оказывать какой-либо стороне юридическую, консультационную или иную помощь.</w:t>
      </w:r>
    </w:p>
    <w:bookmarkEnd w:id="68"/>
    <w:bookmarkStart w:name="z2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Медиатор имеет также другие права и обязанности, а также несет ответственность, предусмотренную законами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– в редакции Закона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Права и обязанности сторон медиации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медиации вправе: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 выбирать медиатора (медиаторов);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отказаться от медиатора;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любой момент медиации отказаться от участия в ней;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проведении медиации лично или через представителей, полномочия которых основаны на доверенности, оформленной в установленном законом порядке;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неисполнении или ненадлежащем исполнении соглашения об урегулировании спора (конфликта) обратиться в суд или орган, ведущий уголовный процесс, в производстве которого находится дело, в связи с которым осуществлялась медиация, в порядке, установленном законодательством Республики Казахстан.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медиации обязаны исполнять соглашение об урегулировании спора (конфликта) в порядке и в сроки, предусмотренные этим соглашением.</w:t>
      </w:r>
    </w:p>
    <w:bookmarkEnd w:id="76"/>
    <w:bookmarkStart w:name="z2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Стороны медиации в случае необходимости правильного разрешения спора (конфликта) имеют право приглашать экспертов, специалистов, а также переводчиков.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медиации имеют также другие права и несут другие обязанности, предусмотренные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изменением, внесенным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Отвод медиатора</w:t>
      </w:r>
    </w:p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12 исключена Законом РК от 20.12.021 </w:t>
      </w:r>
      <w:r>
        <w:rPr>
          <w:rFonts w:ascii="Times New Roman"/>
          <w:b w:val="false"/>
          <w:i w:val="false"/>
          <w:color w:val="ff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Организации медиаторов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Организацией медиаторов признается саморегулируемая организация, созданная медиаторами на добровольной основе в целях обеспечения материальных, организационно-правовых и иных условий оказания медиаторами услуг по проведению медиации.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медиаторов осуществляет следующие функции:</w:t>
      </w:r>
    </w:p>
    <w:bookmarkEnd w:id="81"/>
    <w:bookmarkStart w:name="z2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реестр профессиональных медиаторов – членов организации медиаторов;</w:t>
      </w:r>
    </w:p>
    <w:bookmarkEnd w:id="82"/>
    <w:bookmarkStart w:name="z2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условия членства медиаторов, осуществляющих деятельность на профессиональной основе;</w:t>
      </w:r>
    </w:p>
    <w:bookmarkEnd w:id="83"/>
    <w:bookmarkStart w:name="z2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информационное и методическое обеспечение членов организации медиаторов в сфере осуществления деятельности медиаторов;</w:t>
      </w:r>
    </w:p>
    <w:bookmarkEnd w:id="84"/>
    <w:bookmarkStart w:name="z2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членов организации медиаторов в их отношениях с государственными органами, а также с международными организациями медиаторов;</w:t>
      </w:r>
    </w:p>
    <w:bookmarkEnd w:id="85"/>
    <w:bookmarkStart w:name="z2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членами организации медиаторов требований настоящего Закона и иных нормативных правовых актов Республики Казахстан;</w:t>
      </w:r>
    </w:p>
    <w:bookmarkEnd w:id="86"/>
    <w:bookmarkStart w:name="z2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устанавливает и применяет меры воздействия в отношении членов организации медиаторов;</w:t>
      </w:r>
    </w:p>
    <w:bookmarkEnd w:id="87"/>
    <w:bookmarkStart w:name="z2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профессиональную подготовку и повышение квалификации медиаторов с выдачей документа (сертификата), подтверждающего прохождение обучения по программе подготовки медиаторов.</w:t>
      </w:r>
    </w:p>
    <w:bookmarkEnd w:id="88"/>
    <w:bookmarkStart w:name="z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координации своей деятельности, разработки и унификации стандартов (правил) профессиональной деятельности медиаторов, порядка (регламента) проведения медиации, порядка выплаты сторонами медиации вознаграждения медиаторам организации медиаторов вправе объединяться в ассоциацию (союз).</w:t>
      </w:r>
    </w:p>
    <w:bookmarkEnd w:id="89"/>
    <w:bookmarkStart w:name="z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Вступление в организацию медиаторов или ассоциацию (союз) медиаторов осуществляется на добровольной основе. При этом взимание вступительных взносов организацией медиаторов или ассоциацией (союзом) медиаторов не допускается.</w:t>
      </w:r>
    </w:p>
    <w:bookmarkEnd w:id="90"/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Ассоциация (союз) медиаторов вправе разрабатывать и утверждать Кодекс профессиональной этики медиаторов.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Ведение организацией медиаторов реестра профессиональных медиаторов</w:t>
      </w:r>
    </w:p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Исключено Законом РК от 20.12.021 </w:t>
      </w:r>
      <w:r>
        <w:rPr>
          <w:rFonts w:ascii="Times New Roman"/>
          <w:b w:val="false"/>
          <w:i w:val="false"/>
          <w:color w:val="ff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включения в реестр профессиональных медиаторов медиаторам необходимо представить в организацию медиаторов копию удостоверения личности (нотариально засвидетельствованную копию в случае непредставления оригинала удостоверения личности для сверки), медицинские справки из медицинских организаций, оказывающих наркологическую помощь, и психоневрологической организации, выданные по месту жительства претендента, справку об отсутствии судимости, копии диплома о высшем образовании и документа (сертификата), подтверждающего прохождение специальной подготовки по медиации.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профессиональных медиаторов содержит: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(при его наличии) медиатора;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медиатора;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медиатора (почтовый адрес или адрес электронной почты либо номер телефона или телефакса);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области медиации, в которой медиатор специализируется;</w:t>
      </w:r>
    </w:p>
    <w:bookmarkEnd w:id="98"/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языке, на котором медиатор способен осуществлять медиацию;</w:t>
      </w:r>
    </w:p>
    <w:bookmarkEnd w:id="99"/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наличии документа (сертификата), подтверждающего прохождение обучения по программе подготовки медиаторов;</w:t>
      </w:r>
    </w:p>
    <w:bookmarkEnd w:id="100"/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приостановлении деятельности медиатора.</w:t>
      </w:r>
    </w:p>
    <w:bookmarkEnd w:id="101"/>
    <w:bookmarkStart w:name="z1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Медиаторы включаются организацией медиаторов в реестр профессиональных медиаторов в уведомительном порядке в течение десяти дней со дня получения соответствующего заявления при условии соответствия требованиям пункта 3 настоящей статьи и статьи 9 настоящего Закона.</w:t>
      </w:r>
    </w:p>
    <w:bookmarkEnd w:id="102"/>
    <w:bookmarkStart w:name="z1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невключения медиатора в реестр профессиональных медиаторов организация медиаторов обязана в течение десяти дней со дня получения соответствующего заявления дать мотивированный ответ в письменном виде о причинах отказа.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27.12.2019 </w:t>
      </w:r>
      <w:r>
        <w:rPr>
          <w:rFonts w:ascii="Times New Roman"/>
          <w:b w:val="false"/>
          <w:i w:val="false"/>
          <w:color w:val="000000"/>
          <w:sz w:val="28"/>
        </w:rPr>
        <w:t>№ 292-VІ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профессиональных медиаторов должен быть размещен на интернет-ресурсе организации медиаторов на казахском и русском языках и обновляться по мере включения в него медиаторов. Организации медиаторов вправе опубликовывать реестр профессиональных медиаторов в периодических печатных изданиях.</w:t>
      </w:r>
    </w:p>
    <w:bookmarkEnd w:id="104"/>
    <w:bookmarkStart w:name="z2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информирования потребителя о наличии действующих субъектов досудебного урегулирования потребительских споров организация профессиональных медиаторов по мере обновления реестра направляет информацию о медиаторах (фамилию, имя и отчество (если оно указано в документе, удостоверяющем личность) медиатора, юридический адрес, контактные данные медиатора (почтовый адрес или адрес электронной почты либо номер телефона или телефакса), сведения об области медиации, в которой медиатор специализируется, сведения о языке, на котором медиатор способен осуществлять медиацию) в Единую цифровую систему защиты прав потребителей.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нарушения медиатором требований настоящего Закона стороны, участвующие в процедуре медиации, вправе обратиться с соответствующим заявлением в организацию медиаторов. При подтверждении нарушения организация медиаторов приостанавливает деятельность медиатора с указанием об этом в реестре профессиональных медиаторов сроком на шесть месяцев.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организации медиаторов об отказе во включении, исключении из списка профессиональных медиаторов, о приостановлении деятельности медиатора может быть обжаловано в суд.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27.12.2019 </w:t>
      </w:r>
      <w:r>
        <w:rPr>
          <w:rFonts w:ascii="Times New Roman"/>
          <w:b w:val="false"/>
          <w:i w:val="false"/>
          <w:color w:val="000000"/>
          <w:sz w:val="28"/>
        </w:rPr>
        <w:t>№ 292-VІ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25.06.2020 </w:t>
      </w:r>
      <w:r>
        <w:rPr>
          <w:rFonts w:ascii="Times New Roman"/>
          <w:b w:val="false"/>
          <w:i w:val="false"/>
          <w:color w:val="000000"/>
          <w:sz w:val="28"/>
        </w:rPr>
        <w:t>№ 346-VI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Проведение медиации общественными медиаторами</w:t>
      </w:r>
    </w:p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Медиацию могут проводить общественные медиаторы, избираемые собранием (сходом) местного сообщества, имеющие большой жизненный опыт, авторитет и безупречную репутацию, в соответствии с порядком, определяемым уполномоченным органом.</w:t>
      </w:r>
    </w:p>
    <w:bookmarkEnd w:id="108"/>
    <w:bookmarkStart w:name="z2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Протокол собрания (схода) местного сообщества об избрании членов местного сообщества в качестве медиаторов на общественных началах в течение десяти рабочих дней направляется акиму города областного значения, района в городе, города районного значения, поселка, села, сельского округа для включения в реестр общественных медиаторов с представлением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– в редакции Закона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Ведение акимом города областного значения, района в городе, города районного значения, поселка, села, сельского округа реестра общественных медиаторов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16 в редакции Конституционного Закона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Реестр общественных медиаторов, осуществляющих медиацию на общественных началах на соответствующей административно-территориальной единице, ведет аким города областного значения, района в городе, города районного значения, поселка, села, сельского округа.</w:t>
      </w:r>
    </w:p>
    <w:bookmarkEnd w:id="110"/>
    <w:bookmarkStart w:name="z2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Медиаторы, осуществляющие медиацию на общественных началах, обязаны обратиться к акиму города областного значения, района в городе, города районного значения, поселка, села, сельского округа для включения в реестр общественных медиаторов в соответствии с правилами, определяемыми уполномоченным органом.</w:t>
      </w:r>
    </w:p>
    <w:bookmarkEnd w:id="111"/>
    <w:bookmarkStart w:name="z2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общественных медиаторов содержит:</w:t>
      </w:r>
    </w:p>
    <w:bookmarkEnd w:id="112"/>
    <w:bookmarkStart w:name="z2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(если оно указано в документе, удостоверяющем личность) медиатора;</w:t>
      </w:r>
    </w:p>
    <w:bookmarkEnd w:id="113"/>
    <w:bookmarkStart w:name="z2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медиатора;</w:t>
      </w:r>
    </w:p>
    <w:bookmarkEnd w:id="114"/>
    <w:bookmarkStart w:name="z2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медиатора (почтовый адрес или адрес электронной почты либо номер телефона или телефакса);</w:t>
      </w:r>
    </w:p>
    <w:bookmarkEnd w:id="115"/>
    <w:bookmarkStart w:name="z2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области медиации, в которой медиатор специализируется;</w:t>
      </w:r>
    </w:p>
    <w:bookmarkEnd w:id="116"/>
    <w:bookmarkStart w:name="z2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языке, на котором медиатор способен осуществлять медиацию;</w:t>
      </w:r>
    </w:p>
    <w:bookmarkEnd w:id="117"/>
    <w:bookmarkStart w:name="z2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приостановлении деятельности медиатора.</w:t>
      </w:r>
    </w:p>
    <w:bookmarkEnd w:id="118"/>
    <w:bookmarkStart w:name="z2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Медиаторы включаются акимом города областного значения, района в городе, города районного значения, поселка, села, сельского округа в реестр общественных медиаторов в уведомительном порядке в течение десяти календарных дней со дня получения соответствующего заявления при условии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19"/>
    <w:bookmarkStart w:name="z2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невключения медиатора в реестр общественных медиаторов аким города областного значения, района в городе, города районного значения, поселка, села, сельского округа обязан в течение десяти календарных дней со дня получения соответствующего заявления дать мотивированный ответ в письменном виде о причинах отказа.</w:t>
      </w:r>
    </w:p>
    <w:bookmarkEnd w:id="120"/>
    <w:bookmarkStart w:name="z2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общественных медиаторов должен быть размещен на интернет-ресурсе акима города областного значения, района в городе, города районного значения, поселка, села, сельского округа на казахском и русском языках либо в доступных для общественности местах и обновляться по мере включения в него общественных медиаторов.</w:t>
      </w:r>
    </w:p>
    <w:bookmarkEnd w:id="121"/>
    <w:bookmarkStart w:name="z2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вправе опубликовывать реестр общественных медиаторов в периодических печатных изданиях, распространяемых на соответствующей административно-территориальной единице.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– в редакции Закона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ПРОВЕДЕНИЕ МЕДИАЦИИ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Порядок и способы проведения медиации</w:t>
      </w:r>
    </w:p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Медиация по взаимному согласию сторон и медиатора может проводиться:</w:t>
      </w:r>
    </w:p>
    <w:bookmarkEnd w:id="124"/>
    <w:bookmarkStart w:name="z2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виде индивидуальных и (или) совместных встреч сторон с медиатором;</w:t>
      </w:r>
    </w:p>
    <w:bookmarkEnd w:id="125"/>
    <w:bookmarkStart w:name="z2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индивидуальных и (или) совместных телефонных бесед сторон с медиатором;</w:t>
      </w:r>
    </w:p>
    <w:bookmarkEnd w:id="126"/>
    <w:bookmarkStart w:name="z2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виде индивидуальных и (или) совместных бесед сторон с медиатором посредством видео-конференц-связи;</w:t>
      </w:r>
    </w:p>
    <w:bookmarkEnd w:id="127"/>
    <w:bookmarkStart w:name="z2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обмена электронными сообщениями между сторонами и медиатором;</w:t>
      </w:r>
    </w:p>
    <w:bookmarkEnd w:id="128"/>
    <w:bookmarkStart w:name="z2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иными способами с использованием цифровых технологий, не противоречащими требованиям настоящего Закона.</w:t>
      </w:r>
    </w:p>
    <w:bookmarkEnd w:id="129"/>
    <w:bookmarkStart w:name="z2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согласия сторон может применяться порядок (регламент) проведения медиации, утвержденный организациями медиаторов.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– в редакции Закона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Место и время проведения медиации</w:t>
      </w:r>
    </w:p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могут по своему усмотрению договориться о месте проведения медиации.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согласия сторон медиатор определяет дату и время проведения медиации.</w:t>
      </w:r>
    </w:p>
    <w:bookmarkEnd w:id="132"/>
    <w:bookmarkStart w:name="z2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Участники медиации могут участвовать в процедуре медиации путем использования технических средств связи по инициативе и с согласия сторон.</w:t>
      </w:r>
    </w:p>
    <w:bookmarkEnd w:id="133"/>
    <w:bookmarkStart w:name="z2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медиации вправе удостоверить соглашение об урегулировании спора (конфликта) посредством электронной цифровой подписи.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Язык проведения медиации</w:t>
      </w:r>
    </w:p>
    <w:bookmarkStart w:name="z13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по своему усмотрению договориться о языке или языках, которые будут использоваться в ходе проведения медиации.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Условия проведения медиации</w:t>
      </w:r>
    </w:p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медиации осуществляется по взаимному согласию сторон и при заключении между ними договора о медиации.</w:t>
      </w:r>
    </w:p>
    <w:bookmarkEnd w:id="136"/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Медиация при урегулировании споров, возникающих из гражданских, трудовых, семейных, административных правоотношений и иных общественных отношений с участием физических и (или) юридических лиц, может быть применена как до обращения в суд, так и после начала судебного разбирательства.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Судьи и должностные лица органов, осуществляющих уголовное преследование, не вправе в какой-либо форме принуждать стороны к медиации.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Предложение стороне обратиться к медиации может быть сделано по просьбе другой стороны, судом или органом уголовного преследования.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медиации начинается со дня заключения сторонами медиации договора о медиации.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одна из сторон направила в письменной форме предложение об обращении к медиации и в течение десяти календарных дней со дня его направления или в течение иного указанного в предложении разумного срока не получила согласие другой стороны на применение медиации, такое предложение считается отклоненным.</w:t>
      </w:r>
    </w:p>
    <w:bookmarkEnd w:id="141"/>
    <w:bookmarkStart w:name="z1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медиации стороны по взаимному согласию выбирают одного или нескольких медиаторов. В случае, если в ходе гражданского или уголовного судопроизводства стороны по взаимному согласию решили выбрать другого (других) медиатора (медиаторов), они обязаны уведомить об этом суд либо орган уголовного преследования.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медиаторов может рекомендовать кандидатуру медиатора (медиаторов), если стороны направили в указанную организацию соответствующее обращение.</w:t>
      </w:r>
    </w:p>
    <w:bookmarkEnd w:id="143"/>
    <w:bookmarkStart w:name="z1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проведения медиации определяются договором о медиации с учетом требований пункта 1 статьи 23 и пункта 4 статьи 24 настоящего Закона.</w:t>
      </w:r>
    </w:p>
    <w:bookmarkEnd w:id="144"/>
    <w:bookmarkStart w:name="z1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медиация осуществляется вне рамок гражданского, административного либо уголовного процесса, медиатор и стороны должны принимать все возможные меры для того, чтобы указанная процедура была прекращена в срок не более тридцати календарных дней. В исключительных случаях в связи со сложностью разрешаемого спора (конфликта), с необходимостью получения дополнительной информации или документов срок проведения медиации может быть увеличен по договоренности сторон медиации и при согласии медиатора, но не более чем на тридцать календарных дней.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31.10.2015 </w:t>
      </w:r>
      <w:r>
        <w:rPr>
          <w:rFonts w:ascii="Times New Roman"/>
          <w:b w:val="false"/>
          <w:i w:val="false"/>
          <w:color w:val="ff0000"/>
          <w:sz w:val="28"/>
        </w:rPr>
        <w:t>№ 378-V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Форма и содержание договора о медиации</w:t>
      </w:r>
    </w:p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взаимного согласия сторон о разрешении спора (конфликта) путем медиации составляется договор о медиации, оформленный в письменном виде.</w:t>
      </w:r>
    </w:p>
    <w:bookmarkEnd w:id="146"/>
    <w:bookmarkStart w:name="z2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Медиатор и стороны могут обменяться подписанными цифровыми копиями договора о медиации посредством электронной почты с последующим представлением оригиналов по запросу одной из сторон или медиатора.</w:t>
      </w:r>
    </w:p>
    <w:bookmarkEnd w:id="147"/>
    <w:bookmarkStart w:name="z2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Существенными условиями договора о медиации являются:</w:t>
      </w:r>
    </w:p>
    <w:bookmarkEnd w:id="148"/>
    <w:bookmarkStart w:name="z2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заключения договора о медиации;</w:t>
      </w:r>
    </w:p>
    <w:bookmarkEnd w:id="149"/>
    <w:bookmarkStart w:name="z2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сторон спора (конфликта), фамилии и инициалы, должности их представителей с указанием полномочий;</w:t>
      </w:r>
    </w:p>
    <w:bookmarkEnd w:id="150"/>
    <w:bookmarkStart w:name="z2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спора (конфликта);</w:t>
      </w:r>
    </w:p>
    <w:bookmarkEnd w:id="151"/>
    <w:bookmarkStart w:name="z2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медиаторе (медиаторах), который (которые) выбран (выбраны) сторонами медиации, об организации медиаторов;</w:t>
      </w:r>
    </w:p>
    <w:bookmarkEnd w:id="152"/>
    <w:bookmarkStart w:name="z2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условия, порядок и размер расходов, связанных с проведением медиации, а в случае осуществления медиации на профессиональной основе – выплаты вознаграждения медиатору (медиаторам) за проведение медиации;</w:t>
      </w:r>
    </w:p>
    <w:bookmarkEnd w:id="153"/>
    <w:bookmarkStart w:name="z2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язык проведения медиации;</w:t>
      </w:r>
    </w:p>
    <w:bookmarkEnd w:id="154"/>
    <w:bookmarkStart w:name="z2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обязательство сторон о конфиденциальности проведения медиации и последствия неисполнения такого обязательства;</w:t>
      </w:r>
    </w:p>
    <w:bookmarkEnd w:id="155"/>
    <w:bookmarkStart w:name="z2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основания и объем ответственности медиатора (медиаторов), участвующего (участвующих) в урегулировании спора (конфликта) сторон медиации, за действия (бездействие), повлекшие ущерб (убытки) для сторон медиации;</w:t>
      </w:r>
    </w:p>
    <w:bookmarkEnd w:id="156"/>
    <w:bookmarkStart w:name="z2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реквизиты сторон (данные, удостоверяющие личность, место жительства, контактные телефоны);</w:t>
      </w:r>
    </w:p>
    <w:bookmarkEnd w:id="157"/>
    <w:bookmarkStart w:name="z2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проведения медиации;</w:t>
      </w:r>
    </w:p>
    <w:bookmarkEnd w:id="158"/>
    <w:bookmarkStart w:name="z2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проведения медиации;</w:t>
      </w:r>
    </w:p>
    <w:bookmarkEnd w:id="159"/>
    <w:bookmarkStart w:name="z2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права и обязанности участников медиации;</w:t>
      </w:r>
    </w:p>
    <w:bookmarkEnd w:id="160"/>
    <w:bookmarkStart w:name="z3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и основания для прекращения медиации;</w:t>
      </w:r>
    </w:p>
    <w:bookmarkEnd w:id="161"/>
    <w:bookmarkStart w:name="z3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условия, определенные медиатором (медиаторами) и сторонами медиации.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– в редакции Закона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Расходы, связанные с проведением медиации</w:t>
      </w:r>
    </w:p>
    <w:bookmarkStart w:name="z1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проведением медиации, включают:</w:t>
      </w:r>
    </w:p>
    <w:bookmarkEnd w:id="163"/>
    <w:bookmarkStart w:name="z16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медиатора;</w:t>
      </w:r>
    </w:p>
    <w:bookmarkEnd w:id="164"/>
    <w:bookmarkStart w:name="z1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расходы, понесенные медиатором в связи с проведением медиации, в том числе расходы на оплату проезда к месту рассмотрения спора, проживание и питание.</w:t>
      </w:r>
    </w:p>
    <w:bookmarkEnd w:id="165"/>
    <w:bookmarkStart w:name="z1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Профессиональные медиаторы осуществляют медиацию как на платной, так и на бесплатной основе.</w:t>
      </w:r>
    </w:p>
    <w:bookmarkEnd w:id="166"/>
    <w:bookmarkStart w:name="z1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вознаграждения профессионального медиатора (медиаторов) определяется по соглашению сторон с медиатором (медиаторами) до начала медиации.</w:t>
      </w:r>
    </w:p>
    <w:bookmarkEnd w:id="167"/>
    <w:bookmarkStart w:name="z1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иное не установлено соглашением сторон, расходы, связанные с проведением медиации, уплачиваются сторонами совместно в равных долях.</w:t>
      </w:r>
    </w:p>
    <w:bookmarkEnd w:id="168"/>
    <w:bookmarkStart w:name="z1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медиатор отказывается от проведения медиации в силу обстоятельств, препятствующих его беспристрастности, он обязан возвратить выплаченные ему сторонами денежные суммы.</w:t>
      </w:r>
    </w:p>
    <w:bookmarkEnd w:id="169"/>
    <w:bookmarkStart w:name="z1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Деятельность общественных медиаторов проводится на безвозмездной основе. Указанным медиаторам возмещаются расходы, понесенные ими в связи с проведением медиации,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21 настоящего Закона.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изменением, внесенным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Особенности медиации в сфере гражданских, трудовых, семейных, административных правоотношений и иных общественных отношений с участием физических и (или)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23 – в редакции Закона РК от 20.12.021 </w:t>
      </w:r>
      <w:r>
        <w:rPr>
          <w:rFonts w:ascii="Times New Roman"/>
          <w:b w:val="false"/>
          <w:i w:val="false"/>
          <w:color w:val="ff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Медиация при урегулировании споров (конфликтов), возникающих из гражданских, трудовых, семейных, административных правоотношений и иных общественных отношений с участием физических и (или) юридических лиц, административных органов, должностных лиц, должна быть завершена не позднее тридцати календарных дней со дня заключения договора о медиации. В случае необходимости по взаимному решению сторон срок проведения медиации может быть продлен до тридцати календарных дней, но не более шестидесяти календарных дней в совокупности. </w:t>
      </w:r>
    </w:p>
    <w:bookmarkEnd w:id="171"/>
    <w:bookmarkStart w:name="z3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Медиация при урегулировании споров (конфликтов), вытекающих из гражданских, трудовых, семейных, административных правоотношений и иных общественных отношений с участием физических и (или) юридических лиц, административных органов, должностных лиц, находящихся на рассмотрении суда, должна быть завершена не позднее тридцати календарных дней со дня заключения договора о медиации. В случае необходимости срок проведения медиации может быть продлен сторонами до тридцати календарных дней, но не более шестидесяти календарных дней в совокупности с последующим направлением ими суду совместного письменного уведомления.     </w:t>
      </w:r>
    </w:p>
    <w:bookmarkEnd w:id="172"/>
    <w:bookmarkStart w:name="z3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о медиации по урегулированию споров (конфликтов), вытекающих из гражданских, трудовых, семейных административных правоотношений и иных общественных отношений с участием физических и (или) юридических лиц, административных органов, должностных лиц, находящихся на рассмотрении суда, в том числе по материалам на стадии исполнительного производства, является основанием для приостановления производства по делу.</w:t>
      </w:r>
    </w:p>
    <w:bookmarkEnd w:id="173"/>
    <w:bookmarkStart w:name="z1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прекращении медиации, проводимой в рамках гражданского или административного процесса, стороны обязаны незамедлительно направить суду, в производстве которого находится дело:</w:t>
      </w:r>
    </w:p>
    <w:bookmarkEnd w:id="174"/>
    <w:bookmarkStart w:name="z1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подписания соглашения об урегулировании спора - указанное соглашение;</w:t>
      </w:r>
    </w:p>
    <w:bookmarkEnd w:id="175"/>
    <w:bookmarkStart w:name="z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случаях - письменное уведомление о прекращении медиации с указанием оснований, предусмотренных статьей 26 настоящего Закона.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17.02.2012 </w:t>
      </w:r>
      <w:r>
        <w:rPr>
          <w:rFonts w:ascii="Times New Roman"/>
          <w:b w:val="false"/>
          <w:i w:val="false"/>
          <w:color w:val="ff0000"/>
          <w:sz w:val="28"/>
        </w:rPr>
        <w:t>№ 565-IV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Особенности медиации, проводимой в ходе уголовного судопроизводства и по делам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24 – в редакции Закона РК от 20.12.021 </w:t>
      </w:r>
      <w:r>
        <w:rPr>
          <w:rFonts w:ascii="Times New Roman"/>
          <w:b w:val="false"/>
          <w:i w:val="false"/>
          <w:color w:val="ff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Заключение сторонами договора о медиации не приостанавливает производство по уголовному делу.</w:t>
      </w:r>
    </w:p>
    <w:bookmarkEnd w:id="177"/>
    <w:bookmarkStart w:name="z1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Факт участия в медиации не может служить доказательством признания вины участником судопроизводства, являющимся стороной медиации.</w:t>
      </w:r>
    </w:p>
    <w:bookmarkEnd w:id="178"/>
    <w:bookmarkStart w:name="z1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при проведении медиации одна из сторон является несовершеннолетним, участие педагога или психолога, или законных представителей несовершеннолетнего обязательно.</w:t>
      </w:r>
    </w:p>
    <w:bookmarkEnd w:id="179"/>
    <w:bookmarkStart w:name="z1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Медиация в ходе уголовного судопроизводства и по делам об административных правонарушениях должна быть осуществлена в установленные законами Республики Казахстан сроки досудебного и судебного производства или производства по делам об административных правонарушениях.</w:t>
      </w:r>
    </w:p>
    <w:bookmarkEnd w:id="180"/>
    <w:bookmarkStart w:name="z1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Отказ от подписания соглашения об урегулировании конфликта не может ухудшить положение участника судопроизводства, являющегося стороной медиации.</w:t>
      </w:r>
    </w:p>
    <w:bookmarkEnd w:id="181"/>
    <w:bookmarkStart w:name="z1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прекращении медиации, проводимой в рамках уголовного процесса и по делам об административных правонарушениях, стороны обязаны незамедлительно направить органу, ведущему уголовный процесс или дело об административном правонарушении, в производстве которого находится уголовное дело или дело об административном правонарушении:</w:t>
      </w:r>
    </w:p>
    <w:bookmarkEnd w:id="182"/>
    <w:bookmarkStart w:name="z1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подписания соглашения об урегулировании конфликта - указанное соглашение;</w:t>
      </w:r>
    </w:p>
    <w:bookmarkEnd w:id="183"/>
    <w:bookmarkStart w:name="z1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случаях - письменное уведомление о прекращении медиации с указанием оснований, предусмотренных статьей 26 настоящего Закона.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Особенности медиации в сфере семейных отношений</w:t>
      </w:r>
    </w:p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Посредством медиации могут разрешаться разногласия между супругами относительно продолжения брака, осуществления родительских прав, установления места жительства детей, вклада родителей в содержание детей, а также любые другие разногласия, возникающие в семейных отношениях.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медиации медиатор должен учитывать законные интересы ребенка.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 ходе медиации устанавливаются факты, которые подвергают или могут подвергнуть опасности нормальный рост и развитие ребенка или наносят ущерб его здоровью и законным интересам, медиатор обязан обратиться в орган, осуществляющий полномочия по защите прав ребенка.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изменением, внесенным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25-1. Особенности медиации на стадии исполнения судебного акта</w:t>
      </w:r>
    </w:p>
    <w:bookmarkStart w:name="z3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о медиации, представленный судебному исполнителю, приостанавливает исполнительное производство на срок не более тридцати календарных дней. </w:t>
      </w:r>
    </w:p>
    <w:bookmarkEnd w:id="188"/>
    <w:bookmarkStart w:name="z3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об урегулировании спора (конфликта), заключенное на стадии исполнения судебного акта, представляется сторонами на утверждение в суд первой инстанции по месту исполнения судебного акта или в суд, вынесший указанный судебный акт.</w:t>
      </w:r>
    </w:p>
    <w:bookmarkEnd w:id="189"/>
    <w:bookmarkStart w:name="z3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Исполнительное производство прекращается в случае заключения сторонами соглашения об урегулировании спора (конфликта) на стадии исполнения судебного акта и представления его судебному исполнителю.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25-1, в соответствии с Законом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Прекращение медиации</w:t>
      </w:r>
    </w:p>
    <w:bookmarkStart w:name="z19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Медиация прекращается в случаях:</w:t>
      </w:r>
    </w:p>
    <w:bookmarkEnd w:id="191"/>
    <w:bookmarkStart w:name="z3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подписания сторонами соглашения об урегулировании спора (конфликта) – со дня подписания такого соглашения;</w:t>
      </w:r>
    </w:p>
    <w:bookmarkEnd w:id="192"/>
    <w:bookmarkStart w:name="z3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медиатором обстоятельств, исключающих возможность разрешения спора (конфликта) путем медиации;</w:t>
      </w:r>
    </w:p>
    <w:bookmarkEnd w:id="193"/>
    <w:bookmarkStart w:name="z3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отказа стороны (сторон) от медиации – со дня подписания стороной (сторонами) письменного отказа;</w:t>
      </w:r>
    </w:p>
    <w:bookmarkEnd w:id="194"/>
    <w:bookmarkStart w:name="z3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отказа одной из сторон от продолжения медиации – с момента уведомления доступными средствами связи;</w:t>
      </w:r>
    </w:p>
    <w:bookmarkEnd w:id="195"/>
    <w:bookmarkStart w:name="z3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истечения срока проведения медиации – со дня его истечения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96"/>
    <w:bookmarkStart w:name="z3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случаях, указанных в подпунктах 3), 4) и 5) пункта 1 настоящей статьи, медиатор по требованию стороны (сторон) выдает уведомление о прекращении процедуры медиации с указанием причины прекращения процедуры медиации.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статьи 26 – в редакции Закона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Соглашение об урегулировании спора (конфликта)</w:t>
      </w:r>
    </w:p>
    <w:bookmarkStart w:name="z1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об урегулировании спора (конфликта), достигнутое сторонами медиации при проведении медиации, заключается в письменной форме и подписывается сторонами.</w:t>
      </w:r>
    </w:p>
    <w:bookmarkEnd w:id="198"/>
    <w:bookmarkStart w:name="z3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об урегулировании спора (конфликта) также имеет законную силу, если стороны обменялись подписанными цифровыми копиями соглашения посредством электронной почты без дальнейшего представления оригиналов друг другу.</w:t>
      </w:r>
    </w:p>
    <w:bookmarkEnd w:id="199"/>
    <w:bookmarkStart w:name="z19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об урегулировании спора (конфликта) должно содержать данные о дате и месте заключения, сторонах медиации, их представителях, предмете спора (конфликта), медиаторе (медиаторах), а также согласованные сторонами обязательства, способы и сроки их исполнения и последствия их неисполнения или ненадлежащего исполнения.</w:t>
      </w:r>
    </w:p>
    <w:bookmarkEnd w:id="200"/>
    <w:bookmarkStart w:name="z3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об урегулировании спора (конфликта) должно быть подписано медиатором (медиаторами).</w:t>
      </w:r>
    </w:p>
    <w:bookmarkEnd w:id="201"/>
    <w:bookmarkStart w:name="z1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об урегулировании спора (конфликта) подлежит исполнению сторонами медиации добровольно в порядке и сроки, предусмотренные этим соглашением.</w:t>
      </w:r>
    </w:p>
    <w:bookmarkEnd w:id="202"/>
    <w:bookmarkStart w:name="z2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об урегулировании спора (конфликта), заключенное до рассмотрения дела в суде, представляет собой сделку, направленную на установление, изменение или прекращение прав и обязанностей сторон. В случае неисполнения или ненадлежащего исполнения такого соглашения сторона медиации, нарушившая соглашение, несет ответственность в порядке, установленном законами Республики Казахстан.</w:t>
      </w:r>
    </w:p>
    <w:bookmarkEnd w:id="203"/>
    <w:bookmarkStart w:name="z2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Соглашение об урегулировании спора (конфликта), достигнутое сторонами при проведении медиации в ходе гражданского или административного процесса, незамедлительно направляется судье, в производстве которого находится дело. Соглашение об урегулировании спора (конфликта) утверждается судом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4"/>
    <w:bookmarkStart w:name="z2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уплаченная государственная пошлина подлежит возврату плательщику в порядке, предусмотренном Кодексом Республики Казахстан "О налогах и других обязательных платежах в бюджет" (Налоговый кодекс).</w:t>
      </w:r>
    </w:p>
    <w:bookmarkEnd w:id="205"/>
    <w:bookmarkStart w:name="z2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Соглашение об урегулировании спора (конфликта), достигнутое сторонами при проведении медиации в ходе уголовного процесса, представляет собой соглашение об урегулировании спора (конфликта) путем заглаживания причиненного потерпевшему вреда и примирения лица, совершившего уголовное правонарушение, с потерпевшим.</w:t>
      </w:r>
    </w:p>
    <w:bookmarkEnd w:id="206"/>
    <w:bookmarkStart w:name="z3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Медиация по делам об административных правонарушениях представляет собой соглашение об урегулировании спора (конфликта) путем примирения сторон.</w:t>
      </w:r>
    </w:p>
    <w:bookmarkEnd w:id="207"/>
    <w:bookmarkStart w:name="z2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Указанное соглашение незамедлительно направляется органу, ведущему уголовный процесс, в производстве которого находится уголовное дело, 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является обстоятельством, исключающим либо позволяющим не осуществлять уголовное преследование.</w:t>
      </w:r>
    </w:p>
    <w:bookmarkEnd w:id="208"/>
    <w:bookmarkStart w:name="z3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Соглашение об урегулировании спора (конфликта) о разделе имущества или залоге имущества является основанием для государственной регистрации прав на недвижимое имущество и (или) регистрации залога движимого имущества в соответствии с законодательством Республики Казахстан.</w:t>
      </w:r>
    </w:p>
    <w:bookmarkEnd w:id="209"/>
    <w:bookmarkStart w:name="z2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Соглашение об урегулировании конфликта вступает в силу в день его подписания сторонами.</w:t>
      </w:r>
    </w:p>
    <w:bookmarkEnd w:id="210"/>
    <w:bookmarkStart w:name="z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уклонения от исполнения соглашения об урегулировании спора (конфликта) заинтересованная сторона вправе обратиться в суд в соответствии с правилами, установленными процессуальным законодательством Республики Казахстан.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законами РК от 17.02.2012 </w:t>
      </w:r>
      <w:r>
        <w:rPr>
          <w:rFonts w:ascii="Times New Roman"/>
          <w:b w:val="false"/>
          <w:i w:val="false"/>
          <w:color w:val="ff0000"/>
          <w:sz w:val="28"/>
        </w:rPr>
        <w:t>№ 565-IV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01.07.2012);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31.10.2015 </w:t>
      </w:r>
      <w:r>
        <w:rPr>
          <w:rFonts w:ascii="Times New Roman"/>
          <w:b w:val="false"/>
          <w:i w:val="false"/>
          <w:color w:val="ff0000"/>
          <w:sz w:val="28"/>
        </w:rPr>
        <w:t>№ 378-V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27-1. Особенности медиации, проводимой в ходе административного судопроизводства</w:t>
      </w:r>
    </w:p>
    <w:bookmarkStart w:name="z3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в административном судопроизводстве споров (конфликтов) медиация допускается только при наличии у ответчика административного усмотрения.</w:t>
      </w:r>
    </w:p>
    <w:bookmarkEnd w:id="212"/>
    <w:bookmarkStart w:name="z3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Возможность медиации по таким делам допускается в случаях, когда такая возможность не запрещена законами Республики Казахстан или не противоречит существу соответствующего публично-правового отношения.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27-1, в соответствии с Закона РК от 20.12.021 </w:t>
      </w:r>
      <w:r>
        <w:rPr>
          <w:rFonts w:ascii="Times New Roman"/>
          <w:b w:val="false"/>
          <w:i w:val="false"/>
          <w:color w:val="000000"/>
          <w:sz w:val="28"/>
        </w:rPr>
        <w:t>№ 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Порядок введения в действие настоящего Закона</w:t>
      </w:r>
    </w:p>
    <w:bookmarkStart w:name="z2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после его первого официального опубликования.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