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a1fa" w14:textId="58fa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w:t>
      </w:r>
    </w:p>
    <w:p>
      <w:pPr>
        <w:spacing w:after="0"/>
        <w:ind w:left="0"/>
        <w:jc w:val="both"/>
      </w:pPr>
      <w:r>
        <w:rPr>
          <w:rFonts w:ascii="Times New Roman"/>
          <w:b w:val="false"/>
          <w:i w:val="false"/>
          <w:color w:val="000000"/>
          <w:sz w:val="28"/>
        </w:rPr>
        <w:t>Закон Республики Казахстан от 15 июля 2010 года № 330-IV</w:t>
      </w:r>
    </w:p>
    <w:p>
      <w:pPr>
        <w:spacing w:after="0"/>
        <w:ind w:left="0"/>
        <w:jc w:val="both"/>
      </w:pPr>
      <w:bookmarkStart w:name="z57" w:id="0"/>
      <w:r>
        <w:rPr>
          <w:rFonts w:ascii="Times New Roman"/>
          <w:b w:val="false"/>
          <w:i w:val="false"/>
          <w:color w:val="000000"/>
          <w:sz w:val="28"/>
        </w:rPr>
        <w:t>
      Ратифицировать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совершенный в Пекине 14 октября 2009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58"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между</w:t>
      </w:r>
      <w:r>
        <w:br/>
      </w:r>
      <w:r>
        <w:rPr>
          <w:rFonts w:ascii="Times New Roman"/>
          <w:b/>
          <w:i w:val="false"/>
          <w:color w:val="000000"/>
        </w:rPr>
        <w:t>
Правительством Республики Казахстан и Правительством Китайской</w:t>
      </w:r>
      <w:r>
        <w:br/>
      </w:r>
      <w:r>
        <w:rPr>
          <w:rFonts w:ascii="Times New Roman"/>
          <w:b/>
          <w:i w:val="false"/>
          <w:color w:val="000000"/>
        </w:rPr>
        <w:t>
Народной Республики о сотрудничестве в строительстве и</w:t>
      </w:r>
      <w:r>
        <w:br/>
      </w:r>
      <w:r>
        <w:rPr>
          <w:rFonts w:ascii="Times New Roman"/>
          <w:b/>
          <w:i w:val="false"/>
          <w:color w:val="000000"/>
        </w:rPr>
        <w:t>
эксплуатации газопровода Казахстан - Китай</w:t>
      </w:r>
      <w:r>
        <w:br/>
      </w:r>
      <w:r>
        <w:rPr>
          <w:rFonts w:ascii="Times New Roman"/>
          <w:b/>
          <w:i w:val="false"/>
          <w:color w:val="000000"/>
        </w:rPr>
        <w:t>
от 18 августа 2007 года</w:t>
      </w:r>
    </w:p>
    <w:bookmarkEnd w:id="1"/>
    <w:p>
      <w:pPr>
        <w:spacing w:after="0"/>
        <w:ind w:left="0"/>
        <w:jc w:val="both"/>
      </w:pPr>
      <w:r>
        <w:rPr>
          <w:rFonts w:ascii="Times New Roman"/>
          <w:b w:val="false"/>
          <w:i w:val="false"/>
          <w:color w:val="ff0000"/>
          <w:sz w:val="28"/>
        </w:rPr>
        <w:t>(Бюллетень международных договоров РК, 2010 г., N 6, ст. 62)</w:t>
      </w:r>
      <w:r>
        <w:br/>
      </w:r>
      <w:r>
        <w:rPr>
          <w:rFonts w:ascii="Times New Roman"/>
          <w:b w:val="false"/>
          <w:i w:val="false"/>
          <w:color w:val="000000"/>
          <w:sz w:val="28"/>
        </w:rPr>
        <w:t>
</w:t>
      </w:r>
      <w:r>
        <w:rPr>
          <w:rFonts w:ascii="Times New Roman"/>
          <w:b w:val="false"/>
          <w:i w:val="false"/>
          <w:color w:val="ff0000"/>
          <w:sz w:val="28"/>
        </w:rPr>
        <w:t>(Вступил в силу 16 сентября 2010 года)</w:t>
      </w:r>
    </w:p>
    <w:bookmarkStart w:name="z59" w:id="2"/>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"Стороны"),</w:t>
      </w:r>
      <w:r>
        <w:br/>
      </w:r>
      <w:r>
        <w:rPr>
          <w:rFonts w:ascii="Times New Roman"/>
          <w:b w:val="false"/>
          <w:i w:val="false"/>
          <w:color w:val="000000"/>
          <w:sz w:val="28"/>
        </w:rPr>
        <w:t>
</w:t>
      </w:r>
      <w:r>
        <w:rPr>
          <w:rFonts w:ascii="Times New Roman"/>
          <w:b w:val="false"/>
          <w:i w:val="false"/>
          <w:color w:val="000000"/>
          <w:sz w:val="28"/>
        </w:rPr>
        <w:t>
      на основании </w:t>
      </w:r>
      <w:r>
        <w:rPr>
          <w:rFonts w:ascii="Times New Roman"/>
          <w:b w:val="false"/>
          <w:i w:val="false"/>
          <w:color w:val="000000"/>
          <w:sz w:val="28"/>
        </w:rPr>
        <w:t>статьи 16</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именуемое "Соглашение"),</w:t>
      </w:r>
      <w:r>
        <w:br/>
      </w:r>
      <w:r>
        <w:rPr>
          <w:rFonts w:ascii="Times New Roman"/>
          <w:b w:val="false"/>
          <w:i w:val="false"/>
          <w:color w:val="000000"/>
          <w:sz w:val="28"/>
        </w:rPr>
        <w:t>
</w:t>
      </w:r>
      <w:r>
        <w:rPr>
          <w:rFonts w:ascii="Times New Roman"/>
          <w:b w:val="false"/>
          <w:i w:val="false"/>
          <w:color w:val="000000"/>
          <w:sz w:val="28"/>
        </w:rPr>
        <w:t>
      в целях своевременной и успешной реализации проекта строительства газопровода из Западного Казахстана на юг Казахстана,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63" w:id="3"/>
    <w:p>
      <w:pPr>
        <w:spacing w:after="0"/>
        <w:ind w:left="0"/>
        <w:jc w:val="left"/>
      </w:pPr>
      <w:r>
        <w:rPr>
          <w:rFonts w:ascii="Times New Roman"/>
          <w:b/>
          <w:i w:val="false"/>
          <w:color w:val="000000"/>
        </w:rPr>
        <w:t xml:space="preserve"> 
Статья 1</w:t>
      </w:r>
    </w:p>
    <w:bookmarkEnd w:id="3"/>
    <w:bookmarkStart w:name="z64" w:id="4"/>
    <w:p>
      <w:pPr>
        <w:spacing w:after="0"/>
        <w:ind w:left="0"/>
        <w:jc w:val="both"/>
      </w:pPr>
      <w:r>
        <w:rPr>
          <w:rFonts w:ascii="Times New Roman"/>
          <w:b w:val="false"/>
          <w:i w:val="false"/>
          <w:color w:val="000000"/>
          <w:sz w:val="28"/>
        </w:rPr>
        <w:t>
      Внести в Соглашение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третьем абзаце</w:t>
      </w:r>
      <w:r>
        <w:rPr>
          <w:rFonts w:ascii="Times New Roman"/>
          <w:b w:val="false"/>
          <w:i w:val="false"/>
          <w:color w:val="000000"/>
          <w:sz w:val="28"/>
        </w:rPr>
        <w:t xml:space="preserve"> слова "- Хоргос (на территории КНР)." заменить словами "района пункта Хоргос на территории КНР (далее - Первый участок);";</w:t>
      </w:r>
      <w:r>
        <w:br/>
      </w:r>
      <w:r>
        <w:rPr>
          <w:rFonts w:ascii="Times New Roman"/>
          <w:b w:val="false"/>
          <w:i w:val="false"/>
          <w:color w:val="000000"/>
          <w:sz w:val="28"/>
        </w:rPr>
        <w:t>
</w:t>
      </w:r>
      <w:r>
        <w:rPr>
          <w:rFonts w:ascii="Times New Roman"/>
          <w:b w:val="false"/>
          <w:i w:val="false"/>
          <w:color w:val="000000"/>
          <w:sz w:val="28"/>
        </w:rPr>
        <w:t>
      четвертый абзац после слов "в год" дополнить словами "(далее - Второй участок)";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пятом абзаце</w:t>
      </w:r>
      <w:r>
        <w:rPr>
          <w:rFonts w:ascii="Times New Roman"/>
          <w:b w:val="false"/>
          <w:i w:val="false"/>
          <w:color w:val="000000"/>
          <w:sz w:val="28"/>
        </w:rPr>
        <w:t xml:space="preserve"> слова "первого участка Газопровода" заменить словами "Первого участка";</w:t>
      </w:r>
      <w:r>
        <w:br/>
      </w:r>
      <w:r>
        <w:rPr>
          <w:rFonts w:ascii="Times New Roman"/>
          <w:b w:val="false"/>
          <w:i w:val="false"/>
          <w:color w:val="000000"/>
          <w:sz w:val="28"/>
        </w:rPr>
        <w:t>
</w:t>
      </w:r>
      <w:r>
        <w:rPr>
          <w:rFonts w:ascii="Times New Roman"/>
          <w:b w:val="false"/>
          <w:i w:val="false"/>
          <w:color w:val="000000"/>
          <w:sz w:val="28"/>
        </w:rPr>
        <w:t>
      а также дополнить абзацем следующего содержания:</w:t>
      </w:r>
      <w:r>
        <w:br/>
      </w:r>
      <w:r>
        <w:rPr>
          <w:rFonts w:ascii="Times New Roman"/>
          <w:b w:val="false"/>
          <w:i w:val="false"/>
          <w:color w:val="000000"/>
          <w:sz w:val="28"/>
        </w:rPr>
        <w:t>
      "Стороны поручают Уполномоченным организациям разработать обоснование инвестиций, связанных со Вторым участком, и согласовать в отдельном соглашении, заключаемом между Уполномоченными организациями по вопросам Второго участка (далее - СОП), поэтапность строительства Второго участка, включая определение его маршрута, мощности и суммы проектного финансирования, а также определение оператора Второго участка.";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w:t>
      </w:r>
      <w:r>
        <w:rPr>
          <w:rFonts w:ascii="Times New Roman"/>
          <w:b w:val="false"/>
          <w:i w:val="false"/>
          <w:color w:val="000000"/>
          <w:sz w:val="28"/>
        </w:rPr>
        <w:t xml:space="preserve"> после первого абзаца дополнить абзацем в следующей редакции: "Стороны предпримут соответствующие меры для дальнейшей оптимизации проектных решений.";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третьем абзаце</w:t>
      </w:r>
      <w:r>
        <w:rPr>
          <w:rFonts w:ascii="Times New Roman"/>
          <w:b w:val="false"/>
          <w:i w:val="false"/>
          <w:color w:val="000000"/>
          <w:sz w:val="28"/>
        </w:rPr>
        <w:t xml:space="preserve"> после слова "Газопровода" дополнить слова ", организации регулярного взаимного обмена информацией и оперативного оповещения о чрезвычайных ситуациях на Газопроводе, в том числе трансграничного характера";</w:t>
      </w:r>
      <w:r>
        <w:br/>
      </w:r>
      <w:r>
        <w:rPr>
          <w:rFonts w:ascii="Times New Roman"/>
          <w:b w:val="false"/>
          <w:i w:val="false"/>
          <w:color w:val="000000"/>
          <w:sz w:val="28"/>
        </w:rPr>
        <w:t>
</w:t>
      </w:r>
      <w:r>
        <w:rPr>
          <w:rFonts w:ascii="Times New Roman"/>
          <w:b w:val="false"/>
          <w:i w:val="false"/>
          <w:color w:val="000000"/>
          <w:sz w:val="28"/>
        </w:rPr>
        <w:t>
      после третьего абзаца дополнить абзацем следующего содержания:</w:t>
      </w:r>
      <w:r>
        <w:br/>
      </w:r>
      <w:r>
        <w:rPr>
          <w:rFonts w:ascii="Times New Roman"/>
          <w:b w:val="false"/>
          <w:i w:val="false"/>
          <w:color w:val="000000"/>
          <w:sz w:val="28"/>
        </w:rPr>
        <w:t>
      "Стороны разработают мероприятия по устойчивому функционированию Газопровода в случае возникновения землетрясения или иных чрезвычайных ситуаций.";</w:t>
      </w:r>
      <w:r>
        <w:br/>
      </w:r>
      <w:r>
        <w:rPr>
          <w:rFonts w:ascii="Times New Roman"/>
          <w:b w:val="false"/>
          <w:i w:val="false"/>
          <w:color w:val="000000"/>
          <w:sz w:val="28"/>
        </w:rPr>
        <w:t>
</w:t>
      </w:r>
      <w:r>
        <w:rPr>
          <w:rFonts w:ascii="Times New Roman"/>
          <w:b w:val="false"/>
          <w:i w:val="false"/>
          <w:color w:val="000000"/>
          <w:sz w:val="28"/>
        </w:rPr>
        <w:t>
      после абзаца "оказать содействие в предоставлении в порядке, установленном законодательством РК, необходимых прав на землю, разрешений и лицензий, требуемых по законодательству РК для строительства и эксплуатации Газопровода, включая, помимо прочего, предусмотренных законодательством РК об охране окружающей среды;" дополнить абзацами следующего содержания:</w:t>
      </w:r>
      <w:r>
        <w:br/>
      </w:r>
      <w:r>
        <w:rPr>
          <w:rFonts w:ascii="Times New Roman"/>
          <w:b w:val="false"/>
          <w:i w:val="false"/>
          <w:color w:val="000000"/>
          <w:sz w:val="28"/>
        </w:rPr>
        <w:t>
      "обеспечить предоставление Уполномоченной организацией Казахстанской стороны или аффилиированной компанией (аффилиированными компаниями) данной Уполномоченной организации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на период не менее срока окупаемости Второго участка для заключения с организацией, создаваемой в РК для реализации проекта Второго участка, необходимого (необходимых) для проектного финансирования соглашения (соглашений) о транспортировке газа по Второму участку по принципу "транспортируй или плати" ("ship or pay"), при этом Казахстанская сторона предоставит приемлемые способы обеспечения исполнения такого (таких) соглашения (соглашений);</w:t>
      </w:r>
      <w:r>
        <w:br/>
      </w:r>
      <w:r>
        <w:rPr>
          <w:rFonts w:ascii="Times New Roman"/>
          <w:b w:val="false"/>
          <w:i w:val="false"/>
          <w:color w:val="000000"/>
          <w:sz w:val="28"/>
        </w:rPr>
        <w:t>
      обеспечить возможность транспортировки по участку магистрального газопровода "Бухара - Урал" по маршруту от компрессорной станции 13 до компрессорной станции "Бозой" для доступа ко Второму участку и Первому участку, объемов газа, принадлежащего Уполномоченной организации Китайской стороны или аффилиированной компании (аффилиированным компаниям) данной Уполномоченной организации;</w:t>
      </w:r>
      <w:r>
        <w:br/>
      </w:r>
      <w:r>
        <w:rPr>
          <w:rFonts w:ascii="Times New Roman"/>
          <w:b w:val="false"/>
          <w:i w:val="false"/>
          <w:color w:val="000000"/>
          <w:sz w:val="28"/>
        </w:rPr>
        <w:t>
      обеспечить передачу прав недропользования на газоконденсатное месторождение "Урихтау" совместному предприятию, создаваемому Уполномоченной организацией Казахстанской стороны (или аффилиированной компанией Уполномоченной организации Казахстанской стороны) совместно с Уполномоченной организацией Китайской стороны (или аффилиированной компанией Уполномоченной организации Китайской стороны).";</w:t>
      </w:r>
      <w:r>
        <w:br/>
      </w:r>
      <w:r>
        <w:rPr>
          <w:rFonts w:ascii="Times New Roman"/>
          <w:b w:val="false"/>
          <w:i w:val="false"/>
          <w:color w:val="000000"/>
          <w:sz w:val="28"/>
        </w:rPr>
        <w:t>
</w:t>
      </w:r>
      <w:r>
        <w:rPr>
          <w:rFonts w:ascii="Times New Roman"/>
          <w:b w:val="false"/>
          <w:i w:val="false"/>
          <w:color w:val="000000"/>
          <w:sz w:val="28"/>
        </w:rPr>
        <w:t>
      после абзаца "оказать содействие в предоставлении в порядке, установленном законодательством КНР, необходимых прав на землю, разрешений и лицензий, требуемых по законодательству КНР для строительства и эксплуатации Газопровода, включая, помимо прочего, предусмотренных законодательством КНР об охране окружающей среды;" дополнить абзацем следующего содержания:</w:t>
      </w:r>
      <w:r>
        <w:br/>
      </w:r>
      <w:r>
        <w:rPr>
          <w:rFonts w:ascii="Times New Roman"/>
          <w:b w:val="false"/>
          <w:i w:val="false"/>
          <w:color w:val="000000"/>
          <w:sz w:val="28"/>
        </w:rPr>
        <w:t>
      "оказать содействие организации, создаваемой в РК для реализации проекта Второго участка, в организации проектного финансирования для строительства Второго участка в соответствии с СОП, при условии внесения Уполномоченной организацией Казахстанской стороны и Уполномоченной организацией Китайской стороны по 500000000 (пятьсот миллионов) долларов США в качестве единовременного вклада в уставный капитал организации, создаваемой в РК для реализации проекта Второго участка.";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первом абзаце</w:t>
      </w:r>
      <w:r>
        <w:rPr>
          <w:rFonts w:ascii="Times New Roman"/>
          <w:b w:val="false"/>
          <w:i w:val="false"/>
          <w:color w:val="000000"/>
          <w:sz w:val="28"/>
        </w:rPr>
        <w:t xml:space="preserve"> слова "первого участка Газопровода" заменить словами "Первого участка";</w:t>
      </w:r>
      <w:r>
        <w:br/>
      </w:r>
      <w:r>
        <w:rPr>
          <w:rFonts w:ascii="Times New Roman"/>
          <w:b w:val="false"/>
          <w:i w:val="false"/>
          <w:color w:val="000000"/>
          <w:sz w:val="28"/>
        </w:rPr>
        <w:t>
</w:t>
      </w:r>
      <w:r>
        <w:rPr>
          <w:rFonts w:ascii="Times New Roman"/>
          <w:b w:val="false"/>
          <w:i w:val="false"/>
          <w:color w:val="000000"/>
          <w:sz w:val="28"/>
        </w:rPr>
        <w:t>
      во </w:t>
      </w:r>
      <w:r>
        <w:rPr>
          <w:rFonts w:ascii="Times New Roman"/>
          <w:b w:val="false"/>
          <w:i w:val="false"/>
          <w:color w:val="000000"/>
          <w:sz w:val="28"/>
        </w:rPr>
        <w:t>втором абзаце</w:t>
      </w:r>
      <w:r>
        <w:rPr>
          <w:rFonts w:ascii="Times New Roman"/>
          <w:b w:val="false"/>
          <w:i w:val="false"/>
          <w:color w:val="000000"/>
          <w:sz w:val="28"/>
        </w:rPr>
        <w:t xml:space="preserve"> слово "первого" заменить словом "Первого";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третьем абзаце</w:t>
      </w:r>
      <w:r>
        <w:rPr>
          <w:rFonts w:ascii="Times New Roman"/>
          <w:b w:val="false"/>
          <w:i w:val="false"/>
          <w:color w:val="000000"/>
          <w:sz w:val="28"/>
        </w:rPr>
        <w:t xml:space="preserve"> слова "второго участка Газопровода" заменить словами "Второго участка";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первом абзаце</w:t>
      </w:r>
      <w:r>
        <w:rPr>
          <w:rFonts w:ascii="Times New Roman"/>
          <w:b w:val="false"/>
          <w:i w:val="false"/>
          <w:color w:val="000000"/>
          <w:sz w:val="28"/>
        </w:rPr>
        <w:t xml:space="preserve"> слово "Газопроводу" заменить словами "Первому участку";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второй абзац</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"Тариф на услуги по транспортировке транзитного газа по Первому участку через территорию РК и тариф на услуги по транспортировке газа по Первому участку через территорию РК для целей экспорта определяются на договорной основе между грузоотправителями и собственником Первого участка.";</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"Компетентный государственный орган РК, осуществляющий контроль и регулирование деятельности в сферах естественных монополий, утверждает в соответствии с законодательством РК о естественных монополиях единый тариф, рассчитанный на транспортировку газа по Второму участку для потребления на территории РК, на услуги по транспортировке газа по Второму участку для целей экспорта и на услуги по транспортировке транзитного газа по Второму участку, с учетом затрат на строительство и эксплуатацию Второго участка, включая помимо прочего возврат привлеченных займов, оплаты налогов, сборов и иных платежей в бюджет, и возможности получения прибыли.";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7</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"Основные принципы и условия реализации проекта Второго участка будут урегулированы в СОП. Учитывая, что ресурсы газа месторождений "Урихтау" и "Жанажол" могут быть основным источником сырья для транспортировки по Второму участку, СОП должен обязательно содержать принципы и основные условия сотрудничества Уполномоченных организаций по освоению газоконденсатного месторождения "Урихтау", механизм определения справедливой рыночной цены на газ, добываемый АО "СНПС-Актобемунайгаз" и ее аффилиированными компаниями, обеспечивающей коммерческую целесообразность добычи газа, а также возможность поставок газа, добываемого АО "СНПС-Актобемунайгаз" и ее аффилиированными компаниями, в Актюбинскую область РК.";</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первом абзаце</w:t>
      </w:r>
      <w:r>
        <w:rPr>
          <w:rFonts w:ascii="Times New Roman"/>
          <w:b w:val="false"/>
          <w:i w:val="false"/>
          <w:color w:val="000000"/>
          <w:sz w:val="28"/>
        </w:rPr>
        <w:t xml:space="preserve"> слова "Газопровода", "Газопровода" заменить соответственно словами "Первого участка", "Первого участка";</w:t>
      </w:r>
      <w:r>
        <w:br/>
      </w:r>
      <w:r>
        <w:rPr>
          <w:rFonts w:ascii="Times New Roman"/>
          <w:b w:val="false"/>
          <w:i w:val="false"/>
          <w:color w:val="000000"/>
          <w:sz w:val="28"/>
        </w:rPr>
        <w:t>
</w:t>
      </w:r>
      <w:r>
        <w:rPr>
          <w:rFonts w:ascii="Times New Roman"/>
          <w:b w:val="false"/>
          <w:i w:val="false"/>
          <w:color w:val="000000"/>
          <w:sz w:val="28"/>
        </w:rPr>
        <w:t>
      во </w:t>
      </w:r>
      <w:r>
        <w:rPr>
          <w:rFonts w:ascii="Times New Roman"/>
          <w:b w:val="false"/>
          <w:i w:val="false"/>
          <w:color w:val="000000"/>
          <w:sz w:val="28"/>
        </w:rPr>
        <w:t>втором абзаце</w:t>
      </w:r>
      <w:r>
        <w:rPr>
          <w:rFonts w:ascii="Times New Roman"/>
          <w:b w:val="false"/>
          <w:i w:val="false"/>
          <w:color w:val="000000"/>
          <w:sz w:val="28"/>
        </w:rPr>
        <w:t xml:space="preserve"> слова "первого участка Газопровода" заменить словами "Первого участка";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пятом абзаце</w:t>
      </w:r>
      <w:r>
        <w:rPr>
          <w:rFonts w:ascii="Times New Roman"/>
          <w:b w:val="false"/>
          <w:i w:val="false"/>
          <w:color w:val="000000"/>
          <w:sz w:val="28"/>
        </w:rPr>
        <w:t xml:space="preserve"> слова "Газопровода", "Газопровода" заменить соответственно словами "Первого участка", "Первого участка";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шестом абзаце</w:t>
      </w:r>
      <w:r>
        <w:rPr>
          <w:rFonts w:ascii="Times New Roman"/>
          <w:b w:val="false"/>
          <w:i w:val="false"/>
          <w:color w:val="000000"/>
          <w:sz w:val="28"/>
        </w:rPr>
        <w:t xml:space="preserve"> слово "Газопровода" заменить словами "Первого участка";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седьмом абзаце</w:t>
      </w:r>
      <w:r>
        <w:rPr>
          <w:rFonts w:ascii="Times New Roman"/>
          <w:b w:val="false"/>
          <w:i w:val="false"/>
          <w:color w:val="000000"/>
          <w:sz w:val="28"/>
        </w:rPr>
        <w:t xml:space="preserve"> слова "Газопровода", "Газопровода", "Газопровода" заменить соответственно словами "Первого участка", "Первого участка", "Первого участка";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восьмой абзац</w:t>
      </w:r>
      <w:r>
        <w:rPr>
          <w:rFonts w:ascii="Times New Roman"/>
          <w:b w:val="false"/>
          <w:i w:val="false"/>
          <w:color w:val="000000"/>
          <w:sz w:val="28"/>
        </w:rPr>
        <w:t xml:space="preserve"> после слов "распределением мощностей" дополнить словами "Первого участка";</w:t>
      </w:r>
      <w:r>
        <w:br/>
      </w:r>
      <w:r>
        <w:rPr>
          <w:rFonts w:ascii="Times New Roman"/>
          <w:b w:val="false"/>
          <w:i w:val="false"/>
          <w:color w:val="000000"/>
          <w:sz w:val="28"/>
        </w:rPr>
        <w:t>
</w:t>
      </w:r>
      <w:r>
        <w:rPr>
          <w:rFonts w:ascii="Times New Roman"/>
          <w:b w:val="false"/>
          <w:i w:val="false"/>
          <w:color w:val="000000"/>
          <w:sz w:val="28"/>
        </w:rPr>
        <w:t>
      в восьмом абзаце слово "Газопровода" заменить словами "Первого участка";</w:t>
      </w:r>
      <w:r>
        <w:br/>
      </w:r>
      <w:r>
        <w:rPr>
          <w:rFonts w:ascii="Times New Roman"/>
          <w:b w:val="false"/>
          <w:i w:val="false"/>
          <w:color w:val="000000"/>
          <w:sz w:val="28"/>
        </w:rPr>
        <w:t>
</w:t>
      </w:r>
      <w:r>
        <w:rPr>
          <w:rFonts w:ascii="Times New Roman"/>
          <w:b w:val="false"/>
          <w:i w:val="false"/>
          <w:color w:val="000000"/>
          <w:sz w:val="28"/>
        </w:rPr>
        <w:t>
      в восьмом абзаце слово "для" заменить словами "в следующей приоритетности";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девятом абзаце</w:t>
      </w:r>
      <w:r>
        <w:rPr>
          <w:rFonts w:ascii="Times New Roman"/>
          <w:b w:val="false"/>
          <w:i w:val="false"/>
          <w:color w:val="000000"/>
          <w:sz w:val="28"/>
        </w:rPr>
        <w:t xml:space="preserve"> слово "Газопровода" заменить словами "Первого участка";</w:t>
      </w:r>
      <w:r>
        <w:br/>
      </w:r>
      <w:r>
        <w:rPr>
          <w:rFonts w:ascii="Times New Roman"/>
          <w:b w:val="false"/>
          <w:i w:val="false"/>
          <w:color w:val="000000"/>
          <w:sz w:val="28"/>
        </w:rPr>
        <w:t>
</w:t>
      </w:r>
      <w:r>
        <w:rPr>
          <w:rFonts w:ascii="Times New Roman"/>
          <w:b w:val="false"/>
          <w:i w:val="false"/>
          <w:color w:val="000000"/>
          <w:sz w:val="28"/>
        </w:rPr>
        <w:t>
      после </w:t>
      </w:r>
      <w:r>
        <w:rPr>
          <w:rFonts w:ascii="Times New Roman"/>
          <w:b w:val="false"/>
          <w:i w:val="false"/>
          <w:color w:val="000000"/>
          <w:sz w:val="28"/>
        </w:rPr>
        <w:t>двенадцатого абзаца</w:t>
      </w:r>
      <w:r>
        <w:rPr>
          <w:rFonts w:ascii="Times New Roman"/>
          <w:b w:val="false"/>
          <w:i w:val="false"/>
          <w:color w:val="000000"/>
          <w:sz w:val="28"/>
        </w:rPr>
        <w:t xml:space="preserve"> дополнить абзацами следующего содержания:</w:t>
      </w:r>
      <w:r>
        <w:br/>
      </w:r>
      <w:r>
        <w:rPr>
          <w:rFonts w:ascii="Times New Roman"/>
          <w:b w:val="false"/>
          <w:i w:val="false"/>
          <w:color w:val="000000"/>
          <w:sz w:val="28"/>
        </w:rPr>
        <w:t>
      "Уполномоченные организации или их аффилиированные компании будут иметь права доступа к создаваемым мощностям Второго участка пропорционально долям участия в организации, созданной на территории РК для целей реализации проекта Второго участка. При этом, вне зависимости от этого распределения доступа к создаваемым мощностям Второго участка, приоритетное право доступа будет иметь Уполномоченная организация или аффилиированная компания (аффилиированные компании) Уполномоченной организации, поставляющая (поставляющие) газ для внутреннего рынка РК.</w:t>
      </w:r>
      <w:r>
        <w:br/>
      </w:r>
      <w:r>
        <w:rPr>
          <w:rFonts w:ascii="Times New Roman"/>
          <w:b w:val="false"/>
          <w:i w:val="false"/>
          <w:color w:val="000000"/>
          <w:sz w:val="28"/>
        </w:rPr>
        <w:t>
      Пропускная способность Второго участка используется в следующей приоритетности:</w:t>
      </w:r>
      <w:r>
        <w:br/>
      </w:r>
      <w:r>
        <w:rPr>
          <w:rFonts w:ascii="Times New Roman"/>
          <w:b w:val="false"/>
          <w:i w:val="false"/>
          <w:color w:val="000000"/>
          <w:sz w:val="28"/>
        </w:rPr>
        <w:t>
      1. для транспортировки газа, необходимого на технологические нужды Второго участка;</w:t>
      </w:r>
      <w:r>
        <w:br/>
      </w:r>
      <w:r>
        <w:rPr>
          <w:rFonts w:ascii="Times New Roman"/>
          <w:b w:val="false"/>
          <w:i w:val="false"/>
          <w:color w:val="000000"/>
          <w:sz w:val="28"/>
        </w:rPr>
        <w:t>
      2. для поставок газа для внутреннего потребления РК;</w:t>
      </w:r>
      <w:r>
        <w:br/>
      </w:r>
      <w:r>
        <w:rPr>
          <w:rFonts w:ascii="Times New Roman"/>
          <w:b w:val="false"/>
          <w:i w:val="false"/>
          <w:color w:val="000000"/>
          <w:sz w:val="28"/>
        </w:rPr>
        <w:t>
      3. для транспортировки экспортного газа в КНР;</w:t>
      </w:r>
      <w:r>
        <w:br/>
      </w:r>
      <w:r>
        <w:rPr>
          <w:rFonts w:ascii="Times New Roman"/>
          <w:b w:val="false"/>
          <w:i w:val="false"/>
          <w:color w:val="000000"/>
          <w:sz w:val="28"/>
        </w:rPr>
        <w:t>
      4. для транспортировки транзитного газа в КНР.</w:t>
      </w:r>
      <w:r>
        <w:br/>
      </w:r>
      <w:r>
        <w:rPr>
          <w:rFonts w:ascii="Times New Roman"/>
          <w:b w:val="false"/>
          <w:i w:val="false"/>
          <w:color w:val="000000"/>
          <w:sz w:val="28"/>
        </w:rPr>
        <w:t>
      При наличии мощностей Второго участка, фактически неиспользованных Уполномоченной организацией Казахстанской стороны или аффилиированной компанией данной Уполномоченной организации, в рамках исполнения соглашения (соглашений) о транспортировке газа по Второму участку по принципу "транспортируй или плати" ("ship or pay"), указанного (указанных) в настоящем Соглашении, приоритетное право использования таких мощностей принадлежит Уполномоченной организацией Китайской стороны или аффилиированной компанией данной Уполномоченной организации. При этом, объемы газа, фактически транспортируемые по Второму участку Уполномоченной организацией Китайской стороны или аффилиированной компанией данной Уполномоченной организации в использование этого приоритетного права, и объемы газа, фактически транспортируемые по Второму участку третьим лицом (третьими лицами), будут учитываться как объемы газа, транспортируемые в исполнение принятых обязательств Уполномоченной организации Казахстанской стороны или аффилиированной компанией (аффилиированными компаниями) данной Уполномоченной организации по предоставлению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указанных в настоящем Соглашении.";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организации, созданной на территории РК для целей реализации проекта Первого участка, и к организации, созданной на территории РК для целей реализации проекта Второго участка, до полного завершения строительства Газопровода не применяются нормы законодательства РК и иные правила в части приобретения (закупок) товаров, работ и услуг. При этом, при прочих равных условиях, необходимо обеспечить максимальное использование казахстанских товаров, работ и услуг.";</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во </w:t>
      </w:r>
      <w:r>
        <w:rPr>
          <w:rFonts w:ascii="Times New Roman"/>
          <w:b w:val="false"/>
          <w:i w:val="false"/>
          <w:color w:val="000000"/>
          <w:sz w:val="28"/>
        </w:rPr>
        <w:t>втором абзаце</w:t>
      </w:r>
      <w:r>
        <w:rPr>
          <w:rFonts w:ascii="Times New Roman"/>
          <w:b w:val="false"/>
          <w:i w:val="false"/>
          <w:color w:val="000000"/>
          <w:sz w:val="28"/>
        </w:rPr>
        <w:t xml:space="preserve"> слово "Газопровода" заменить словами "Первого участка";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третьем абзаце</w:t>
      </w:r>
      <w:r>
        <w:rPr>
          <w:rFonts w:ascii="Times New Roman"/>
          <w:b w:val="false"/>
          <w:i w:val="false"/>
          <w:color w:val="000000"/>
          <w:sz w:val="28"/>
        </w:rPr>
        <w:t xml:space="preserve"> после слов "от уплаты налогов в порядке" дополнить словами "и объеме";</w:t>
      </w:r>
      <w:r>
        <w:br/>
      </w:r>
      <w:r>
        <w:rPr>
          <w:rFonts w:ascii="Times New Roman"/>
          <w:b w:val="false"/>
          <w:i w:val="false"/>
          <w:color w:val="000000"/>
          <w:sz w:val="28"/>
        </w:rPr>
        <w:t>
</w:t>
      </w:r>
      <w:r>
        <w:rPr>
          <w:rFonts w:ascii="Times New Roman"/>
          <w:b w:val="false"/>
          <w:i w:val="false"/>
          <w:color w:val="000000"/>
          <w:sz w:val="28"/>
        </w:rPr>
        <w:t>
      в третьем абзаце после слов "законодательством РК" дополнить словами ", для строительства Первого участка";</w:t>
      </w:r>
      <w:r>
        <w:br/>
      </w:r>
      <w:r>
        <w:rPr>
          <w:rFonts w:ascii="Times New Roman"/>
          <w:b w:val="false"/>
          <w:i w:val="false"/>
          <w:color w:val="000000"/>
          <w:sz w:val="28"/>
        </w:rPr>
        <w:t>
</w:t>
      </w:r>
      <w:r>
        <w:rPr>
          <w:rFonts w:ascii="Times New Roman"/>
          <w:b w:val="false"/>
          <w:i w:val="false"/>
          <w:color w:val="000000"/>
          <w:sz w:val="28"/>
        </w:rPr>
        <w:t>
      после третьего абзаца дополнить абзацами следующего содержания:</w:t>
      </w:r>
      <w:r>
        <w:br/>
      </w:r>
      <w:r>
        <w:rPr>
          <w:rFonts w:ascii="Times New Roman"/>
          <w:b w:val="false"/>
          <w:i w:val="false"/>
          <w:color w:val="000000"/>
          <w:sz w:val="28"/>
        </w:rPr>
        <w:t>
      "Организация, созданная на территории РК для целей реализации проекта Второго участка, освобождается от уплаты таможенных пошлин, таможенных сборов и налога на добавленную стоимость на товары, за исключением подакцизных, материалы и оборудование, прямо связанные с производственным процессом строительства Второго участка и ввозимые на территорию РК для использования в строительстве Второго участка в соответствии с перечнем, утверждаемым Правительством РК.</w:t>
      </w:r>
      <w:r>
        <w:br/>
      </w:r>
      <w:r>
        <w:rPr>
          <w:rFonts w:ascii="Times New Roman"/>
          <w:b w:val="false"/>
          <w:i w:val="false"/>
          <w:color w:val="000000"/>
          <w:sz w:val="28"/>
        </w:rPr>
        <w:t>
      Стороны соглашаются освободить организацию, созданную на территории РК для целей реализации проекта Второго участка, от уплаты корпоративного подоходного налога и налога на имущество до даты завершения возврата заемных средств, привлеченных для строительства Второго участка.";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четвертом абзаце</w:t>
      </w:r>
      <w:r>
        <w:rPr>
          <w:rFonts w:ascii="Times New Roman"/>
          <w:b w:val="false"/>
          <w:i w:val="false"/>
          <w:color w:val="000000"/>
          <w:sz w:val="28"/>
        </w:rPr>
        <w:t xml:space="preserve"> слово "первого" заменить словом "Первого";</w:t>
      </w:r>
      <w:r>
        <w:br/>
      </w:r>
      <w:r>
        <w:rPr>
          <w:rFonts w:ascii="Times New Roman"/>
          <w:b w:val="false"/>
          <w:i w:val="false"/>
          <w:color w:val="000000"/>
          <w:sz w:val="28"/>
        </w:rPr>
        <w:t>
</w:t>
      </w:r>
      <w:r>
        <w:rPr>
          <w:rFonts w:ascii="Times New Roman"/>
          <w:b w:val="false"/>
          <w:i w:val="false"/>
          <w:color w:val="000000"/>
          <w:sz w:val="28"/>
        </w:rPr>
        <w:t>
      в четвертом абзаце слова "по вопросам эксплуатации Газопровода" заменить словами "по вопросам его эксплуатации";</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первом</w:t>
      </w:r>
      <w:r>
        <w:rPr>
          <w:rFonts w:ascii="Times New Roman"/>
          <w:b w:val="false"/>
          <w:i w:val="false"/>
          <w:color w:val="000000"/>
          <w:sz w:val="28"/>
        </w:rPr>
        <w:t xml:space="preserve"> слова "национальному законодательству", заменить словами "законодательным актам".</w:t>
      </w:r>
    </w:p>
    <w:bookmarkEnd w:id="4"/>
    <w:bookmarkStart w:name="z107" w:id="5"/>
    <w:p>
      <w:pPr>
        <w:spacing w:after="0"/>
        <w:ind w:left="0"/>
        <w:jc w:val="left"/>
      </w:pPr>
      <w:r>
        <w:rPr>
          <w:rFonts w:ascii="Times New Roman"/>
          <w:b/>
          <w:i w:val="false"/>
          <w:color w:val="000000"/>
        </w:rPr>
        <w:t xml:space="preserve"> 
Статья 2</w:t>
      </w:r>
    </w:p>
    <w:bookmarkEnd w:id="5"/>
    <w:bookmarkStart w:name="z108" w:id="6"/>
    <w:p>
      <w:pPr>
        <w:spacing w:after="0"/>
        <w:ind w:left="0"/>
        <w:jc w:val="both"/>
      </w:pPr>
      <w:r>
        <w:rPr>
          <w:rFonts w:ascii="Times New Roman"/>
          <w:b w:val="false"/>
          <w:i w:val="false"/>
          <w:color w:val="000000"/>
          <w:sz w:val="28"/>
        </w:rPr>
        <w:t>
      Настоящий протокол является неотъемлемой частью Соглашения и временно применяется в части, не противоречащей законодательным актам государств Сторон, с момента ратификации или выполнения другой равнозначной ратификации внутригосударственной процедуры, необходимой для вступления в силу Соглашения.</w:t>
      </w:r>
    </w:p>
    <w:bookmarkEnd w:id="6"/>
    <w:bookmarkStart w:name="z109" w:id="7"/>
    <w:p>
      <w:pPr>
        <w:spacing w:after="0"/>
        <w:ind w:left="0"/>
        <w:jc w:val="both"/>
      </w:pPr>
      <w:r>
        <w:rPr>
          <w:rFonts w:ascii="Times New Roman"/>
          <w:b w:val="false"/>
          <w:i w:val="false"/>
          <w:color w:val="000000"/>
          <w:sz w:val="28"/>
        </w:rPr>
        <w:t>
      Настоящий протокол вступает в силу после получения Сторонами последнего уведомления в письменной форме по дипломатическим каналам о ратификации настоящего протокола или выполнения другой равнозначной ратификации внутригосударственной процедуры, необходимой для вступления в силу настоящего протокола.</w:t>
      </w:r>
    </w:p>
    <w:bookmarkEnd w:id="7"/>
    <w:bookmarkStart w:name="z110" w:id="8"/>
    <w:p>
      <w:pPr>
        <w:spacing w:after="0"/>
        <w:ind w:left="0"/>
        <w:jc w:val="left"/>
      </w:pPr>
      <w:r>
        <w:rPr>
          <w:rFonts w:ascii="Times New Roman"/>
          <w:b/>
          <w:i w:val="false"/>
          <w:color w:val="000000"/>
        </w:rPr>
        <w:t xml:space="preserve"> 
Статья 3</w:t>
      </w:r>
    </w:p>
    <w:bookmarkEnd w:id="8"/>
    <w:bookmarkStart w:name="z111" w:id="9"/>
    <w:p>
      <w:pPr>
        <w:spacing w:after="0"/>
        <w:ind w:left="0"/>
        <w:jc w:val="both"/>
      </w:pPr>
      <w:r>
        <w:rPr>
          <w:rFonts w:ascii="Times New Roman"/>
          <w:b w:val="false"/>
          <w:i w:val="false"/>
          <w:color w:val="000000"/>
          <w:sz w:val="28"/>
        </w:rPr>
        <w:t>
      Совершено в городе Пекин 14 октября 2009 года в двух подлинных экземплярах, каждый на казахском, китайском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протокола, Стороны обращаются к тексту на русском языке.</w:t>
      </w:r>
    </w:p>
    <w:bookmarkEnd w:id="9"/>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both"/>
      </w:pPr>
      <w:r>
        <w:rPr>
          <w:rFonts w:ascii="Times New Roman"/>
          <w:b w:val="false"/>
          <w:i w:val="false"/>
          <w:color w:val="ff0000"/>
          <w:sz w:val="28"/>
        </w:rPr>
        <w:t>      Прим. РЦПИ. Далее следует текст Протокола на китайском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