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31e90c" w14:textId="f31e90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внешней разведке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22 мая 2010 года № 277-IV.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Закона РК см. </w:t>
      </w:r>
      <w:r>
        <w:rPr>
          <w:rFonts w:ascii="Times New Roman"/>
          <w:b w:val="false"/>
          <w:i w:val="false"/>
          <w:color w:val="000000"/>
          <w:sz w:val="28"/>
        </w:rPr>
        <w:t>ст.22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определяет статус, компетенцию и организацию деятельности субъектов внешней разведки Республики Казахстан и участников разведывательного сообщества Республики Казахстан.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с изменениями, внесенными Законом РК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1.Основные понятия, используемые в настоящем Законе</w:t>
      </w:r>
    </w:p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разведывательная информация - информация, полученная и (или) используемая для обеспечения национальной безопасности Республики Казахстан;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разведывательное мероприятие – гласные и негласные действия, осуществляемые субъектами внешней разведки для решения разведывательных задач;</w:t>
      </w:r>
    </w:p>
    <w:bookmarkStart w:name="z29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разведывательное сообщество Республики Казахстан – совокупность государственных органов и организаций Республики Казахстан, призванных обеспечить руководство страны разведывательной информацией и аналитическими оценками, а также участвующих в пределах установленной компетенции в мероприятиях, способствующих усилению разведывательных возможностей субъектов внешней разведки;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внешняя разведка Республики Казахстан - система гласных и негласных разведывательных, организационных и управленческих мер, осуществляемых в соответствии с законодательством на территории Республики Казахстан и за ее пределами для обеспечения национальной безопасности Республики Казахстан;</w:t>
      </w:r>
    </w:p>
    <w:bookmarkEnd w:id="5"/>
    <w:bookmarkStart w:name="z28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уполномоченный орган в сфере внешней разведки (далее – орган внешней разведки) – Комитет национальной безопасности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разведывательная деятельность субъектов внешней разведки - деятельность по добыванию, обработке и использованию разведывательной информации, а также содействию реализации мер, осуществляемых государством в интересах обеспечения национальной безопасности Республики Казахстан.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законами РК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27.12.2019 </w:t>
      </w:r>
      <w:r>
        <w:rPr>
          <w:rFonts w:ascii="Times New Roman"/>
          <w:b w:val="false"/>
          <w:i w:val="false"/>
          <w:color w:val="000000"/>
          <w:sz w:val="28"/>
        </w:rPr>
        <w:t>№ 291-VІ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Субъекты внешней разведки</w:t>
      </w:r>
    </w:p>
    <w:bookmarkStart w:name="z28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 субъектам внешней разведки относятся:</w:t>
      </w:r>
    </w:p>
    <w:bookmarkEnd w:id="8"/>
    <w:bookmarkStart w:name="z28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 внешней разведки.</w:t>
      </w:r>
    </w:p>
    <w:bookmarkEnd w:id="9"/>
    <w:bookmarkStart w:name="z29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органы военной разведки Министерства обороны Республики Казахстан в пределах полномочий, предусмотренных подпунктом 3) статьи 6 настоящего Закона.</w:t>
      </w:r>
    </w:p>
    <w:bookmarkEnd w:id="10"/>
    <w:bookmarkStart w:name="z29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Субъекты внешней разведки в пределах полномочий, установленных законодательством Республики Казахстан, призваны обеспечивать национальную безопасность Республики Казахстан путем ведения разведывательной деятельности.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в редакции Закона РК от 27.12.2019 </w:t>
      </w:r>
      <w:r>
        <w:rPr>
          <w:rFonts w:ascii="Times New Roman"/>
          <w:b w:val="false"/>
          <w:i w:val="false"/>
          <w:color w:val="000000"/>
          <w:sz w:val="28"/>
        </w:rPr>
        <w:t>№ 291-VІ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Законодательство Республики Казахстан о внешней разведке</w:t>
      </w:r>
    </w:p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о внешней разведке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состоит из настоящего Закона и иных нормативных правовых актов Республики Казахстан.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3-1. Цели разведывательной деятельности субъектов внешней разведки</w:t>
      </w:r>
    </w:p>
    <w:bookmarkStart w:name="z30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Целями разведывательной деятельности субъектов внешней разведки являются защита национальных интересов Республики Казахстан от внешних угроз путем обеспечения разведывательной информацией руководства страны и государственных органов, а также создание условий для продвижения национальных интересов Республики Казахстан.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статьей 3-1 в соответствии с Законом РК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Задачи разведывательной деятельности</w:t>
      </w:r>
    </w:p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Задачами разведывательной деятельности субъектов внешней разведки являются: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Президента Республики Казахстан, Правительства и государственных органов Республики Казахстан разведывательной информацией и аналитическими оценками, необходимыми для принятия решений в политической, финансово-экономической, военно-политической, научно-технической, гуманитарной, экологической и иных областях, затрагивающих национальные интересы Республики Казахстан;</w:t>
      </w:r>
    </w:p>
    <w:bookmarkEnd w:id="16"/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в разработке и реализации государственной политики в области национальной безопасности Республики Казахстан;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содействие экономическому развитию и научно-техническому прогрессу страны и военно-техническому обеспечению безопасности Республики Казахстан;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добывание разведывательной информации и реализация мер, направленных на недопущение реального и потенциального ущерба национальным интересам и безопасности Республики Казахстан со стороны специальных служб и организаций иностранных государств, террористических и экстремистских организаций, преступных сообществ (преступных организаций), а также отдельных лиц;</w:t>
      </w:r>
    </w:p>
    <w:bookmarkEnd w:id="19"/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иные задачи, определяемые законами и актами Президента Республики Казахстан.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Принципы деятельности субъектов внешней разведки</w:t>
      </w:r>
    </w:p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Деятельность субъектов внешней разведки строится на принципах: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законности;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соблюдения прав и свобод человека и гражданина;</w:t>
      </w:r>
    </w:p>
    <w:bookmarkEnd w:id="23"/>
    <w:bookmarkStart w:name="z4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единоначалия;</w:t>
      </w:r>
    </w:p>
    <w:bookmarkEnd w:id="24"/>
    <w:bookmarkStart w:name="z4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сочетания гласных и негласных методов и средств.</w:t>
      </w:r>
    </w:p>
    <w:bookmarkEnd w:id="25"/>
    <w:bookmarkStart w:name="z43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ОРГАНИЗАЦИЯ ДЕЯТЕЛЬНОСТИ СУБЪЕКТОВ ВНЕШНЕЙ РАЗВЕДКИ И РАЗВЕДЫВАТЕЛЬНОГО СООБЩЕСТВА РЕСПУБЛИКИ КАЗАХСТАН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с изменениями, внесенными Законом РК от 18.03.2019 </w:t>
      </w:r>
      <w:r>
        <w:rPr>
          <w:rFonts w:ascii="Times New Roman"/>
          <w:b w:val="false"/>
          <w:i w:val="false"/>
          <w:color w:val="ff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Сферы деятельности субъектов внешней разведки</w:t>
      </w:r>
    </w:p>
    <w:bookmarkStart w:name="z4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Разведывательная деятельность в пределах своих полномочий осуществляется:</w:t>
      </w:r>
    </w:p>
    <w:bookmarkEnd w:id="27"/>
    <w:bookmarkStart w:name="z4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органом внешней разведки:</w:t>
      </w:r>
    </w:p>
    <w:bookmarkEnd w:id="28"/>
    <w:bookmarkStart w:name="z29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политической, финансово-экономической, научно-технической, гуманитарной, военно-политической, экологической и иных областях, затрагивающих национальные интересы Республики Казахстан;</w:t>
      </w:r>
    </w:p>
    <w:bookmarkEnd w:id="29"/>
    <w:bookmarkStart w:name="z29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шифрованной, засекреченной, кодированной и иных видов специальной связи с использованием шифровальных и радиотехнических средств и методов на территории Республики Казахстан и за ее пределами;</w:t>
      </w:r>
    </w:p>
    <w:bookmarkEnd w:id="30"/>
    <w:bookmarkStart w:name="z29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обеспечения безопасности загранучреждений Республики Казахстан, их персонала;</w:t>
      </w:r>
    </w:p>
    <w:bookmarkEnd w:id="31"/>
    <w:bookmarkStart w:name="z29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противодействия разведывательной и иной направленной на насильственное изменение основ конституционного строя, нанесение ущерба безопасности Республики Казахстан деятельности специальных служб и организаций иностранных государств, преступных сообществ (преступных организаций) и отдельных лиц;</w:t>
      </w:r>
    </w:p>
    <w:bookmarkEnd w:id="32"/>
    <w:bookmarkStart w:name="z29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противодействия экстремизму и террористической деятельности, а также в области пограничной политики и оперативного обеспечения охраны Государственной границы Республики Казахстан, территориальных вод и континентального шельфа Республики Казахстан;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Законом РК от 27.12.2019 </w:t>
      </w:r>
      <w:r>
        <w:rPr>
          <w:rFonts w:ascii="Times New Roman"/>
          <w:b w:val="false"/>
          <w:i w:val="false"/>
          <w:color w:val="000000"/>
          <w:sz w:val="28"/>
        </w:rPr>
        <w:t>№ 291-VІ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органами военной разведки Министерства обороны Республики Казахстан: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военной, военно-политической, военно-экономической и военно-технической сферах, в сферах противодействия террористическим и экстремистским организациям, шифрованной, засекреченной и иных видов специальной связи с использованием радиоэлектронных средств и методов и в других сферах, затрагивающих интересы военной составляющей национальной безопасности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законами РК от 16.02.2012 </w:t>
      </w:r>
      <w:r>
        <w:rPr>
          <w:rFonts w:ascii="Times New Roman"/>
          <w:b w:val="false"/>
          <w:i w:val="false"/>
          <w:color w:val="000000"/>
          <w:sz w:val="28"/>
        </w:rPr>
        <w:t>№ 562-IV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от 23.04.2012 </w:t>
      </w:r>
      <w:r>
        <w:rPr>
          <w:rFonts w:ascii="Times New Roman"/>
          <w:b w:val="false"/>
          <w:i w:val="false"/>
          <w:color w:val="000000"/>
          <w:sz w:val="28"/>
        </w:rPr>
        <w:t>№ 14-V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07.04.2014 </w:t>
      </w:r>
      <w:r>
        <w:rPr>
          <w:rFonts w:ascii="Times New Roman"/>
          <w:b w:val="false"/>
          <w:i w:val="false"/>
          <w:color w:val="000000"/>
          <w:sz w:val="28"/>
        </w:rPr>
        <w:t>№ 185-V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03.11.2014 </w:t>
      </w:r>
      <w:r>
        <w:rPr>
          <w:rFonts w:ascii="Times New Roman"/>
          <w:b w:val="false"/>
          <w:i w:val="false"/>
          <w:color w:val="000000"/>
          <w:sz w:val="28"/>
        </w:rPr>
        <w:t>№ 244-V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rFonts w:ascii="Times New Roman"/>
          <w:b w:val="false"/>
          <w:i w:val="false"/>
          <w:color w:val="000000"/>
          <w:sz w:val="28"/>
        </w:rPr>
        <w:t>№ 291-VІ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16.11.2020 </w:t>
      </w:r>
      <w:r>
        <w:rPr>
          <w:rFonts w:ascii="Times New Roman"/>
          <w:b w:val="false"/>
          <w:i w:val="false"/>
          <w:color w:val="000000"/>
          <w:sz w:val="28"/>
        </w:rPr>
        <w:t>№ 375-VI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23.02.2021 </w:t>
      </w:r>
      <w:r>
        <w:rPr>
          <w:rFonts w:ascii="Times New Roman"/>
          <w:b w:val="false"/>
          <w:i w:val="false"/>
          <w:color w:val="000000"/>
          <w:sz w:val="28"/>
        </w:rPr>
        <w:t>№ 11-VII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даты вступления в силу </w:t>
      </w:r>
      <w:r>
        <w:rPr>
          <w:rFonts w:ascii="Times New Roman"/>
          <w:b w:val="false"/>
          <w:i w:val="false"/>
          <w:color w:val="000000"/>
          <w:sz w:val="28"/>
        </w:rPr>
        <w:t>Конвенции</w:t>
      </w:r>
      <w:r>
        <w:rPr>
          <w:rFonts w:ascii="Times New Roman"/>
          <w:b w:val="false"/>
          <w:i w:val="false"/>
          <w:color w:val="ff0000"/>
          <w:sz w:val="28"/>
        </w:rPr>
        <w:t xml:space="preserve"> о правовом статусе Каспийского моря, совершенной 12.08.2018);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Полномочия Президента Республики Казахстан в области внешней разведки</w:t>
      </w:r>
    </w:p>
    <w:bookmarkStart w:name="z5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Республики Казахстан:</w:t>
      </w:r>
    </w:p>
    <w:bookmarkEnd w:id="35"/>
    <w:bookmarkStart w:name="z6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основные направления и приоритеты разведывательной деятельности субъектов внешней разведки Республики Казахстан;</w:t>
      </w:r>
    </w:p>
    <w:bookmarkEnd w:id="36"/>
    <w:bookmarkStart w:name="z6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образует, реорганизует и упраздняет орган внешней разведки;</w:t>
      </w:r>
    </w:p>
    <w:bookmarkEnd w:id="37"/>
    <w:bookmarkStart w:name="z6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поручает Администрации Президента и Правительству Республики Казахстан рассмотрение вопросов по координации и взаимодействию субъектов внешней разведки с другими государственными органами и совершенствованию разведывательной деятельности;</w:t>
      </w:r>
    </w:p>
    <w:bookmarkEnd w:id="38"/>
    <w:bookmarkStart w:name="z6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должность и освобождает от должности руководителя органа внешней разведки;</w:t>
      </w:r>
    </w:p>
    <w:bookmarkEnd w:id="39"/>
    <w:bookmarkStart w:name="z6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положение, а также структуру и общую штатную численность органа внешней разведки по представлению его руководителя;</w:t>
      </w:r>
    </w:p>
    <w:bookmarkEnd w:id="40"/>
    <w:bookmarkStart w:name="z6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назначает на должность и освобождает от должности заместителей руководителя органа внешней разведки по представлению его руководителя;</w:t>
      </w:r>
    </w:p>
    <w:bookmarkEnd w:id="41"/>
    <w:bookmarkStart w:name="z6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утверждает перечень должностей органа внешней разведки, замещаемых лицами высшего офицерского и начальствующего состава;</w:t>
      </w:r>
    </w:p>
    <w:bookmarkEnd w:id="42"/>
    <w:bookmarkStart w:name="z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утверждает перечень должностей органа внешней разведки, которым присваиваются специальные звания;</w:t>
      </w:r>
    </w:p>
    <w:bookmarkEnd w:id="43"/>
    <w:bookmarkStart w:name="z27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7-2) определяет перечень участников разведывательного сообщества Республики Казахстан;</w:t>
      </w:r>
    </w:p>
    <w:bookmarkEnd w:id="44"/>
    <w:bookmarkStart w:name="z6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контролирует деятельность органа внешней разведки, назначает проверяющие органы, определяет их цели, задачи и полномочия, устанавливает формы контроля и порядок его осуществления;</w:t>
      </w:r>
    </w:p>
    <w:bookmarkEnd w:id="45"/>
    <w:bookmarkStart w:name="z6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определенные им порядке и сроки заслушивает отчет руководителя органа внешней разведки;</w:t>
      </w:r>
    </w:p>
    <w:bookmarkEnd w:id="46"/>
    <w:bookmarkStart w:name="z7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иные полномочия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изменениями, внесенными законами РК от 06.01.2011 </w:t>
      </w:r>
      <w:r>
        <w:rPr>
          <w:rFonts w:ascii="Times New Roman"/>
          <w:b w:val="false"/>
          <w:i w:val="false"/>
          <w:color w:val="000000"/>
          <w:sz w:val="28"/>
        </w:rPr>
        <w:t>№ 379-IV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Компетенция субъектов внешней разведки</w:t>
      </w:r>
    </w:p>
    <w:bookmarkStart w:name="z7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компетенции субъектов внешней разведки относятся:</w:t>
      </w:r>
    </w:p>
    <w:bookmarkEnd w:id="48"/>
    <w:bookmarkStart w:name="z7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добывание, накопление, анализ, систематизация и обобщение разведывательной информации, подготовка на ее основе предложений, оценок и прогнозов;</w:t>
      </w:r>
    </w:p>
    <w:bookmarkEnd w:id="49"/>
    <w:bookmarkStart w:name="z7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разведывательной деятельности на территории Республики Казахстан и за ее пределами;</w:t>
      </w:r>
    </w:p>
    <w:bookmarkEnd w:id="50"/>
    <w:bookmarkStart w:name="z7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установление на безвозмездной либо платной основе негласного сотрудничества с лицами, давшими согласие оказывать конфиденциальное содействие;</w:t>
      </w:r>
    </w:p>
    <w:bookmarkEnd w:id="51"/>
    <w:bookmarkStart w:name="z8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реализация мер по зашифровке военнослужащих, сотрудников и работников субъектов внешней разведки, организации их деятельности, в том числе с использованием в этих целях иной ведомственной принадлежности;</w:t>
      </w:r>
    </w:p>
    <w:bookmarkEnd w:id="52"/>
    <w:bookmarkStart w:name="z8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реализация мер по зашифровке лиц, оказывающих конфиденциальное содействие субъектам внешней разведки, ведомственной принадлежности подразделений, организаций, помещений и транспортных средств субъектов внешней разведки;</w:t>
      </w:r>
    </w:p>
    <w:bookmarkEnd w:id="53"/>
    <w:bookmarkStart w:name="z8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получение необходимой для решения задач разведывательной деятельности информации от государственных органов и организаций независимо от форм собственности;</w:t>
      </w:r>
    </w:p>
    <w:bookmarkEnd w:id="54"/>
    <w:bookmarkStart w:name="z8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безопасности субъектов внешней разведки посредством защиты своих сил, средств и информации от противоправных действий и угроз;</w:t>
      </w:r>
    </w:p>
    <w:bookmarkEnd w:id="55"/>
    <w:bookmarkStart w:name="z8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собственной безопасности в соответствии с законодательством Республики Казахстан;</w:t>
      </w:r>
    </w:p>
    <w:bookmarkEnd w:id="56"/>
    <w:bookmarkStart w:name="z8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радиотехнической и радиоэлектронной разведки;</w:t>
      </w:r>
    </w:p>
    <w:bookmarkEnd w:id="57"/>
    <w:bookmarkStart w:name="z8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пределах своих полномочий участие в обеспечении безопасности загранучреждений Республики Казахстан и их персонала. Порядок организации обеспечения безопасности загранучреждений Республики Казахстан и, их персонала определяется совместным нормативным правовым актом субъектов внешней разведки и уполномоченного органа в сфере внешней политики.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Организация и осуществление физической защиты загранучреждений Республики Казахстан регламентируются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границе Республики Казахстан";</w:t>
      </w:r>
    </w:p>
    <w:bookmarkStart w:name="z8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защиты государственных секретов в загранучреждениях Республики Казахстан;</w:t>
      </w:r>
    </w:p>
    <w:bookmarkEnd w:id="59"/>
    <w:bookmarkStart w:name="z9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использование собственной защищенной системы связи;</w:t>
      </w:r>
    </w:p>
    <w:bookmarkEnd w:id="60"/>
    <w:bookmarkStart w:name="z9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использование цифровых систем и цифровых ресурсов государственных органов и организаций независимо от форм собственности в соответствии с законами Республики Казахстан, а также цифровых систем иностранных государств и международных организаций на основе международных договоров Республики Казахстан;</w:t>
      </w:r>
    </w:p>
    <w:bookmarkEnd w:id="61"/>
    <w:bookmarkStart w:name="z9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общих и специальных оперативно-розыскных мероприятий;</w:t>
      </w:r>
    </w:p>
    <w:bookmarkEnd w:id="62"/>
    <w:bookmarkStart w:name="z9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выполнение иных полномочий, определяемых законами и актами Президента Республики Казахстан.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законами РК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16.01.2013 </w:t>
      </w:r>
      <w:r>
        <w:rPr>
          <w:rFonts w:ascii="Times New Roman"/>
          <w:b w:val="false"/>
          <w:i w:val="false"/>
          <w:color w:val="000000"/>
          <w:sz w:val="28"/>
        </w:rPr>
        <w:t>№ 71-V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24.11.2015 </w:t>
      </w:r>
      <w:r>
        <w:rPr>
          <w:rFonts w:ascii="Times New Roman"/>
          <w:b w:val="false"/>
          <w:i w:val="false"/>
          <w:color w:val="ff0000"/>
          <w:sz w:val="28"/>
        </w:rPr>
        <w:t>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Компетенция органа внешней разведки</w:t>
      </w:r>
    </w:p>
    <w:bookmarkStart w:name="z9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компетенции органа внешней разведки, кроме положений, предусмотренных статьей 8 настоящего Закона, также относятся:</w:t>
      </w:r>
    </w:p>
    <w:bookmarkEnd w:id="64"/>
    <w:bookmarkStart w:name="z9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разведывательной информации Президенту, Курултаю и Правительству Республики Казахстан, государственным органам и государственным организациям Республики Казахстан;</w:t>
      </w:r>
    </w:p>
    <w:bookmarkEnd w:id="65"/>
    <w:bookmarkStart w:name="z9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содействие реализации политики руководства государства в политической, военно-политической, финансово-экономической, научно-технической, гуманитарной, экологической и иных областях, затрагивающих национальные интересы Республики Казахстан;</w:t>
      </w:r>
    </w:p>
    <w:bookmarkEnd w:id="66"/>
    <w:bookmarkStart w:name="z10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предложений Президенту и Правительству Республики Казахстан по совершенствованию внешней разведки;</w:t>
      </w:r>
    </w:p>
    <w:bookmarkEnd w:id="67"/>
    <w:bookmarkStart w:name="z10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координация разведывательной деятельности субъектов внешней разведки;</w:t>
      </w:r>
    </w:p>
    <w:bookmarkEnd w:id="68"/>
    <w:bookmarkStart w:name="z27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обеспечение взаимодействия государственных органов и организаций Республики Казахстан в рамках деятельности разведывательного сообщества Республики Казахстан, предусмотренного статьей 12-1 настоящего Закона;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Законом РК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Законом РК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разработка стратегии и тактики осуществляемой разведывательной деятельности;</w:t>
      </w:r>
    </w:p>
    <w:bookmarkEnd w:id="70"/>
    <w:bookmarkStart w:name="z10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разработка и утверждение нормативных правовых актов по вопросам разведывательной деятельности;</w:t>
      </w:r>
    </w:p>
    <w:bookmarkEnd w:id="71"/>
    <w:bookmarkStart w:name="z10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взаимодействие с другими силами обеспечения национальной безопасности Республики Казахстан, а также с государственными органами и организациями Республики Казахстан. Порядок взаимодействия органа внешней разведки с заинтересованными государственными органами Республики Казахстан определяется совместными нормативными правовыми актами, а с организациями Республики Казахстан независимо от форм собственности устанавливается соглашением;</w:t>
      </w:r>
    </w:p>
    <w:bookmarkEnd w:id="72"/>
    <w:bookmarkStart w:name="z26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осуществление разведывательных мероприятий в соответствии с законодательством Республики Казахстан;</w:t>
      </w:r>
    </w:p>
    <w:bookmarkEnd w:id="73"/>
    <w:bookmarkStart w:name="z10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установление, поддержание и развитие контактов, заключение соглашений о сотрудничестве со специальными службами, правоохранительными органами, органами правительственной и специальной связи иностранных государств, международными правоохранительными организациями на основе международных договоров Республики Казахстан;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 Исключен Законом РК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задержание лиц, совершивших правонарушения на его объектах, с последующей их передачей в правоохранительные органы;</w:t>
      </w:r>
    </w:p>
    <w:bookmarkEnd w:id="75"/>
    <w:bookmarkStart w:name="z11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организация и обеспечение защиты сведений, составляющих государственные секреты, осуществление информационной безопасности, физической и инженерно-технической защиты своих объектов;</w:t>
      </w:r>
    </w:p>
    <w:bookmarkEnd w:id="76"/>
    <w:bookmarkStart w:name="z11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оснащение загранучреждений Республики Казахстан специальными видами связи, разработка и осуществление инженерно-технической защиты, мероприятий по предотвращению утечки по техническим каналам сведений, составляющих государственные секреты;</w:t>
      </w:r>
    </w:p>
    <w:bookmarkEnd w:id="77"/>
    <w:bookmarkStart w:name="z12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разработка, организация и проведение мероприятий по обеспечению мобилизационной готовности;</w:t>
      </w:r>
    </w:p>
    <w:bookmarkEnd w:id="78"/>
    <w:bookmarkStart w:name="z12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отбор, проведение специальной проверки граждан Республики Казахстан для принятия решения о приеме на службу или работу в органе внешней разведки, оформление (переоформление) на зачисленных в кадры сотрудников и работников допуска к информации, составляющей государственные секреты, подготовка, переподготовка и повышение квалификации кадров в учебных заведениях и научно-исследовательских учреждениях Республики Казахстан, а также в учебных заведениях других государств, в том числе и специальных;</w:t>
      </w:r>
    </w:p>
    <w:bookmarkEnd w:id="79"/>
    <w:bookmarkStart w:name="z12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проведение научных исследований в области разведывательной деятельности;</w:t>
      </w:r>
    </w:p>
    <w:bookmarkEnd w:id="80"/>
    <w:bookmarkStart w:name="z12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научно-методического обеспечения, создание в соответствии с основными направлениями своей деятельности экспертных групп с привлечением научных работников и специалистов различных областей знаний, работающих в других государственных органах, организациях и учреждениях;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Законом РК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использование документов, иных методов и средств, зашифровывающих ведомственную принадлежность подразделений, объектов, помещений, транспортных средств, сотрудников и работников, лиц, оказывающих конфиденциальное содействие;</w:t>
      </w:r>
    </w:p>
    <w:bookmarkEnd w:id="82"/>
    <w:bookmarkStart w:name="z26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20-1) в целях зашифровки личности сотрудников и лиц, оказывающих конфиденциальное содействие органу внешней разведки, ведомственной принадлежности подразделений, объектов, помещений и транспортных средств изготовление и оформление для использования за пределами Республики Казахстан документов других государственных органов, а также организаций независимо от форм собственности, порядок изготовления и (или) оформления которых определяется руководителем органа внешней разведки.</w:t>
      </w:r>
    </w:p>
    <w:bookmarkEnd w:id="83"/>
    <w:bookmarkStart w:name="z26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20-2) принятие необходимых мер по обеспечению конспирации при осуществлении разведывательной и иной оперативно-розыскной деятельности, при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руководителя органа внешней разведки или уполномоченного им должностного лица, обеспечивающей ограничение доступа к материалам оперативно-служебной деятельности до их обличения в гласную форму, в соответствии с законодательством Республики Казахстан;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Законом РК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22) Исключен Законом РК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допуска физических и юридических лиц после их изучения и проверки к работам по охране и обслуживанию своих объектов;</w:t>
      </w:r>
    </w:p>
    <w:bookmarkEnd w:id="85"/>
    <w:bookmarkStart w:name="z13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применение оружия, специальных средств и физической силы для обеспечения охраны своих объектов и помещений в соответствии с законами Республики Казахстан;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25) Исключен Законом РК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участие в решении вопросов о приеме в гражданство Республики Казахстан и предоставлении политического убежища;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27) Исключен Законом РК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выполнение иных полномочий, определяемых законами и актами Президента Республики Казахстан.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законами РК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16.02.2012 </w:t>
      </w:r>
      <w:r>
        <w:rPr>
          <w:rFonts w:ascii="Times New Roman"/>
          <w:b w:val="false"/>
          <w:i w:val="false"/>
          <w:color w:val="000000"/>
          <w:sz w:val="28"/>
        </w:rPr>
        <w:t>№ 562-IV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от 16.01.2013 </w:t>
      </w:r>
      <w:r>
        <w:rPr>
          <w:rFonts w:ascii="Times New Roman"/>
          <w:b w:val="false"/>
          <w:i w:val="false"/>
          <w:color w:val="000000"/>
          <w:sz w:val="28"/>
        </w:rPr>
        <w:t>№ 71-V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07.04.2014 </w:t>
      </w:r>
      <w:r>
        <w:rPr>
          <w:rFonts w:ascii="Times New Roman"/>
          <w:b w:val="false"/>
          <w:i w:val="false"/>
          <w:color w:val="000000"/>
          <w:sz w:val="28"/>
        </w:rPr>
        <w:t>№ 185-V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>
        <w:rPr>
          <w:rFonts w:ascii="Times New Roman"/>
          <w:b w:val="false"/>
          <w:i w:val="false"/>
          <w:color w:val="ff0000"/>
          <w:sz w:val="28"/>
        </w:rPr>
        <w:t>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28.12.2016 </w:t>
      </w:r>
      <w:r>
        <w:rPr>
          <w:rFonts w:ascii="Times New Roman"/>
          <w:b w:val="false"/>
          <w:i w:val="false"/>
          <w:color w:val="000000"/>
          <w:sz w:val="28"/>
        </w:rPr>
        <w:t>№ 36-VІ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двух месяцев после дня его первого официального опубликования);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9-1. Компетенция органов военной разведки Министерства обороны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компетенции органов военной разведки Министерства обороны Республики Казахстан, кроме положений, предусмотренных статьей 8 настоящего Закона, относятся положения статьи 9 настоящего Закона, за исключением подпунктов 2) – 4), 7), 10), 14), 16), 20-1), 20-2) и 26).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9-1 в соответствии с Законом РК от 16.02.2012 </w:t>
      </w:r>
      <w:r>
        <w:rPr>
          <w:rFonts w:ascii="Times New Roman"/>
          <w:b w:val="false"/>
          <w:i w:val="false"/>
          <w:color w:val="000000"/>
          <w:sz w:val="28"/>
        </w:rPr>
        <w:t>№ 562-IV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в редакции Закона РК от 28.12.2016 </w:t>
      </w:r>
      <w:r>
        <w:rPr>
          <w:rFonts w:ascii="Times New Roman"/>
          <w:b w:val="false"/>
          <w:i w:val="false"/>
          <w:color w:val="000000"/>
          <w:sz w:val="28"/>
        </w:rPr>
        <w:t>№ 36-VІ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двух месяцев после дня его первого официального опубликования); с изменениями, внесенными Законом РК от 10.06.2026 </w:t>
      </w:r>
      <w:r>
        <w:rPr>
          <w:rFonts w:ascii="Times New Roman"/>
          <w:b w:val="false"/>
          <w:i w:val="false"/>
          <w:color w:val="000000"/>
          <w:sz w:val="28"/>
        </w:rPr>
        <w:t>№ 301-VIII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Общие условия осуществления разведывательной деятельности</w:t>
      </w:r>
    </w:p>
    <w:bookmarkStart w:name="z14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процессе разведывательной деятельности субъекты внешней разведки используют гласные и негласные методы и средства в соответствии с нормативными правовыми актами Республики Казахстан.</w:t>
      </w:r>
    </w:p>
    <w:bookmarkEnd w:id="89"/>
    <w:bookmarkStart w:name="z15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Методы и средства разведывательной деятельности не должны причинять вред жизни и здоровью людей и наносить ущерб окружающей среде.</w:t>
      </w:r>
    </w:p>
    <w:bookmarkEnd w:id="90"/>
    <w:bookmarkStart w:name="z15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Не подлежит разглашению информация о частной жизни, личной и семейной тайне или имеющая отношение к коммерческой, банковской или иной тайне, охраняемой законом, ставшая известной субъектам внешней разведки в процессе осуществления разведывательной деятельности, за исключением случаев, предусмотренных законами Республики Казахстан.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Хранение сведений о разведывательной деятельности</w:t>
      </w:r>
    </w:p>
    <w:bookmarkStart w:name="z15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национальной безопасности сведения в области разведывательной деятельности органа внешней разведки хранятся исключительно в специальном государственном архиве органа внешней разведки.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Взаимодействие субъектов внешней разведки</w:t>
      </w:r>
    </w:p>
    <w:bookmarkStart w:name="z16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Субъекты внешней разведки при решении возложенных на них задач взаимодействуют между собой, с силами обеспечения национальной безопасности и государственными органами.</w:t>
      </w:r>
    </w:p>
    <w:bookmarkEnd w:id="93"/>
    <w:bookmarkStart w:name="z16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Должностные лица государственных органов, организаций независимо от форм собственности в пределах своей компетенции обязаны оказывать содействие субъектам внешней разведки в осуществлении разведывательной деятельности.</w:t>
      </w:r>
    </w:p>
    <w:bookmarkEnd w:id="94"/>
    <w:bookmarkStart w:name="z3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зашифровки сведений о сотрудниках органа внешней разведки в государственных цифровых системах государственные органы, являющиеся их владельцами, принимают необходимые меры по обработке соответствующих цифровых ресурсов в порядке, определяемом Правительством Республики Казахстан.</w:t>
      </w:r>
    </w:p>
    <w:bookmarkEnd w:id="95"/>
    <w:bookmarkStart w:name="z16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Порядок взаимодействия субъектов внешней разведки между собой устанавливается их совместными нормативными правовыми актами, разработанными на основе законодательства Республики Казахстан.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изменениями, внесенными законами РК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3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12-1. Общие условия организации деятельности разведывательного сообщества Республики Казахстан</w:t>
      </w:r>
    </w:p>
    <w:bookmarkEnd w:id="97"/>
    <w:bookmarkStart w:name="z27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Обеспечение согласованности действий государственных органов и организаций Республики Казахстан в рамках деятельности разведывательного сообщества Республики Казахстан осуществляется Советом Безопасности Республики Казахстан.</w:t>
      </w:r>
    </w:p>
    <w:bookmarkEnd w:id="98"/>
    <w:bookmarkStart w:name="z27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Участники разведывательного сообщества Республики Казахстан, не являющиеся субъектами внешней разведки, наделяются полномочиями по осуществлению мониторинга, анализа, оценки и прогнозирования внешних угроз национальной безопасности, участию в выработке мер по их нейтрализации, оказанию содействия субъектам внешней разведки.</w:t>
      </w:r>
    </w:p>
    <w:bookmarkEnd w:id="99"/>
    <w:bookmarkStart w:name="z27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Взаимодействие участников разведывательного сообщества Республики Казахстан осуществляется по:</w:t>
      </w:r>
    </w:p>
    <w:bookmarkEnd w:id="100"/>
    <w:bookmarkStart w:name="z27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организационному; </w:t>
      </w:r>
    </w:p>
    <w:bookmarkEnd w:id="101"/>
    <w:bookmarkStart w:name="z27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оперативному; </w:t>
      </w:r>
    </w:p>
    <w:bookmarkEnd w:id="102"/>
    <w:bookmarkStart w:name="z27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аналитическому; </w:t>
      </w:r>
    </w:p>
    <w:bookmarkEnd w:id="103"/>
    <w:bookmarkStart w:name="z28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методическому; </w:t>
      </w:r>
    </w:p>
    <w:bookmarkEnd w:id="104"/>
    <w:bookmarkStart w:name="z28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техническому;</w:t>
      </w:r>
    </w:p>
    <w:bookmarkEnd w:id="105"/>
    <w:bookmarkStart w:name="z28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программно-аппаратному и иным направлениям, а также посредством взаимного обмена информацией и согласованных действий для реализации общих задач и целей. </w:t>
      </w:r>
    </w:p>
    <w:bookmarkEnd w:id="106"/>
    <w:bookmarkStart w:name="z28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обеспечения эффективного взаимодействия государственных органов и организаций Республики Казахстан в рамках деятельности разведывательного сообщества Республики Казахстан их уполномоченные представители прикомандировываются и (или) направляются в орган внешней разведки. </w:t>
      </w:r>
    </w:p>
    <w:bookmarkEnd w:id="107"/>
    <w:bookmarkStart w:name="z28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прикомандирования и (или) направления уполномоченных представителей государственного органа или организации Республики Казахстан в орган внешней разведки, а также осуществления их деятельности определяется первым руководителем органа внешней разведки и первым руководителем другого участника разведывательного сообщества Республики Казахстан в совместном нормативном правовом акте. </w:t>
      </w:r>
    </w:p>
    <w:bookmarkEnd w:id="108"/>
    <w:bookmarkStart w:name="z28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Первые руководители участников разведывательного сообщества Республики Казахстан для реализации решений, принятых в рамках деятельности разведывательного сообщества Республики Казахстан, могут издавать соответствующие правовые акты.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12-1 в соответствии с Законом РК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Кадры субъектов внешней разведки</w:t>
      </w:r>
    </w:p>
    <w:bookmarkStart w:name="z16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1. Исключен Законом РК от 10.06.2026 </w:t>
      </w:r>
      <w:r>
        <w:rPr>
          <w:rFonts w:ascii="Times New Roman"/>
          <w:b w:val="false"/>
          <w:i w:val="false"/>
          <w:color w:val="ff0000"/>
          <w:sz w:val="28"/>
        </w:rPr>
        <w:t>№ 301-VIII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End w:id="110"/>
    <w:bookmarkStart w:name="z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Сотрудники органа внешней разведки являются представителями государственной власти и находятся под защитой государства.</w:t>
      </w:r>
    </w:p>
    <w:bookmarkEnd w:id="111"/>
    <w:bookmarkStart w:name="z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Сотрудники и военнослужащие субъектов внешней разведки, арестованные или взятые в заложники при исполнении обязанностей за пределами Республики Казахстан, а также интернированные в нейтральные страны, сохраняют статус сотрудников и военнослужащих. Руководители субъектов внешней разведки и других уполномоченных государственных органов обязаны принять меры по защите прав указанных сотрудников и военнослужащих в соответствии с нормами международного права.</w:t>
      </w:r>
    </w:p>
    <w:bookmarkEnd w:id="112"/>
    <w:bookmarkStart w:name="z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Сотрудники и военнослужащие субъектов внешней разведки для достижения целей разведывательной деятельности могут занимать должности и прикомандировываться в государственные органы и организации независимо от форм собственности без раскрытия их ведомственной принадлежности и с оставлением на воинской службе, службе в специальных государственных органах.</w:t>
      </w:r>
    </w:p>
    <w:bookmarkEnd w:id="113"/>
    <w:bookmarkStart w:name="z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Должностные лица указанных органов и организаций несут предусмотренную законами Республики Казахстан ответственность за разглашение ставшими им известными сведений о принадлежности сотрудников и военнослужащих к субъектам внешней разведки.</w:t>
      </w:r>
    </w:p>
    <w:bookmarkEnd w:id="114"/>
    <w:bookmarkStart w:name="z1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Сотрудники и военнослужащие субъектов внешней разведки состоят в кадрах, действующем резерве и запасе. Сотрудники и военнослужащие субъектов внешней разведки имеют право на ношение, хранение оружия и специальных средств в соответствии с законами Республики Казахстан.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органа внешней разведки отдельным категориям сотрудников засчитывает в выслугу лет стаж их трудовой деятельности до зачисления на службу в органе внешней разведки.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Время выполнения сотрудниками органа внешней разведки заданий в специальных службах иностранных государств и иных зарубежных организациях, преступных группах подлежит зачету в выслугу лет в льготном исчислении для назначения пенсионных выплат, присвоения специального звания и исчисления должностного оклада в порядке, определяемом Правительством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в редакции закона РК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16.02.2012 </w:t>
      </w:r>
      <w:r>
        <w:rPr>
          <w:rFonts w:ascii="Times New Roman"/>
          <w:b w:val="false"/>
          <w:i w:val="false"/>
          <w:color w:val="000000"/>
          <w:sz w:val="28"/>
        </w:rPr>
        <w:t>№ 562-IV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10.06.2026 </w:t>
      </w:r>
      <w:r>
        <w:rPr>
          <w:rFonts w:ascii="Times New Roman"/>
          <w:b w:val="false"/>
          <w:i w:val="false"/>
          <w:color w:val="000000"/>
          <w:sz w:val="28"/>
        </w:rPr>
        <w:t>№ 301-VIII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Правовое положение сотрудников органа внешней разведки</w:t>
      </w:r>
    </w:p>
    <w:bookmarkStart w:name="z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Законные требования сотрудников органа внешней разведки обязательны для исполнения гражданами, должностными лицами и организациями. Невыполнение законных требований сотрудников органа внешней разведки, оскорбление, сопротивление, угроза насилием или посягательство на их жизнь, здоровье, честь и достоинство, имущество, другие действия, препятствующие выполнению возложенных на них обязанностей, а также посягательство на жизнь, здоровье, честь, достоинство и имущество членов их семей, близких родственников (родителей, детей, усыновителей, усыновленных, полнородных и неполнородных братьев и сестер, дедушек, бабушек, внуков) в связи с исполнением сотрудниками органа внешней разведки служебных обязанностей и служебного долга влекут установленную законами Республики Казахстан ответственность.</w:t>
      </w:r>
    </w:p>
    <w:bookmarkEnd w:id="116"/>
    <w:bookmarkStart w:name="z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Ущерб, причиненный имуществу сотрудника органа внешней разведки, а также ущерб, причиненный здоровью и имуществу членов семьи и близких родственников (родителей, детей, усыновителей, усыновленных, полнородных и неполнородных братьев и сестер, дедушек, бабушек, внуков) сотрудника органа внешней разведки в связи с выполнением им служебных обязанностей, возмещается в полном объеме из бюджетных средств. Порядок возмещения ущерба определяется Правительством Республики Казахстан.</w:t>
      </w:r>
    </w:p>
    <w:bookmarkEnd w:id="1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в редакции закона РК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Права сотрудников органа внешней разведки</w:t>
      </w:r>
    </w:p>
    <w:bookmarkStart w:name="z18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Сотрудникам органа внешней разведки предоставляется право ношения, хранения и применения оружия и специальных средств. Они также вправе применять физическую силу, в том числе боевые приемы борьбы. Порядок применения оружия, специальных средств и физической силы определяется настоящим Законом.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в редакции закона РК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Условия и пределы применения физической силы, специальных средств, оружия и боевой техники</w:t>
      </w:r>
    </w:p>
    <w:bookmarkStart w:name="z19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Сотрудники органа внешней разведки обязаны проходить специальную подготовку, периодическую проверку на пригодность к действиям в условиях, связанных с применением физической силы, специальных средств и оружия. </w:t>
      </w:r>
    </w:p>
    <w:bookmarkEnd w:id="119"/>
    <w:bookmarkStart w:name="z2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случаях необходимой обороны и крайней необходимости или при задержании лица, совершившего преступление, сотрудник органа внешней разведки при отсутствии у него необходимых специальных средств или оружия вправе использовать любые подручные средства, а также по основаниям и в порядке, которые установлены настоящим законом, применять иное не состоящее на вооружении оружие.</w:t>
      </w:r>
    </w:p>
    <w:bookmarkEnd w:id="120"/>
    <w:bookmarkStart w:name="z23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Сотрудник органа внешней разведки не несет ответственности за моральный, материальный и физический вред, причиненный в связи с применением в предусмотренных законами случаях физической силы, специальных средств, оружия и боевой техники, если защита соответствует характеру и опасности посягательства на охраняемых лиц, других граждан, охраняемые объекты или самого сотрудника органа внешней разведки.</w:t>
      </w:r>
    </w:p>
    <w:bookmarkEnd w:id="121"/>
    <w:bookmarkStart w:name="z23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Применение физической силы, специальных средств, оружия и боевой техники сотрудниками органа внешней разведки с превышением полномочий влечет за собой ответственность, установленную законом.</w:t>
      </w:r>
    </w:p>
    <w:bookmarkEnd w:id="122"/>
    <w:bookmarkStart w:name="z23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зоне проведения антитеррористической операции сотрудники органа внешней разведки, участвующие в антитеррористической операции, имеют право применять в отношении террористов физическую силу, боевую и иную технику, оружие и специальные средства, в том числе служебных животных, без предупреждений и ограничений, предусмотренных настоящим законом и иными законами Республики Казахстан.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в редакции закона РК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16-1. Применение физической силы сотрудниками органа внешней разведки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Сотрудники органа внешней разведки имеют право применять физическую силу, в том числе боевые приемы борьбы, для пресечения уголовных и административных правонарушений, посягающих на жизнь, здоровье, права, свободы, личное достоинство, собственность и охраняемые интересы граждан и государства, задержания лиц, совершивших общественно опасные деяния, с учетом характера правонарушений и конкретных ситуаций, преодоления противодействия законным требованиям, если ненасильственные способы не обеспечивают выполнения возложенных обязанностей на орган внешней разведки.</w:t>
      </w:r>
    </w:p>
    <w:bookmarkStart w:name="z2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Сотрудник органа внешней разведки имеет право применять физическую силу во всех случаях, когда настоящим законом разрешено применение специальных средств или оружия.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16-1 в соответствии с Законом РК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03.07.2014 </w:t>
      </w:r>
      <w:r>
        <w:rPr>
          <w:rFonts w:ascii="Times New Roman"/>
          <w:b w:val="false"/>
          <w:i w:val="false"/>
          <w:color w:val="ff0000"/>
          <w:sz w:val="28"/>
        </w:rPr>
        <w:t>№ 227-V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16-2. Применение специальных средств сотрудниками органа внешней разведки</w:t>
      </w:r>
    </w:p>
    <w:bookmarkStart w:name="z2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Сотрудники органа внешней разведки имеют право применять специальные средства, имеющиеся на вооружении, в следующих случаях:</w:t>
      </w:r>
    </w:p>
    <w:bookmarkEnd w:id="125"/>
    <w:bookmarkStart w:name="z2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отражения нападения на граждан и охраняемых лиц;</w:t>
      </w:r>
    </w:p>
    <w:bookmarkEnd w:id="126"/>
    <w:bookmarkStart w:name="z2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отражения нападения на здания, сооружения, помещения, другие объекты и транспортные средства, охраняемые органом внешней разведки, а равно для освобождения этих объектов и средств в случае их захвата;</w:t>
      </w:r>
    </w:p>
    <w:bookmarkEnd w:id="127"/>
    <w:bookmarkStart w:name="z24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выявления и пресечения преступлений;</w:t>
      </w:r>
    </w:p>
    <w:bookmarkEnd w:id="128"/>
    <w:bookmarkStart w:name="z2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для разоружения лиц, незаконно имеющих при себе оружие, боеприпасы, взрывчатые, ядовитые и радиоактивные вещества;</w:t>
      </w:r>
    </w:p>
    <w:bookmarkEnd w:id="129"/>
    <w:bookmarkStart w:name="z24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для отражения нападения на сотрудников органа внешней разведки, членов их семей либо других лиц, привлеченных к обеспечению охранных мероприятий;</w:t>
      </w:r>
    </w:p>
    <w:bookmarkEnd w:id="130"/>
    <w:bookmarkStart w:name="z2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для задержания правонарушителей, лиц, оказывающих сопротивление или умышленно препятствующих сотрудникам органа внешней разведки или правоохранительных органов в осуществлении возложенных на них служебных обязанностей;</w:t>
      </w:r>
    </w:p>
    <w:bookmarkEnd w:id="131"/>
    <w:bookmarkStart w:name="z24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конвоировании и охране задержанных, заключенных под стражу лиц, а также осужденных, подозреваемых и обвиняемых, если имеются достаточные основания полагать, что они могут совершить побег или причинить вред окружающим или собственному здоровью, а также в отношении лиц, препятствующих сотрудникам органа внешней разведки в осуществлении возложенных на них законом обязанностей;</w:t>
      </w:r>
    </w:p>
    <w:bookmarkEnd w:id="132"/>
    <w:bookmarkStart w:name="z24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для освобождения заложников, пресечения массовых беспорядков, групповых действий, посягающих на жизнь, здоровье, права, свободы, личное достоинство и собственность граждан, охраняемых лиц и объектов;</w:t>
      </w:r>
    </w:p>
    <w:bookmarkEnd w:id="133"/>
    <w:bookmarkStart w:name="z24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для остановки транспортного средства, водитель которого не выполнил требование сотрудника органа внешней разведки остановиться, если другими способами невозможно предотвратить реальную угрозу для охраняемых лиц;</w:t>
      </w:r>
    </w:p>
    <w:bookmarkEnd w:id="134"/>
    <w:bookmarkStart w:name="z2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случаях необходимой обороны и крайней необходимости.</w:t>
      </w:r>
    </w:p>
    <w:bookmarkEnd w:id="135"/>
    <w:bookmarkStart w:name="z2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Запрещается применять специальные средства в сторону охраняемого лица, а также в отношении женщин с видимыми признаками беременности, лиц с явными признаками инвалидности и малолетних, кроме случаев совершения ими нападения на сотрудников органа внешней разведки, граждан и охраняемых лиц, угрожающего их жизни и здоровью, группового нападения либо оказания вооруженного сопротивления.</w:t>
      </w:r>
    </w:p>
    <w:bookmarkEnd w:id="136"/>
    <w:bookmarkStart w:name="z24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Перечень специальных средств, используемых органом внешней разведки, утверждается Правительством Республики Казахстан.</w:t>
      </w:r>
    </w:p>
    <w:bookmarkEnd w:id="1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16-2 в соответствии с Законом РК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16-3. Применение оружия и использование боевой техники сотрудниками органа внешней разведки</w:t>
      </w:r>
    </w:p>
    <w:bookmarkStart w:name="z25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Сотрудники органа внешней разведки имеют право применять оружие и боевую технику как крайнюю меру в следующих случаях:</w:t>
      </w:r>
    </w:p>
    <w:bookmarkEnd w:id="138"/>
    <w:bookmarkStart w:name="z25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отражения нападения на граждан, охраняемых лиц, а также лиц, защита и охрана которых поручена сотрудникам органа внешней разведки;</w:t>
      </w:r>
    </w:p>
    <w:bookmarkEnd w:id="139"/>
    <w:bookmarkStart w:name="z25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отражения нападения на здания, сооружения, помещения и другие объекты и транспортные средства, охраняемые органом внешней разведки;</w:t>
      </w:r>
    </w:p>
    <w:bookmarkEnd w:id="140"/>
    <w:bookmarkStart w:name="z25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отражения нападения на сотрудников органа внешней разведки, членов их семей, других лиц, привлеченных этим органом к обеспечению охранных мероприятий, а также для пресечения попытки завладения оружием, транспортным средством, специальной и боевой техникой органа внешней разведки;</w:t>
      </w:r>
    </w:p>
    <w:bookmarkEnd w:id="141"/>
    <w:bookmarkStart w:name="z25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для защиты граждан от преступного посягательства, а также освобождения заложников, захваченных охраняемых объектов, сооружений и специальных грузов;</w:t>
      </w:r>
    </w:p>
    <w:bookmarkEnd w:id="142"/>
    <w:bookmarkStart w:name="z25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для задержания лиц, застигнутых при совершении преступления либо непосредственно после его совершения, оказывающих вооруженное сопротивление, а также вооруженного лица, отказывающегося выполнить законное требование о сдаче находящихся при нем оружия, боеприпасов, взрывчатых, ядовитых и радиоактивных веществ;</w:t>
      </w:r>
    </w:p>
    <w:bookmarkEnd w:id="143"/>
    <w:bookmarkStart w:name="z25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для нейтрализации и задержания лиц, совокупность внешних признаков и действий которых свидетельствует о наличии реальной угрозы жизни и здоровью других граждан, охраняемых лиц и сотрудников органа внешней разведки;</w:t>
      </w:r>
    </w:p>
    <w:bookmarkEnd w:id="144"/>
    <w:bookmarkStart w:name="z25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для пресечения побега из мест содержания под стражей подозреваемых и обвиняемых в совершении преступлений или побега из-под конвоя лиц, задержанных по подозрению в совершении преступления, лиц, в отношении которых применена мера пресечения в виде заключения под стражу, осужденных к лишению свободы, а также для пресечения попытки насильственного освобождения указанных лиц;</w:t>
      </w:r>
    </w:p>
    <w:bookmarkEnd w:id="145"/>
    <w:bookmarkStart w:name="z25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для остановки транспортного средства, если водитель создает реальную опасность жизни и здоровью охраняемых лиц и отказывается остановиться на требование сотрудника органа внешней разведки;</w:t>
      </w:r>
    </w:p>
    <w:bookmarkEnd w:id="146"/>
    <w:bookmarkStart w:name="z26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для защиты от нападения животных;</w:t>
      </w:r>
    </w:p>
    <w:bookmarkEnd w:id="147"/>
    <w:bookmarkStart w:name="z26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для подачи сигнала тревоги или вызова помощи;</w:t>
      </w:r>
    </w:p>
    <w:bookmarkEnd w:id="148"/>
    <w:bookmarkStart w:name="z26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случаях необходимой обороны и крайней необходимости.</w:t>
      </w:r>
    </w:p>
    <w:bookmarkEnd w:id="149"/>
    <w:bookmarkStart w:name="z26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Запрещается применять оружие в сторону охраняемых лиц, а также в отношении женщин, лиц с явными признаками инвалидности и несовершеннолетних, за исключением случаев наличия реальной угрозы здоровью и жизни граждан, сотрудников органа внешней разведки, а также совершения ими вооруженного нападения, оказания ими вооруженного сопротивления, группового нападения, захвата заложников, объектов, транспортных средств, в том числе воздушных судов.</w:t>
      </w:r>
    </w:p>
    <w:bookmarkEnd w:id="150"/>
    <w:bookmarkStart w:name="z26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Во всех случаях применения оружия сотрудники органа внешней разведки обязаны принять необходимые меры для обеспечения безопасности окружающих граждан и оказания неотложной медицинской помощи пострадавшим, доложить непосредственному начальнику о применении оружия.</w:t>
      </w:r>
    </w:p>
    <w:bookmarkEnd w:id="151"/>
    <w:bookmarkStart w:name="z26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каждом случае применения оружия, специальных средств, физической силы, повлекшем гибель людей или иные тяжкие последствия, в течение двадцати четырех часов информируется прокурор.</w:t>
      </w:r>
    </w:p>
    <w:bookmarkEnd w:id="152"/>
    <w:bookmarkStart w:name="z26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Перечень видов оружия, боевой техники и боевых комплектов боеприпасов, состоящих на вооружении органа внешней разведки, утверждается Правительством Республики Казахстан.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16-3 в соответствии с Законом РК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Ответственность сотрудников органа внешней разведки</w:t>
      </w:r>
    </w:p>
    <w:bookmarkStart w:name="z20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неисполнение или ненадлежащее исполнение сотрудниками органа внешней разведки своих служебных обязанностей и за противоправные действия они несут ответственность в соответствии с законами Республики Казахстан.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в редакции Закона РК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Лица, оказывающие конфиденциальное содействие субъектам внешней разведки</w:t>
      </w:r>
    </w:p>
    <w:bookmarkStart w:name="z20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Для достижения целей разведывательной деятельности субъекты внешней разведки устанавливают на безвозмездной либо платной основе отношения негласного сотрудничества с совершеннолетними дееспособными лицами, давшими согласие оказывать им конфиденциальное содействие. Порядок взаимоотношений с указанными лицами устанавливается в соответствии с нормативными правовыми актами субъектов внешней разведки.</w:t>
      </w:r>
    </w:p>
    <w:bookmarkEnd w:id="155"/>
    <w:bookmarkStart w:name="z20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целях обеспечения безопасности лиц, оказывающих (оказывавших) конфиденциальное содействие субъектам внешней разведки, и членов их семей субъекты внешней разведки реализуют мероприятия по их защите в соответствии с законодательством Республики Казахстан.</w:t>
      </w:r>
    </w:p>
    <w:bookmarkEnd w:id="156"/>
    <w:bookmarkStart w:name="z20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Защита лиц, оказывающих (оказавших) конфиденциальное содействие субъектам внешней разведки, может осуществляться иными государственными органами в порядке взаимодействия с субъектами внешней разведки.</w:t>
      </w:r>
    </w:p>
    <w:bookmarkEnd w:id="157"/>
    <w:bookmarkStart w:name="z209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ЗАКЛЮЧИТЕЛЬНЫЕ И ПЕРЕХОДНЫЕ ПОЛОЖЕНИЯ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Финансирование, материально-техническое обеспечение органа внешней разведки</w:t>
      </w:r>
    </w:p>
    <w:bookmarkStart w:name="z21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Финансирование, материально-техническое обеспечение деятельности органа внешней разведки осуществляются за счет бюджетных средств.</w:t>
      </w:r>
    </w:p>
    <w:bookmarkEnd w:id="15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Ведомственный контроль за деятельностью субъектов внешней разведки</w:t>
      </w:r>
    </w:p>
    <w:bookmarkStart w:name="z21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и осуществление ведомственного контроля за деятельностью субъектов внешней разведки возлагаются на руководителей соответствующих государственных органов.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Прокурорский надзор за деятельностью субъектов внешней разведки</w:t>
      </w:r>
    </w:p>
    <w:bookmarkStart w:name="z22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Высший надзор за соблюдением законности в сфере внешней разведки на территории Республики Казахстан осуществляют Генеральный Прокурор Республики Казахстан и уполномоченные им прокуроры.</w:t>
      </w:r>
    </w:p>
    <w:bookmarkEnd w:id="161"/>
    <w:bookmarkStart w:name="z30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уполномоченных прокуроров устанавливается приказом Генерального Прокурора Республики Казахстан по согласованию с первым руководителем субъекта внешней разведки.</w:t>
      </w:r>
    </w:p>
    <w:bookmarkEnd w:id="162"/>
    <w:bookmarkStart w:name="z22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лицах, оказывающих (оказывавших) субъектам внешней разведки Республики Казахстан конфиденциальное содействие, в предмет прокурорского надзора не входят.</w:t>
      </w:r>
    </w:p>
    <w:bookmarkEnd w:id="1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с изменениями, внесенными законами РК от 11.07.2017 </w:t>
      </w:r>
      <w:r>
        <w:rPr>
          <w:rFonts w:ascii="Times New Roman"/>
          <w:b w:val="false"/>
          <w:i w:val="false"/>
          <w:color w:val="000000"/>
          <w:sz w:val="28"/>
        </w:rPr>
        <w:t>№ 91-VI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Порядок введения в действие настоящего Закона</w:t>
      </w:r>
    </w:p>
    <w:bookmarkStart w:name="z22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вводится в действие по истечении десяти календарных дней после его первого официального опубликования.</w:t>
      </w:r>
    </w:p>
    <w:bookmarkEnd w:id="1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