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8955" w14:textId="b048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марта 2010 года № 257-IV.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РК см. </w:t>
      </w:r>
      <w:r>
        <w:rPr>
          <w:rFonts w:ascii="Times New Roman"/>
          <w:b w:val="false"/>
          <w:i w:val="false"/>
          <w:color w:val="000000"/>
          <w:sz w:val="28"/>
        </w:rPr>
        <w:t>ст.28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По всему тексту внесено изменение на казахском языке, текст на русском языке не изменяется, в соответствии с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"информационная система", "информационным системам", "информационной системе", "информационно-коммуникационных технологий", "объектов информатизации "электронного правительства"", "веб-портала "электронного правительства" предусматриваются заменить соответственно словами "цифровая система", "цифровым системам", "цифровой системе", "цифровых технологий", "цифровых объектов "цифрового правительства", "веб-портала "цифрового правительства"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в процессе государственной статистической деятельности, а также при определении качества административных данных, и направлен на удовлетворение потребности общества, государства и международного сообщества в официальной статистической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Преамбула с изменением, внесенным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специально созданная комиссия – комиссия, созданная для решения организационных и инструктивных вопросов, связанных с подготовкой и проведением национальной переписи;</w:t>
      </w:r>
    </w:p>
    <w:bookmarkEnd w:id="2"/>
    <w:bookmarkStart w:name="z2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сельскохозяйственная перепись – статистическое наблюдение, включающее в себя процесс сбора, обработки данных о структуре и состоянии сельского хозяйства, анализа и распространения официальной статистической информации;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административные источники - центральные и местные исполнительные органы, акимы поселка, села, сельского округа, Национальный Банк Республики Казахстан и иные государственные органы, осуществляющие сбор учетных или иных данных в процессе реализации стратегических, регулятивных, реализационных или контрольных функций в соответствии с законодательством Республики Казахстан, за исключением статистической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3)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административные данные – индивидуальные количественные (измеряемые с помощью чисел) и (или) качественные (выстроенные по определенному принципу и (или) признаку) данные по физическому или юридическому лицу и данные похозяйственного учета, формируемые административными источниками, за исключением первичных статистических и альтернативных данных;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дополнить частью второй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график представления административных данных – документ, содержащий сведения об административных источниках, представляющих административные данные в уполномоченный орган в области государственной статистики, о периодичности и сроках представления административных данных;</w:t>
      </w:r>
    </w:p>
    <w:bookmarkStart w:name="z119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регистрация цен – мониторинг цен на основе общегосударственных статистических наблюдений о ценах (тарифах) на товары и услуги, административных и альтернативных данных;</w:t>
      </w:r>
    </w:p>
    <w:bookmarkEnd w:id="4"/>
    <w:bookmarkStart w:name="z120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альтернативные данные – данные, не являющиеся первичными статистическими или административными данными;</w:t>
      </w:r>
    </w:p>
    <w:bookmarkEnd w:id="5"/>
    <w:bookmarkStart w:name="z120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3-4) первичные статистические данные – данные, полученные или зарегистрированные в статистических формах;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ведомственное статистическое наблюдение - статистическое наблюдение, проводимое государственными органами и Национальным Банком Республики Казахстан, за исключением уполномоченного органа в области государственной статистики, уполномоченными на проведение статистических работ в соответствии с планом статистических работ;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4-1) предусматривается исключить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продукт данных – продукт, формируемый на основе обработки альтернативных данных;</w:t>
      </w:r>
    </w:p>
    <w:bookmarkStart w:name="z120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контролер данных – специалист в области информационно-коммуникационных технологий субъекта государственной монополии в области государственной статистики, привлекаемый при проведении государственного контроля в отношении административных источников для оценки качества административных данных;</w:t>
      </w:r>
    </w:p>
    <w:bookmarkEnd w:id="8"/>
    <w:bookmarkStart w:name="z120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качество данных – характеристика, показывающая степень пригодности данных к использованию в соответствии с законодательством Республики Казахстан;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общегосударственное статистическое наблюдение - статистическое наблюдение, проводимое уполномоченным органом в области государственной статистики;</w:t>
      </w:r>
    </w:p>
    <w:bookmarkEnd w:id="10"/>
    <w:bookmarkStart w:name="z2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интервьюер – лицо, осуществляющее опрос респондентов и домашних хозяйств при проведении общегосударственных статистических наблюдений и национальных переписей;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статистика - производство официальной статистической информации;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государственной статистики (далее - уполномоченный орган) - государственный орган, осуществляющий руководство, а также межотраслевую координацию в области государственной статистики, определяющий качество административных данных в пределах своей компетенции;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7-1)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пользователь - лицо, обращающееся за получением официальной статистической информации и (или) пользующееся ею;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официальная статистическая информация - статистическая информация, формируемая органами государственной статистики в соответствии с планом статистических работ и при проведении национальной переписи;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график распространения официальной статистической информации - документ, обеспечивающий пользователей сведениями о статистических показателях, формируемых органами государственной статистики в соответствии с планом статистических работ;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респондент - физическое или юридическое лицо и его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и обособленные подразделения, представляющие данные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объекту статистического наблюдения в соответствии со статистической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методологией;</w:t>
      </w:r>
    </w:p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график представления респондентами первичных статистических данных - документ, содержащий сведения о круге респондентов, наименованиях статистических наблюдений, периодичности и сроках представления респондентами первичных статистических данных и государственном органе, ответственном за сбор первичных статистических данных; 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статистическая информация - агрегированные данные, полученные в процессе обработки первичных статистических данных и (или) административных, и (или) альтернативных данных;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статистическая методология - совокупность утвержденных в установленном порядке научно обоснованных приемов, способов и методов, используемых в статистической деятельности;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статистическое наблюдение - научно организованный сбор первичных статистических данных по объекту статистического наблюдения;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объект статистического наблюдения - социально-экономический объект и (или) явление либо их совокупность, о которых должны быть собраны количественные и (или) качественные характеристики;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план статистических работ – план проведения общегосударственных и ведомственных статистических наблюдений, за исключением национальных переписей, определяющий сроки сбора первичных статистических данных, представления административных и альтернативных данных, а также сроки формирования официальной статистической информации;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статистическая деятельность - процесс, включающий планирование данной деятельности, разработку статистической методологии, проведение статистического наблюдения, обработку, анализ, защиту и хранение первичных статистических, административных и альтернативных данных, формирование и распространение статистической информации;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статистическая форма - формуляр статистического документа (бланк, форма отчетности, вопросник, анкета, переписной лист и другие формуляры) на бумажном или электронном носителе, предназначенный для получения или регистрации в установленном порядке первичных статистических данных;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статистический регистр - систематизированный перечень единиц объекта статистического наблюдения с их количественными и (или) качественными характеристиками;</w:t>
      </w:r>
    </w:p>
    <w:bookmarkEnd w:id="26"/>
    <w:bookmarkStart w:name="z12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аналитическая информация – информация, полученная в ходе анализа первичных статистических и (или) административных, и (или) альтернативных данных, в том числе на основе инновационных методов обработки и анализа первичных статистических и (или) административных, и (или) альтернативных данных;</w:t>
      </w:r>
    </w:p>
    <w:bookmarkEnd w:id="27"/>
    <w:bookmarkStart w:name="z12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компьютеризированная система телефонного опроса – информационная система, позволяющая проводить общегосударственные статистические наблюдения посредством опроса респондентов по телефону;</w:t>
      </w:r>
    </w:p>
    <w:bookmarkEnd w:id="28"/>
    <w:bookmarkStart w:name="z12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21-3) национальная справочная информация – совокупность классификаторов, каталогов, справочников, номенклатур и другой технико-экономической информации;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национальная перепись – специально организованное статистическое наблюдение, включающее в себя перепись населения и сельскохозяйственную перепись, проводимое уполномоченным органом вне плана статистических работ по решению Правительства Республики Казахстан;</w:t>
      </w:r>
    </w:p>
    <w:bookmarkEnd w:id="30"/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домашнее хозяйство - экономический субъект, состоящий из одного или более физических лиц, проживающих совместно, объединяющих полностью или частично свои доходы и имущество и совместно потребляющих товары и услуги;</w:t>
      </w:r>
    </w:p>
    <w:bookmarkEnd w:id="31"/>
    <w:bookmarkStart w:name="z2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перепись населения – статистическое наблюдение, включающее в себя процесс сбора, обработки демографических, экономических и социальных данных, характеризующих респондентов по состоянию на определенный момент времени, анализа и распространения официальной статистической информации;</w:t>
      </w:r>
    </w:p>
    <w:bookmarkEnd w:id="32"/>
    <w:bookmarkStart w:name="z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похозяйственный учет – процесс формирования административных данных по домашним хозяйствам и крестьянским и (или) фермерским хозяйствам.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05.11.2018 </w:t>
      </w:r>
      <w:r>
        <w:rPr>
          <w:rFonts w:ascii="Times New Roman"/>
          <w:b w:val="false"/>
          <w:i w:val="false"/>
          <w:color w:val="000000"/>
          <w:sz w:val="28"/>
        </w:rPr>
        <w:t>№ 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области государственной статистики</w:t>
      </w:r>
    </w:p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в области государственной статистики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bookmarkEnd w:id="34"/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в настоящем Законе, то применяются правила международного договора.</w:t>
      </w:r>
    </w:p>
    <w:bookmarkEnd w:id="35"/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3. Сфера действия настоящего Закона</w:t>
      </w:r>
    </w:p>
    <w:bookmarkEnd w:id="36"/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действует на территории Республики Казахстан и распространяется на отношения, связанные с процессом производства и распространения статистической информации.</w:t>
      </w:r>
    </w:p>
    <w:bookmarkEnd w:id="37"/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Отношения в области правовой статистики и ведения специальных учетов регулируются настоящим Законом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правовой статистике и специальных учетах".</w:t>
      </w:r>
    </w:p>
    <w:bookmarkEnd w:id="38"/>
    <w:bookmarkStart w:name="z20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30.06.2010 </w:t>
      </w:r>
      <w:r>
        <w:rPr>
          <w:rFonts w:ascii="Times New Roman"/>
          <w:b w:val="false"/>
          <w:i w:val="false"/>
          <w:color w:val="00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Органы государственной статистики</w:t>
      </w:r>
    </w:p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органам государственной статистики относятся: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</w:p>
    <w:bookmarkEnd w:id="41"/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органы и Национальный Банк Республики Казахстан, проводящие ведомственные статистические наблюдения и (или) формирующие официальную статистическую информацию в соответствии с планом статистических работ.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5. Принципы государственной статистики</w:t>
      </w:r>
    </w:p>
    <w:bookmarkEnd w:id="43"/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государственной статистики являются:</w:t>
      </w:r>
    </w:p>
    <w:bookmarkEnd w:id="44"/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согласованность и сопоставимость государственной статистики с общепринятыми международными стандартами, классификациями и методами;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профессиональная независимость и самостоятельность при осуществлении статистической деятельности;</w:t>
      </w:r>
    </w:p>
    <w:bookmarkEnd w:id="46"/>
    <w:bookmarkStart w:name="z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равного доступа пользователей к официальной статистической информации;</w:t>
      </w:r>
    </w:p>
    <w:bookmarkEnd w:id="47"/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конфиденциальность и использование первичных статистических данных исключительно для статистических целей;</w:t>
      </w:r>
    </w:p>
    <w:bookmarkEnd w:id="48"/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всех видов источников информации с учетом качества, своевременности, затрат и нагрузки на респондентов;</w:t>
      </w:r>
    </w:p>
    <w:bookmarkEnd w:id="49"/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достоверность, научная обоснованность, своевременность предоставления и общедоступность официальной статистической информации;</w:t>
      </w:r>
    </w:p>
    <w:bookmarkEnd w:id="50"/>
    <w:bookmarkStart w:name="z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сохранности и безопасности статистической информации, первичных статистических, административных и альтернативных данных.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6. Государственная политика в области государственной статистики</w:t>
      </w:r>
    </w:p>
    <w:bookmarkEnd w:id="52"/>
    <w:bookmarkStart w:name="z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политика Республики Казахстан в области государственной статистики направлена на создание, функционирование, развитие и совершенствование государственной статистики.</w:t>
      </w:r>
    </w:p>
    <w:bookmarkEnd w:id="53"/>
    <w:bookmarkStart w:name="z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политика в области государственной статистики основывается на принципах государственной статистики.</w:t>
      </w:r>
    </w:p>
    <w:bookmarkEnd w:id="54"/>
    <w:bookmarkStart w:name="z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Центральные и местные исполнительные органы принимают участие в реализации государственной политики в области государственной статистики в пределах их компетенции, определенной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55"/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и местные исполнительные органы используют в своей деятельности официальную статистическую информацию со ссылкой на источник, собирают и используют иную информацию по какому-либо социально-экономическому объекту или явлению только при отсутствии возможности получения официальной статистической информации по нему.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Цель и задачи в области государственной статистики</w:t>
      </w:r>
    </w:p>
    <w:bookmarkStart w:name="z10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государственной статистики является обеспечение пользователей официальной статистической информацией.</w:t>
      </w:r>
    </w:p>
    <w:bookmarkEnd w:id="57"/>
    <w:bookmarkStart w:name="z10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Достижение цели в области государственной статистики реализуется посредством решения следующих задач:</w:t>
      </w:r>
    </w:p>
    <w:bookmarkEnd w:id="58"/>
    <w:bookmarkStart w:name="z10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статистической методологии;</w:t>
      </w:r>
    </w:p>
    <w:bookmarkEnd w:id="59"/>
    <w:bookmarkStart w:name="z10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статистической деятельности с соблюдением принципов государственной статистики;</w:t>
      </w:r>
    </w:p>
    <w:bookmarkEnd w:id="60"/>
    <w:bookmarkStart w:name="z10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качества административных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8. Обеспечение гарантий конфиденциальности и защиты представляемых данных</w:t>
      </w:r>
    </w:p>
    <w:bookmarkEnd w:id="62"/>
    <w:bookmarkStart w:name="z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Первичные статистические данные являются конфиденциальными и используются органами государственной статистики исключительно в целях производства статистической информации, за исключением сведений, указанных в пункте 4 настоящей статьи. Конфиденциальность первичных статистических данных органами государственной статистики обеспечивается при их сборе, обработке и хранении.</w:t>
      </w:r>
    </w:p>
    <w:bookmarkEnd w:id="63"/>
    <w:bookmarkStart w:name="z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Использование первичных статистических данных государственными органами и Национальным Банком Республики Казахстан в отношении респондента, в том числе при осуществлении ими контрольных и надзорных функций, не допускается.</w:t>
      </w:r>
    </w:p>
    <w:bookmarkEnd w:id="64"/>
    <w:bookmarkStart w:name="z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вмешательство центральных и местных исполнительных органов и иных лиц в деятельность респондентов по формированию первичных статистических данных.</w:t>
      </w:r>
    </w:p>
    <w:bookmarkEnd w:id="65"/>
    <w:bookmarkStart w:name="z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являются конфиденциальными следующие сведения, содержащиеся в базах данных, формируемых уполномоченным органом:</w:t>
      </w:r>
    </w:p>
    <w:bookmarkEnd w:id="66"/>
    <w:bookmarkStart w:name="z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индивидуального предпринимателя или наименование юридического лица;</w:t>
      </w:r>
    </w:p>
    <w:bookmarkEnd w:id="67"/>
    <w:bookmarkStart w:name="z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экономической деятельности по общему классификатору видов экономической деятельности;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код по классификатору секторов экономики;</w:t>
      </w:r>
    </w:p>
    <w:bookmarkEnd w:id="69"/>
    <w:bookmarkStart w:name="z103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код по классификатору форм и видов собственности;</w:t>
      </w:r>
    </w:p>
    <w:bookmarkEnd w:id="70"/>
    <w:bookmarkStart w:name="z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бизнес-идентификационный номер;</w:t>
      </w:r>
    </w:p>
    <w:bookmarkEnd w:id="71"/>
    <w:bookmarkStart w:name="z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код по классификатору административно-территориальных объектов;</w:t>
      </w:r>
    </w:p>
    <w:bookmarkEnd w:id="72"/>
    <w:bookmarkStart w:name="z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 по классификатору размерности юридических лиц, филиалов и представительств, а также субъектов индивидуального предпринимательства по численности работников;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 респондентах, относящаяся в соответствии с Предпринимательским кодексом Республики Казахстан к общедоступной.</w:t>
      </w:r>
    </w:p>
    <w:bookmarkStart w:name="z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Статистическая информация и базы данных, позволяющие прямо или косвенно установить респондента или определить первичные статистические данные о нем, являются конфиденциальными и могут распространяться только при наличии согласия респондента, за исключением сведений, указанных в частях второй и третьей настоящего пункта и в пункте 4 настоящей статьи.</w:t>
      </w:r>
    </w:p>
    <w:bookmarkEnd w:id="74"/>
    <w:bookmarkStart w:name="z4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уполномоченного органа в области внешнеторговой деятельности и регулирования торговой деятельности сведения представляются для целей проводимых расследований в соответствии с законодательством Республики Казахстан о специальных защитных, антидемпинговых и компенсационных мерах по отношению к третьим странам и регулировании торговой деятельности.</w:t>
      </w:r>
    </w:p>
    <w:bookmarkEnd w:id="75"/>
    <w:bookmarkStart w:name="z4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уполномоченного органа в области регулирования торговой деятельности сведения представляются для целей применения таможенно-тарифного и нетарифного регулирования внешнеторговой деятельности в соответствии с законодательством Республики Казахстан о регулировании торговой деятельности.</w:t>
      </w:r>
    </w:p>
    <w:bookmarkEnd w:id="76"/>
    <w:bookmarkStart w:name="z4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сведения, указанные в частях второй и третьей настоящего пункта, могут передаваться уполномоченным органом в области внешнеторговой деятельности и регулирования торговой деятельности в Евразийскую экономическую комиссию, компетентным органам государств – членов Евразийского экономического союза, иностранных государств, союза иностранных государств в соответствии с законодательством Республики Казахстан о специальных защитных, антидемпинговых и компенсационных мерах по отношению к третьим странам и регулировании торговой деятельности.</w:t>
      </w:r>
    </w:p>
    <w:bookmarkEnd w:id="77"/>
    <w:bookmarkStart w:name="z6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Допускается представление и использование в научной и научно-технической деятельности баз данных в деидентифицированном виде в порядке, установленном уполномоченным органом, по согласованию с Комитетом национальной безопасности Республики Казахстан.</w:t>
      </w:r>
    </w:p>
    <w:bookmarkEnd w:id="78"/>
    <w:bookmarkStart w:name="z12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Допускается представление сведений, не являющихся конфиденциальными в соответствии с пунктом 4 настоящей статьи.</w:t>
      </w:r>
    </w:p>
    <w:bookmarkEnd w:id="79"/>
    <w:bookmarkStart w:name="z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предоставления статистической информации, содержащей государственные секреты, определяется в соответствии с законодательством Республики Казахстан о государственных секретах.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08.06.2015 </w:t>
      </w:r>
      <w:r>
        <w:rPr>
          <w:rFonts w:ascii="Times New Roman"/>
          <w:b w:val="false"/>
          <w:i w:val="false"/>
          <w:color w:val="000000"/>
          <w:sz w:val="28"/>
        </w:rPr>
        <w:t>№ 317-V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опубликования); от 29.10.2015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Международное сотрудничество в области государственной статистики</w:t>
      </w:r>
    </w:p>
    <w:bookmarkStart w:name="z7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9 исключена Законом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1"/>
    <w:bookmarkStart w:name="z7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</w:t>
      </w:r>
      <w:r>
        <w:br/>
      </w:r>
      <w:r>
        <w:rPr>
          <w:rFonts w:ascii="Times New Roman"/>
          <w:b/>
          <w:i w:val="false"/>
          <w:color w:val="000000"/>
        </w:rPr>
        <w:t>ОБЛАСТИ ГОСУДАРСТВЕННОЙ СТАТИСТИКИ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Президента Республики Казахстан</w:t>
      </w:r>
    </w:p>
    <w:bookmarkStart w:name="z7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 определяет основные направления государственной политики в области государственной статистики и осуществляет другие полномочия в соответствии с Конституцией и законами Республики Казахстан.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Правительства Республики Казахстан в области государственной статистики</w:t>
      </w:r>
    </w:p>
    <w:bookmarkStart w:name="z106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в области государственной статистики:</w:t>
      </w:r>
    </w:p>
    <w:bookmarkEnd w:id="84"/>
    <w:bookmarkStart w:name="z106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государственной статистики;</w:t>
      </w:r>
    </w:p>
    <w:bookmarkEnd w:id="85"/>
    <w:bookmarkStart w:name="z107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проведении национальной переписи.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Компетенция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центральных и местных исполнительных органов и Национального Банка Республики Казахстан при формировании государственной политики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и реализует государственную политику в области государственной статистики;</w:t>
      </w:r>
    </w:p>
    <w:bookmarkStart w:name="z107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утверждает план мероприятий по проведению национальной переписи;</w:t>
      </w:r>
    </w:p>
    <w:bookmarkEnd w:id="87"/>
    <w:bookmarkStart w:name="z107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определяет порядок и сроки проведения национальных переписей;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нормативные правовые акты в области государственной статистики в пределах своей компетенции;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статистическую методологию на основе научных методов и подходов, в том числе методики, по общегосударственным статистическим наблюдениям;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 проводит общегосударственные статистические наблюдения, в том числе регистрацию цен, в соответствии с планом статистических работ;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6-1)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утверждает расчет численности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8-2)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9-1)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получает контактные данные по респондентам от операторов связи в порядке, определенном уполномоченным органом;</w:t>
      </w:r>
    </w:p>
    <w:bookmarkEnd w:id="92"/>
    <w:bookmarkStart w:name="z10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получает на безвозмездной основе от государственных органов, относящихся к органам государственной статистики, за исключением Национального Банка Республики Казахстан, первичные статистические и административные данные, необходимые для производства официальной статистической информации, формируемой уполномоченным органом;</w:t>
      </w:r>
    </w:p>
    <w:bookmarkEnd w:id="93"/>
    <w:bookmarkStart w:name="z10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на основании запроса получает на безвозмездной основе от Национального Банка Республики Казахстан первичные статистические данные в обезличенном виде, собираемые в целях формирования статистики внешнего сектора;</w:t>
      </w:r>
    </w:p>
    <w:bookmarkEnd w:id="94"/>
    <w:bookmarkStart w:name="z12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15-4) заключает соглашения с собственниками или владельцами альтернативных данных, не относящимися к административным источникам, о представлении альтернативных данных;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получает на возмездной и безвозмездной основе необходимые первичные статистические данные от домашних хозяйств об их доходах и расходах в порядке, определенном уполномоченным органом;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 производстве статистической информации для подтверждения достоверности первичных статистических данных требует от респондентов дополнительную информацию;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 выявлении искажений респондентами первичных статистических данных требует от респондентов внесения исправлений в статистические формы, содержащие первичные статистические данные;</w:t>
      </w:r>
    </w:p>
    <w:bookmarkEnd w:id="98"/>
    <w:bookmarkStart w:name="z26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пересматривает опубликованную официальную статистическую информацию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использует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представляет административные данные, учтенные в книге похозяйственного учета, органам государственных доходов для осуществления налогового администрирования и (или) контроля в соответствии с Кодексом Республики Казахстан "О налогах и других обязательных платежах в бюджет" (Налоговый кодекс);</w:t>
      </w:r>
    </w:p>
    <w:bookmarkStart w:name="z10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19-2) получает и использует на безвозмездной основе данные от соответствующих уполномоченных государственных органов, организаций, сформированные при осуществлении государственных заказов и государственно-частного партнерства, в том числе данные дистанционного зондирования Земли, при осуществлении статистической деятельности;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накопление, ведение и актуализацию информационных статистических баз данных о социально-экономическом положении республики и ее регионов;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анализ соответствия статистической деятельности государственных органов и Национального Банка Республики Казахстан, относящихся к органам государственной статистики, требованиям, утвержденным типовой методикой описания процесса производства статистической информации государственными органами, а также запрашивает необходимые для проведения анализа документы (информацию);</w:t>
      </w:r>
    </w:p>
    <w:bookmarkEnd w:id="103"/>
    <w:bookmarkStart w:name="z12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согласовывает структуру, содержание национальной справочной информации и их изменения;</w:t>
      </w:r>
    </w:p>
    <w:bookmarkEnd w:id="104"/>
    <w:bookmarkStart w:name="z12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согласовывает формирование и изменение национальных регистров;</w:t>
      </w:r>
    </w:p>
    <w:bookmarkEnd w:id="105"/>
    <w:bookmarkStart w:name="z2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государственный контроль в области государственной статистики;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24-1)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иные функции,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29.10.2015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05.11.2018 </w:t>
      </w:r>
      <w:r>
        <w:rPr>
          <w:rFonts w:ascii="Times New Roman"/>
          <w:b w:val="false"/>
          <w:i w:val="false"/>
          <w:color w:val="000000"/>
          <w:sz w:val="28"/>
        </w:rPr>
        <w:t>№ 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21.12.2022 </w:t>
      </w:r>
      <w:r>
        <w:rPr>
          <w:rFonts w:ascii="Times New Roman"/>
          <w:b w:val="false"/>
          <w:i w:val="false"/>
          <w:color w:val="000000"/>
          <w:sz w:val="28"/>
        </w:rPr>
        <w:t>№ 167-VII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12-1. Государственный контроль в области государственной статистики в отношении административных источников</w:t>
      </w:r>
    </w:p>
    <w:bookmarkStart w:name="z107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области государственной статистики в отношении административных источников осуществляется в форме дистанционного контроля, периодической и внеплановой проверки в соответствии с настоящей статьей.</w:t>
      </w:r>
    </w:p>
    <w:bookmarkEnd w:id="107"/>
    <w:bookmarkStart w:name="z107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в области государственной статистики в отношении административных источников проводится с целью выявления:</w:t>
      </w:r>
    </w:p>
    <w:bookmarkEnd w:id="108"/>
    <w:bookmarkStart w:name="z108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недостоверности административных данных;</w:t>
      </w:r>
    </w:p>
    <w:bookmarkEnd w:id="109"/>
    <w:bookmarkStart w:name="z108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административных данных;</w:t>
      </w:r>
    </w:p>
    <w:bookmarkEnd w:id="110"/>
    <w:bookmarkStart w:name="z108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несогласованных форм, предназначенных для сбора административных данных;</w:t>
      </w:r>
    </w:p>
    <w:bookmarkEnd w:id="111"/>
    <w:bookmarkStart w:name="z108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несогласованных методик расчета показателей;</w:t>
      </w:r>
    </w:p>
    <w:bookmarkEnd w:id="112"/>
    <w:bookmarkStart w:name="z108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несоответствия качества данных требованиям по управлению данными;</w:t>
      </w:r>
    </w:p>
    <w:bookmarkEnd w:id="113"/>
    <w:bookmarkStart w:name="z12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несогласованных элементов национальной справочной информации.</w:t>
      </w:r>
    </w:p>
    <w:bookmarkEnd w:id="114"/>
    <w:bookmarkStart w:name="z108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контроль в области государственной статистики в отношении административных источников осуществляется:</w:t>
      </w:r>
    </w:p>
    <w:bookmarkEnd w:id="115"/>
    <w:bookmarkStart w:name="z108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центральным государственным органам, их ведомствам, Национальному Банку Республики Казахстан – ведомством уполномоченного органа;</w:t>
      </w:r>
    </w:p>
    <w:bookmarkEnd w:id="116"/>
    <w:bookmarkStart w:name="z108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местным государственным органам, территориальным подразделениям центральных государственных органов и их ведомствам, акимам поселков, сел, сельских округов – территориальными подразделениями ведомства уполномоченного органа.</w:t>
      </w:r>
    </w:p>
    <w:bookmarkEnd w:id="117"/>
    <w:bookmarkStart w:name="z108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Дистанционный контроль проводится на постоянной основе без посещения административного источника путем мониторинга, анализа, оценки качества и сопоставления административных данных, полученных ведомством уполномоченного органа и его территориальными подразделениями из официальных источников.</w:t>
      </w:r>
    </w:p>
    <w:bookmarkEnd w:id="118"/>
    <w:bookmarkStart w:name="z108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выявлении нарушений в действиях (бездействии) административного источника оформляется и направляется заключение об устранении нарушений, выявленных по результатам дистанционного контроля, в срок не позднее десяти рабочих дней со дня выявления нарушений, в котором указываются:</w:t>
      </w:r>
    </w:p>
    <w:bookmarkEnd w:id="119"/>
    <w:bookmarkStart w:name="z109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 и место составления заключения;</w:t>
      </w:r>
    </w:p>
    <w:bookmarkEnd w:id="120"/>
    <w:bookmarkStart w:name="z109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21"/>
    <w:bookmarkStart w:name="z109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личность), должность лица, уполномоченного на проведение дистанционного контроля;</w:t>
      </w:r>
    </w:p>
    <w:bookmarkEnd w:id="122"/>
    <w:bookmarkStart w:name="z109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контролерах данных, а также о специалистах, консультантах, экспертах государственных органов и их подведомственных организаций, привлеченных для проведения дистанционного контроля;</w:t>
      </w:r>
    </w:p>
    <w:bookmarkEnd w:id="123"/>
    <w:bookmarkStart w:name="z109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административного источника, его место нахождения;</w:t>
      </w:r>
    </w:p>
    <w:bookmarkEnd w:id="124"/>
    <w:bookmarkStart w:name="z109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проверяемый период;</w:t>
      </w:r>
    </w:p>
    <w:bookmarkEnd w:id="125"/>
    <w:bookmarkStart w:name="z109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выявленные нарушения и требования об их устранении с указанием срока исполнения;</w:t>
      </w:r>
    </w:p>
    <w:bookmarkEnd w:id="126"/>
    <w:bookmarkStart w:name="z109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подпись должностного лица, проводившего дистанционный контроль.</w:t>
      </w:r>
    </w:p>
    <w:bookmarkEnd w:id="127"/>
    <w:bookmarkStart w:name="z109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устранении нарушений, выявленных по результатам дистанционного контроля, считается надлежащим образом доставленным в случаях направления его по электронному документообороту или по электронному адресу, полученному из официальных источников (интернет-ресурс административного источника), либо с использованием иных средств связи, обеспечивающих фиксацию получения.</w:t>
      </w:r>
    </w:p>
    <w:bookmarkEnd w:id="128"/>
    <w:bookmarkStart w:name="z109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об устранении нарушений, выявленных по результатам дистанционного контроля, исполняется административным источником в течение пятнадцати рабочих дней со дня, следующего за днем его получения, с обязательным представлением в ведомство уполномоченного органа или его территориальное подразделение материалов, доказывающих факт устранения нарушений.</w:t>
      </w:r>
    </w:p>
    <w:bookmarkEnd w:id="129"/>
    <w:bookmarkStart w:name="z110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неисполнении в установленный срок заключения об устранении нарушений, выявленных по результатам дистанционного контроля, указанных в подпунктах 1) и 2) пункта 2 настоящей статьи, возбуждается административное производство в соответствии с законодательством Республики Казахстан об административных правонарушениях.</w:t>
      </w:r>
    </w:p>
    <w:bookmarkEnd w:id="130"/>
    <w:bookmarkStart w:name="z110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в установленный срок заключения об устранении нарушений, выявленных по результатам дистанционного контроля, указанных в подпунктах 3), 4), 5) и 6) пункта 2 настоящей статьи, а также отрицательные результаты предыдущих проверок, проведенных в соответствии с настоящей статьей, являются основаниями для включения административного источника в полугодовой план проведения периодических проверок.</w:t>
      </w:r>
    </w:p>
    <w:bookmarkEnd w:id="131"/>
    <w:bookmarkStart w:name="z110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Периодическая проверка проводится с посещением административного источника на основании полугодовых планов проведения периодической проверки, которые утверждаются первым руководителем ведомства уполномоченного органа не позднее 10 декабря года, предшествующего году проверки, и до 10 июня текущего календарного года и размещаются на его интернет-ресурсе не позднее 20 декабря года, предшествующего году проверок, и до 20 июня текущего календарного года.</w:t>
      </w:r>
    </w:p>
    <w:bookmarkEnd w:id="132"/>
    <w:bookmarkStart w:name="z110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Полугодовые планы проведения периодической проверки включают:</w:t>
      </w:r>
    </w:p>
    <w:bookmarkEnd w:id="133"/>
    <w:bookmarkStart w:name="z110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дату утверждения плана;</w:t>
      </w:r>
    </w:p>
    <w:bookmarkEnd w:id="134"/>
    <w:bookmarkStart w:name="z110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35"/>
    <w:bookmarkStart w:name="z110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административного источника;</w:t>
      </w:r>
    </w:p>
    <w:bookmarkEnd w:id="136"/>
    <w:bookmarkStart w:name="z110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нахождения административного источника;</w:t>
      </w:r>
    </w:p>
    <w:bookmarkEnd w:id="137"/>
    <w:bookmarkStart w:name="z110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 проверки;</w:t>
      </w:r>
    </w:p>
    <w:bookmarkEnd w:id="138"/>
    <w:bookmarkStart w:name="z110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проведения проверки;</w:t>
      </w:r>
    </w:p>
    <w:bookmarkEnd w:id="139"/>
    <w:bookmarkStart w:name="z111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лица, уполномоченного подписывать полугодовой план.</w:t>
      </w:r>
    </w:p>
    <w:bookmarkEnd w:id="140"/>
    <w:bookmarkStart w:name="z111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полугодовые планы проведения периодической проверки осуществляется в случаях ликвидации, реорганизации, изменения наименования административного источника, возникновения чрезвычайной ситуации природного, техногенного и социального характера, введения режима чрезвычайного положения,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а также радиационных аварий и связанных с ними ограничений.</w:t>
      </w:r>
    </w:p>
    <w:bookmarkEnd w:id="141"/>
    <w:bookmarkStart w:name="z111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Измененные полугодовые планы проведения периодических проверок размещаются на интернет-ресурсе ведомства уполномоченного органа с отметкой об изменениях.</w:t>
      </w:r>
    </w:p>
    <w:bookmarkEnd w:id="142"/>
    <w:bookmarkStart w:name="z111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Внеплановая проверка проводится с посещением административного источника на основании:</w:t>
      </w:r>
    </w:p>
    <w:bookmarkEnd w:id="143"/>
    <w:bookmarkStart w:name="z111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прокурора, материалов, поступивших из правоохранительных органов, а также других государственных органов, органов местного самоуправления по конкретным фактам нарушения законодательства Республики Казахстан в области государственной статистики;</w:t>
      </w:r>
    </w:p>
    <w:bookmarkEnd w:id="144"/>
    <w:bookmarkStart w:name="z111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сообщений или заявлений физических или юридических лиц по конкретным фактам нарушения законодательства Республики Казахстан в области государственной статистики;</w:t>
      </w:r>
    </w:p>
    <w:bookmarkEnd w:id="145"/>
    <w:bookmarkStart w:name="z111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сообщений в средствах массовой информации по конкретным фактам нарушения законодательства Республики Казахстан в области государственной статистики;</w:t>
      </w:r>
    </w:p>
    <w:bookmarkEnd w:id="146"/>
    <w:bookmarkStart w:name="z111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поручений органа уголовного преследования по основаниям, предусмотренным Уголовно-процессуальным кодексом Республики Казахстан.</w:t>
      </w:r>
    </w:p>
    <w:bookmarkEnd w:id="147"/>
    <w:bookmarkStart w:name="z111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не проводятся в случаях анонимных обращений.</w:t>
      </w:r>
    </w:p>
    <w:bookmarkEnd w:id="148"/>
    <w:bookmarkStart w:name="z111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Ведомство уполномоченного органа и его территориальные подразделения обязаны уведомить административный источник о начале проведения периодической проверки не менее чем за трое суток, о начале проведения внеплановой проверки не менее чем за сутки до ее начала с указанием предмета проведения проверки по электронному документообороту или электронному адресу, полученному из официальных источников (интернет-ресурс административного источника), либо с использованием иных средств связи, обеспечивающих фиксацию получения.</w:t>
      </w:r>
    </w:p>
    <w:bookmarkEnd w:id="149"/>
    <w:bookmarkStart w:name="z112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Должностные лица ведомства уполномоченного органа и его территориальных подразделений, прибывшие на проверку к административному источнику, обязаны предъявить акт о назначении проверки, служебное удостоверение либо идентификационную карту.</w:t>
      </w:r>
    </w:p>
    <w:bookmarkEnd w:id="150"/>
    <w:bookmarkStart w:name="z112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Началом срока проверки считается день вручения административному источнику акта о назначении проверки, в котором указываются:</w:t>
      </w:r>
    </w:p>
    <w:bookmarkEnd w:id="151"/>
    <w:bookmarkStart w:name="z112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акта;</w:t>
      </w:r>
    </w:p>
    <w:bookmarkEnd w:id="152"/>
    <w:bookmarkStart w:name="z112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53"/>
    <w:bookmarkStart w:name="z112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лица (лиц), уполномоченного (уполномоченных) на проведение проверки;</w:t>
      </w:r>
    </w:p>
    <w:bookmarkEnd w:id="154"/>
    <w:bookmarkStart w:name="z112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сведения о контролерах данных, а также о специалистах, консультантах, экспертах государственных органов и их подведомственных организаций, привлекаемых для проведения проверки;</w:t>
      </w:r>
    </w:p>
    <w:bookmarkEnd w:id="155"/>
    <w:bookmarkStart w:name="z112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административного источника, его место нахождения;</w:t>
      </w:r>
    </w:p>
    <w:bookmarkEnd w:id="156"/>
    <w:bookmarkStart w:name="z112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назначенной проверки;</w:t>
      </w:r>
    </w:p>
    <w:bookmarkEnd w:id="157"/>
    <w:bookmarkStart w:name="z112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проверки;</w:t>
      </w:r>
    </w:p>
    <w:bookmarkEnd w:id="158"/>
    <w:bookmarkStart w:name="z112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проведения проверки;</w:t>
      </w:r>
    </w:p>
    <w:bookmarkEnd w:id="159"/>
    <w:bookmarkStart w:name="z113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основания проведения проверки;</w:t>
      </w:r>
    </w:p>
    <w:bookmarkEnd w:id="160"/>
    <w:bookmarkStart w:name="z113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проверяемый период;</w:t>
      </w:r>
    </w:p>
    <w:bookmarkEnd w:id="161"/>
    <w:bookmarkStart w:name="z113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права и обязанности административного источника, предусмотренные настоящей статьей;</w:t>
      </w:r>
    </w:p>
    <w:bookmarkEnd w:id="162"/>
    <w:bookmarkStart w:name="z113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лица, уполномоченного подписывать акт;</w:t>
      </w:r>
    </w:p>
    <w:bookmarkEnd w:id="163"/>
    <w:bookmarkStart w:name="z113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подпись руководителя или лица, исполняющего обязанности руководителя административного источника, о получении или об отказе в получении акта.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 назначении, приостановлении, возобновлении, прекращении и продлении проверок подписываются руководством ведомства уполномоченного органа или первым руководителем территориального подразделения ведомства уполномоченного органа и вручаются руководителю или лицу, исполняющему обязанности руководителя административного источника, для его ознакомления.</w:t>
      </w:r>
    </w:p>
    <w:bookmarkStart w:name="z113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Течение срока проверок приостанавливается на срок действия чрезвычайной ситуации природного, техногенного и социального характера, введения режима чрезвычайного положения,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а также радиационных аварий и связанных с ними ограничений, а также в случаях осуществления административных производств и процедур, препятствующих проведению проверок.</w:t>
      </w:r>
    </w:p>
    <w:bookmarkEnd w:id="165"/>
    <w:bookmarkStart w:name="z113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срока проверок возобновляется в течение десяти рабочих дней со дня прекращения действия чрезвычайной ситуации природного, техногенного и социального характера, введения режима чрезвычайного положения,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а также радиационных аварий и связанных с ними ограничений, а также прекращения административных производств и процедур, препятствующих проведению проверок.</w:t>
      </w:r>
    </w:p>
    <w:bookmarkEnd w:id="166"/>
    <w:bookmarkStart w:name="z113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срока проверок прекращается в случаях ликвидации административного источника.</w:t>
      </w:r>
    </w:p>
    <w:bookmarkEnd w:id="167"/>
    <w:bookmarkStart w:name="z113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проверок устанавливаются с учетом объема предстоящих работ, а также поставленных задач и не должны превышать тридцать рабочих дней с продлением на срок не более пятнадцати рабочих дней. Срок проведения проверок может быть продлен только один раз.</w:t>
      </w:r>
    </w:p>
    <w:bookmarkEnd w:id="168"/>
    <w:bookmarkStart w:name="z114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проведения проверок оформляется дополнительным актом о продлении сроков проверки с уведомлением административного источника, в котором указываются дата и номер предыдущего акта о назначении проверки и причины продления. Уведомление о продлении срока проверки вручается административному источнику должностным лицом ведомства уполномоченного органа или его территориального подразделения за один рабочий день до продления с уведомлением о вручении.</w:t>
      </w:r>
    </w:p>
    <w:bookmarkEnd w:id="169"/>
    <w:bookmarkStart w:name="z114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По результатам проверок должностным лицом ведомства уполномоченного органа или его территориального подразделения составляется заключение о результатах проверки, в котором указываются: </w:t>
      </w:r>
    </w:p>
    <w:bookmarkEnd w:id="170"/>
    <w:bookmarkStart w:name="z114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 и место составления заключения;</w:t>
      </w:r>
    </w:p>
    <w:bookmarkEnd w:id="171"/>
    <w:bookmarkStart w:name="z114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72"/>
    <w:bookmarkStart w:name="z114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номер акта о назначении проверки (дополнительного акта о продлении срока при его наличии);</w:t>
      </w:r>
    </w:p>
    <w:bookmarkEnd w:id="173"/>
    <w:bookmarkStart w:name="z114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фамилии, имена, отчества (если они указаны в документах, удостоверяющих личность) и должности лиц, проводивших проверку;</w:t>
      </w:r>
    </w:p>
    <w:bookmarkEnd w:id="174"/>
    <w:bookmarkStart w:name="z114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сведения о контролерах данных, а также о специалистах, консультантах, экспертах государственных органов и их подведомственных организаций, привлеченных для проведения проверки;</w:t>
      </w:r>
    </w:p>
    <w:bookmarkEnd w:id="175"/>
    <w:bookmarkStart w:name="z114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административного источника, его место нахождения;</w:t>
      </w:r>
    </w:p>
    <w:bookmarkEnd w:id="176"/>
    <w:bookmarkStart w:name="z114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проверки;</w:t>
      </w:r>
    </w:p>
    <w:bookmarkEnd w:id="177"/>
    <w:bookmarkStart w:name="z114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и период проведения проверки;</w:t>
      </w:r>
    </w:p>
    <w:bookmarkEnd w:id="178"/>
    <w:bookmarkStart w:name="z115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предмет проверки;</w:t>
      </w:r>
    </w:p>
    <w:bookmarkEnd w:id="179"/>
    <w:bookmarkStart w:name="z115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результатах проверки, в том числе о выявленных нарушениях, их характере;</w:t>
      </w:r>
    </w:p>
    <w:bookmarkEnd w:id="180"/>
    <w:bookmarkStart w:name="z115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требования об устранении выявленных нарушений с указанием срока исполнения требований;</w:t>
      </w:r>
    </w:p>
    <w:bookmarkEnd w:id="181"/>
    <w:bookmarkStart w:name="z115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подписи должностных лиц, проводивших проверку;</w:t>
      </w:r>
    </w:p>
    <w:bookmarkEnd w:id="182"/>
    <w:bookmarkStart w:name="z115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об ознакомлении или отказе в ознакомлении с заключением руководителя или лица, исполняющего обязанности руководителя административного источника, а также лиц, присутствовавших при проведении проверки, их подписи или запись об отказе от подписи.</w:t>
      </w:r>
    </w:p>
    <w:bookmarkEnd w:id="183"/>
    <w:bookmarkStart w:name="z115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заключения о результатах проверки сдается в электронной форме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экземпляр на бумажном носителе под роспись вручается руководителю или лицу, исполняющему обязанности руководителя административного источника, для ознакомления, третий экземпляр остается у ведомства уполномоченного органа или его территориального подразделения.</w:t>
      </w:r>
    </w:p>
    <w:bookmarkEnd w:id="184"/>
    <w:bookmarkStart w:name="z115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Завершением срока проверок считается день вручения административному источнику заключения о результатах проверки.</w:t>
      </w:r>
    </w:p>
    <w:bookmarkEnd w:id="185"/>
    <w:bookmarkStart w:name="z115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Нарушения, выявленные по результатам проверки, устраняются административным источником в течение пятнадцати рабочих дней со дня, следующего за днем завершения проверки, с обязательным представлением в ведомство уполномоченного органа или его территориальное подразделение, составившее заключение материалов, доказывающих факт устранения нарушений.</w:t>
      </w:r>
    </w:p>
    <w:bookmarkEnd w:id="186"/>
    <w:bookmarkStart w:name="z115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нарушений при проведении проверки в заключении о результатах проверки производится соответствующая запись.</w:t>
      </w:r>
    </w:p>
    <w:bookmarkEnd w:id="187"/>
    <w:bookmarkStart w:name="z115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наличия замечаний и (или) возражений по результатам проверок или дистанционного контроля административный источник излагает их в письменном виде и направляет посредством электронного документооборота в ведомство уполномоченного органа или его территориальное подразделение, составившее заключение, в течение пяти рабочих дней со дня завершения проверки. </w:t>
      </w:r>
    </w:p>
    <w:bookmarkEnd w:id="188"/>
    <w:bookmarkStart w:name="z116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или его территориальное подразделение рассматривает замечания и (или) возражения административного источника к заключению в течение пятнадцати рабочих дней со дня их поступления и дает мотивированный ответ.</w:t>
      </w:r>
    </w:p>
    <w:bookmarkEnd w:id="189"/>
    <w:bookmarkStart w:name="z116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об устранении выявленных нарушений, указанные в заключении об устранении нарушений, выявленных по результатам дистанционного контроля, а также в заключении о результатах проверки, являются обязательными для исполнения административным источником.</w:t>
      </w:r>
    </w:p>
    <w:bookmarkEnd w:id="190"/>
    <w:bookmarkStart w:name="z116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При неисполнении заключения о результатах проверки возбуждается административное производство в соответствии с законодательством Республики Казахстан об административных правонарушениях.</w:t>
      </w:r>
    </w:p>
    <w:bookmarkEnd w:id="191"/>
    <w:bookmarkStart w:name="z116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лица ведомства уполномоченного органа и его территориальных подразделений при проведении государственного контроля в отношении административных источников имеют право:</w:t>
      </w:r>
    </w:p>
    <w:bookmarkEnd w:id="192"/>
    <w:bookmarkStart w:name="z116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беспрепятственного доступа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193"/>
    <w:bookmarkStart w:name="z116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 </w:t>
      </w:r>
    </w:p>
    <w:bookmarkEnd w:id="194"/>
    <w:bookmarkStart w:name="z116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195"/>
    <w:bookmarkStart w:name="z116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привлекать контролеров данных, а также иных специалистов, консультантов, экспертов государственных органов и их подведомственных организаций;</w:t>
      </w:r>
    </w:p>
    <w:bookmarkEnd w:id="196"/>
    <w:bookmarkStart w:name="z116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аудио-, фото- и видеосъемку;</w:t>
      </w:r>
    </w:p>
    <w:bookmarkEnd w:id="197"/>
    <w:bookmarkStart w:name="z116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фиксировать на видеосъемку факты отказа выполнения обязательств административного источника, предусмотренных настоящей статьей.</w:t>
      </w:r>
    </w:p>
    <w:bookmarkEnd w:id="198"/>
    <w:bookmarkStart w:name="z117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Должностные лица ведомства уполномоченного органа и его территориальных подразделений при осуществлении государственного контроля в отношении административных источников обязаны:</w:t>
      </w:r>
    </w:p>
    <w:bookmarkEnd w:id="199"/>
    <w:bookmarkStart w:name="z117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права и законные интересы административных источников;</w:t>
      </w:r>
    </w:p>
    <w:bookmarkEnd w:id="200"/>
    <w:bookmarkStart w:name="z117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дистанционный контроль и проверки на основании и в строгом соответствии с порядком, установленным настоящей статьей;</w:t>
      </w:r>
    </w:p>
    <w:bookmarkEnd w:id="201"/>
    <w:bookmarkStart w:name="z117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не препятствовать установленному режиму работы административного источника в период проведения проверок;</w:t>
      </w:r>
    </w:p>
    <w:bookmarkEnd w:id="202"/>
    <w:bookmarkStart w:name="z117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203"/>
    <w:bookmarkStart w:name="z117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предоставлять административному источнику необходимую информацию, относящуюся к предмету проверок;</w:t>
      </w:r>
    </w:p>
    <w:bookmarkEnd w:id="204"/>
    <w:bookmarkStart w:name="z117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вручить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205"/>
    <w:bookmarkStart w:name="z117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206"/>
    <w:bookmarkStart w:name="z117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Казахстан.</w:t>
      </w:r>
    </w:p>
    <w:bookmarkEnd w:id="207"/>
    <w:bookmarkStart w:name="z117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Административные источники при проведении государственного контроля в отношении их вправе:</w:t>
      </w:r>
    </w:p>
    <w:bookmarkEnd w:id="208"/>
    <w:bookmarkStart w:name="z118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представлять административные данные, а также документы и сведения, если они не относятся к предмету проводимого дистанционного контроля и проверок;</w:t>
      </w:r>
    </w:p>
    <w:bookmarkEnd w:id="209"/>
    <w:bookmarkStart w:name="z118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выявленным в результате дистанционного контроля и проверок нарушениям в случае необходимости дополнительных временных и (или) финансовых затрат не позднее пяти рабочих дней обратиться в ведомство уполномоченного органа или его территориальное подразделение с обоснованным заявлением о продлении сроков устранения нарушений;</w:t>
      </w:r>
    </w:p>
    <w:bookmarkEnd w:id="210"/>
    <w:bookmarkStart w:name="z118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обжаловать результаты дистанционного контроля и проверок, а также действия (бездействие) должностных лиц ведомства уполномоченного органа или его территориального подразделения в порядке, установленном законодательством Республики Казахстан;</w:t>
      </w:r>
    </w:p>
    <w:bookmarkEnd w:id="211"/>
    <w:bookmarkStart w:name="z118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фиксировать процесс осуществления проверок, а также отдельные действия должностного лица, проводимые им в рамках проверок, с помощью средств аудио- и видеотехники, не создавая препятствий деятельности должностного лица.</w:t>
      </w:r>
    </w:p>
    <w:bookmarkEnd w:id="212"/>
    <w:bookmarkStart w:name="z118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Административные источники при проведении государственного контроля в отношении их обязаны:</w:t>
      </w:r>
    </w:p>
    <w:bookmarkEnd w:id="213"/>
    <w:bookmarkStart w:name="z118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должностных лиц ведомства уполномоченного органа и его территориальных подразделений на территорию и в помещения административного источника;</w:t>
      </w:r>
    </w:p>
    <w:bookmarkEnd w:id="214"/>
    <w:bookmarkStart w:name="z118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должностным лицам ведомства уполномоченного органа и его территориальных подразделений административные данные, а также документы (сведения) на бумажных и (или) электронных носителях либо их копии для приобщения их к результатам государственного контроля;</w:t>
      </w:r>
    </w:p>
    <w:bookmarkEnd w:id="215"/>
    <w:bookmarkStart w:name="z118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соблюдением требований по охране либо иной охраняемой законом Республики Казахстан тайны доступ к автоматизированным базам данных (информационным системам) в соответствии с предметом проверки;</w:t>
      </w:r>
    </w:p>
    <w:bookmarkEnd w:id="216"/>
    <w:bookmarkStart w:name="z118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делать отметки в акте о назначении проверки, заключении о результатах проверки;</w:t>
      </w:r>
    </w:p>
    <w:bookmarkEnd w:id="217"/>
    <w:bookmarkStart w:name="z118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внесения изменений и дополнений в проверяемые документы в период проведения проверок, если иное не предусмотрено законами Республики Казахстан;</w:t>
      </w:r>
    </w:p>
    <w:bookmarkEnd w:id="218"/>
    <w:bookmarkStart w:name="z119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находиться по месту нахождения административного источника в назначенные сроки проверки, указанные в уведомлении о начале проведения проверки.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Глава 2 дополнена статьей 12-1 в соответствии с Законом РК от 29.10.2015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Закона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12-2. Государственный контроль в области государственной статистики в отношении респондентов</w:t>
      </w:r>
    </w:p>
    <w:bookmarkStart w:name="z119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области государственной статистики в отношении респондентов осуществляется соответствующими органами государственной статистики без посещения респондентов в соответствии с настоящим Законом.</w:t>
      </w:r>
    </w:p>
    <w:bookmarkEnd w:id="220"/>
    <w:bookmarkStart w:name="z119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Государственный контроль без посещения респондентов осуществляется в виде выявления непредставления респондентами первичных статистических данных в сроки, указанные в графике представления респондентами первичных статистических данных, а также представления ими недостоверных первичных статистических данных.</w:t>
      </w:r>
    </w:p>
    <w:bookmarkEnd w:id="221"/>
    <w:bookmarkStart w:name="z119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контроль без посещения респондента проводится в сроки, установленные в статистической форме путем анализа:</w:t>
      </w:r>
    </w:p>
    <w:bookmarkEnd w:id="222"/>
    <w:bookmarkStart w:name="z119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статистических форм, представляемых респондентами в соответствии с требованиями законодательства Республики Казахстан в области государственной статистики;</w:t>
      </w:r>
    </w:p>
    <w:bookmarkEnd w:id="223"/>
    <w:bookmarkStart w:name="z119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информации, полученной по запросу территориальных подразделений уполномоченного органа в области государственной статистики, в пределах своей компетенции – при производстве официальной статистической информации для подтверждения достоверности первичных статистических данных.</w:t>
      </w:r>
    </w:p>
    <w:bookmarkEnd w:id="224"/>
    <w:bookmarkStart w:name="z119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выявлении представления респондентами недостоверных первичных статистических данных органы государственной статистики, за исключением Национального Банка Республики Казахстан, извещают респондента по контактным данным, указанным респондентом в ранее представленных статистических формах (абонентский номер сотовой связи, электронный адрес), о необходимости внесения исправлений в статистические формы, содержащие первичные статистические данные, путем повторного представления статистической формы либо предоставления дополнительной информации, подтверждающей достоверность представленных первичных статистических данных, в течение одного рабочего дня.</w:t>
      </w:r>
    </w:p>
    <w:bookmarkEnd w:id="225"/>
    <w:bookmarkStart w:name="z119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достаточных оснований, указывающих на представление респондентами недостоверных первичных статистических данных, органы государственной статистики возбуждают производство по делу об административном правонарушении в соответствии с законодательством Республики Казахстан об административных правонарушениях.</w:t>
      </w:r>
    </w:p>
    <w:bookmarkEnd w:id="226"/>
    <w:bookmarkStart w:name="z119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выявлении непредставления респондентами первичных статистических данных в сроки, указанные в графике представления респондентами первичных статистических данных, органы государственной статистики возбуждают производство по делу об административном правонарушении и требуют от респондента представления соответствующих статистических форм с первичными статистическими данными путем направления сообщения по контактным данным, указанным респондентом в ранее представленных статистических формах, или на контактные данные, полученные из официальных источников (абонентский номер сотовой связи, электронный адрес).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12-2 в соответствии с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Закона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Компетенция государственных органов и Национального Банка Республики Казахстан, относящихся к органам государственной статистики</w:t>
      </w:r>
    </w:p>
    <w:bookmarkStart w:name="z11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государственной статистики,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 статьи 4 настоящего Закона:</w:t>
      </w:r>
    </w:p>
    <w:bookmarkEnd w:id="228"/>
    <w:bookmarkStart w:name="z11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области государственной статистики;</w:t>
      </w:r>
    </w:p>
    <w:bookmarkEnd w:id="229"/>
    <w:bookmarkStart w:name="z11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разрабатывают, формируют и утверждают по согласованию с уполномоченным органом статистическую методологию в порядке, определенном уполномоченным органом;</w:t>
      </w:r>
    </w:p>
    <w:bookmarkEnd w:id="230"/>
    <w:bookmarkStart w:name="z10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утверждают по согласованию с уполномоченным органом статистические формы для проведения ведомственных статистических наблюдений и инструкции по их заполнению;</w:t>
      </w:r>
    </w:p>
    <w:bookmarkEnd w:id="231"/>
    <w:bookmarkStart w:name="z11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ведомственные статистические наблюдения и формируют официальную статистическую информацию в соответствии с планом статистических работ;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искажений, ошибок, погрешностей при производстве статистической информации для подтверждения достоверности первичных статистических данных требуют от респондентов дополнительную информацию;</w:t>
      </w:r>
    </w:p>
    <w:bookmarkStart w:name="z11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получают на безвозмездной основе от респондентов первичные статистические данные при проведении ведомственных статистических наблюдений;</w:t>
      </w:r>
    </w:p>
    <w:bookmarkEnd w:id="233"/>
    <w:bookmarkStart w:name="z27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пересматривают опубликованную официальную статистическую информацию для статистических целей в случае изменения статистической методологии и на основании обновленной, подтвержденной документально информации в порядке, определенном уполномоченным органом;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получают на основании запроса обезличенные первичные статистические данные от уполномоченного органа для использования исключительно в статистических целях без передачи третьим лицам;</w:t>
      </w:r>
    </w:p>
    <w:bookmarkStart w:name="z11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иные функции,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05.11.2018 </w:t>
      </w:r>
      <w:r>
        <w:rPr>
          <w:rFonts w:ascii="Times New Roman"/>
          <w:b w:val="false"/>
          <w:i w:val="false"/>
          <w:color w:val="000000"/>
          <w:sz w:val="28"/>
        </w:rPr>
        <w:t>№ 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14. Уполномоченный орган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14 исключена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15. Обеспечение независимости уполномоченного органа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15 исключена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16. Права и обязанности административных источников</w:t>
      </w:r>
    </w:p>
    <w:bookmarkEnd w:id="238"/>
    <w:bookmarkStart w:name="z12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Административные источники имеют право получать официальную статистическую информацию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39"/>
    <w:bookmarkStart w:name="z12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Акимы поселка, села, сельского округа обязаны вести похозяйственный учет в соответствии с утвержденной уполномоченным органом статистической методологией, организовывать ведение регистрационных записей по форме, утвержденной уполномоченным органом, и обеспечивать достоверность данных похозяйственного учета.</w:t>
      </w:r>
    </w:p>
    <w:bookmarkEnd w:id="240"/>
    <w:bookmarkStart w:name="z12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Административные источники обязаны:</w:t>
      </w:r>
    </w:p>
    <w:bookmarkEnd w:id="241"/>
    <w:bookmarkStart w:name="z12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применять национальную справочную информацию;</w:t>
      </w:r>
    </w:p>
    <w:bookmarkEnd w:id="242"/>
    <w:bookmarkStart w:name="z12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утверждать по согласованию с уполномоченным органом формы, предназначенные для сбора административных данных;</w:t>
      </w:r>
    </w:p>
    <w:bookmarkEnd w:id="243"/>
    <w:bookmarkStart w:name="z121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утверждать методики расчета показателей на основе научных методов и подходов по согласованию с уполномоченным органом и публиковать их на своих интернет-ресурсах;</w:t>
      </w:r>
    </w:p>
    <w:bookmarkEnd w:id="244"/>
    <w:bookmarkStart w:name="z121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пересматривать опубликованную статистическую информацию, формируемую административными источниками, в случае изменения методики и на основании обновленной, подтвержденной документально информации публиковать истории изменений;</w:t>
      </w:r>
    </w:p>
    <w:bookmarkEnd w:id="245"/>
    <w:bookmarkStart w:name="z13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в уполномоченный орган административные данные на безвозмездной основе в порядке и сроки, установленные уполномоченным органом;</w:t>
      </w:r>
    </w:p>
    <w:bookmarkEnd w:id="246"/>
    <w:bookmarkStart w:name="z121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качество административных данных в соответствии с требованиями по управлению данными.</w:t>
      </w:r>
    </w:p>
    <w:bookmarkEnd w:id="247"/>
    <w:bookmarkStart w:name="z13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Республики Казахстан представляет уполномоченному органу административные данные, за исключением сведений, составляющих банковскую тайну.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законами РК от 05.07.2014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05.11.2018 </w:t>
      </w:r>
      <w:r>
        <w:rPr>
          <w:rFonts w:ascii="Times New Roman"/>
          <w:b w:val="false"/>
          <w:i w:val="false"/>
          <w:color w:val="000000"/>
          <w:sz w:val="28"/>
        </w:rPr>
        <w:t>№ 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Права и обязанности респондентов</w:t>
      </w:r>
    </w:p>
    <w:bookmarkStart w:name="z13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Респонденты имеют право:</w:t>
      </w:r>
    </w:p>
    <w:bookmarkEnd w:id="249"/>
    <w:bookmarkStart w:name="z13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получение официальной статистической информации;</w:t>
      </w:r>
    </w:p>
    <w:bookmarkEnd w:id="250"/>
    <w:bookmarkStart w:name="z13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органов государственной статистики соблюдения конфиденциальности первичных статистических данных;</w:t>
      </w:r>
    </w:p>
    <w:bookmarkEnd w:id="251"/>
    <w:bookmarkStart w:name="z13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от уполномоченного органа разъяснения по порядку заполнения статистических форм;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представлять первичные статистические данные одним из следующих способов: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электронном виде в порядке, определенном законодательством Республики Казахстан;  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компьютеризированной системы телефонного опроса; 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личного опроса интервьюером;</w:t>
      </w:r>
    </w:p>
    <w:bookmarkEnd w:id="257"/>
    <w:bookmarkStart w:name="z13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получать на безвозмездной основе статистическую форму и (или) программное обеспечение, необходимые для представления первичных статистических данных в электронном виде;</w:t>
      </w:r>
    </w:p>
    <w:bookmarkEnd w:id="258"/>
    <w:bookmarkStart w:name="z13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государственными услугами, оказываемыми уполномоченным органом, в порядке, установленном законодательством Республики Казахстан;</w:t>
      </w:r>
    </w:p>
    <w:bookmarkEnd w:id="259"/>
    <w:bookmarkStart w:name="z13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иные права, предусмотренные законодательством Республики Казахстан в области государственной статистики.</w:t>
      </w:r>
    </w:p>
    <w:bookmarkEnd w:id="260"/>
    <w:bookmarkStart w:name="z14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Респонденты обязаны:</w:t>
      </w:r>
    </w:p>
    <w:bookmarkEnd w:id="261"/>
    <w:bookmarkStart w:name="z14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достоверные первичные статистические данные по утвержденным статистическим формам при проведении статистических наблюдений в порядке, определенном уполномоченным органом, согласно графику представления респондентами первичных статистических данных и статистической методологии;</w:t>
      </w:r>
    </w:p>
    <w:bookmarkEnd w:id="262"/>
    <w:bookmarkStart w:name="z104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на основании размещенного на официальном интернет-ресурсе уполномоченного органа уведомления о продлении срока и переносе срока представления респондентами первичных статистических данных при наличии подтверждения возникновения в информационной системе в последний день срока представления статистических форм технических неполадок, повлекших непредставление респондентами первичных статистических данных, представлять статистические формы на следующий рабочий день после устранения технических неполадок;</w:t>
      </w:r>
    </w:p>
    <w:bookmarkEnd w:id="263"/>
    <w:bookmarkStart w:name="z14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выполнять требования органов государственной статистики, предусмотренные настоящим Законом.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05.11.2018 </w:t>
      </w:r>
      <w:r>
        <w:rPr>
          <w:rFonts w:ascii="Times New Roman"/>
          <w:b w:val="false"/>
          <w:i w:val="false"/>
          <w:color w:val="000000"/>
          <w:sz w:val="28"/>
        </w:rPr>
        <w:t>№ 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18. Права пользователей</w:t>
      </w:r>
    </w:p>
    <w:bookmarkEnd w:id="265"/>
    <w:bookmarkStart w:name="z14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Пользователи имеют право:</w:t>
      </w:r>
    </w:p>
    <w:bookmarkEnd w:id="266"/>
    <w:bookmarkStart w:name="z14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одновременного и равного доступа к официальной статистической информации;</w:t>
      </w:r>
    </w:p>
    <w:bookmarkEnd w:id="267"/>
    <w:bookmarkStart w:name="z14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использования официальной статистической информации в собственных целях со ссылкой на источник.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СТАТИСТИЧЕСКАЯ ДЕЯТЕЛЬНОСТЬ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Планирование статистической деятельности</w:t>
      </w:r>
    </w:p>
    <w:bookmarkStart w:name="z14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Статистическая деятельность осуществляется на основе утвержденного уполномоченным органом плана статистических работ.</w:t>
      </w:r>
    </w:p>
    <w:bookmarkEnd w:id="270"/>
    <w:bookmarkStart w:name="z15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 исполнение плана статистических работ уполномоченным органом утверждаются график представления респондентами первичных статистических данных, график представления административных данных и график распространения официальной статистической информации.</w:t>
      </w:r>
    </w:p>
    <w:bookmarkEnd w:id="271"/>
    <w:bookmarkStart w:name="z15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статистических работ, график представления респондентами первичных статистических данных, график представления административных данных и график распространения официальной статистической информации формируются уполномоченным органом на три календарных года с учетом предложений государственных органов и Национального Банка Республики Казахстан, а также на основании итогов анализа статистической деятельности.</w:t>
      </w:r>
    </w:p>
    <w:bookmarkEnd w:id="272"/>
    <w:bookmarkStart w:name="z15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Национальный Банк Республики Казахстан представляют предложения в уполномоченный орган в срок до 1 апреля года утверждения плана статистических работ с внесением изменений и дополнений в него не более одного раза в год.</w:t>
      </w:r>
    </w:p>
    <w:bookmarkEnd w:id="273"/>
    <w:bookmarkStart w:name="z15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обеспечивает формирование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в срок до 1 июля года утверждения плана статистических работ.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05.11.2018 </w:t>
      </w:r>
      <w:r>
        <w:rPr>
          <w:rFonts w:ascii="Times New Roman"/>
          <w:b w:val="false"/>
          <w:i w:val="false"/>
          <w:color w:val="000000"/>
          <w:sz w:val="28"/>
        </w:rPr>
        <w:t>№ 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Статистическое наблюдение</w:t>
      </w:r>
    </w:p>
    <w:bookmarkStart w:name="z15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Статистические наблюдения проводятся органами государственной статистики в соответствии со статистической методологией по статистическим формам.</w:t>
      </w:r>
    </w:p>
    <w:bookmarkEnd w:id="275"/>
    <w:bookmarkStart w:name="z15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Вмешательство центральных и местных исполнительных органов и их должностных лиц и органов местного самоуправления, физических и (или) юридических лиц, их объединений при проведении статистических наблюдений не допускается.</w:t>
      </w:r>
    </w:p>
    <w:bookmarkEnd w:id="276"/>
    <w:bookmarkStart w:name="z15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21. Национальные переписи</w:t>
      </w:r>
    </w:p>
    <w:bookmarkEnd w:id="277"/>
    <w:bookmarkStart w:name="z15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Необходимость проведения национальных переписей определяется Правительством Республики Казахстан по предложению уполномоченного органа.</w:t>
      </w:r>
    </w:p>
    <w:bookmarkEnd w:id="278"/>
    <w:bookmarkStart w:name="z15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Национальные переписи проводятся уполномоченным органом вне плана статистических работ.</w:t>
      </w:r>
    </w:p>
    <w:bookmarkEnd w:id="279"/>
    <w:bookmarkStart w:name="z16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проведении национальных переписей координация деятельности центральных и местных исполнительных органов может быть возложена Правительством Республики Казахстан как на уполномоченный орган, так и на специально созданную комиссию.</w:t>
      </w:r>
    </w:p>
    <w:bookmarkEnd w:id="280"/>
    <w:bookmarkStart w:name="z16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полученные в ходе национальных переписей, относятся к первичным статистическим данным и не должны быть использованы в целях причинения имущественного и морального вреда физическому или юридическому лицу, затруднения реализации их прав и свобод.</w:t>
      </w:r>
    </w:p>
    <w:bookmarkEnd w:id="281"/>
    <w:bookmarkStart w:name="z16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Первичные статистические данные при проведении национальных переписей представляются респондентами в обязательном порядке на безвозмездной основе.</w:t>
      </w:r>
    </w:p>
    <w:bookmarkEnd w:id="282"/>
    <w:bookmarkStart w:name="z16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22. Статистическая методология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22 исключена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Национальная справочная информация и статистические регистры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Закона РК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эксплуатации объектов информатизации "электронного правительства" применяется национальная справочная информация.</w:t>
      </w:r>
    </w:p>
    <w:bookmarkEnd w:id="284"/>
    <w:bookmarkStart w:name="z121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национальной справочной информации разрабатываются и утверждаются уполномоченными государственными органами по согласованию с уполномоченным органом в порядке, определенном уполномоченным органом.</w:t>
      </w:r>
    </w:p>
    <w:bookmarkEnd w:id="285"/>
    <w:bookmarkStart w:name="z17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формирования статистической информации уполномоченный орган осуществляет ведение следующих статистических регистров:</w:t>
      </w:r>
    </w:p>
    <w:bookmarkEnd w:id="286"/>
    <w:bookmarkStart w:name="z107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287"/>
    <w:bookmarkStart w:name="z107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статистический регистр населения, содержащий информацию о физических лицах, проживающих на территории Республики Казахстан, а также о гражданах Республики Казахстан, временно находящихся за ее пределами;</w:t>
      </w:r>
    </w:p>
    <w:bookmarkEnd w:id="288"/>
    <w:bookmarkStart w:name="z107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289"/>
    <w:bookmarkStart w:name="z107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статистический регистр жилищного фонда, включающий в себя информацию о жилищах всех форм собственности Республики Казахстан.</w:t>
      </w:r>
    </w:p>
    <w:bookmarkEnd w:id="290"/>
    <w:bookmarkStart w:name="z17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Статистические регистры ведутся только в статистических целях и не могут быть использованы для официального подтверждения свойств и (или) количественных характеристик объектов статистического наблюдения, содержащихся в регистрах.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Актуализация данных статистических регистров производится на основе первичных статистических и (или) административных данных, и (или) альтернативных данных.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23 с изменениями, внесенными законами РК от 29.10.2015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23-1. Государственная монополия в области государственной статистики</w:t>
      </w:r>
    </w:p>
    <w:bookmarkStart w:name="z2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государственной монополии в области государственной статистики относятся следующие виды деятельности:</w:t>
      </w:r>
    </w:p>
    <w:bookmarkEnd w:id="293"/>
    <w:bookmarkStart w:name="z2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обработка первичных статистических данных, представленных территориальными подразделениями ведомства уполномоченного органа и респондентами, полученных при общегосударственных статистических наблюдениях и национальных переписях, а также обработка полученных административных данных и (или) альтернативных данных и их хранение в период обработки в электронной форме при формировании официальной статистической и аналитической информации;</w:t>
      </w:r>
    </w:p>
    <w:bookmarkEnd w:id="294"/>
    <w:bookmarkStart w:name="z2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формирование, сопровождение и актуализация информационно-статистических систем, баз данных и их платформ, статистических регистров, интернет-ресурсов уполномоченного органа;</w:t>
      </w:r>
    </w:p>
    <w:bookmarkEnd w:id="295"/>
    <w:bookmarkStart w:name="z2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статистических публикаций и распространение официальной статистической информации, подлежащей распространению уполномоченным органом в соответствии с графиком распространения статистической информации, а также информации об итогах национальной переписи;</w:t>
      </w:r>
    </w:p>
    <w:bookmarkEnd w:id="296"/>
    <w:bookmarkStart w:name="z2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статистической и аналитической информации, не предусмотренной графиком распространения официальной статистической информации.</w:t>
      </w:r>
    </w:p>
    <w:bookmarkEnd w:id="297"/>
    <w:bookmarkStart w:name="z2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Указанные в пункте 1 настоящей статьи виды деятельности осуществляются республиканским государственным предприятием на праве хозяйственного ведения, созданным по решению Правительства Республики Казахстан.</w:t>
      </w:r>
    </w:p>
    <w:bookmarkEnd w:id="298"/>
    <w:bookmarkStart w:name="z2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Цены на товары (работы, услуги), производимые и (или) реализуемые субъектом государственной монополии, устанавливаются уполномоченным органом по согласованию с антимонопольным органом.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23-1 в соответствии с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05.11.2018 </w:t>
      </w:r>
      <w:r>
        <w:rPr>
          <w:rFonts w:ascii="Times New Roman"/>
          <w:b w:val="false"/>
          <w:i w:val="false"/>
          <w:color w:val="000000"/>
          <w:sz w:val="28"/>
        </w:rPr>
        <w:t>№ 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Источники формирования статистической информации</w:t>
      </w:r>
    </w:p>
    <w:bookmarkStart w:name="z18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статистической информации в качестве источника служат:</w:t>
      </w:r>
    </w:p>
    <w:bookmarkEnd w:id="300"/>
    <w:bookmarkStart w:name="z18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статистические данные;</w:t>
      </w:r>
    </w:p>
    <w:bookmarkEnd w:id="301"/>
    <w:bookmarkStart w:name="z18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административные данные;</w:t>
      </w:r>
    </w:p>
    <w:bookmarkEnd w:id="302"/>
    <w:bookmarkStart w:name="z18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статистическая информация государственных органов;</w:t>
      </w:r>
    </w:p>
    <w:bookmarkEnd w:id="303"/>
    <w:bookmarkStart w:name="z18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статистическая информация органов статистики других государств и международных организаций.</w:t>
      </w:r>
    </w:p>
    <w:bookmarkEnd w:id="304"/>
    <w:bookmarkStart w:name="z12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альтернативные данные.</w:t>
      </w:r>
    </w:p>
    <w:bookmarkEnd w:id="305"/>
    <w:bookmarkStart w:name="z107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статистической информации осуществляется в соответствии со статистической методологией.</w:t>
      </w:r>
    </w:p>
    <w:bookmarkEnd w:id="306"/>
    <w:bookmarkStart w:name="z12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Альтернативные данные представляются их собственниками или владельцами в соответствии с заключенными соглашениями о представлении альтернативных данных в уполномоченный орган на безвозмездной основе.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25. Обработка и хранение</w:t>
      </w:r>
    </w:p>
    <w:bookmarkEnd w:id="308"/>
    <w:bookmarkStart w:name="z18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Первичные статистические данные, полученные при проведении статистических наблюдений, и (или) административные данные, и (или) альтернативные данные обрабатываются в соответствии со статистической методологией и с соблюдением принципов государственной статистики.</w:t>
      </w:r>
    </w:p>
    <w:bookmarkEnd w:id="309"/>
    <w:bookmarkStart w:name="z19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Бумажные носители, содержащие первичные статистические или административные, или альтернативные данные, подлежат обязательному переводу на электронные носители и хранятся не менее года с момента распространения официальной статистической информации, сформированной на основании указанных данных. Электронные носители, содержащие первичные статистические или административные, или альтернативные данные, хранятся не менее пятидесяти лет.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26. Распространение статистической информации</w:t>
      </w:r>
    </w:p>
    <w:bookmarkEnd w:id="311"/>
    <w:bookmarkStart w:name="z19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Официальная статистическая информация подлежит распространению в соответствии с графиком распространения официальной статистической информации в объемах, предусмотренных планом статистических работ.</w:t>
      </w:r>
    </w:p>
    <w:bookmarkEnd w:id="312"/>
    <w:bookmarkStart w:name="z12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Официальная статистическая информация при проведении национальной переписи распространяется по итогам ее завершения.</w:t>
      </w:r>
    </w:p>
    <w:bookmarkEnd w:id="313"/>
    <w:bookmarkStart w:name="z19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государственной статистики обеспечивают пользователям равные права на одновременный доступ к качественной официальной статистической информации, в том числе в формате машиночитаемых данных и статистической методологии, путем их размещения на интернет-ресурсах органов государственной статистики и интернет-портале открытых данных веб-портала "электронного правительства".</w:t>
      </w:r>
    </w:p>
    <w:bookmarkEnd w:id="314"/>
    <w:bookmarkStart w:name="z19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и аналитическая информация, не предусмотренная графиком распространения официальной статистической информации и требующая дополнительных затрат на ее разработку, предоставляется на возмездной основе в порядке, определенном уполномоченным органом.</w:t>
      </w:r>
    </w:p>
    <w:bookmarkEnd w:id="315"/>
    <w:bookmarkStart w:name="z19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разовых запросов государственных органов в целях осуществления ими полномочий в соответствии с законодательством Республики Казахстан возможно предоставление на безвозмездной основе статистической информации, не предусмотренной графиком распространения официальной статистической информации и разработанной на основании первичных статистических данных, представляемых респондентами в соответствии с графиком представления респондентами первичных статистических данных,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в порядке, установленном уполномоченным органом.</w:t>
      </w:r>
    </w:p>
    <w:bookmarkEnd w:id="316"/>
    <w:bookmarkStart w:name="z19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Распространение статистической информации обеспечивается с соблюдением норм законодательства Республики Казахстан.</w:t>
      </w:r>
    </w:p>
    <w:bookmarkEnd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4-1 предусматривается в редакции Закона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Распространение продукта данных обеспечивается его собственником или владельцем. </w:t>
      </w:r>
    </w:p>
    <w:bookmarkStart w:name="z12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или владелец продукта данных, представляемого в уполномоченный орган, включается в реестр поставщиков продуктов данных в порядке, определенном уполномоченным органом.</w:t>
      </w:r>
    </w:p>
    <w:bookmarkEnd w:id="318"/>
    <w:bookmarkStart w:name="z19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Статистическая информация, формируемая по административным данным, распространяется государственными органами самостоятельно.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с изменениями, внесенными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Ответственность за нарушение законодательства Республики Казахстан в области государственной статистики</w:t>
      </w:r>
    </w:p>
    <w:bookmarkStart w:name="z20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законодательства Республики Казахстан в области государственной статистики влечет ответственность, установленную законами Республики Казахстан.</w:t>
      </w:r>
    </w:p>
    <w:bookmarkEnd w:id="321"/>
    <w:bookmarkStart w:name="z20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Работники органов государственной статистики несут ответственность за утрату, продажу, передачу и иное незаконное разглашение первичных статистических данных, статистической информации и (или) баз данных, позволяющих идентифицировать респондента, в порядке, установленном законами Республики Казахстан.</w:t>
      </w:r>
    </w:p>
    <w:bookmarkEnd w:id="322"/>
    <w:bookmarkStart w:name="z20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Вред, причиненный физическому или юридическому лицу в результате утраты, разглашения работниками органов государственной статистики или их должностными лицами первичных статистических данных либо статистической информации и (или) баз данных, позволяющих идентифицировать респондента, подлежит возмещению в порядке, установленном законодательством Республики Казахстан.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27 с изменением, внесенным Законом РК от 05.07.2014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Порядок введения в действие настоящего Закона</w:t>
      </w:r>
    </w:p>
    <w:bookmarkStart w:name="z20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его первого официального опубликования.</w:t>
      </w:r>
    </w:p>
    <w:bookmarkEnd w:id="324"/>
    <w:bookmarkStart w:name="z20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"О государственной статистике" (Ведомости Парламента Республики Казахстан, 1997 г., № 9, ст. 91; 2001 г., № 4, ст. 23; 2002 г., № 1, ст. 3; № 17, ст. 155; 2004 г., № 23, ст. 142; № 24, ст. 143; 2007 г., № 4, ст. 33; 2009 г., № 18, ст. 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изменений и дополнений в некоторые законодательные акты Республики Казахстан по вопросам обязательного и взаимного страхования, налогообложения", опубликованный в газетах "Егемен Қазақстан" и "Казахстанская правда" 9 февраля 2010 г.).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