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dcac" w14:textId="9ecd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Рамочного Соглашения между Республикой Казахстан и Европейским Инвестиционным Банком, регулирующего деятельность Европейского Инвестиционного Банка в Республике Казахстан</w:t>
      </w:r>
    </w:p>
    <w:p>
      <w:pPr>
        <w:spacing w:after="0"/>
        <w:ind w:left="0"/>
        <w:jc w:val="both"/>
      </w:pPr>
      <w:r>
        <w:rPr>
          <w:rFonts w:ascii="Times New Roman"/>
          <w:b w:val="false"/>
          <w:i w:val="false"/>
          <w:color w:val="000000"/>
          <w:sz w:val="28"/>
        </w:rPr>
        <w:t>Закон Республики Казахстан от 2 ноября 2010 года № 345-IV</w:t>
      </w:r>
    </w:p>
    <w:p>
      <w:pPr>
        <w:spacing w:after="0"/>
        <w:ind w:left="0"/>
        <w:jc w:val="both"/>
      </w:pPr>
      <w:bookmarkStart w:name="z1" w:id="0"/>
      <w:r>
        <w:rPr>
          <w:rFonts w:ascii="Times New Roman"/>
          <w:b w:val="false"/>
          <w:i w:val="false"/>
          <w:color w:val="000000"/>
          <w:sz w:val="28"/>
        </w:rPr>
        <w:t>
      Ратифицировать Рамочное Соглашение между Республикой Казахстан и Европейским Инвестиционным Банком, регулирующее деятельность Европейского Инвестиционного Банка в Республике Казахстан, подписанное в Брюсселе 10 апреля 2010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РАМОЧНОЕ СОГЛАШЕНИЕ</w:t>
      </w:r>
      <w:r>
        <w:br/>
      </w:r>
      <w:r>
        <w:rPr>
          <w:rFonts w:ascii="Times New Roman"/>
          <w:b/>
          <w:i w:val="false"/>
          <w:color w:val="000000"/>
        </w:rPr>
        <w:t>
между Республикой Казахстан и Европейским Инвестиционным</w:t>
      </w:r>
      <w:r>
        <w:br/>
      </w:r>
      <w:r>
        <w:rPr>
          <w:rFonts w:ascii="Times New Roman"/>
          <w:b/>
          <w:i w:val="false"/>
          <w:color w:val="000000"/>
        </w:rPr>
        <w:t>
Банком, регулирующее деятельность Европейского Инвестиционного</w:t>
      </w:r>
      <w:r>
        <w:br/>
      </w:r>
      <w:r>
        <w:rPr>
          <w:rFonts w:ascii="Times New Roman"/>
          <w:b/>
          <w:i w:val="false"/>
          <w:color w:val="000000"/>
        </w:rPr>
        <w:t>
Банка в Республике Казахстан</w:t>
      </w:r>
    </w:p>
    <w:bookmarkEnd w:id="1"/>
    <w:p>
      <w:pPr>
        <w:spacing w:after="0"/>
        <w:ind w:left="0"/>
        <w:jc w:val="both"/>
      </w:pPr>
      <w:r>
        <w:rPr>
          <w:rFonts w:ascii="Times New Roman"/>
          <w:b w:val="false"/>
          <w:i w:val="false"/>
          <w:color w:val="ff0000"/>
          <w:sz w:val="28"/>
        </w:rPr>
        <w:t>(Бюллетень международных договоров РК, 2011 г., N 3, ст. 37)</w:t>
      </w:r>
      <w:r>
        <w:br/>
      </w:r>
      <w:r>
        <w:rPr>
          <w:rFonts w:ascii="Times New Roman"/>
          <w:b w:val="false"/>
          <w:i w:val="false"/>
          <w:color w:val="000000"/>
          <w:sz w:val="28"/>
        </w:rPr>
        <w:t>
</w:t>
      </w:r>
      <w:r>
        <w:rPr>
          <w:rFonts w:ascii="Times New Roman"/>
          <w:b w:val="false"/>
          <w:i w:val="false"/>
          <w:color w:val="ff0000"/>
          <w:sz w:val="28"/>
        </w:rPr>
        <w:t>(Вступило в силу 13 апреля 2011 года)</w:t>
      </w:r>
    </w:p>
    <w:bookmarkStart w:name="z3" w:id="2"/>
    <w:p>
      <w:pPr>
        <w:spacing w:after="0"/>
        <w:ind w:left="0"/>
        <w:jc w:val="both"/>
      </w:pPr>
      <w:r>
        <w:rPr>
          <w:rFonts w:ascii="Times New Roman"/>
          <w:b w:val="false"/>
          <w:i w:val="false"/>
          <w:color w:val="000000"/>
          <w:sz w:val="28"/>
        </w:rPr>
        <w:t>
      Заключено между: Республикой Казахстан в лице Государственного секретаря Республики Казахстан - Министра иностранных дел Республики Казахстан Каната Саудабаева (далее - «Казахстан»), с одной стороны, и Европейским инвестиционным банком (European Investment Bank), головной офис которого расположен по адресу: Бульвар имени Конрада Аденауэра, 100, L - 2950, Люксембург - Кирхберг, Великое Герцогство Люксембург, в лице Президента Европейского инвестиционного банка Филиппа Майштадта (далее - «Банк»), с другой стороны.</w:t>
      </w:r>
    </w:p>
    <w:bookmarkEnd w:id="2"/>
    <w:bookmarkStart w:name="z4" w:id="3"/>
    <w:p>
      <w:pPr>
        <w:spacing w:after="0"/>
        <w:ind w:left="0"/>
        <w:jc w:val="both"/>
      </w:pPr>
      <w:r>
        <w:rPr>
          <w:rFonts w:ascii="Times New Roman"/>
          <w:b w:val="false"/>
          <w:i w:val="false"/>
          <w:color w:val="000000"/>
          <w:sz w:val="28"/>
        </w:rPr>
        <w:t>
      Принимая во внимание </w:t>
      </w:r>
      <w:r>
        <w:rPr>
          <w:rFonts w:ascii="Times New Roman"/>
          <w:b w:val="false"/>
          <w:i w:val="false"/>
          <w:color w:val="000000"/>
          <w:sz w:val="28"/>
        </w:rPr>
        <w:t>Соглашение</w:t>
      </w:r>
      <w:r>
        <w:rPr>
          <w:rFonts w:ascii="Times New Roman"/>
          <w:b w:val="false"/>
          <w:i w:val="false"/>
          <w:color w:val="000000"/>
          <w:sz w:val="28"/>
        </w:rPr>
        <w:t xml:space="preserve"> о партнерстве и сотрудничестве между европейскими сообществами и их государствами-членами, с одной стороны, и Республикой Казахстан, с другой стороны, подписанное 23 января 1995 года;</w:t>
      </w:r>
      <w:r>
        <w:br/>
      </w:r>
      <w:r>
        <w:rPr>
          <w:rFonts w:ascii="Times New Roman"/>
          <w:b w:val="false"/>
          <w:i w:val="false"/>
          <w:color w:val="000000"/>
          <w:sz w:val="28"/>
        </w:rPr>
        <w:t>
</w:t>
      </w:r>
      <w:r>
        <w:rPr>
          <w:rFonts w:ascii="Times New Roman"/>
          <w:b w:val="false"/>
          <w:i w:val="false"/>
          <w:color w:val="000000"/>
          <w:sz w:val="28"/>
        </w:rPr>
        <w:t>
      желая в рамках, установленных решениями Совета Европейского Союза и/или управляющими органами Банка, обеспечить финансирование путем предоставления Банком кредитов, гарантий или других инструментов для инвестиционных проектов, представляющих интерес для Казахстана, и с этой целью обеспечить таким проектам определенную защиту, а также гарантировать для Банка определенные права и привилегии, согласились о следующем:</w:t>
      </w:r>
    </w:p>
    <w:bookmarkEnd w:id="3"/>
    <w:bookmarkStart w:name="z6" w:id="4"/>
    <w:p>
      <w:pPr>
        <w:spacing w:after="0"/>
        <w:ind w:left="0"/>
        <w:jc w:val="left"/>
      </w:pPr>
      <w:r>
        <w:rPr>
          <w:rFonts w:ascii="Times New Roman"/>
          <w:b/>
          <w:i w:val="false"/>
          <w:color w:val="000000"/>
        </w:rPr>
        <w:t xml:space="preserve"> 
Статья 1. Определения</w:t>
      </w:r>
    </w:p>
    <w:bookmarkEnd w:id="4"/>
    <w:bookmarkStart w:name="z7" w:id="5"/>
    <w:p>
      <w:pPr>
        <w:spacing w:after="0"/>
        <w:ind w:left="0"/>
        <w:jc w:val="both"/>
      </w:pPr>
      <w:r>
        <w:rPr>
          <w:rFonts w:ascii="Times New Roman"/>
          <w:b w:val="false"/>
          <w:i w:val="false"/>
          <w:color w:val="000000"/>
          <w:sz w:val="28"/>
        </w:rPr>
        <w:t>
      Для целей настоящего Соглашения: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Бенефициар</w:t>
      </w:r>
      <w:r>
        <w:rPr>
          <w:rFonts w:ascii="Times New Roman"/>
          <w:b w:val="false"/>
          <w:i w:val="false"/>
          <w:color w:val="000000"/>
          <w:sz w:val="28"/>
        </w:rPr>
        <w:t>» (</w:t>
      </w:r>
      <w:r>
        <w:rPr>
          <w:rFonts w:ascii="Times New Roman"/>
          <w:b w:val="false"/>
          <w:i/>
          <w:color w:val="000000"/>
          <w:sz w:val="28"/>
        </w:rPr>
        <w:t>или собирательно «Бенефициары»</w:t>
      </w:r>
      <w:r>
        <w:rPr>
          <w:rFonts w:ascii="Times New Roman"/>
          <w:b w:val="false"/>
          <w:i w:val="false"/>
          <w:color w:val="000000"/>
          <w:sz w:val="28"/>
        </w:rPr>
        <w:t>) означает любое лицо, будь то государство Казахстан, физическое лицо, либо субъект частного или международного права, получающее выгоду от финансирования посредством займа, гарантии или других инструментов, предоставляемых Банком для любого Проекта, включая, но не ограничиваясь, заемщика Банка, совместного заемщика, поручителя, заимодателя, гарантированного Банком и его заемщика либо собственника Проекта;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«Проект»</w:t>
      </w:r>
      <w:r>
        <w:rPr>
          <w:rFonts w:ascii="Times New Roman"/>
          <w:b w:val="false"/>
          <w:i w:val="false"/>
          <w:color w:val="000000"/>
          <w:sz w:val="28"/>
        </w:rPr>
        <w:t xml:space="preserve"> означает любой инвестиционный проект, финансируемый непосредственно Банком или через посредника, либо проект, получающий выгоду от займа, гарантированного Банком, и соответствующий следующим критериям:</w:t>
      </w:r>
      <w:r>
        <w:br/>
      </w:r>
      <w:r>
        <w:rPr>
          <w:rFonts w:ascii="Times New Roman"/>
          <w:b w:val="false"/>
          <w:i w:val="false"/>
          <w:color w:val="000000"/>
          <w:sz w:val="28"/>
        </w:rPr>
        <w:t>
</w:t>
      </w:r>
      <w:r>
        <w:rPr>
          <w:rFonts w:ascii="Times New Roman"/>
          <w:b w:val="false"/>
          <w:i w:val="false"/>
          <w:color w:val="000000"/>
          <w:sz w:val="28"/>
        </w:rPr>
        <w:t>
      (i) Проект находится на территории или его финансирование Банком осуществляется на территории либо через территорию Казахстана и</w:t>
      </w:r>
      <w:r>
        <w:br/>
      </w:r>
      <w:r>
        <w:rPr>
          <w:rFonts w:ascii="Times New Roman"/>
          <w:b w:val="false"/>
          <w:i w:val="false"/>
          <w:color w:val="000000"/>
          <w:sz w:val="28"/>
        </w:rPr>
        <w:t>
</w:t>
      </w:r>
      <w:r>
        <w:rPr>
          <w:rFonts w:ascii="Times New Roman"/>
          <w:b w:val="false"/>
          <w:i w:val="false"/>
          <w:color w:val="000000"/>
          <w:sz w:val="28"/>
        </w:rPr>
        <w:t>
      (ii) Правительство Казахстана представляет запрос на его финансирование или подтверждает, что такое финансирование подпадает под действие настоящего Соглашения, при этом Банк соглашается начать финансирование после вступления данного Соглашения в силу либо при наличии явных ожиданий подписания или вступления в силу данного Соглашения;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«Налог»</w:t>
      </w:r>
      <w:r>
        <w:rPr>
          <w:rFonts w:ascii="Times New Roman"/>
          <w:b w:val="false"/>
          <w:i w:val="false"/>
          <w:color w:val="000000"/>
          <w:sz w:val="28"/>
        </w:rPr>
        <w:t xml:space="preserve"> означает любые налоги, сборы, пошлины, обложения или любые фискальные отчисления, прямые или косвенные, взимаемые на государственном, региональном или местном уровне.</w:t>
      </w:r>
    </w:p>
    <w:bookmarkEnd w:id="5"/>
    <w:bookmarkStart w:name="z13" w:id="6"/>
    <w:p>
      <w:pPr>
        <w:spacing w:after="0"/>
        <w:ind w:left="0"/>
        <w:jc w:val="left"/>
      </w:pPr>
      <w:r>
        <w:rPr>
          <w:rFonts w:ascii="Times New Roman"/>
          <w:b/>
          <w:i w:val="false"/>
          <w:color w:val="000000"/>
        </w:rPr>
        <w:t xml:space="preserve"> 
Статья 2. Деятельность Банка</w:t>
      </w:r>
    </w:p>
    <w:bookmarkEnd w:id="6"/>
    <w:bookmarkStart w:name="z14" w:id="7"/>
    <w:p>
      <w:pPr>
        <w:spacing w:after="0"/>
        <w:ind w:left="0"/>
        <w:jc w:val="both"/>
      </w:pPr>
      <w:r>
        <w:rPr>
          <w:rFonts w:ascii="Times New Roman"/>
          <w:b w:val="false"/>
          <w:i w:val="false"/>
          <w:color w:val="000000"/>
          <w:sz w:val="28"/>
        </w:rPr>
        <w:t>
      Банк может в соответствии с настоящим Соглашением свободно осуществлять в пределах территории Казахстана виды деятельности, предусмотренные Уставом Банка на дату подписания Соглашения, включая, но не ограничиваясь, предоставление займов и/или гарантий для финансирования Проекта, заимствование денежных средств, в соответствии с законодательством Казахстана с использованием всех разрешенных инструментов, а также хранение, использование и распоряжение этими средствами и управление счетами в любой валюте. В частности, на основе своей оценки Проекта Банк может самостоятельно принять решение о предоставлении/непредоставлении финансирования, а также об условиях его предоставления.</w:t>
      </w:r>
    </w:p>
    <w:bookmarkEnd w:id="7"/>
    <w:bookmarkStart w:name="z15" w:id="8"/>
    <w:p>
      <w:pPr>
        <w:spacing w:after="0"/>
        <w:ind w:left="0"/>
        <w:jc w:val="left"/>
      </w:pPr>
      <w:r>
        <w:rPr>
          <w:rFonts w:ascii="Times New Roman"/>
          <w:b/>
          <w:i w:val="false"/>
          <w:color w:val="000000"/>
        </w:rPr>
        <w:t xml:space="preserve"> 
Статья 3. Налогообложение Банка</w:t>
      </w:r>
    </w:p>
    <w:bookmarkEnd w:id="8"/>
    <w:bookmarkStart w:name="z16" w:id="9"/>
    <w:p>
      <w:pPr>
        <w:spacing w:after="0"/>
        <w:ind w:left="0"/>
        <w:jc w:val="both"/>
      </w:pPr>
      <w:r>
        <w:rPr>
          <w:rFonts w:ascii="Times New Roman"/>
          <w:b w:val="false"/>
          <w:i w:val="false"/>
          <w:color w:val="000000"/>
          <w:sz w:val="28"/>
        </w:rPr>
        <w:t>
      Вознаграждения и все другие платежи, причитающиеся Банку и связанные с деятельностью, предусмотренной данным Соглашением, а также активы и доходы Банка, связанные с такой деятельностью, должны быть освобождены от налога. Никакие виды деятельности Банка на территории Казахстана, связанные с любыми приведенными в данном Соглашении условиями, не должны привести к обложению налогом Банка или его активов.</w:t>
      </w:r>
    </w:p>
    <w:bookmarkEnd w:id="9"/>
    <w:bookmarkStart w:name="z17" w:id="10"/>
    <w:p>
      <w:pPr>
        <w:spacing w:after="0"/>
        <w:ind w:left="0"/>
        <w:jc w:val="left"/>
      </w:pPr>
      <w:r>
        <w:rPr>
          <w:rFonts w:ascii="Times New Roman"/>
          <w:b/>
          <w:i w:val="false"/>
          <w:color w:val="000000"/>
        </w:rPr>
        <w:t xml:space="preserve"> 
Статья 4. Конвертируемость валюты и перевод денежных средств</w:t>
      </w:r>
    </w:p>
    <w:bookmarkEnd w:id="10"/>
    <w:bookmarkStart w:name="z18" w:id="11"/>
    <w:p>
      <w:pPr>
        <w:spacing w:after="0"/>
        <w:ind w:left="0"/>
        <w:jc w:val="both"/>
      </w:pPr>
      <w:r>
        <w:rPr>
          <w:rFonts w:ascii="Times New Roman"/>
          <w:b w:val="false"/>
          <w:i w:val="false"/>
          <w:color w:val="000000"/>
          <w:sz w:val="28"/>
        </w:rPr>
        <w:t>
      На протяжении всего срока любой финансовой операции, подпадающей под действие Статьи 2 данного Соглашения, Казахстан обеспечивает, что:</w:t>
      </w:r>
      <w:r>
        <w:br/>
      </w:r>
      <w:r>
        <w:rPr>
          <w:rFonts w:ascii="Times New Roman"/>
          <w:b w:val="false"/>
          <w:i w:val="false"/>
          <w:color w:val="000000"/>
          <w:sz w:val="28"/>
        </w:rPr>
        <w:t>
</w:t>
      </w:r>
      <w:r>
        <w:rPr>
          <w:rFonts w:ascii="Times New Roman"/>
          <w:b w:val="false"/>
          <w:i w:val="false"/>
          <w:color w:val="000000"/>
          <w:sz w:val="28"/>
        </w:rPr>
        <w:t>
      (a) (i) Бенефициары могут конвертировать в любую свободно конвертируемую валюту по рыночному курсу обмена валют на дату конвертации суммы в национальной валюте Казахстана, необходимые для своевременной выплаты всех причитающихся Банку по кредитам, гарантиям и любым вкладам в капитал предприятий, связанных с любым Проектом; (ii) такие суммы могут быть беспрепятственно, незамедлительно и эффективно переведены за пределы территории Казахстана, чтобы таким образом Бенефициары могли выполнить свои обязательства перед Банком в соответствии с условиями применяемого договорного или другого инструмента;</w:t>
      </w:r>
      <w:r>
        <w:br/>
      </w:r>
      <w:r>
        <w:rPr>
          <w:rFonts w:ascii="Times New Roman"/>
          <w:b w:val="false"/>
          <w:i w:val="false"/>
          <w:color w:val="000000"/>
          <w:sz w:val="28"/>
        </w:rPr>
        <w:t>
</w:t>
      </w:r>
      <w:r>
        <w:rPr>
          <w:rFonts w:ascii="Times New Roman"/>
          <w:b w:val="false"/>
          <w:i w:val="false"/>
          <w:color w:val="000000"/>
          <w:sz w:val="28"/>
        </w:rPr>
        <w:t>
      (b) (i) Банк имеет возможность конвертировать в любую свободно конвертируемую валюту по рыночному курсу обмена валют на дату конвертации суммы в национальной валюте Казахстана, полученные Банком в качестве выплат по займам, гарантиям и вкладам или в результате любых других видов деятельности, и что Банк может беспрепятственно, незамедлительно и эффективно переводить конвертируемые таким образом средства за пределы территории Казахстана на банковские счета, самостоятельно выбираемые Банком либо по выбору Банка, (ii) что Банк может беспрепятственно распоряжаться такими денежными средствами на территории Казахстана;</w:t>
      </w:r>
      <w:r>
        <w:br/>
      </w:r>
      <w:r>
        <w:rPr>
          <w:rFonts w:ascii="Times New Roman"/>
          <w:b w:val="false"/>
          <w:i w:val="false"/>
          <w:color w:val="000000"/>
          <w:sz w:val="28"/>
        </w:rPr>
        <w:t>
</w:t>
      </w:r>
      <w:r>
        <w:rPr>
          <w:rFonts w:ascii="Times New Roman"/>
          <w:b w:val="false"/>
          <w:i w:val="false"/>
          <w:color w:val="000000"/>
          <w:sz w:val="28"/>
        </w:rPr>
        <w:t>
      (c) Банк имеет возможность конвертировать в национальную валюту Казахстана по текущему рыночному курсу обмена валют на дату конвертации любые суммы в любой свободно конвертируемой валюте.</w:t>
      </w:r>
    </w:p>
    <w:bookmarkEnd w:id="11"/>
    <w:bookmarkStart w:name="z22" w:id="12"/>
    <w:p>
      <w:pPr>
        <w:spacing w:after="0"/>
        <w:ind w:left="0"/>
        <w:jc w:val="left"/>
      </w:pPr>
      <w:r>
        <w:rPr>
          <w:rFonts w:ascii="Times New Roman"/>
          <w:b/>
          <w:i w:val="false"/>
          <w:color w:val="000000"/>
        </w:rPr>
        <w:t xml:space="preserve"> 
Статья 5. Режим, применяемый в отношении Проектов</w:t>
      </w:r>
    </w:p>
    <w:bookmarkEnd w:id="12"/>
    <w:bookmarkStart w:name="z23" w:id="13"/>
    <w:p>
      <w:pPr>
        <w:spacing w:after="0"/>
        <w:ind w:left="0"/>
        <w:jc w:val="both"/>
      </w:pPr>
      <w:r>
        <w:rPr>
          <w:rFonts w:ascii="Times New Roman"/>
          <w:b w:val="false"/>
          <w:i w:val="false"/>
          <w:color w:val="000000"/>
          <w:sz w:val="28"/>
        </w:rPr>
        <w:t>
      Казахстан в пределах своих прав и полномочий обеспечивает применение недискриминационного режима в отношении налоговых, таможенных и других вопросов, связанных с Проектами, а также контрактами, заключенными в целях их осуществления, а также обеспечивает применение режима не менее благоприятного, чем режим, действующий в отношении сопоставимых проектов или контрактов, финансируемых и/или гарантируемых другими международными финансовыми институтами.</w:t>
      </w:r>
      <w:r>
        <w:br/>
      </w:r>
      <w:r>
        <w:rPr>
          <w:rFonts w:ascii="Times New Roman"/>
          <w:b w:val="false"/>
          <w:i w:val="false"/>
          <w:color w:val="000000"/>
          <w:sz w:val="28"/>
        </w:rPr>
        <w:t>
</w:t>
      </w:r>
      <w:r>
        <w:rPr>
          <w:rFonts w:ascii="Times New Roman"/>
          <w:b w:val="false"/>
          <w:i w:val="false"/>
          <w:color w:val="000000"/>
          <w:sz w:val="28"/>
        </w:rPr>
        <w:t>
      Казахстан обеспечивает для каждого Проекта полную и постоянную защиту и гарантии от экспроприации и споров в той степени, в которой это необходимо, чтобы сохранить способность Проекта давать доход в целях обслуживания долга, образовавшегося в связи с осуществлением Проекта.</w:t>
      </w:r>
    </w:p>
    <w:bookmarkEnd w:id="13"/>
    <w:bookmarkStart w:name="z25" w:id="14"/>
    <w:p>
      <w:pPr>
        <w:spacing w:after="0"/>
        <w:ind w:left="0"/>
        <w:jc w:val="left"/>
      </w:pPr>
      <w:r>
        <w:rPr>
          <w:rFonts w:ascii="Times New Roman"/>
          <w:b/>
          <w:i w:val="false"/>
          <w:color w:val="000000"/>
        </w:rPr>
        <w:t xml:space="preserve"> 
Статья 6. Публичные тендера</w:t>
      </w:r>
    </w:p>
    <w:bookmarkEnd w:id="14"/>
    <w:bookmarkStart w:name="z26" w:id="15"/>
    <w:p>
      <w:pPr>
        <w:spacing w:after="0"/>
        <w:ind w:left="0"/>
        <w:jc w:val="both"/>
      </w:pPr>
      <w:r>
        <w:rPr>
          <w:rFonts w:ascii="Times New Roman"/>
          <w:b w:val="false"/>
          <w:i w:val="false"/>
          <w:color w:val="000000"/>
          <w:sz w:val="28"/>
        </w:rPr>
        <w:t>
      Банк может предоставлять свое финансирование Проектов с условием того, что процедуры по участию в тендерах и другие тендерные процедуры для заключения контрактов будут соответствовать действующим правилам и процедурам Банка.</w:t>
      </w:r>
    </w:p>
    <w:bookmarkEnd w:id="15"/>
    <w:bookmarkStart w:name="z27" w:id="16"/>
    <w:p>
      <w:pPr>
        <w:spacing w:after="0"/>
        <w:ind w:left="0"/>
        <w:jc w:val="left"/>
      </w:pPr>
      <w:r>
        <w:rPr>
          <w:rFonts w:ascii="Times New Roman"/>
          <w:b/>
          <w:i w:val="false"/>
          <w:color w:val="000000"/>
        </w:rPr>
        <w:t xml:space="preserve"> 
Статья 7. Статус и режим Банка</w:t>
      </w:r>
    </w:p>
    <w:bookmarkEnd w:id="16"/>
    <w:bookmarkStart w:name="z28" w:id="17"/>
    <w:p>
      <w:pPr>
        <w:spacing w:after="0"/>
        <w:ind w:left="0"/>
        <w:jc w:val="both"/>
      </w:pPr>
      <w:r>
        <w:rPr>
          <w:rFonts w:ascii="Times New Roman"/>
          <w:b w:val="false"/>
          <w:i w:val="false"/>
          <w:color w:val="000000"/>
          <w:sz w:val="28"/>
        </w:rPr>
        <w:t>
      Банк пользуется в полном объеме статусом юридического лица на территории Казахстана, включая, в частности, право заключать контракты, приобретать и отчуждать движимое и недвижимое имущество, а также выступать стороной в юридических разбирательствах.</w:t>
      </w:r>
      <w:r>
        <w:br/>
      </w:r>
      <w:r>
        <w:rPr>
          <w:rFonts w:ascii="Times New Roman"/>
          <w:b w:val="false"/>
          <w:i w:val="false"/>
          <w:color w:val="000000"/>
          <w:sz w:val="28"/>
        </w:rPr>
        <w:t>
</w:t>
      </w:r>
      <w:r>
        <w:rPr>
          <w:rFonts w:ascii="Times New Roman"/>
          <w:b w:val="false"/>
          <w:i w:val="false"/>
          <w:color w:val="000000"/>
          <w:sz w:val="28"/>
        </w:rPr>
        <w:t>
      В отношении своей деятельности, осуществляемой на территории Казахстана, Банк пользуется режимом не менее благоприятным, чем общий режим, предоставляемый в отношении любой такой деятельности, или режимом, предоставляемым любым сопоставимым международным соглашением в отношении такой деятельности, если такой режим является более благоприятным.</w:t>
      </w:r>
      <w:r>
        <w:br/>
      </w:r>
      <w:r>
        <w:rPr>
          <w:rFonts w:ascii="Times New Roman"/>
          <w:b w:val="false"/>
          <w:i w:val="false"/>
          <w:color w:val="000000"/>
          <w:sz w:val="28"/>
        </w:rPr>
        <w:t>
</w:t>
      </w:r>
      <w:r>
        <w:rPr>
          <w:rFonts w:ascii="Times New Roman"/>
          <w:b w:val="false"/>
          <w:i w:val="false"/>
          <w:color w:val="000000"/>
          <w:sz w:val="28"/>
        </w:rPr>
        <w:t>
      В частности, Банк должен получить беспрепятственный доступ к национальному финансовому рынку Казахстана в соответствии с действующим на дату подписания настоящего Соглашения законодательством Казахстана, а его облигации, ценные бумаги и другие сопоставимые финансовые инструменты пользуются режимом, в том числе налоговым, который является не менее благоприятным, чем режим для сопоставимых финансовых инструментов прочих международных финансовых институтов.</w:t>
      </w:r>
    </w:p>
    <w:bookmarkEnd w:id="17"/>
    <w:bookmarkStart w:name="z31" w:id="18"/>
    <w:p>
      <w:pPr>
        <w:spacing w:after="0"/>
        <w:ind w:left="0"/>
        <w:jc w:val="left"/>
      </w:pPr>
      <w:r>
        <w:rPr>
          <w:rFonts w:ascii="Times New Roman"/>
          <w:b/>
          <w:i w:val="false"/>
          <w:color w:val="000000"/>
        </w:rPr>
        <w:t xml:space="preserve"> 
Статья 8. Привилегии и иммунитеты Банка</w:t>
      </w:r>
    </w:p>
    <w:bookmarkEnd w:id="18"/>
    <w:bookmarkStart w:name="z32" w:id="19"/>
    <w:p>
      <w:pPr>
        <w:spacing w:after="0"/>
        <w:ind w:left="0"/>
        <w:jc w:val="both"/>
      </w:pPr>
      <w:r>
        <w:rPr>
          <w:rFonts w:ascii="Times New Roman"/>
          <w:b w:val="false"/>
          <w:i w:val="false"/>
          <w:color w:val="000000"/>
          <w:sz w:val="28"/>
        </w:rPr>
        <w:t>
      (1) Активы Банка должны быть освобождены:</w:t>
      </w:r>
      <w:r>
        <w:br/>
      </w:r>
      <w:r>
        <w:rPr>
          <w:rFonts w:ascii="Times New Roman"/>
          <w:b w:val="false"/>
          <w:i w:val="false"/>
          <w:color w:val="000000"/>
          <w:sz w:val="28"/>
        </w:rPr>
        <w:t>
</w:t>
      </w:r>
      <w:r>
        <w:rPr>
          <w:rFonts w:ascii="Times New Roman"/>
          <w:b w:val="false"/>
          <w:i w:val="false"/>
          <w:color w:val="000000"/>
          <w:sz w:val="28"/>
        </w:rPr>
        <w:t>
      (a) от обысков и любых форм экспроприации;</w:t>
      </w:r>
      <w:r>
        <w:br/>
      </w:r>
      <w:r>
        <w:rPr>
          <w:rFonts w:ascii="Times New Roman"/>
          <w:b w:val="false"/>
          <w:i w:val="false"/>
          <w:color w:val="000000"/>
          <w:sz w:val="28"/>
        </w:rPr>
        <w:t>
</w:t>
      </w:r>
      <w:r>
        <w:rPr>
          <w:rFonts w:ascii="Times New Roman"/>
          <w:b w:val="false"/>
          <w:i w:val="false"/>
          <w:color w:val="000000"/>
          <w:sz w:val="28"/>
        </w:rPr>
        <w:t>
      (b) от любых взысканий, мер воздействия или наложения ареста до вынесения окончательного, не подлежащего обжалованию, судебного решения против Банка, вынесенного компетентным судом.</w:t>
      </w:r>
      <w:r>
        <w:br/>
      </w:r>
      <w:r>
        <w:rPr>
          <w:rFonts w:ascii="Times New Roman"/>
          <w:b w:val="false"/>
          <w:i w:val="false"/>
          <w:color w:val="000000"/>
          <w:sz w:val="28"/>
        </w:rPr>
        <w:t>
</w:t>
      </w:r>
      <w:r>
        <w:rPr>
          <w:rFonts w:ascii="Times New Roman"/>
          <w:b w:val="false"/>
          <w:i w:val="false"/>
          <w:color w:val="000000"/>
          <w:sz w:val="28"/>
        </w:rPr>
        <w:t>
      (2) Представители Банка, во время осуществления деятельности, связанной с настоящим Соглашением или его выполнением, должны пользоваться, по крайней мере, следующими иммунитетами и привилегиями:</w:t>
      </w:r>
      <w:r>
        <w:br/>
      </w:r>
      <w:r>
        <w:rPr>
          <w:rFonts w:ascii="Times New Roman"/>
          <w:b w:val="false"/>
          <w:i w:val="false"/>
          <w:color w:val="000000"/>
          <w:sz w:val="28"/>
        </w:rPr>
        <w:t>
</w:t>
      </w:r>
      <w:r>
        <w:rPr>
          <w:rFonts w:ascii="Times New Roman"/>
          <w:b w:val="false"/>
          <w:i w:val="false"/>
          <w:color w:val="000000"/>
          <w:sz w:val="28"/>
        </w:rPr>
        <w:t>
      (a) иммунитет от судебного или административного преследования в связи с действиями, выполняемыми в рамках должностных обязанностей, за исключением случаев, когда Банк отказывается от такого иммунитета;</w:t>
      </w:r>
      <w:r>
        <w:br/>
      </w:r>
      <w:r>
        <w:rPr>
          <w:rFonts w:ascii="Times New Roman"/>
          <w:b w:val="false"/>
          <w:i w:val="false"/>
          <w:color w:val="000000"/>
          <w:sz w:val="28"/>
        </w:rPr>
        <w:t>
</w:t>
      </w:r>
      <w:r>
        <w:rPr>
          <w:rFonts w:ascii="Times New Roman"/>
          <w:b w:val="false"/>
          <w:i w:val="false"/>
          <w:color w:val="000000"/>
          <w:sz w:val="28"/>
        </w:rPr>
        <w:t>
      (b) дипломатическими привилегиями и льготами, предоставляемыми Казахстаном для официальных переговоров, пересылки документов и командировок.</w:t>
      </w:r>
      <w:r>
        <w:br/>
      </w:r>
      <w:r>
        <w:rPr>
          <w:rFonts w:ascii="Times New Roman"/>
          <w:b w:val="false"/>
          <w:i w:val="false"/>
          <w:color w:val="000000"/>
          <w:sz w:val="28"/>
        </w:rPr>
        <w:t>
</w:t>
      </w:r>
      <w:r>
        <w:rPr>
          <w:rFonts w:ascii="Times New Roman"/>
          <w:b w:val="false"/>
          <w:i w:val="false"/>
          <w:color w:val="000000"/>
          <w:sz w:val="28"/>
        </w:rPr>
        <w:t>
      Действие пункта 2 статьи 8 не распространяется на представителей Банка, являющихся гражданами Казахстана.</w:t>
      </w:r>
      <w:r>
        <w:br/>
      </w:r>
      <w:r>
        <w:rPr>
          <w:rFonts w:ascii="Times New Roman"/>
          <w:b w:val="false"/>
          <w:i w:val="false"/>
          <w:color w:val="000000"/>
          <w:sz w:val="28"/>
        </w:rPr>
        <w:t>
</w:t>
      </w:r>
      <w:r>
        <w:rPr>
          <w:rFonts w:ascii="Times New Roman"/>
          <w:b w:val="false"/>
          <w:i w:val="false"/>
          <w:color w:val="000000"/>
          <w:sz w:val="28"/>
        </w:rPr>
        <w:t>
      Указанный иммунитет не распространяется на ответственность в связи с телесными повреждениями или смертью, вызванными действиями со стороны должностного лица или сотрудника Банка.</w:t>
      </w:r>
    </w:p>
    <w:bookmarkEnd w:id="19"/>
    <w:bookmarkStart w:name="z40" w:id="20"/>
    <w:p>
      <w:pPr>
        <w:spacing w:after="0"/>
        <w:ind w:left="0"/>
        <w:jc w:val="left"/>
      </w:pPr>
      <w:r>
        <w:rPr>
          <w:rFonts w:ascii="Times New Roman"/>
          <w:b/>
          <w:i w:val="false"/>
          <w:color w:val="000000"/>
        </w:rPr>
        <w:t xml:space="preserve"> 
Статья 9. Урегулирование споров в отношении деятельности Банка</w:t>
      </w:r>
    </w:p>
    <w:bookmarkEnd w:id="20"/>
    <w:bookmarkStart w:name="z41" w:id="21"/>
    <w:p>
      <w:pPr>
        <w:spacing w:after="0"/>
        <w:ind w:left="0"/>
        <w:jc w:val="both"/>
      </w:pPr>
      <w:r>
        <w:rPr>
          <w:rFonts w:ascii="Times New Roman"/>
          <w:b w:val="false"/>
          <w:i w:val="false"/>
          <w:color w:val="000000"/>
          <w:sz w:val="28"/>
        </w:rPr>
        <w:t>
      При возникновении любых споров между Банком и Бенефициаром или любой третьей стороной по вопросам, касающимся деятельности Банка, предусмотренной настоящим Соглашением, Казахстан обязуется в пределах, установленных действующим международным договором в отношении признания и исполнения судебных и арбитражных решений по гражданским делам, в котором Казахстан является стороной:</w:t>
      </w:r>
      <w:r>
        <w:br/>
      </w:r>
      <w:r>
        <w:rPr>
          <w:rFonts w:ascii="Times New Roman"/>
          <w:b w:val="false"/>
          <w:i w:val="false"/>
          <w:color w:val="000000"/>
          <w:sz w:val="28"/>
        </w:rPr>
        <w:t>
</w:t>
      </w:r>
      <w:r>
        <w:rPr>
          <w:rFonts w:ascii="Times New Roman"/>
          <w:b w:val="false"/>
          <w:i w:val="false"/>
          <w:color w:val="000000"/>
          <w:sz w:val="28"/>
        </w:rPr>
        <w:t>
      (i) обеспечить, что суды Казахстана имеют полномочие признать окончательное решение по судебному процессу, вынесенное должным образом судом или органом правосудия соответствующей юрисдикции, включая Суд европейских сообществ, или любой национальный суд государства-члена ЕС, или любой арбитражный суд; и (ii) обеспечить исполнение любого такого решения в соответствии с применимыми национальными правилами и процедурами.</w:t>
      </w:r>
      <w:r>
        <w:br/>
      </w:r>
      <w:r>
        <w:rPr>
          <w:rFonts w:ascii="Times New Roman"/>
          <w:b w:val="false"/>
          <w:i w:val="false"/>
          <w:color w:val="000000"/>
          <w:sz w:val="28"/>
        </w:rPr>
        <w:t>
</w:t>
      </w:r>
      <w:r>
        <w:rPr>
          <w:rFonts w:ascii="Times New Roman"/>
          <w:b w:val="false"/>
          <w:i w:val="false"/>
          <w:color w:val="000000"/>
          <w:sz w:val="28"/>
        </w:rPr>
        <w:t>
      В случае возникновения любого спора между Казахстаном и Банком в отношении финансирования Проекта, одобренного Казахстаном в соответствии со статьей 11 настоящего Соглашения, в котором Казахстан является участником (путем предоставления гарантий, софинансирования или иным образом), Казахстан настоящим не возражает против юрисдикции такого компетентного суда или трибунала, включая Суд европейских сообществ.</w:t>
      </w:r>
    </w:p>
    <w:bookmarkEnd w:id="21"/>
    <w:bookmarkStart w:name="z44" w:id="22"/>
    <w:p>
      <w:pPr>
        <w:spacing w:after="0"/>
        <w:ind w:left="0"/>
        <w:jc w:val="left"/>
      </w:pPr>
      <w:r>
        <w:rPr>
          <w:rFonts w:ascii="Times New Roman"/>
          <w:b/>
          <w:i w:val="false"/>
          <w:color w:val="000000"/>
        </w:rPr>
        <w:t xml:space="preserve"> 
Статья 10. Суброгация</w:t>
      </w:r>
    </w:p>
    <w:bookmarkEnd w:id="22"/>
    <w:bookmarkStart w:name="z45" w:id="23"/>
    <w:p>
      <w:pPr>
        <w:spacing w:after="0"/>
        <w:ind w:left="0"/>
        <w:jc w:val="both"/>
      </w:pPr>
      <w:r>
        <w:rPr>
          <w:rFonts w:ascii="Times New Roman"/>
          <w:b w:val="false"/>
          <w:i w:val="false"/>
          <w:color w:val="000000"/>
          <w:sz w:val="28"/>
        </w:rPr>
        <w:t>
      Правами, предоставленными Банку настоящим Соглашением, пользуется (i) Банк, действующий от своего собственного имени или - в том случае, если ЕС произвел платеж Банку в соответствии с гарантиями или договорами страхования в связи с любыми займами, гарантиями и другими инструментами, подпадающими под действие настоящего Соглашения, - от имени ЕС; (ii) в зависимости от обстоятельств, сами ЕС в силу права на суброгацию.</w:t>
      </w:r>
    </w:p>
    <w:bookmarkEnd w:id="23"/>
    <w:bookmarkStart w:name="z46" w:id="24"/>
    <w:p>
      <w:pPr>
        <w:spacing w:after="0"/>
        <w:ind w:left="0"/>
        <w:jc w:val="left"/>
      </w:pPr>
      <w:r>
        <w:rPr>
          <w:rFonts w:ascii="Times New Roman"/>
          <w:b/>
          <w:i w:val="false"/>
          <w:color w:val="000000"/>
        </w:rPr>
        <w:t xml:space="preserve"> 
Статья 11. Сотрудничество</w:t>
      </w:r>
    </w:p>
    <w:bookmarkEnd w:id="24"/>
    <w:bookmarkStart w:name="z47" w:id="25"/>
    <w:p>
      <w:pPr>
        <w:spacing w:after="0"/>
        <w:ind w:left="0"/>
        <w:jc w:val="both"/>
      </w:pPr>
      <w:r>
        <w:rPr>
          <w:rFonts w:ascii="Times New Roman"/>
          <w:b w:val="false"/>
          <w:i w:val="false"/>
          <w:color w:val="000000"/>
          <w:sz w:val="28"/>
        </w:rPr>
        <w:t>
      Казахстан обязуется в течение 60 дней ответить в письменной форме на запрос Банка о подтверждении того, что предложение о финансировании Проекта подпадает под действие настоящего Соглашения. Казахстан и Банк должны своевременно информировать друг друга о любых мерах, или предлагаемых мерах, или о любых других обстоятельствах, которые предположительно существенным образом могут повлиять на права и интересы другой стороны в рамках настоящего Соглашения.</w:t>
      </w:r>
    </w:p>
    <w:bookmarkEnd w:id="25"/>
    <w:bookmarkStart w:name="z48" w:id="26"/>
    <w:p>
      <w:pPr>
        <w:spacing w:after="0"/>
        <w:ind w:left="0"/>
        <w:jc w:val="left"/>
      </w:pPr>
      <w:r>
        <w:rPr>
          <w:rFonts w:ascii="Times New Roman"/>
          <w:b/>
          <w:i w:val="false"/>
          <w:color w:val="000000"/>
        </w:rPr>
        <w:t xml:space="preserve"> 
Статья 12. Разрешение споров</w:t>
      </w:r>
    </w:p>
    <w:bookmarkEnd w:id="26"/>
    <w:bookmarkStart w:name="z49" w:id="27"/>
    <w:p>
      <w:pPr>
        <w:spacing w:after="0"/>
        <w:ind w:left="0"/>
        <w:jc w:val="both"/>
      </w:pPr>
      <w:r>
        <w:rPr>
          <w:rFonts w:ascii="Times New Roman"/>
          <w:b w:val="false"/>
          <w:i w:val="false"/>
          <w:color w:val="000000"/>
          <w:sz w:val="28"/>
        </w:rPr>
        <w:t>
      (1) Любые споры, разногласия, требования или претензии (собирательно именуемые «Спор»), возникающие в связи с существованием, действием, толкованием, применением или прекращением настоящего Соглашения, должны (насколько возможно) разрешаться путем заключения мирового соглашения между Казахстаном и Банком.</w:t>
      </w:r>
      <w:r>
        <w:br/>
      </w:r>
      <w:r>
        <w:rPr>
          <w:rFonts w:ascii="Times New Roman"/>
          <w:b w:val="false"/>
          <w:i w:val="false"/>
          <w:color w:val="000000"/>
          <w:sz w:val="28"/>
        </w:rPr>
        <w:t>
</w:t>
      </w:r>
      <w:r>
        <w:rPr>
          <w:rFonts w:ascii="Times New Roman"/>
          <w:b w:val="false"/>
          <w:i w:val="false"/>
          <w:color w:val="000000"/>
          <w:sz w:val="28"/>
        </w:rPr>
        <w:t>
      (2) Если спор между Казахстаном и Банком не может быть разрешен мировым соглашением в течение 60 (шестидесяти) дней с момента уведомления любой из сторон об этом Споре, этот Спор должен быть урегулирован путем окончательного и обязательного арбитражного разбирательства в соответствии с Правилами Постоянной палаты третейского суда по добровольным арбитражным разбирательствам между международными организациями и государствами, действующими на дату настоящего Соглашения.</w:t>
      </w:r>
      <w:r>
        <w:br/>
      </w:r>
      <w:r>
        <w:rPr>
          <w:rFonts w:ascii="Times New Roman"/>
          <w:b w:val="false"/>
          <w:i w:val="false"/>
          <w:color w:val="000000"/>
          <w:sz w:val="28"/>
        </w:rPr>
        <w:t>
</w:t>
      </w:r>
      <w:r>
        <w:rPr>
          <w:rFonts w:ascii="Times New Roman"/>
          <w:b w:val="false"/>
          <w:i w:val="false"/>
          <w:color w:val="000000"/>
          <w:sz w:val="28"/>
        </w:rPr>
        <w:t>
      (3) Количество арбитров должно быть три. Язык арбитражных процедур должен быть английским. Арбитражные суды должны проходить в Гааге (Нидерланды). Право назначать арбитров принадлежит Генеральному секретарю Постоянной палаты третейского суда.</w:t>
      </w:r>
      <w:r>
        <w:br/>
      </w:r>
      <w:r>
        <w:rPr>
          <w:rFonts w:ascii="Times New Roman"/>
          <w:b w:val="false"/>
          <w:i w:val="false"/>
          <w:color w:val="000000"/>
          <w:sz w:val="28"/>
        </w:rPr>
        <w:t>
</w:t>
      </w:r>
      <w:r>
        <w:rPr>
          <w:rFonts w:ascii="Times New Roman"/>
          <w:b w:val="false"/>
          <w:i w:val="false"/>
          <w:color w:val="000000"/>
          <w:sz w:val="28"/>
        </w:rPr>
        <w:t>
      (4) Если не оговорено иное, все заявления должны быть поданы, и все слушания должны быть завершены в течение шести месяцев с момента формирования арбитражного трибунала. Суд должен вынести свое решение в течение 60 (шестидесяти) дней с момента предоставления последних документов.</w:t>
      </w:r>
      <w:r>
        <w:br/>
      </w:r>
      <w:r>
        <w:rPr>
          <w:rFonts w:ascii="Times New Roman"/>
          <w:b w:val="false"/>
          <w:i w:val="false"/>
          <w:color w:val="000000"/>
          <w:sz w:val="28"/>
        </w:rPr>
        <w:t>
</w:t>
      </w:r>
      <w:r>
        <w:rPr>
          <w:rFonts w:ascii="Times New Roman"/>
          <w:b w:val="false"/>
          <w:i w:val="false"/>
          <w:color w:val="000000"/>
          <w:sz w:val="28"/>
        </w:rPr>
        <w:t>
      (5) Настоящим Казахстан не возражает против арбитражного разбирательства и решения, вынесенного арбитражным судом в отношении любого Спора.</w:t>
      </w:r>
    </w:p>
    <w:bookmarkEnd w:id="27"/>
    <w:bookmarkStart w:name="z54" w:id="28"/>
    <w:p>
      <w:pPr>
        <w:spacing w:after="0"/>
        <w:ind w:left="0"/>
        <w:jc w:val="left"/>
      </w:pPr>
      <w:r>
        <w:rPr>
          <w:rFonts w:ascii="Times New Roman"/>
          <w:b/>
          <w:i w:val="false"/>
          <w:color w:val="000000"/>
        </w:rPr>
        <w:t xml:space="preserve"> 
Статья 13. Вступление в силу</w:t>
      </w:r>
    </w:p>
    <w:bookmarkEnd w:id="28"/>
    <w:bookmarkStart w:name="z55" w:id="29"/>
    <w:p>
      <w:pPr>
        <w:spacing w:after="0"/>
        <w:ind w:left="0"/>
        <w:jc w:val="both"/>
      </w:pPr>
      <w:r>
        <w:rPr>
          <w:rFonts w:ascii="Times New Roman"/>
          <w:b w:val="false"/>
          <w:i w:val="false"/>
          <w:color w:val="000000"/>
          <w:sz w:val="28"/>
        </w:rPr>
        <w:t>
      Данное Соглашение вступит в силу на следующий день после того, как Банк подтвердит получение от Правительства Казахстана заверенной копии инструмента ратификации или другого инструмента, составленного по взаимной договоренности между Казахстаном и Банком, а также приемлемого для Банка юридического заключения относительно юридической силы настоящего Соглашения.</w:t>
      </w:r>
    </w:p>
    <w:bookmarkEnd w:id="29"/>
    <w:bookmarkStart w:name="z56" w:id="30"/>
    <w:p>
      <w:pPr>
        <w:spacing w:after="0"/>
        <w:ind w:left="0"/>
        <w:jc w:val="left"/>
      </w:pPr>
      <w:r>
        <w:rPr>
          <w:rFonts w:ascii="Times New Roman"/>
          <w:b/>
          <w:i w:val="false"/>
          <w:color w:val="000000"/>
        </w:rPr>
        <w:t xml:space="preserve"> 
Статья 14. Срок действия</w:t>
      </w:r>
    </w:p>
    <w:bookmarkEnd w:id="30"/>
    <w:bookmarkStart w:name="z57" w:id="31"/>
    <w:p>
      <w:pPr>
        <w:spacing w:after="0"/>
        <w:ind w:left="0"/>
        <w:jc w:val="both"/>
      </w:pPr>
      <w:r>
        <w:rPr>
          <w:rFonts w:ascii="Times New Roman"/>
          <w:b w:val="false"/>
          <w:i w:val="false"/>
          <w:color w:val="000000"/>
          <w:sz w:val="28"/>
        </w:rPr>
        <w:t>
      Настоящее Соглашение заключается на неограниченный период времени.</w:t>
      </w:r>
      <w:r>
        <w:br/>
      </w:r>
      <w:r>
        <w:rPr>
          <w:rFonts w:ascii="Times New Roman"/>
          <w:b w:val="false"/>
          <w:i w:val="false"/>
          <w:color w:val="000000"/>
          <w:sz w:val="28"/>
        </w:rPr>
        <w:t>
</w:t>
      </w:r>
      <w:r>
        <w:rPr>
          <w:rFonts w:ascii="Times New Roman"/>
          <w:b w:val="false"/>
          <w:i w:val="false"/>
          <w:color w:val="000000"/>
          <w:sz w:val="28"/>
        </w:rPr>
        <w:t>
      Банк может направить письменное уведомление Казахстану о прекращении действия настоящего Соглашения за 6 месяцев или освобождении Казахстана от всех или любого из обязательств Казахстана по настоящему Соглашению. Если не указано иное, передача такого уведомления не затрагивает права и интересы, приобретенные Банком в отношении Проектов и финансовых операций, оставшиеся незавершенными на дату направления такого уведомления.</w:t>
      </w:r>
      <w:r>
        <w:br/>
      </w:r>
      <w:r>
        <w:rPr>
          <w:rFonts w:ascii="Times New Roman"/>
          <w:b w:val="false"/>
          <w:i w:val="false"/>
          <w:color w:val="000000"/>
          <w:sz w:val="28"/>
        </w:rPr>
        <w:t>
</w:t>
      </w:r>
      <w:r>
        <w:rPr>
          <w:rFonts w:ascii="Times New Roman"/>
          <w:b w:val="false"/>
          <w:i w:val="false"/>
          <w:color w:val="000000"/>
          <w:sz w:val="28"/>
        </w:rPr>
        <w:t>
      Казахстан может направить письменное уведомление Банку о прекращении действия настоящего Соглашения за 6 месяцев. Передача такого уведомления не затрагивает права и интересы, приобретенные Банком в отношении Проектов и финансовых операций, оставшихся незавершенными на дату вступления в силу такого уведомления на территории Казахстана.</w:t>
      </w:r>
    </w:p>
    <w:bookmarkEnd w:id="31"/>
    <w:bookmarkStart w:name="z60" w:id="32"/>
    <w:p>
      <w:pPr>
        <w:spacing w:after="0"/>
        <w:ind w:left="0"/>
        <w:jc w:val="left"/>
      </w:pPr>
      <w:r>
        <w:rPr>
          <w:rFonts w:ascii="Times New Roman"/>
          <w:b/>
          <w:i w:val="false"/>
          <w:color w:val="000000"/>
        </w:rPr>
        <w:t xml:space="preserve"> 
Статья 15. Раскрытие информации</w:t>
      </w:r>
    </w:p>
    <w:bookmarkEnd w:id="32"/>
    <w:bookmarkStart w:name="z61" w:id="33"/>
    <w:p>
      <w:pPr>
        <w:spacing w:after="0"/>
        <w:ind w:left="0"/>
        <w:jc w:val="both"/>
      </w:pPr>
      <w:r>
        <w:rPr>
          <w:rFonts w:ascii="Times New Roman"/>
          <w:b w:val="false"/>
          <w:i w:val="false"/>
          <w:color w:val="000000"/>
          <w:sz w:val="28"/>
        </w:rPr>
        <w:t>
      Казахстан признает, что раскрытие и предоставление Бенефициарам информации о займах, гарантиях и других инструментах, предоставляемых в поддержку Проектов в соответствии с настоящим Соглашением, разрешено и не будет нарушать действующие правила или постановления любого компетентного руководящего органа.</w:t>
      </w:r>
    </w:p>
    <w:bookmarkEnd w:id="33"/>
    <w:bookmarkStart w:name="z62" w:id="34"/>
    <w:p>
      <w:pPr>
        <w:spacing w:after="0"/>
        <w:ind w:left="0"/>
        <w:jc w:val="left"/>
      </w:pPr>
      <w:r>
        <w:rPr>
          <w:rFonts w:ascii="Times New Roman"/>
          <w:b/>
          <w:i w:val="false"/>
          <w:color w:val="000000"/>
        </w:rPr>
        <w:t xml:space="preserve"> 
Статья 16. Адрес для направления сообщений</w:t>
      </w:r>
    </w:p>
    <w:bookmarkEnd w:id="34"/>
    <w:bookmarkStart w:name="z63" w:id="35"/>
    <w:p>
      <w:pPr>
        <w:spacing w:after="0"/>
        <w:ind w:left="0"/>
        <w:jc w:val="both"/>
      </w:pPr>
      <w:r>
        <w:rPr>
          <w:rFonts w:ascii="Times New Roman"/>
          <w:b w:val="false"/>
          <w:i w:val="false"/>
          <w:color w:val="000000"/>
          <w:sz w:val="28"/>
        </w:rPr>
        <w:t>
      Стороны соглашаются с тем, что любые связи, возникающие в ходе применения настоящего Соглашения, могут быть направлены на их адреса, изложенные ниже:</w:t>
      </w:r>
      <w:r>
        <w:br/>
      </w:r>
      <w:r>
        <w:rPr>
          <w:rFonts w:ascii="Times New Roman"/>
          <w:b w:val="false"/>
          <w:i w:val="false"/>
          <w:color w:val="000000"/>
          <w:sz w:val="28"/>
        </w:rPr>
        <w:t>
</w:t>
      </w:r>
      <w:r>
        <w:rPr>
          <w:rFonts w:ascii="Times New Roman"/>
          <w:b w:val="false"/>
          <w:i w:val="false"/>
          <w:color w:val="000000"/>
          <w:sz w:val="28"/>
        </w:rPr>
        <w:t>
      Казахстан: 010000, Казахстан, г. Астана, ул. Орынбор, 8, Министерство экономического развития и торговли Республики Казахстан;</w:t>
      </w:r>
      <w:r>
        <w:br/>
      </w:r>
      <w:r>
        <w:rPr>
          <w:rFonts w:ascii="Times New Roman"/>
          <w:b w:val="false"/>
          <w:i w:val="false"/>
          <w:color w:val="000000"/>
          <w:sz w:val="28"/>
        </w:rPr>
        <w:t>
</w:t>
      </w:r>
      <w:r>
        <w:rPr>
          <w:rFonts w:ascii="Times New Roman"/>
          <w:b w:val="false"/>
          <w:i w:val="false"/>
          <w:color w:val="000000"/>
          <w:sz w:val="28"/>
        </w:rPr>
        <w:t>
      Банк: Бульвар имени Конрада Аденауэра, 100, L - 2950, Люксембург.</w:t>
      </w:r>
    </w:p>
    <w:bookmarkEnd w:id="35"/>
    <w:bookmarkStart w:name="z66" w:id="36"/>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 в двух подлинных экземплярах на казахском языке, в трех подлинных экземплярах на английском языке и двух подлинных экземплярах на русском языке, имеющих равную юридическую силу, каждая страница которого запарафирована нижеподписавшимися или их представителями. В случае разночтений английский язык имеет преимущественную силу.</w:t>
      </w:r>
    </w:p>
    <w:bookmarkEnd w:id="36"/>
    <w:p>
      <w:pPr>
        <w:spacing w:after="0"/>
        <w:ind w:left="0"/>
        <w:jc w:val="both"/>
      </w:pPr>
      <w:r>
        <w:rPr>
          <w:rFonts w:ascii="Times New Roman"/>
          <w:b w:val="false"/>
          <w:i w:val="false"/>
          <w:color w:val="000000"/>
          <w:sz w:val="28"/>
        </w:rPr>
        <w:t>Подписано в интересах и от имени:</w:t>
      </w:r>
    </w:p>
    <w:p>
      <w:pPr>
        <w:spacing w:after="0"/>
        <w:ind w:left="0"/>
        <w:jc w:val="both"/>
      </w:pPr>
      <w:r>
        <w:rPr>
          <w:rFonts w:ascii="Times New Roman"/>
          <w:b w:val="false"/>
          <w:i/>
          <w:color w:val="000000"/>
          <w:sz w:val="28"/>
        </w:rPr>
        <w:t>      РЕСПУБЛИКИ КАЗАХСТАН                  ЕВРОПЕЙСКОГО</w:t>
      </w:r>
      <w:r>
        <w:br/>
      </w:r>
      <w:r>
        <w:rPr>
          <w:rFonts w:ascii="Times New Roman"/>
          <w:b w:val="false"/>
          <w:i w:val="false"/>
          <w:color w:val="000000"/>
          <w:sz w:val="28"/>
        </w:rPr>
        <w:t>
</w:t>
      </w:r>
      <w:r>
        <w:rPr>
          <w:rFonts w:ascii="Times New Roman"/>
          <w:b w:val="false"/>
          <w:i/>
          <w:color w:val="000000"/>
          <w:sz w:val="28"/>
        </w:rPr>
        <w:t>                                       ИНВЕСТИЦИОННОГО БАНКА</w:t>
      </w:r>
    </w:p>
    <w:p>
      <w:pPr>
        <w:spacing w:after="0"/>
        <w:ind w:left="0"/>
        <w:jc w:val="both"/>
      </w:pPr>
      <w:r>
        <w:rPr>
          <w:rFonts w:ascii="Times New Roman"/>
          <w:b w:val="false"/>
          <w:i w:val="false"/>
          <w:color w:val="ff0000"/>
          <w:sz w:val="28"/>
        </w:rPr>
        <w:t>      Примечание РЦПИ.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