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5287" w14:textId="ec55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дальнейшего совершенствования системы исполнения уголовных наказаний и уголовно-исполнительной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декабря 2009 года № 228-IV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1997 года (Ведомости Парламента Республики Казахстан, 1997 г., № 15-16, ст. 211; 1998 г., № 16, ст. 219; № 17-18, ст. 225; 1999 г., № 20, ст. 721; № 21, ст. 774; 2000 г., № 6, ст. 141; 2001 г., № 8, ст. 53, 54; 2002 г., № 4, ст. 32, 33; № 10, ст. 106; № 17, ст. 155; № 23-24, ст. 192; 2003 г., № 15, ст. 137; № 18, ст. 142; 2004 г., № 5, ст. 22; № 17, ст. 97; № 23, ст. 139; 2005 г., № 13, ст. 53; № 14, ст. 58; № 21-22, ст. 87; 2006 г., № 2, ст. 19; № 3, ст. 22; № 5-6, ст. 31; № 8, ст. 45; № 12, ст. 72; № 15, ст. 92; 2007 г., № 1, ст. 2; № 4, ст. 33; № 5-6, ст. 40; № 9, ст. 67; № 10, ст. 69; № 17, ст. 140; 2008 г., № 12, ст. 48; № 13-14, ст. 58; № 17-18, ст. 72; № 23, ст. 114; № 24, ст. 126; 2009 г., № 6-7, ст. 32; № 13-14, ст. 63; № 15-16, ст. 71, 73, 75; № 17, ст. 82, 83):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"ограничению свободы,"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"не свыше четырех часов в день" дополнить словами ", если осужденный не имеет постоянного места работы или не занят на учебе - до восьми часов в день, но не более 40 часов в неделю";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"ограничением свободы", "ограничения свободы" заменить соответственно словами "ограничением свободы,", "ограничения свободы,";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"45 и 46 и" заменить цифрами "45, 46,";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64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"нарушение общественного порядка" заменить словами "административное правонарушение, посягающее на общественный порядок и нравственность, права несовершеннолетних, на личность и в сфере семейно-бытовых отношений";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В случае повторного совершения условно осужденным в течение испытательного срока административного правонарушения, указанного в части второй настоящей статьи, а также неповиновения законному требованию, а равно оскорбления либо угрозы совершения насильственных действий в отношении сотрудников органа, осуществляющего контроль за поведением условно осужденного, либо если условно осужденный скрылся от контроля, суд по представлению органа, указанного в части первой настоящей статьи, постановляет об отмене условного осуждения и исполнении назначенного наказания приговором суда.";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72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"достижении ребенком четырнадцатилетнего возраста или в случае его смерти" заменить словами "истечении срока отсрочки исполнения наказания или в случае смерти ребенка";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статьи </w:t>
      </w:r>
      <w:r>
        <w:rPr>
          <w:rFonts w:ascii="Times New Roman"/>
          <w:b w:val="false"/>
          <w:i w:val="false"/>
          <w:color w:val="000000"/>
          <w:sz w:val="28"/>
        </w:rPr>
        <w:t>360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360. Неповиновение законным требованиям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уголовно-исполнительного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Злостное неповиновение законным требованиям администрации уголовно-исполнительного учреждения лицом, отбывающим наказание в местах лишения свободы,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на срок от одного года до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То же деяние, совершенное неоднократно,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на срок от трех до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группового неповиновения законным требованиям администрации учреждения, обеспечивающего изоляцию от общества, а равно участие в групповом неповиновении, сопряженное с применением насилия или умышленным причинением себе какого-либо повреждения либо повлекшее иные тяжкие последствия,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трех до семи лет.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361. Угроза применения насилия в отношении сотрудника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учреждения, обеспечивающего изоляцию от общества,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либо его близких, а также осужденного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посягательство на их здоровье или жизнь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Угроза применения насилия в отношении сотрудника учреждения, обеспечивающего изоляцию от общества, либо его супруга (супруги) или близких родственников в связи с осуществлением им служебной деятельности, а также в отношении осужденного с целью воспрепятствовать его исправлению или из мести за оказанное им содействие администрации учреждения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на срок от двух до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Применение насилия, не опасного для жизни или здоровья, к лицам, указанным в части первой настоящей статьи,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на срок от трех до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Деяния, предусмотренные частями первой и второй настоящей статьи, совершенные группой лиц по предварительному сговору либо с применением насилия, опасного для жизни или здоровья,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семи до 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Посягательство на жизнь сотрудника учреждения, обеспечивающего изоляцию от общества, либо его супруга (супруги) или близких родственников в связи с осуществлением им служебной деятельности, а также в отношении осужденного с целью воспрепятствовать его исправлению или из мести за оказанное им содействие администрации учреждения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на срок от десяти до двадцати лет либо пожизненным лишением свободы.".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1997 года (Ведомости Парламента Республики Казахстан, 1997 г., № 23, ст. 335; 1998 г., № 23, ст. 416; 2000 г., № 3-4, ст. 66; № 6, ст. 141; 2001 г., № 8, ст. 53; № 15-16, ст. 239; № 17-18, ст. 245; № 21-22, ст. 281; 2002 г., № 4, ст. 32, 33; № 17, ст. 155; № 23-24, ст. 192; 2003 г., № 18, ст. 142; 2004 г., № 5, ст. 22; № 23, ст. 139; № 24, ст. 153, 154, 156; 2005 г., № 13, ст. 53; № 21-22, ст. 87; № 24, ст. 123; 2006 г., № 2, ст. 19; № 5-6, ст. 31; № 12, ст. 72; 2007 г., № 1, ст. 2; № 5-6, ст. 40; № 10, ст. 69; № 13, ст. 99; 2008 г., № 12, ст. 48; № 15-16, ст. 62, 63; № 23, ст. 114; 2009 г., № 6-7, ст. 32; № 15-16, ст. 71, 73; № 17, ст. 81, 83):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192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"358 (частью второй)," дополнить словами "360 (частью третьей),";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часть шестую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"360" дополнить словами "(частями первой и второй)";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455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"представлению органа" и "представлению которых" заменить соответственно словами "представлению (ходатайству) органа" и "представлению (ходатайству) которых";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девятую после слова "представлению" дополнить словом "(ходатайству)";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457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"апелляционном" дополнить словами "и надзорном";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"главой 47" заменить словами "главами 46, 47 и 50".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1997 года (Ведомости Парламента Республики Казахстан, 1997 г., № 24, ст. 337; 2000 г., № 6, ст. 141; № 8, ст. 189; № 18, ст. 339; 2001 г., № 8, ст. 53; № 17-18, ст. 245; № 24, ст. 338; 2002 г., № 23-24, ст. 192; 2004 г., № 5, ст. 22; № 23, ст. 139, 142; № 24, ст. 154; 2005 г., № 13, ст. 53; 2006 г., № 11, ст. 55; 2007 г., № 2, ст. 18; № 5-6, ст. 40; № 9, ст. 67; № 10, ст. 69; № 17, ст. 140; № 20, ст. 152; 2008 г., № 23, ст. 114; 2009 г., № 15-16, ст. 73):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арестных домов"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Уполномоченный по правам человека.";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"в порядке, утвержденном Министерством юстиции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слова "штрафу," дополнить словами "ограничению свободы,";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"ограничению свободы,"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"осужденного" дополнить словами "в порядке, определяемом Министерством юстиции Республики Казахстан,";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"определяемых" заменить словами "списки которых ежеквартально представляются в суды";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"городе республиканского значения (столице)" заменить словами "городе республиканского значения, столице";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дополнить предложением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"Время общественных работ в случае, если осужденный не имеет постоянного места работы или не занят на учебе, не может превышать восьми часов в день.";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третьем слова "вправе разрешить" заменить словом "разрешает";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Исправительные работы отбываются по основному месту работы осужденного.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деятельности уголовно-исполнительной инспекции по исполнению исправительных работ определяется Министерством юстиции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абзац пятый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"отбывания наказания," дополнить словами "о размере удержанных сумм и сроках их перечисления,";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пункте 3 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"2" заменить цифрой "1";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44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При неприбытии осужденного к месту отбывания наказания в установленный срок уголовно-исполнительная инспекция проводит первоначальные розыскные мероприятия и, если место пребывания осужденного не установлено, вносит в суд представление об объявлении в розыск.";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49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"представлены к замене неотбытой части наказания" заменить словами "неотбытая ими часть наказания может быть заменена";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52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"нарушение общественного порядка" заменить словами "совершение административного правонарушения, посягающего на общественный порядок и нравственность, права несовершеннолетних, на личность, и в сфере семейно-бытовых отношений";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 "законных требований" дополнить словами ", а равно оскорбление либо угроза применения насилия в отношении";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53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второе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"Порядок организации деятельности уголовно-исполнительной инспекции по осуществлению надзора определяется Министерством юстиции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слово "прокурора" заменить словом "суда";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"прокурора" заменить словом "суда";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"уклонении от отбывания наказания" дополнить словами "уголовно-исполнительная инспекция";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63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"арестных домах" заменить словами "следственных изоляторах";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"арестном доме" заменить словами "следственном изоляторе";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"арестного дома", "арестном доме" заменить соответственно словами "следственного изолятора", "следственном изоляторе";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статьи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64. Порядок и условия исполнения наказания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виде ареста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Осужденные к аресту содержатся в условиях строгой изоляции в запираемых общих камерах. Изолированно от иных категорий лиц, содержащихся под стражей, и раздельно размещаются мужчины, женщины, а  также лица, ранее отбывавшие наказание в местах лишения свободы и имеющие судимость. Порядок организации деятельности уголовно-исполнительной системы по исполнению наказания в виде ареста и осуществлению надзора за лицами, отбывающими наказание в виде ареста, определяется Министерством юстиции Республики Казахстан. Передвижение осужденных к наказанию в виде ареста без конвоя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Осужденным к наказанию в виде ареста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 расходовать на приобретение продуктов питания и предметов первой необходимости средства, имеющиеся на их лицевых счетах, в размере до трех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получать посылки, передачи, бандероли, содержащие предметы первой необходимости и одежду по сезону;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свидания с адвокатами;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пользоваться ежедневной прогулкой продолжительностью не менее полутора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Общеобразовательное и профессиональное обучение осужденных к аресту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исключительных личных обстоятельствах осужденным к аресту может быть разрешен телефонный разговор с супругом (супругой), близкими родственниками.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65. Привлечение лиц, отбывающих наказание в виде ареста,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 труду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Администрация следственного изолятора вправе привлекать осужденных к выполнению работ по хозяйственному обслуживанию помещений следственного изолятора, предназначенных для отбывания наказания в виде ареста, без оплаты продолжительностью не более четырех часов в неделю.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66. Меры поощрения и взыскания, применяемые к лицам,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осужденным к аресту, и порядок их применения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 хорошее поведение к осужденным могут применяться меры поощрения в виде благодарности, досрочного снятия ранее наложенного взыскания, разрешения на телефонный разговор.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Правом применения вышеперечисленных мер поощрения пользуется начальник следственного изолятора или лицо, его замещающее.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 нарушение порядка отбывания наказания осужденным к наказанию в виде ареста применяется взыскание в виде выговора или водворения в карцер на срок до десяти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Взыскание налагается не позднее десяти суток со дня обнаружения нарушения, а если проводилась проверка, - со дня ее окончания, но не позднее трех месяцев со дня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Взыскание приводится в исполнение немедленно. Запрещается за одно нарушение налагать несколько взысканий.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Взыскание налагается постановлением начальника следственного изолятора или лица, его замещающего, которое объявляется осужденному под роспись. Водворение осужденных в карцер производится после медицинского освидетельствования на предмет возможности их содержания в карцере.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Осужденным к наказанию в виде ареста, водворенным в карцер, запрещаются приобретение продуктов питания, получение посылок, передач и бандеролей. Они имеют право пользоваться ежедневной прогулкой продолжительностью не менее одного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Досрочное освобождение из карцера производится по постановлению начальника следственного изолятора или лица, его замещающего, в тех случаях, когда состояние здоровья осужденного согласно медицинскому заключению не позволяет ему далее пребывать в карцере.</w:t>
      </w:r>
    </w:p>
    <w:bookmarkStart w:name="z5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Статья 67. Материально-бытовое обеспечение и 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обслуживание лиц, осужденных к наказанию в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ареста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Материально-бытовое обеспечение осужденных к наказанию в виде ареста осуществляется в соответствии с нормами, установленными для лиц, отбывающих наказание в тюрьмах на общем режиме.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Осужденные к наказанию в виде ареста обеспечиваются медицинской помощью. Порядок оказания осужденным медицинской помощи, организации и проведения санитарного надзора определяется Министерством юстиции и уполномоченным органом в области здравоохранения.";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статье 68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"их безопасности" дополнить словами ", поддержания благоприятной оперативной обстановки в исправительном учреждении";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"могут быть направлены" заменить словом "направляются";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", а также осужденные иностранцы и лица без гражданства"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Осужденные к лишению свободы иностранцы, отбывающие наказание в исправительных учреждениях Республики Казахстан, могут быть направлены для дальнейшего отбывания наказания в государства, гражданами (подданными) которых они являются, в порядке, установленном международными договорами, ратифицированными Республикой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Исправительные колонии предназначены для отбывания наказания осужденными к лишению свободы, достигшими совершеннолетия. Они подразделяются на колонии-поселения, колонии общего, строгого и особого режимов.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одной исправительной колонии, в которой осужденные проживают в запираемых помещениях, могут создаваться изолированные участки с различными видами режимов.";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пункт 6 </w:t>
      </w:r>
      <w:r>
        <w:rPr>
          <w:rFonts w:ascii="Times New Roman"/>
          <w:b w:val="false"/>
          <w:i w:val="false"/>
          <w:color w:val="000000"/>
          <w:sz w:val="28"/>
        </w:rPr>
        <w:t>статьи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Порядок перемещения осужденных определяется нормативными правовыми актами Министерства юстиции и Министерства внутренних дел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пункт 7 </w:t>
      </w:r>
      <w:r>
        <w:rPr>
          <w:rFonts w:ascii="Times New Roman"/>
          <w:b w:val="false"/>
          <w:i w:val="false"/>
          <w:color w:val="000000"/>
          <w:sz w:val="28"/>
        </w:rPr>
        <w:t>статьи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Порядок организации деятельности органов уголовно-исполнительной системы по осуществлению надзора за осужденными в исправительных учреждениях и производства досмотров определяется Министерством юстиции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в </w:t>
      </w:r>
      <w:r>
        <w:rPr>
          <w:rFonts w:ascii="Times New Roman"/>
          <w:b w:val="false"/>
          <w:i w:val="false"/>
          <w:color w:val="000000"/>
          <w:sz w:val="28"/>
        </w:rPr>
        <w:t>статье 78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слова "аудиовизуальные" дополнить словами "(системы видеонаблюдения)";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Перечень технических средств надзора и контроля определяется Правительством Республики Казахстан, порядок их использования устанавливается Министерством юстиции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пункт 3 </w:t>
      </w:r>
      <w:r>
        <w:rPr>
          <w:rFonts w:ascii="Times New Roman"/>
          <w:b w:val="false"/>
          <w:i w:val="false"/>
          <w:color w:val="000000"/>
          <w:sz w:val="28"/>
        </w:rPr>
        <w:t>статьи 80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"Генеральным Прокурором Республики Казахстан" дополнить словами "с уведомлением Министерства внутренних дел Республики Казахстан. Порядок ввода режима особых условий устанавливается Министерством юстиции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пункт 5 </w:t>
      </w:r>
      <w:r>
        <w:rPr>
          <w:rFonts w:ascii="Times New Roman"/>
          <w:b w:val="false"/>
          <w:i w:val="false"/>
          <w:color w:val="000000"/>
          <w:sz w:val="28"/>
        </w:rPr>
        <w:t>статьи 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Телефонные переговоры осужденных контролируются персоналом исправительных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деятельности уголовно-исполнительной системы по контролю за телефонными переговорами осужденных определяется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пункты 6 и 7 </w:t>
      </w:r>
      <w:r>
        <w:rPr>
          <w:rFonts w:ascii="Times New Roman"/>
          <w:b w:val="false"/>
          <w:i w:val="false"/>
          <w:color w:val="000000"/>
          <w:sz w:val="28"/>
        </w:rPr>
        <w:t>статьи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Осужденные имеют право на оплачиваемый ежегодный трудовой отпуск продолжительностью двадцать четыре календарных дня. Отпуска предоставляются с выездом или без выезда за пределы исправительного учреждения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Осужденным предоставляются дополнительные оплачиваемые ежегодные трудовые отпуска: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занятым на тяжелых работах, работах с вредными (особо вредными) и (или) опасными условиями труда продолжительностью не менее шести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первой и второй групп продолжительностью не менее пятнадцати календарных дней.";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пункт 4 </w:t>
      </w:r>
      <w:r>
        <w:rPr>
          <w:rFonts w:ascii="Times New Roman"/>
          <w:b w:val="false"/>
          <w:i w:val="false"/>
          <w:color w:val="000000"/>
          <w:sz w:val="28"/>
        </w:rPr>
        <w:t>статьи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в порядке, устанавливаемом Министерством юстиции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"психолого-педагогических методов" дополнить словами "в порядке, установленном Министерством юстиции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Злостными нарушениями осужденных к лишению свободы установленного порядка отбывания наказания являются необоснованный отказ осужденного от работы без оплаты труда; употребление алкоголя, наркотиков, других одурманивающих веществ; мелкое хулиганство; угроза представителям администрации исправительного учреждения или их оскорбление либо неповиновение им, в том числе сопряженное с умышленным причинением себе какого-либо повреждения; изготовление, хранение или передача (получение) предметов, не разрешенных к использованию в исправительных учреждениях; участие в азартных играх; уклонение от обязательного лечения, назначенного судом; нарушение правил внутреннего распорядка лечебно-профилактического учреждения; организация забастовок или иных групповых неповиновений, а равно активное участие в них; совершение непристойных действий сексуального характера; организация или активное участие в группировках осужденных, направленных на совершение указанных в настоящей статье нарушений.";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в пункте 4 </w:t>
      </w:r>
      <w:r>
        <w:rPr>
          <w:rFonts w:ascii="Times New Roman"/>
          <w:b w:val="false"/>
          <w:i w:val="false"/>
          <w:color w:val="000000"/>
          <w:sz w:val="28"/>
        </w:rPr>
        <w:t>статьи 167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"супруга (супругу)" заменить словом "супругу";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в </w:t>
      </w:r>
      <w:r>
        <w:rPr>
          <w:rFonts w:ascii="Times New Roman"/>
          <w:b w:val="false"/>
          <w:i w:val="false"/>
          <w:color w:val="000000"/>
          <w:sz w:val="28"/>
        </w:rPr>
        <w:t>статье 169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"представлении" заменить словом "ходатайстве";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"наказания и" дополнить словами "представлении 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 слова "представления", "определения" заменить соответственно словами "ходатайства", "постановления";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171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"одного года или" заменить словами "пяти лет, но не более чем";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в </w:t>
      </w:r>
      <w:r>
        <w:rPr>
          <w:rFonts w:ascii="Times New Roman"/>
          <w:b w:val="false"/>
          <w:i w:val="false"/>
          <w:color w:val="000000"/>
          <w:sz w:val="28"/>
        </w:rPr>
        <w:t>статье 172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"либо достижения ребенком четырнадцатилетнего возраста"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"достижении ребенком четырнадцатилетнего возраста" заменить словами "истечении срока отсрочки исполнения наказания";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"его смерти" заменить словами "смерти ребенка";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в </w:t>
      </w:r>
      <w:r>
        <w:rPr>
          <w:rFonts w:ascii="Times New Roman"/>
          <w:b w:val="false"/>
          <w:i w:val="false"/>
          <w:color w:val="000000"/>
          <w:sz w:val="28"/>
        </w:rPr>
        <w:t>статье 173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"ограничению свободы,"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"ограничения свободы,"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"пенсионное удостоверение" дополнить словами ", а также иные личные документы";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176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"ограничения свободы или"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181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В порядке, определяемом совместным нормативным правовым актом Министерства юстиции и Министерства внутренних дел Республики Казахстан, к осуществлению контроля за поведением условно осужденных привлекаются работники органов внутренних дел.";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пункт 4 </w:t>
      </w:r>
      <w:r>
        <w:rPr>
          <w:rFonts w:ascii="Times New Roman"/>
          <w:b w:val="false"/>
          <w:i w:val="false"/>
          <w:color w:val="000000"/>
          <w:sz w:val="28"/>
        </w:rPr>
        <w:t>статьи 182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"являться" дополнить словами "два раза в месяц для регистрации, а также";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</w:t>
      </w:r>
      <w:r>
        <w:rPr>
          <w:rFonts w:ascii="Times New Roman"/>
          <w:b w:val="false"/>
          <w:i w:val="false"/>
          <w:color w:val="000000"/>
          <w:sz w:val="28"/>
        </w:rPr>
        <w:t>статью 183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Течение испытательного срока прерывается с момента вынесения судом постановления об объявлении условно осужденного в розыск и возобновляется по решению суда.";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</w:t>
      </w:r>
      <w:r>
        <w:rPr>
          <w:rFonts w:ascii="Times New Roman"/>
          <w:b w:val="false"/>
          <w:i w:val="false"/>
          <w:color w:val="000000"/>
          <w:sz w:val="28"/>
        </w:rPr>
        <w:t>статью 184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184. Ответственность условно осужденных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случае совершения осужденным административного правонарушения, посягающего на общественный порядок и нравственность, права несовершеннолетних, на личность, и в сфере семейно-бытовых отношений, за которое на него было наложено административное взыскание, уголовно-исполнительная инспекция вносит в суд представление о продлении испытательного срока, но не более чем на один год, а также предупреждает его в письменной форме о возможности отмены условного осуждения.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наличии достаточных оснований уголовно-исполнительной инспекцией в суд направляется представление о продлении испытательного срока до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повторного совершения условно осужденным в течение испытательного срока административного правонарушения, указанного в пункте 1 настоящей статьи, неповиновения законному требованию, а равно оскорбления либо угрозы совершения насильственных действий в отношении сотрудников органа, осуществляющего контроль за поведением условно осужденного, либо если условно осужденный скрылся от контроля, в суд направляется представление об отмене условного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Скрывающимся от контроля признается условно осужденный, местонахождение которого в течение более пятнадцати дней с момента неявки для регистрации в уголовно-исполнительную инспекцию не установлено.".</w:t>
      </w:r>
    </w:p>
    <w:bookmarkEnd w:id="3"/>
    <w:bookmarkStart w:name="z9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1997 года "О введении в действие Уголовного кодекса Республики Казахстан" (Ведомости Парламента Республики Казахстан, 1997 г., № 15-16, ст. 212; 2000 г., № 6, ст. 141; 2002 г., № 18, ст. 158; 2003 г., № 24, ст. 180):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первое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второе после слов "января 2004 года" дополнить словами ", о наказании в виде ареста - с 1 января 2010 года".</w:t>
      </w:r>
    </w:p>
    <w:bookmarkEnd w:id="4"/>
    <w:bookmarkStart w:name="z10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1997 года "О введении в действие Уголовно-исполнительного кодекса Республики Казахстан" (Ведомости Парламента Республики Казахстан, 1997 г., № 24, ст. 338; 2000 г., № 6, ст. 141; 2003 г., № 24, ст. 180):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первое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"настоящего Кодекса" заменить словами "Уголовно-исполнительного кодекса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"января 2004 года" дополнить словами ", о наказании в виде ареста - с 1 января 2010 года".</w:t>
      </w:r>
    </w:p>
    <w:bookmarkEnd w:id="5"/>
    <w:bookmarkStart w:name="z10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1999 года "О государственных секретах" (Ведомости Парламента Республики Казахстан, 1999 г., № 4, ст. 102; 2001 г., № 8, ст. 53; 2002 г., № 15, ст. 147; 2004 г., № 6, ст. 41; 2007 г., № 2, ст. 18; № 9, ст. 67; № 20, ст. 152):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"кадровому составу" дополнить словами "уголовно-исполнительной системы,".</w:t>
      </w:r>
    </w:p>
    <w:bookmarkEnd w:id="6"/>
    <w:bookmarkStart w:name="z10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1999 года "О порядке и условиях содержания под стражей подозреваемых и обвиняемых в совершении преступлений" (Ведомости Парламента Республики Казахстан, 1999 г., № 6, ст. 190; 2001 г., № 17-18, ст. 245; 2002 г., № 15, ст. 147; 2004 г., № 23, ст. 142; № 24, ст. 154; 2007 г., № 9, ст. 67; 2008 г., № 15-16, ст. 63):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Подозреваемые и обвиняемые, находящиеся в местах содержания под стражей и надзором, передвигаются по территориям этих мест под конвоем либо в сопровождении сотрудников мест содержания под стражей. В целях осуществления надзора может использоваться аудио- и видеотехника.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охраны и надзора за лицами, находящимися в следственных изоляторах уголовно-исполнительной системы Министерства юстиции, определяется Министерством юстиции Республики Казахстан.".</w:t>
      </w:r>
    </w:p>
    <w:bookmarkEnd w:id="7"/>
    <w:bookmarkStart w:name="z1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марта 2002 года "Об органах юстиции" (Ведомости Парламента Республики Казахстан, 2002 г., № 6, ст. 67; 2004 г., № 23, ст. 142; № 24, ст. 154; 2005 г., № 7-8, ст. 23; 2006 г., № 3, ст. 22; № 10, ст. 52; № 13, ст. 86; 2007 г., № 2, ст. 14, 18; № 5-6, ст. 40, № 9, ст. 67; № 10, ст. 69; № 18, ст. 143; 2008 г., № 10-11, ст. 39; 2009 г., № 8, ст. 44; № 15-16, ст. 75; № 18, ст. 84; № 19, ст. 88):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25-2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на службу в уголовно-исполнительную систему осуществляется при условии прохождения гражданами обязательной специальной проверки.";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"Военнообязанные" дополнить словами "и призывники";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В зависимости от уровня профессиональной подготовки и стажа самостоятельной работы по специальности сотрудникам уголовно-исполнительной системы присваивается классная квалификация в порядке, определяемом Министерством юстиции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26-2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26-2. Ответственность сотрудников уголовно-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исполнительной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 неисполнение и ненадлежащее исполнение сотрудниками уголовно-исполнительной системы возложенных на них обязанностей, совершение коррупционного правонарушения, превышение должностных полномочий, нарушение трудовой дисциплины, а равно за несоблюдение установленных законами ограничений, связанных со службой в уголовно-исполнительной системе, сотрудники уголовно-исполнительной системы несут установленную законами Республики Казахстан ответственность.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сотрудников уголовно-исполнительной системы могут налагаться дисциплинарные взыскания: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замечание;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строгий выговор;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предупреждение о неполном служебном соответствии;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освобождение от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понижение в специальном звании на одну ступень;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увольнение из уголовно-исполнительной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Дисциплинарное взыскание на сотрудника уголовно-исполнительной системы налагается не позднее одного месяца со дня обнаружения проступка и не может быть наложено позднее шести месяцев со дня совершения проступка.";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после слов "предоставляются", "ежегодные" дополнить соответственно словами "оплачиваемые", "трудовые";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29-1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"предоставляются" дополнить словами "оплачиваемые ежегодные трудовые";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"очередной" заменить словами "оплачиваемый ежегодный трудовой";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"очередных, краткосрочных, дополнительных отпусков, отпусков по болезни, по беременности и родам" заменить словами "оплачиваемых ежегодных трудовых, дополнительных оплачиваемых ежегодных трудовых отпусков, краткосрочных, отпусков по болезни, отпусков по беременности и родам, отпусков работникам, усыновившим или удочерившим новорожденного ребенка (детей)";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после слов "настоящим Законом" дополнить словами "и порядком организации деятельности уголовно-исполнительной системы, определяемом Министерством юстиции Республики Казахстан".</w:t>
      </w:r>
    </w:p>
    <w:bookmarkEnd w:id="8"/>
    <w:bookmarkStart w:name="z1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его первого официального опубликования.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