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56ed" w14:textId="9c85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и Агентского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w:t>
      </w:r>
    </w:p>
    <w:p>
      <w:pPr>
        <w:spacing w:after="0"/>
        <w:ind w:left="0"/>
        <w:jc w:val="both"/>
      </w:pPr>
      <w:r>
        <w:rPr>
          <w:rFonts w:ascii="Times New Roman"/>
          <w:b w:val="false"/>
          <w:i w:val="false"/>
          <w:color w:val="000000"/>
          <w:sz w:val="28"/>
        </w:rPr>
        <w:t>Закон Республики Казахстан от 11 ноября 2009 года № 199-IV</w:t>
      </w:r>
    </w:p>
    <w:p>
      <w:pPr>
        <w:spacing w:after="0"/>
        <w:ind w:left="0"/>
        <w:jc w:val="both"/>
      </w:pPr>
      <w:r>
        <w:rPr>
          <w:rFonts w:ascii="Times New Roman"/>
          <w:b w:val="false"/>
          <w:i w:val="false"/>
          <w:color w:val="000000"/>
          <w:sz w:val="28"/>
        </w:rPr>
        <w:t>      Ратифицировать Соглашение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и Агентское соглашение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подписанные в Астане 31 июля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Проект №: </w:t>
      </w:r>
      <w:r>
        <w:rPr>
          <w:rFonts w:ascii="Times New Roman"/>
          <w:b w:val="false"/>
          <w:i w:val="false"/>
          <w:color w:val="000000"/>
          <w:sz w:val="28"/>
          <w:u w:val="single"/>
        </w:rPr>
        <w:t>KHZ-050</w:t>
      </w:r>
    </w:p>
    <w:bookmarkStart w:name="z1" w:id="0"/>
    <w:p>
      <w:pPr>
        <w:spacing w:after="0"/>
        <w:ind w:left="0"/>
        <w:jc w:val="left"/>
      </w:pPr>
      <w:r>
        <w:rPr>
          <w:rFonts w:ascii="Times New Roman"/>
          <w:b/>
          <w:i w:val="false"/>
          <w:color w:val="000000"/>
        </w:rPr>
        <w:t xml:space="preserve"> 
СОГЛАШЕНИЕ ИСТИСНА'А</w:t>
      </w:r>
    </w:p>
    <w:bookmarkEnd w:id="0"/>
    <w:p>
      <w:pPr>
        <w:spacing w:after="0"/>
        <w:ind w:left="0"/>
        <w:jc w:val="both"/>
      </w:pPr>
      <w:r>
        <w:rPr>
          <w:rFonts w:ascii="Times New Roman"/>
          <w:b w:val="false"/>
          <w:i w:val="false"/>
          <w:color w:val="000000"/>
          <w:sz w:val="28"/>
        </w:rPr>
        <w:t>МЕЖДУ</w:t>
      </w:r>
    </w:p>
    <w:p>
      <w:pPr>
        <w:spacing w:after="0"/>
        <w:ind w:left="0"/>
        <w:jc w:val="left"/>
      </w:pPr>
      <w:r>
        <w:rPr>
          <w:rFonts w:ascii="Times New Roman"/>
          <w:b/>
          <w:i w:val="false"/>
          <w:color w:val="000000"/>
        </w:rPr>
        <w:t xml:space="preserve"> ПРАВИТЕЛЬСТВОМ РЕСПУБЛИКИ КАЗАХСТАН</w:t>
      </w:r>
    </w:p>
    <w:p>
      <w:pPr>
        <w:spacing w:after="0"/>
        <w:ind w:left="0"/>
        <w:jc w:val="both"/>
      </w:pPr>
      <w:r>
        <w:rPr>
          <w:rFonts w:ascii="Times New Roman"/>
          <w:b w:val="false"/>
          <w:i w:val="false"/>
          <w:color w:val="000000"/>
          <w:sz w:val="28"/>
        </w:rPr>
        <w:t>и</w:t>
      </w:r>
    </w:p>
    <w:p>
      <w:pPr>
        <w:spacing w:after="0"/>
        <w:ind w:left="0"/>
        <w:jc w:val="left"/>
      </w:pPr>
      <w:r>
        <w:rPr>
          <w:rFonts w:ascii="Times New Roman"/>
          <w:b/>
          <w:i w:val="false"/>
          <w:color w:val="000000"/>
        </w:rPr>
        <w:t xml:space="preserve"> ИСЛАМСКИМ БАНКОМ РАЗВИТИЯ</w:t>
      </w:r>
    </w:p>
    <w:p>
      <w:pPr>
        <w:spacing w:after="0"/>
        <w:ind w:left="0"/>
        <w:jc w:val="both"/>
      </w:pPr>
      <w:r>
        <w:rPr>
          <w:rFonts w:ascii="Times New Roman"/>
          <w:b w:val="false"/>
          <w:i w:val="false"/>
          <w:color w:val="000000"/>
          <w:sz w:val="28"/>
        </w:rPr>
        <w:t>О РЕКОНСТРУКЦИИ УЧАСТКА ДОРОГИ</w:t>
      </w:r>
      <w:r>
        <w:br/>
      </w:r>
      <w:r>
        <w:rPr>
          <w:rFonts w:ascii="Times New Roman"/>
          <w:b w:val="false"/>
          <w:i w:val="false"/>
          <w:color w:val="000000"/>
          <w:sz w:val="28"/>
        </w:rPr>
        <w:t>
"ГРАНИЦА ЮЖНО-КАЗАХСТАНСКОЙ ОБЛАСТИ - ТАРA3"</w:t>
      </w:r>
      <w:r>
        <w:br/>
      </w:r>
      <w:r>
        <w:rPr>
          <w:rFonts w:ascii="Times New Roman"/>
          <w:b w:val="false"/>
          <w:i w:val="false"/>
          <w:color w:val="000000"/>
          <w:sz w:val="28"/>
        </w:rPr>
        <w:t>
В РАМКАХ ПРОЕКТА ДОРОГИ "ЗАПАДНАЯ ЕВРОПА - ЗАПАДНЫЙ КИТАЙ"</w:t>
      </w:r>
    </w:p>
    <w:bookmarkStart w:name="z2" w:id="1"/>
    <w:p>
      <w:pPr>
        <w:spacing w:after="0"/>
        <w:ind w:left="0"/>
        <w:jc w:val="left"/>
      </w:pPr>
      <w:r>
        <w:rPr>
          <w:rFonts w:ascii="Times New Roman"/>
          <w:b/>
          <w:i w:val="false"/>
          <w:color w:val="000000"/>
        </w:rPr>
        <w:t xml:space="preserve"> 
СОГЛАШЕНИЕ ИСТИСНА'А</w:t>
      </w:r>
    </w:p>
    <w:bookmarkEnd w:id="1"/>
    <w:p>
      <w:pPr>
        <w:spacing w:after="0"/>
        <w:ind w:left="0"/>
        <w:jc w:val="both"/>
      </w:pPr>
      <w:r>
        <w:rPr>
          <w:rFonts w:ascii="Times New Roman"/>
          <w:b/>
          <w:i w:val="false"/>
          <w:color w:val="000000"/>
          <w:sz w:val="28"/>
        </w:rPr>
        <w:t>НАСТОЯЩЕЕ СОГЛАШЕНИЕ</w:t>
      </w:r>
      <w:r>
        <w:rPr>
          <w:rFonts w:ascii="Times New Roman"/>
          <w:b w:val="false"/>
          <w:i w:val="false"/>
          <w:color w:val="000000"/>
          <w:sz w:val="28"/>
        </w:rPr>
        <w:t xml:space="preserve"> заключено 9/08/1430H (что соответствует 31/07/2009 года) между Правительством Республики Казахстан (в дальнейшем именуемым "</w:t>
      </w:r>
      <w:r>
        <w:rPr>
          <w:rFonts w:ascii="Times New Roman"/>
          <w:b/>
          <w:i w:val="false"/>
          <w:color w:val="000000"/>
          <w:sz w:val="28"/>
        </w:rPr>
        <w:t>Покупатель</w:t>
      </w:r>
      <w:r>
        <w:rPr>
          <w:rFonts w:ascii="Times New Roman"/>
          <w:b w:val="false"/>
          <w:i w:val="false"/>
          <w:color w:val="000000"/>
          <w:sz w:val="28"/>
        </w:rPr>
        <w:t>") и Исламским Банком Развития (в дальнейшем именуемым "</w:t>
      </w:r>
      <w:r>
        <w:rPr>
          <w:rFonts w:ascii="Times New Roman"/>
          <w:b/>
          <w:i w:val="false"/>
          <w:color w:val="000000"/>
          <w:sz w:val="28"/>
        </w:rPr>
        <w:t>Продавец</w:t>
      </w:r>
      <w:r>
        <w:rPr>
          <w:rFonts w:ascii="Times New Roman"/>
          <w:b w:val="false"/>
          <w:i w:val="false"/>
          <w:color w:val="000000"/>
          <w:sz w:val="28"/>
        </w:rPr>
        <w:t>").</w:t>
      </w:r>
    </w:p>
    <w:p>
      <w:pPr>
        <w:spacing w:after="0"/>
        <w:ind w:left="0"/>
        <w:jc w:val="both"/>
      </w:pPr>
      <w:r>
        <w:rPr>
          <w:rFonts w:ascii="Times New Roman"/>
          <w:b w:val="false"/>
          <w:i w:val="false"/>
          <w:color w:val="000000"/>
          <w:sz w:val="28"/>
          <w:u w:val="single"/>
        </w:rPr>
        <w:t>ПРИНИМАЯ ВО ВНИМАНИЕ, ЧТО</w:t>
      </w:r>
    </w:p>
    <w:bookmarkStart w:name="z3" w:id="2"/>
    <w:p>
      <w:pPr>
        <w:spacing w:after="0"/>
        <w:ind w:left="0"/>
        <w:jc w:val="both"/>
      </w:pPr>
      <w:r>
        <w:rPr>
          <w:rFonts w:ascii="Times New Roman"/>
          <w:b w:val="false"/>
          <w:i w:val="false"/>
          <w:color w:val="000000"/>
          <w:sz w:val="28"/>
        </w:rPr>
        <w:t>
      А) Покупатель обратился с просьбой к Продавцу о том, чтобы участок Дороги "Граница Южно-Казахстанской области - Тараз" проекта "Западная Европа - Западный Китай", описанный в Приложении I к настоящему Соглашению (в дальнейшем именуемый "</w:t>
      </w:r>
      <w:r>
        <w:rPr>
          <w:rFonts w:ascii="Times New Roman"/>
          <w:b/>
          <w:i w:val="false"/>
          <w:color w:val="000000"/>
          <w:sz w:val="28"/>
        </w:rPr>
        <w:t>Дорога</w:t>
      </w:r>
      <w:r>
        <w:rPr>
          <w:rFonts w:ascii="Times New Roman"/>
          <w:b w:val="false"/>
          <w:i w:val="false"/>
          <w:color w:val="000000"/>
          <w:sz w:val="28"/>
        </w:rPr>
        <w:t>") был реконструирован для использования в рамках Проекта, описанного в Приложении II к настоящему Соглашению;</w:t>
      </w:r>
      <w:r>
        <w:br/>
      </w:r>
      <w:r>
        <w:rPr>
          <w:rFonts w:ascii="Times New Roman"/>
          <w:b w:val="false"/>
          <w:i w:val="false"/>
          <w:color w:val="000000"/>
          <w:sz w:val="28"/>
        </w:rPr>
        <w:t>
</w:t>
      </w:r>
      <w:r>
        <w:rPr>
          <w:rFonts w:ascii="Times New Roman"/>
          <w:b w:val="false"/>
          <w:i w:val="false"/>
          <w:color w:val="000000"/>
          <w:sz w:val="28"/>
        </w:rPr>
        <w:t>
      B) Покупатель обратился с просьбой к Продавцу о том, чтобы Дорога была реконструирована для Покупателя на условиях Истисна'А;</w:t>
      </w:r>
      <w:r>
        <w:br/>
      </w:r>
      <w:r>
        <w:rPr>
          <w:rFonts w:ascii="Times New Roman"/>
          <w:b w:val="false"/>
          <w:i w:val="false"/>
          <w:color w:val="000000"/>
          <w:sz w:val="28"/>
        </w:rPr>
        <w:t>
</w:t>
      </w:r>
      <w:r>
        <w:rPr>
          <w:rFonts w:ascii="Times New Roman"/>
          <w:b w:val="false"/>
          <w:i w:val="false"/>
          <w:color w:val="000000"/>
          <w:sz w:val="28"/>
        </w:rPr>
        <w:t>
      C) Продавец согласился реконструировать Дорогу для Покупателя на общую сумму, не превышающую 170 миллионов долларов США (сто семьдесят миллионов долларов США) с учетом только Отпускной Цены, которая будет определена в соответствии с положениями настоящего Соглашения и будет выплачена Покупателем Продавцу в течение 16 (шестнадцати) лет после истечения Льготного периода продолжительностью 4 (четыре) года на условиях, изложенных в настоящем Соглашении;</w:t>
      </w:r>
      <w:r>
        <w:br/>
      </w:r>
      <w:r>
        <w:rPr>
          <w:rFonts w:ascii="Times New Roman"/>
          <w:b w:val="false"/>
          <w:i w:val="false"/>
          <w:color w:val="000000"/>
          <w:sz w:val="28"/>
        </w:rPr>
        <w:t>
</w:t>
      </w:r>
      <w:r>
        <w:rPr>
          <w:rFonts w:ascii="Times New Roman"/>
          <w:b w:val="false"/>
          <w:i w:val="false"/>
          <w:color w:val="000000"/>
          <w:sz w:val="28"/>
        </w:rPr>
        <w:t>
      D) Условия, указанные в пункте (С) Соглашения, были сообщены Покупателю и приняты им.</w:t>
      </w:r>
    </w:p>
    <w:bookmarkEnd w:id="2"/>
    <w:p>
      <w:pPr>
        <w:spacing w:after="0"/>
        <w:ind w:left="0"/>
        <w:jc w:val="both"/>
      </w:pPr>
      <w:r>
        <w:rPr>
          <w:rFonts w:ascii="Times New Roman"/>
          <w:b/>
          <w:i w:val="false"/>
          <w:color w:val="000000"/>
          <w:sz w:val="28"/>
        </w:rPr>
        <w:t>ИСХОДЯ ИЗ ВЫШЕИЗЛОЖЕННОГО,</w:t>
      </w:r>
      <w:r>
        <w:rPr>
          <w:rFonts w:ascii="Times New Roman"/>
          <w:b w:val="false"/>
          <w:i w:val="false"/>
          <w:color w:val="000000"/>
          <w:sz w:val="28"/>
        </w:rPr>
        <w:t xml:space="preserve"> Продавец и Покупатель договорились о следующем:</w:t>
      </w:r>
    </w:p>
    <w:bookmarkStart w:name="z7" w:id="3"/>
    <w:p>
      <w:pPr>
        <w:spacing w:after="0"/>
        <w:ind w:left="0"/>
        <w:jc w:val="left"/>
      </w:pPr>
      <w:r>
        <w:rPr>
          <w:rFonts w:ascii="Times New Roman"/>
          <w:b/>
          <w:i w:val="false"/>
          <w:color w:val="000000"/>
        </w:rPr>
        <w:t xml:space="preserve"> 
Статья I</w:t>
      </w:r>
      <w:r>
        <w:br/>
      </w:r>
      <w:r>
        <w:rPr>
          <w:rFonts w:ascii="Times New Roman"/>
          <w:b/>
          <w:i w:val="false"/>
          <w:color w:val="000000"/>
        </w:rPr>
        <w:t>
ОПРЕДЕЛЕНИЯ - ИНТЕРПРЕТАЦИЯ</w:t>
      </w:r>
    </w:p>
    <w:bookmarkEnd w:id="3"/>
    <w:bookmarkStart w:name="z8" w:id="4"/>
    <w:p>
      <w:pPr>
        <w:spacing w:after="0"/>
        <w:ind w:left="0"/>
        <w:jc w:val="both"/>
      </w:pPr>
      <w:r>
        <w:rPr>
          <w:rFonts w:ascii="Times New Roman"/>
          <w:b w:val="false"/>
          <w:i w:val="false"/>
          <w:color w:val="000000"/>
          <w:sz w:val="28"/>
        </w:rPr>
        <w:t>
      1.1. В настоящем Соглашении, если из контекста не следует иное, следующие термины имеют значения, приведенные напротив каждого из них ниже:</w:t>
      </w:r>
      <w:r>
        <w:br/>
      </w:r>
      <w:r>
        <w:rPr>
          <w:rFonts w:ascii="Times New Roman"/>
          <w:b w:val="false"/>
          <w:i w:val="false"/>
          <w:color w:val="000000"/>
          <w:sz w:val="28"/>
        </w:rPr>
        <w:t>
</w:t>
      </w:r>
      <w:r>
        <w:rPr>
          <w:rFonts w:ascii="Times New Roman"/>
          <w:b w:val="false"/>
          <w:i w:val="false"/>
          <w:color w:val="000000"/>
          <w:sz w:val="28"/>
        </w:rPr>
        <w:t xml:space="preserve">
Аффилированные              - члены группы ИБР, то есть: Исламская </w:t>
      </w:r>
      <w:r>
        <w:br/>
      </w:r>
      <w:r>
        <w:rPr>
          <w:rFonts w:ascii="Times New Roman"/>
          <w:b w:val="false"/>
          <w:i w:val="false"/>
          <w:color w:val="000000"/>
          <w:sz w:val="28"/>
        </w:rPr>
        <w:t>
организации                   Корпорация Страхования Инвестиций и</w:t>
      </w:r>
      <w:r>
        <w:br/>
      </w:r>
      <w:r>
        <w:rPr>
          <w:rFonts w:ascii="Times New Roman"/>
          <w:b w:val="false"/>
          <w:i w:val="false"/>
          <w:color w:val="000000"/>
          <w:sz w:val="28"/>
        </w:rPr>
        <w:t>
                              Экспортных Кредитов (ИКСИЭК),</w:t>
      </w:r>
      <w:r>
        <w:br/>
      </w:r>
      <w:r>
        <w:rPr>
          <w:rFonts w:ascii="Times New Roman"/>
          <w:b w:val="false"/>
          <w:i w:val="false"/>
          <w:color w:val="000000"/>
          <w:sz w:val="28"/>
        </w:rPr>
        <w:t xml:space="preserve">
                              Международная Исламская </w:t>
      </w:r>
      <w:r>
        <w:br/>
      </w:r>
      <w:r>
        <w:rPr>
          <w:rFonts w:ascii="Times New Roman"/>
          <w:b w:val="false"/>
          <w:i w:val="false"/>
          <w:color w:val="000000"/>
          <w:sz w:val="28"/>
        </w:rPr>
        <w:t>
                              Торгово-финансовая Корпорация (МИТФК) и</w:t>
      </w:r>
      <w:r>
        <w:br/>
      </w:r>
      <w:r>
        <w:rPr>
          <w:rFonts w:ascii="Times New Roman"/>
          <w:b w:val="false"/>
          <w:i w:val="false"/>
          <w:color w:val="000000"/>
          <w:sz w:val="28"/>
        </w:rPr>
        <w:t>
                              Исламская Корпорация Развития Частного</w:t>
      </w:r>
      <w:r>
        <w:br/>
      </w:r>
      <w:r>
        <w:rPr>
          <w:rFonts w:ascii="Times New Roman"/>
          <w:b w:val="false"/>
          <w:i w:val="false"/>
          <w:color w:val="000000"/>
          <w:sz w:val="28"/>
        </w:rPr>
        <w:t>
                              Сектора (ИКРЧС);</w:t>
      </w:r>
    </w:p>
    <w:bookmarkEnd w:id="4"/>
    <w:bookmarkStart w:name="z10" w:id="5"/>
    <w:p>
      <w:pPr>
        <w:spacing w:after="0"/>
        <w:ind w:left="0"/>
        <w:jc w:val="both"/>
      </w:pPr>
      <w:r>
        <w:rPr>
          <w:rFonts w:ascii="Times New Roman"/>
          <w:b w:val="false"/>
          <w:i w:val="false"/>
          <w:color w:val="000000"/>
          <w:sz w:val="28"/>
        </w:rPr>
        <w:t>
Агентское Соглашение        - Соглашение между Продавцом и</w:t>
      </w:r>
      <w:r>
        <w:br/>
      </w:r>
      <w:r>
        <w:rPr>
          <w:rFonts w:ascii="Times New Roman"/>
          <w:b w:val="false"/>
          <w:i w:val="false"/>
          <w:color w:val="000000"/>
          <w:sz w:val="28"/>
        </w:rPr>
        <w:t>
                              Покупателем от того же числа,</w:t>
      </w:r>
      <w:r>
        <w:br/>
      </w:r>
      <w:r>
        <w:rPr>
          <w:rFonts w:ascii="Times New Roman"/>
          <w:b w:val="false"/>
          <w:i w:val="false"/>
          <w:color w:val="000000"/>
          <w:sz w:val="28"/>
        </w:rPr>
        <w:t>
                              подписываемое отдельно в соответствии с</w:t>
      </w:r>
      <w:r>
        <w:br/>
      </w:r>
      <w:r>
        <w:rPr>
          <w:rFonts w:ascii="Times New Roman"/>
          <w:b w:val="false"/>
          <w:i w:val="false"/>
          <w:color w:val="000000"/>
          <w:sz w:val="28"/>
        </w:rPr>
        <w:t>
                              требованиями Совета Шариата ИБР, где</w:t>
      </w:r>
      <w:r>
        <w:br/>
      </w:r>
      <w:r>
        <w:rPr>
          <w:rFonts w:ascii="Times New Roman"/>
          <w:b w:val="false"/>
          <w:i w:val="false"/>
          <w:color w:val="000000"/>
          <w:sz w:val="28"/>
        </w:rPr>
        <w:t>
                              Покупатель через Исполнительное</w:t>
      </w:r>
      <w:r>
        <w:br/>
      </w:r>
      <w:r>
        <w:rPr>
          <w:rFonts w:ascii="Times New Roman"/>
          <w:b w:val="false"/>
          <w:i w:val="false"/>
          <w:color w:val="000000"/>
          <w:sz w:val="28"/>
        </w:rPr>
        <w:t>
                              Агентство выступает в качестве агента</w:t>
      </w:r>
      <w:r>
        <w:br/>
      </w:r>
      <w:r>
        <w:rPr>
          <w:rFonts w:ascii="Times New Roman"/>
          <w:b w:val="false"/>
          <w:i w:val="false"/>
          <w:color w:val="000000"/>
          <w:sz w:val="28"/>
        </w:rPr>
        <w:t>
                              Продавца в выборе Подрядчика и</w:t>
      </w:r>
      <w:r>
        <w:br/>
      </w:r>
      <w:r>
        <w:rPr>
          <w:rFonts w:ascii="Times New Roman"/>
          <w:b w:val="false"/>
          <w:i w:val="false"/>
          <w:color w:val="000000"/>
          <w:sz w:val="28"/>
        </w:rPr>
        <w:t>
                              Консультанта по управлению проектом и</w:t>
      </w:r>
      <w:r>
        <w:br/>
      </w:r>
      <w:r>
        <w:rPr>
          <w:rFonts w:ascii="Times New Roman"/>
          <w:b w:val="false"/>
          <w:i w:val="false"/>
          <w:color w:val="000000"/>
          <w:sz w:val="28"/>
        </w:rPr>
        <w:t>
                              Консультанта по надзору за</w:t>
      </w:r>
      <w:r>
        <w:br/>
      </w:r>
      <w:r>
        <w:rPr>
          <w:rFonts w:ascii="Times New Roman"/>
          <w:b w:val="false"/>
          <w:i w:val="false"/>
          <w:color w:val="000000"/>
          <w:sz w:val="28"/>
        </w:rPr>
        <w:t>
                              реконструкцией Дороги;</w:t>
      </w:r>
    </w:p>
    <w:bookmarkEnd w:id="5"/>
    <w:bookmarkStart w:name="z11" w:id="6"/>
    <w:p>
      <w:pPr>
        <w:spacing w:after="0"/>
        <w:ind w:left="0"/>
        <w:jc w:val="both"/>
      </w:pPr>
      <w:r>
        <w:rPr>
          <w:rFonts w:ascii="Times New Roman"/>
          <w:b w:val="false"/>
          <w:i w:val="false"/>
          <w:color w:val="000000"/>
          <w:sz w:val="28"/>
        </w:rPr>
        <w:t>
Капитальные затраты         - общая стоимость реконструкции Дороги,</w:t>
      </w:r>
      <w:r>
        <w:br/>
      </w:r>
      <w:r>
        <w:rPr>
          <w:rFonts w:ascii="Times New Roman"/>
          <w:b w:val="false"/>
          <w:i w:val="false"/>
          <w:color w:val="000000"/>
          <w:sz w:val="28"/>
        </w:rPr>
        <w:t>
                              которая включит цену, подлежащую оплате</w:t>
      </w:r>
      <w:r>
        <w:br/>
      </w:r>
      <w:r>
        <w:rPr>
          <w:rFonts w:ascii="Times New Roman"/>
          <w:b w:val="false"/>
          <w:i w:val="false"/>
          <w:color w:val="000000"/>
          <w:sz w:val="28"/>
        </w:rPr>
        <w:t>
                              Подрядчику в рамках Контракта, и</w:t>
      </w:r>
      <w:r>
        <w:br/>
      </w:r>
      <w:r>
        <w:rPr>
          <w:rFonts w:ascii="Times New Roman"/>
          <w:b w:val="false"/>
          <w:i w:val="false"/>
          <w:color w:val="000000"/>
          <w:sz w:val="28"/>
        </w:rPr>
        <w:t>
                              Консультанту(ам) в рамках Договора(ов)</w:t>
      </w:r>
      <w:r>
        <w:br/>
      </w:r>
      <w:r>
        <w:rPr>
          <w:rFonts w:ascii="Times New Roman"/>
          <w:b w:val="false"/>
          <w:i w:val="false"/>
          <w:color w:val="000000"/>
          <w:sz w:val="28"/>
        </w:rPr>
        <w:t>
                              о представлении консультационных услуг</w:t>
      </w:r>
      <w:r>
        <w:br/>
      </w:r>
      <w:r>
        <w:rPr>
          <w:rFonts w:ascii="Times New Roman"/>
          <w:b w:val="false"/>
          <w:i w:val="false"/>
          <w:color w:val="000000"/>
          <w:sz w:val="28"/>
        </w:rPr>
        <w:t>
                              и любые другие затраты или расходы,</w:t>
      </w:r>
      <w:r>
        <w:br/>
      </w:r>
      <w:r>
        <w:rPr>
          <w:rFonts w:ascii="Times New Roman"/>
          <w:b w:val="false"/>
          <w:i w:val="false"/>
          <w:color w:val="000000"/>
          <w:sz w:val="28"/>
        </w:rPr>
        <w:t>
                              понесенные Продавцом в течение</w:t>
      </w:r>
      <w:r>
        <w:br/>
      </w:r>
      <w:r>
        <w:rPr>
          <w:rFonts w:ascii="Times New Roman"/>
          <w:b w:val="false"/>
          <w:i w:val="false"/>
          <w:color w:val="000000"/>
          <w:sz w:val="28"/>
        </w:rPr>
        <w:t>
                              реконструкции Дороги или в связи с ним;</w:t>
      </w:r>
    </w:p>
    <w:bookmarkEnd w:id="6"/>
    <w:bookmarkStart w:name="z12" w:id="7"/>
    <w:p>
      <w:pPr>
        <w:spacing w:after="0"/>
        <w:ind w:left="0"/>
        <w:jc w:val="both"/>
      </w:pPr>
      <w:r>
        <w:rPr>
          <w:rFonts w:ascii="Times New Roman"/>
          <w:b w:val="false"/>
          <w:i w:val="false"/>
          <w:color w:val="000000"/>
          <w:sz w:val="28"/>
        </w:rPr>
        <w:t>
Контракт                    - Контракт на реконструкцию Дороги,</w:t>
      </w:r>
      <w:r>
        <w:br/>
      </w:r>
      <w:r>
        <w:rPr>
          <w:rFonts w:ascii="Times New Roman"/>
          <w:b w:val="false"/>
          <w:i w:val="false"/>
          <w:color w:val="000000"/>
          <w:sz w:val="28"/>
        </w:rPr>
        <w:t>
                              заключенный Покупателем через</w:t>
      </w:r>
      <w:r>
        <w:br/>
      </w:r>
      <w:r>
        <w:rPr>
          <w:rFonts w:ascii="Times New Roman"/>
          <w:b w:val="false"/>
          <w:i w:val="false"/>
          <w:color w:val="000000"/>
          <w:sz w:val="28"/>
        </w:rPr>
        <w:t>
                              Исполнительное Агентство от имени</w:t>
      </w:r>
      <w:r>
        <w:br/>
      </w:r>
      <w:r>
        <w:rPr>
          <w:rFonts w:ascii="Times New Roman"/>
          <w:b w:val="false"/>
          <w:i w:val="false"/>
          <w:color w:val="000000"/>
          <w:sz w:val="28"/>
        </w:rPr>
        <w:t xml:space="preserve">
                              Продавца с Подрядчиком; </w:t>
      </w:r>
    </w:p>
    <w:bookmarkEnd w:id="7"/>
    <w:bookmarkStart w:name="z13" w:id="8"/>
    <w:p>
      <w:pPr>
        <w:spacing w:after="0"/>
        <w:ind w:left="0"/>
        <w:jc w:val="both"/>
      </w:pPr>
      <w:r>
        <w:rPr>
          <w:rFonts w:ascii="Times New Roman"/>
          <w:b w:val="false"/>
          <w:i w:val="false"/>
          <w:color w:val="000000"/>
          <w:sz w:val="28"/>
        </w:rPr>
        <w:t>
Подрядчик                   - подрядчик, которому будет поручена</w:t>
      </w:r>
      <w:r>
        <w:br/>
      </w:r>
      <w:r>
        <w:rPr>
          <w:rFonts w:ascii="Times New Roman"/>
          <w:b w:val="false"/>
          <w:i w:val="false"/>
          <w:color w:val="000000"/>
          <w:sz w:val="28"/>
        </w:rPr>
        <w:t>
                              реконструкция Дороги, назначаемый в</w:t>
      </w:r>
      <w:r>
        <w:br/>
      </w:r>
      <w:r>
        <w:rPr>
          <w:rFonts w:ascii="Times New Roman"/>
          <w:b w:val="false"/>
          <w:i w:val="false"/>
          <w:color w:val="000000"/>
          <w:sz w:val="28"/>
        </w:rPr>
        <w:t>
                              соответствии с Агентским Соглашением;</w:t>
      </w:r>
    </w:p>
    <w:bookmarkEnd w:id="8"/>
    <w:bookmarkStart w:name="z14" w:id="9"/>
    <w:p>
      <w:pPr>
        <w:spacing w:after="0"/>
        <w:ind w:left="0"/>
        <w:jc w:val="both"/>
      </w:pPr>
      <w:r>
        <w:rPr>
          <w:rFonts w:ascii="Times New Roman"/>
          <w:b w:val="false"/>
          <w:i w:val="false"/>
          <w:color w:val="000000"/>
          <w:sz w:val="28"/>
        </w:rPr>
        <w:t>
Консультант(ы)              - консультационная(ые) фирма(ы),</w:t>
      </w:r>
      <w:r>
        <w:br/>
      </w:r>
      <w:r>
        <w:rPr>
          <w:rFonts w:ascii="Times New Roman"/>
          <w:b w:val="false"/>
          <w:i w:val="false"/>
          <w:color w:val="000000"/>
          <w:sz w:val="28"/>
        </w:rPr>
        <w:t>
                              назначаемая(ые) в соответствии с</w:t>
      </w:r>
      <w:r>
        <w:br/>
      </w:r>
      <w:r>
        <w:rPr>
          <w:rFonts w:ascii="Times New Roman"/>
          <w:b w:val="false"/>
          <w:i w:val="false"/>
          <w:color w:val="000000"/>
          <w:sz w:val="28"/>
        </w:rPr>
        <w:t>
                              Агентским Соглашением;</w:t>
      </w:r>
    </w:p>
    <w:bookmarkEnd w:id="9"/>
    <w:bookmarkStart w:name="z15" w:id="10"/>
    <w:p>
      <w:pPr>
        <w:spacing w:after="0"/>
        <w:ind w:left="0"/>
        <w:jc w:val="both"/>
      </w:pPr>
      <w:r>
        <w:rPr>
          <w:rFonts w:ascii="Times New Roman"/>
          <w:b w:val="false"/>
          <w:i w:val="false"/>
          <w:color w:val="000000"/>
          <w:sz w:val="28"/>
        </w:rPr>
        <w:t>
Договор(а) о                - договор(а) с Консультантом(ами) о</w:t>
      </w:r>
      <w:r>
        <w:br/>
      </w:r>
      <w:r>
        <w:rPr>
          <w:rFonts w:ascii="Times New Roman"/>
          <w:b w:val="false"/>
          <w:i w:val="false"/>
          <w:color w:val="000000"/>
          <w:sz w:val="28"/>
        </w:rPr>
        <w:t>
предоставлении                предоставлении консультационных услуг в</w:t>
      </w:r>
      <w:r>
        <w:br/>
      </w:r>
      <w:r>
        <w:rPr>
          <w:rFonts w:ascii="Times New Roman"/>
          <w:b w:val="false"/>
          <w:i w:val="false"/>
          <w:color w:val="000000"/>
          <w:sz w:val="28"/>
        </w:rPr>
        <w:t>
консультационных              отношении Дороги, который заключается</w:t>
      </w:r>
      <w:r>
        <w:br/>
      </w:r>
      <w:r>
        <w:rPr>
          <w:rFonts w:ascii="Times New Roman"/>
          <w:b w:val="false"/>
          <w:i w:val="false"/>
          <w:color w:val="000000"/>
          <w:sz w:val="28"/>
        </w:rPr>
        <w:t xml:space="preserve">
услуг                         Покупателем через Исполнительное </w:t>
      </w:r>
      <w:r>
        <w:br/>
      </w:r>
      <w:r>
        <w:rPr>
          <w:rFonts w:ascii="Times New Roman"/>
          <w:b w:val="false"/>
          <w:i w:val="false"/>
          <w:color w:val="000000"/>
          <w:sz w:val="28"/>
        </w:rPr>
        <w:t>
                              Агентство от имени Продавца;</w:t>
      </w:r>
    </w:p>
    <w:bookmarkEnd w:id="10"/>
    <w:bookmarkStart w:name="z16" w:id="11"/>
    <w:p>
      <w:pPr>
        <w:spacing w:after="0"/>
        <w:ind w:left="0"/>
        <w:jc w:val="both"/>
      </w:pPr>
      <w:r>
        <w:rPr>
          <w:rFonts w:ascii="Times New Roman"/>
          <w:b w:val="false"/>
          <w:i w:val="false"/>
          <w:color w:val="000000"/>
          <w:sz w:val="28"/>
        </w:rPr>
        <w:t>
Выплата                     - фактический платеж любой части суммы</w:t>
      </w:r>
      <w:r>
        <w:br/>
      </w:r>
      <w:r>
        <w:rPr>
          <w:rFonts w:ascii="Times New Roman"/>
          <w:b w:val="false"/>
          <w:i w:val="false"/>
          <w:color w:val="000000"/>
          <w:sz w:val="28"/>
        </w:rPr>
        <w:t>
                              финансирования в соответствии с</w:t>
      </w:r>
      <w:r>
        <w:br/>
      </w:r>
      <w:r>
        <w:rPr>
          <w:rFonts w:ascii="Times New Roman"/>
          <w:b w:val="false"/>
          <w:i w:val="false"/>
          <w:color w:val="000000"/>
          <w:sz w:val="28"/>
        </w:rPr>
        <w:t>
                              настоящим Соглашением;</w:t>
      </w:r>
    </w:p>
    <w:bookmarkEnd w:id="11"/>
    <w:bookmarkStart w:name="z17" w:id="12"/>
    <w:p>
      <w:pPr>
        <w:spacing w:after="0"/>
        <w:ind w:left="0"/>
        <w:jc w:val="both"/>
      </w:pPr>
      <w:r>
        <w:rPr>
          <w:rFonts w:ascii="Times New Roman"/>
          <w:b w:val="false"/>
          <w:i w:val="false"/>
          <w:color w:val="000000"/>
          <w:sz w:val="28"/>
        </w:rPr>
        <w:t>
Дата вступления             - дата, на которую Продавец объявит</w:t>
      </w:r>
      <w:r>
        <w:br/>
      </w:r>
      <w:r>
        <w:rPr>
          <w:rFonts w:ascii="Times New Roman"/>
          <w:b w:val="false"/>
          <w:i w:val="false"/>
          <w:color w:val="000000"/>
          <w:sz w:val="28"/>
        </w:rPr>
        <w:t>
Соглашения в силу             настоящее Соглашение вступившим в силу</w:t>
      </w:r>
      <w:r>
        <w:br/>
      </w:r>
      <w:r>
        <w:rPr>
          <w:rFonts w:ascii="Times New Roman"/>
          <w:b w:val="false"/>
          <w:i w:val="false"/>
          <w:color w:val="000000"/>
          <w:sz w:val="28"/>
        </w:rPr>
        <w:t>
                              в соответствии со статьей XIII</w:t>
      </w:r>
      <w:r>
        <w:br/>
      </w:r>
      <w:r>
        <w:rPr>
          <w:rFonts w:ascii="Times New Roman"/>
          <w:b w:val="false"/>
          <w:i w:val="false"/>
          <w:color w:val="000000"/>
          <w:sz w:val="28"/>
        </w:rPr>
        <w:t>
                              Соглашения;</w:t>
      </w:r>
    </w:p>
    <w:bookmarkEnd w:id="12"/>
    <w:bookmarkStart w:name="z18" w:id="13"/>
    <w:p>
      <w:pPr>
        <w:spacing w:after="0"/>
        <w:ind w:left="0"/>
        <w:jc w:val="both"/>
      </w:pPr>
      <w:r>
        <w:rPr>
          <w:rFonts w:ascii="Times New Roman"/>
          <w:b w:val="false"/>
          <w:i w:val="false"/>
          <w:color w:val="000000"/>
          <w:sz w:val="28"/>
        </w:rPr>
        <w:t>
Исполнительное              - Министерство транспорта и коммуникаций</w:t>
      </w:r>
      <w:r>
        <w:br/>
      </w:r>
      <w:r>
        <w:rPr>
          <w:rFonts w:ascii="Times New Roman"/>
          <w:b w:val="false"/>
          <w:i w:val="false"/>
          <w:color w:val="000000"/>
          <w:sz w:val="28"/>
        </w:rPr>
        <w:t>
Агентство                     (МТК), действующее через Комитет</w:t>
      </w:r>
      <w:r>
        <w:br/>
      </w:r>
      <w:r>
        <w:rPr>
          <w:rFonts w:ascii="Times New Roman"/>
          <w:b w:val="false"/>
          <w:i w:val="false"/>
          <w:color w:val="000000"/>
          <w:sz w:val="28"/>
        </w:rPr>
        <w:t>
                              автомобильных дорог (КАД) Покупателя;</w:t>
      </w:r>
    </w:p>
    <w:bookmarkEnd w:id="13"/>
    <w:bookmarkStart w:name="z19" w:id="14"/>
    <w:p>
      <w:pPr>
        <w:spacing w:after="0"/>
        <w:ind w:left="0"/>
        <w:jc w:val="both"/>
      </w:pPr>
      <w:r>
        <w:rPr>
          <w:rFonts w:ascii="Times New Roman"/>
          <w:b w:val="false"/>
          <w:i w:val="false"/>
          <w:color w:val="000000"/>
          <w:sz w:val="28"/>
        </w:rPr>
        <w:t>
Заключительный              - сертификат, выдаваемый Консультантом в</w:t>
      </w:r>
      <w:r>
        <w:br/>
      </w:r>
      <w:r>
        <w:rPr>
          <w:rFonts w:ascii="Times New Roman"/>
          <w:b w:val="false"/>
          <w:i w:val="false"/>
          <w:color w:val="000000"/>
          <w:sz w:val="28"/>
        </w:rPr>
        <w:t>
Сертификат о приемке          соответствии с условиями Контракта</w:t>
      </w:r>
      <w:r>
        <w:br/>
      </w:r>
      <w:r>
        <w:rPr>
          <w:rFonts w:ascii="Times New Roman"/>
          <w:b w:val="false"/>
          <w:i w:val="false"/>
          <w:color w:val="000000"/>
          <w:sz w:val="28"/>
        </w:rPr>
        <w:t>
                              после истечения периода гарантийной</w:t>
      </w:r>
      <w:r>
        <w:br/>
      </w:r>
      <w:r>
        <w:rPr>
          <w:rFonts w:ascii="Times New Roman"/>
          <w:b w:val="false"/>
          <w:i w:val="false"/>
          <w:color w:val="000000"/>
          <w:sz w:val="28"/>
        </w:rPr>
        <w:t>
                              ответственности, который означает, что</w:t>
      </w:r>
      <w:r>
        <w:br/>
      </w:r>
      <w:r>
        <w:rPr>
          <w:rFonts w:ascii="Times New Roman"/>
          <w:b w:val="false"/>
          <w:i w:val="false"/>
          <w:color w:val="000000"/>
          <w:sz w:val="28"/>
        </w:rPr>
        <w:t>
                              реконструкция Дороги удовлетворительно</w:t>
      </w:r>
      <w:r>
        <w:br/>
      </w:r>
      <w:r>
        <w:rPr>
          <w:rFonts w:ascii="Times New Roman"/>
          <w:b w:val="false"/>
          <w:i w:val="false"/>
          <w:color w:val="000000"/>
          <w:sz w:val="28"/>
        </w:rPr>
        <w:t>
                              завершена Подрядчиком;</w:t>
      </w:r>
    </w:p>
    <w:bookmarkEnd w:id="14"/>
    <w:bookmarkStart w:name="z20" w:id="15"/>
    <w:p>
      <w:pPr>
        <w:spacing w:after="0"/>
        <w:ind w:left="0"/>
        <w:jc w:val="both"/>
      </w:pPr>
      <w:r>
        <w:rPr>
          <w:rFonts w:ascii="Times New Roman"/>
          <w:b w:val="false"/>
          <w:i w:val="false"/>
          <w:color w:val="000000"/>
          <w:sz w:val="28"/>
        </w:rPr>
        <w:t>
Финансовый год              - период времени, начинающийся 1 января и</w:t>
      </w:r>
      <w:r>
        <w:br/>
      </w:r>
      <w:r>
        <w:rPr>
          <w:rFonts w:ascii="Times New Roman"/>
          <w:b w:val="false"/>
          <w:i w:val="false"/>
          <w:color w:val="000000"/>
          <w:sz w:val="28"/>
        </w:rPr>
        <w:t>
                              заканчивающийся 31 декабря календарного</w:t>
      </w:r>
      <w:r>
        <w:br/>
      </w:r>
      <w:r>
        <w:rPr>
          <w:rFonts w:ascii="Times New Roman"/>
          <w:b w:val="false"/>
          <w:i w:val="false"/>
          <w:color w:val="000000"/>
          <w:sz w:val="28"/>
        </w:rPr>
        <w:t>
                              года, в течение которого осуществляется</w:t>
      </w:r>
      <w:r>
        <w:br/>
      </w:r>
      <w:r>
        <w:rPr>
          <w:rFonts w:ascii="Times New Roman"/>
          <w:b w:val="false"/>
          <w:i w:val="false"/>
          <w:color w:val="000000"/>
          <w:sz w:val="28"/>
        </w:rPr>
        <w:t>
                              исполнение бюджета инвестиционного</w:t>
      </w:r>
      <w:r>
        <w:br/>
      </w:r>
      <w:r>
        <w:rPr>
          <w:rFonts w:ascii="Times New Roman"/>
          <w:b w:val="false"/>
          <w:i w:val="false"/>
          <w:color w:val="000000"/>
          <w:sz w:val="28"/>
        </w:rPr>
        <w:t>
                              проекта;</w:t>
      </w:r>
    </w:p>
    <w:bookmarkEnd w:id="15"/>
    <w:bookmarkStart w:name="z21" w:id="16"/>
    <w:p>
      <w:pPr>
        <w:spacing w:after="0"/>
        <w:ind w:left="0"/>
        <w:jc w:val="both"/>
      </w:pPr>
      <w:r>
        <w:rPr>
          <w:rFonts w:ascii="Times New Roman"/>
          <w:b w:val="false"/>
          <w:i w:val="false"/>
          <w:color w:val="000000"/>
          <w:sz w:val="28"/>
        </w:rPr>
        <w:t>
Первая выплата              - первая выплата после вступления</w:t>
      </w:r>
      <w:r>
        <w:br/>
      </w:r>
      <w:r>
        <w:rPr>
          <w:rFonts w:ascii="Times New Roman"/>
          <w:b w:val="false"/>
          <w:i w:val="false"/>
          <w:color w:val="000000"/>
          <w:sz w:val="28"/>
        </w:rPr>
        <w:t>
                              настоящего Соглашения в силу в</w:t>
      </w:r>
      <w:r>
        <w:br/>
      </w:r>
      <w:r>
        <w:rPr>
          <w:rFonts w:ascii="Times New Roman"/>
          <w:b w:val="false"/>
          <w:i w:val="false"/>
          <w:color w:val="000000"/>
          <w:sz w:val="28"/>
        </w:rPr>
        <w:t>
                              соответствии с уместной политикой и</w:t>
      </w:r>
      <w:r>
        <w:br/>
      </w:r>
      <w:r>
        <w:rPr>
          <w:rFonts w:ascii="Times New Roman"/>
          <w:b w:val="false"/>
          <w:i w:val="false"/>
          <w:color w:val="000000"/>
          <w:sz w:val="28"/>
        </w:rPr>
        <w:t>
                              руководством ИБР;</w:t>
      </w:r>
    </w:p>
    <w:bookmarkEnd w:id="16"/>
    <w:bookmarkStart w:name="z22" w:id="17"/>
    <w:p>
      <w:pPr>
        <w:spacing w:after="0"/>
        <w:ind w:left="0"/>
        <w:jc w:val="both"/>
      </w:pPr>
      <w:r>
        <w:rPr>
          <w:rFonts w:ascii="Times New Roman"/>
          <w:b w:val="false"/>
          <w:i w:val="false"/>
          <w:color w:val="000000"/>
          <w:sz w:val="28"/>
        </w:rPr>
        <w:t>
Льготный период             - период, начинающийся с начала даты</w:t>
      </w:r>
      <w:r>
        <w:br/>
      </w:r>
      <w:r>
        <w:rPr>
          <w:rFonts w:ascii="Times New Roman"/>
          <w:b w:val="false"/>
          <w:i w:val="false"/>
          <w:color w:val="000000"/>
          <w:sz w:val="28"/>
        </w:rPr>
        <w:t>
                              первой выплаты и заканчивающийся по</w:t>
      </w:r>
      <w:r>
        <w:br/>
      </w:r>
      <w:r>
        <w:rPr>
          <w:rFonts w:ascii="Times New Roman"/>
          <w:b w:val="false"/>
          <w:i w:val="false"/>
          <w:color w:val="000000"/>
          <w:sz w:val="28"/>
        </w:rPr>
        <w:t>
                              истечении 4 (четырех) лет или на дату</w:t>
      </w:r>
      <w:r>
        <w:br/>
      </w:r>
      <w:r>
        <w:rPr>
          <w:rFonts w:ascii="Times New Roman"/>
          <w:b w:val="false"/>
          <w:i w:val="false"/>
          <w:color w:val="000000"/>
          <w:sz w:val="28"/>
        </w:rPr>
        <w:t>
                              выдачи Сертификата о предварительной</w:t>
      </w:r>
      <w:r>
        <w:br/>
      </w:r>
      <w:r>
        <w:rPr>
          <w:rFonts w:ascii="Times New Roman"/>
          <w:b w:val="false"/>
          <w:i w:val="false"/>
          <w:color w:val="000000"/>
          <w:sz w:val="28"/>
        </w:rPr>
        <w:t>
                              приемке, в зависимости от того, какая</w:t>
      </w:r>
      <w:r>
        <w:br/>
      </w:r>
      <w:r>
        <w:rPr>
          <w:rFonts w:ascii="Times New Roman"/>
          <w:b w:val="false"/>
          <w:i w:val="false"/>
          <w:color w:val="000000"/>
          <w:sz w:val="28"/>
        </w:rPr>
        <w:t>
                              дата наступит раньше;</w:t>
      </w:r>
    </w:p>
    <w:bookmarkEnd w:id="17"/>
    <w:bookmarkStart w:name="z23" w:id="18"/>
    <w:p>
      <w:pPr>
        <w:spacing w:after="0"/>
        <w:ind w:left="0"/>
        <w:jc w:val="both"/>
      </w:pPr>
      <w:r>
        <w:rPr>
          <w:rFonts w:ascii="Times New Roman"/>
          <w:b w:val="false"/>
          <w:i w:val="false"/>
          <w:color w:val="000000"/>
          <w:sz w:val="28"/>
        </w:rPr>
        <w:t>
Сертификат о                - сертификат, выдаваемый Консультантом в</w:t>
      </w:r>
      <w:r>
        <w:br/>
      </w:r>
      <w:r>
        <w:rPr>
          <w:rFonts w:ascii="Times New Roman"/>
          <w:b w:val="false"/>
          <w:i w:val="false"/>
          <w:color w:val="000000"/>
          <w:sz w:val="28"/>
        </w:rPr>
        <w:t>
предварительной               соответствии с условиями Контракта,</w:t>
      </w:r>
      <w:r>
        <w:br/>
      </w:r>
      <w:r>
        <w:rPr>
          <w:rFonts w:ascii="Times New Roman"/>
          <w:b w:val="false"/>
          <w:i w:val="false"/>
          <w:color w:val="000000"/>
          <w:sz w:val="28"/>
        </w:rPr>
        <w:t>
приемке                       который означает, что реконструкция</w:t>
      </w:r>
      <w:r>
        <w:br/>
      </w:r>
      <w:r>
        <w:rPr>
          <w:rFonts w:ascii="Times New Roman"/>
          <w:b w:val="false"/>
          <w:i w:val="false"/>
          <w:color w:val="000000"/>
          <w:sz w:val="28"/>
        </w:rPr>
        <w:t>
                              Дороги удовлетворительно завершена</w:t>
      </w:r>
      <w:r>
        <w:br/>
      </w:r>
      <w:r>
        <w:rPr>
          <w:rFonts w:ascii="Times New Roman"/>
          <w:b w:val="false"/>
          <w:i w:val="false"/>
          <w:color w:val="000000"/>
          <w:sz w:val="28"/>
        </w:rPr>
        <w:t>
                              Подрядчиком;</w:t>
      </w:r>
    </w:p>
    <w:bookmarkEnd w:id="18"/>
    <w:bookmarkStart w:name="z24" w:id="19"/>
    <w:p>
      <w:pPr>
        <w:spacing w:after="0"/>
        <w:ind w:left="0"/>
        <w:jc w:val="both"/>
      </w:pPr>
      <w:r>
        <w:rPr>
          <w:rFonts w:ascii="Times New Roman"/>
          <w:b w:val="false"/>
          <w:i w:val="false"/>
          <w:color w:val="000000"/>
          <w:sz w:val="28"/>
        </w:rPr>
        <w:t>
Проект                      - проект, описанный в приложении II к</w:t>
      </w:r>
      <w:r>
        <w:br/>
      </w:r>
      <w:r>
        <w:rPr>
          <w:rFonts w:ascii="Times New Roman"/>
          <w:b w:val="false"/>
          <w:i w:val="false"/>
          <w:color w:val="000000"/>
          <w:sz w:val="28"/>
        </w:rPr>
        <w:t>
                              Соглашению;</w:t>
      </w:r>
    </w:p>
    <w:bookmarkEnd w:id="19"/>
    <w:bookmarkStart w:name="z25" w:id="20"/>
    <w:p>
      <w:pPr>
        <w:spacing w:after="0"/>
        <w:ind w:left="0"/>
        <w:jc w:val="both"/>
      </w:pPr>
      <w:r>
        <w:rPr>
          <w:rFonts w:ascii="Times New Roman"/>
          <w:b w:val="false"/>
          <w:i w:val="false"/>
          <w:color w:val="000000"/>
          <w:sz w:val="28"/>
        </w:rPr>
        <w:t>
Дорога                      - Дорога, описанная в приложении I к</w:t>
      </w:r>
      <w:r>
        <w:br/>
      </w:r>
      <w:r>
        <w:rPr>
          <w:rFonts w:ascii="Times New Roman"/>
          <w:b w:val="false"/>
          <w:i w:val="false"/>
          <w:color w:val="000000"/>
          <w:sz w:val="28"/>
        </w:rPr>
        <w:t>
                              Соглашению;</w:t>
      </w:r>
    </w:p>
    <w:bookmarkEnd w:id="20"/>
    <w:bookmarkStart w:name="z26" w:id="21"/>
    <w:p>
      <w:pPr>
        <w:spacing w:after="0"/>
        <w:ind w:left="0"/>
        <w:jc w:val="both"/>
      </w:pPr>
      <w:r>
        <w:rPr>
          <w:rFonts w:ascii="Times New Roman"/>
          <w:b w:val="false"/>
          <w:i w:val="false"/>
          <w:color w:val="000000"/>
          <w:sz w:val="28"/>
        </w:rPr>
        <w:t>
Отпускная Цена              - Отпускная Цена Дороги, подлежащая</w:t>
      </w:r>
      <w:r>
        <w:br/>
      </w:r>
      <w:r>
        <w:rPr>
          <w:rFonts w:ascii="Times New Roman"/>
          <w:b w:val="false"/>
          <w:i w:val="false"/>
          <w:color w:val="000000"/>
          <w:sz w:val="28"/>
        </w:rPr>
        <w:t>
                              оплате Покупателем Продавцу в</w:t>
      </w:r>
      <w:r>
        <w:br/>
      </w:r>
      <w:r>
        <w:rPr>
          <w:rFonts w:ascii="Times New Roman"/>
          <w:b w:val="false"/>
          <w:i w:val="false"/>
          <w:color w:val="000000"/>
          <w:sz w:val="28"/>
        </w:rPr>
        <w:t>
                              соответствии со статьей IX Соглашения;</w:t>
      </w:r>
    </w:p>
    <w:bookmarkEnd w:id="21"/>
    <w:bookmarkStart w:name="z27" w:id="22"/>
    <w:p>
      <w:pPr>
        <w:spacing w:after="0"/>
        <w:ind w:left="0"/>
        <w:jc w:val="both"/>
      </w:pPr>
      <w:r>
        <w:rPr>
          <w:rFonts w:ascii="Times New Roman"/>
          <w:b w:val="false"/>
          <w:i w:val="false"/>
          <w:color w:val="000000"/>
          <w:sz w:val="28"/>
        </w:rPr>
        <w:t>
Налог                       - любой налог, сбор, пошлина или</w:t>
      </w:r>
      <w:r>
        <w:br/>
      </w:r>
      <w:r>
        <w:rPr>
          <w:rFonts w:ascii="Times New Roman"/>
          <w:b w:val="false"/>
          <w:i w:val="false"/>
          <w:color w:val="000000"/>
          <w:sz w:val="28"/>
        </w:rPr>
        <w:t>
                              другое обязательство аналогичного</w:t>
      </w:r>
      <w:r>
        <w:br/>
      </w:r>
      <w:r>
        <w:rPr>
          <w:rFonts w:ascii="Times New Roman"/>
          <w:b w:val="false"/>
          <w:i w:val="false"/>
          <w:color w:val="000000"/>
          <w:sz w:val="28"/>
        </w:rPr>
        <w:t>
                              характера (включая без ограничения</w:t>
      </w:r>
      <w:r>
        <w:br/>
      </w:r>
      <w:r>
        <w:rPr>
          <w:rFonts w:ascii="Times New Roman"/>
          <w:b w:val="false"/>
          <w:i w:val="false"/>
          <w:color w:val="000000"/>
          <w:sz w:val="28"/>
        </w:rPr>
        <w:t>
                              любой штраф, подлежащий уплате в связи</w:t>
      </w:r>
      <w:r>
        <w:br/>
      </w:r>
      <w:r>
        <w:rPr>
          <w:rFonts w:ascii="Times New Roman"/>
          <w:b w:val="false"/>
          <w:i w:val="false"/>
          <w:color w:val="000000"/>
          <w:sz w:val="28"/>
        </w:rPr>
        <w:t>
                              с любой неспособностью платить или с</w:t>
      </w:r>
      <w:r>
        <w:br/>
      </w:r>
      <w:r>
        <w:rPr>
          <w:rFonts w:ascii="Times New Roman"/>
          <w:b w:val="false"/>
          <w:i w:val="false"/>
          <w:color w:val="000000"/>
          <w:sz w:val="28"/>
        </w:rPr>
        <w:t>
                              задержкой оплаты любого из них);</w:t>
      </w:r>
    </w:p>
    <w:bookmarkEnd w:id="22"/>
    <w:bookmarkStart w:name="z28" w:id="23"/>
    <w:p>
      <w:pPr>
        <w:spacing w:after="0"/>
        <w:ind w:left="0"/>
        <w:jc w:val="both"/>
      </w:pPr>
      <w:r>
        <w:rPr>
          <w:rFonts w:ascii="Times New Roman"/>
          <w:b w:val="false"/>
          <w:i w:val="false"/>
          <w:color w:val="000000"/>
          <w:sz w:val="28"/>
        </w:rPr>
        <w:t>
Доллары США и "US$"         - законная валюта Соединенных Штатов</w:t>
      </w:r>
      <w:r>
        <w:br/>
      </w:r>
      <w:r>
        <w:rPr>
          <w:rFonts w:ascii="Times New Roman"/>
          <w:b w:val="false"/>
          <w:i w:val="false"/>
          <w:color w:val="000000"/>
          <w:sz w:val="28"/>
        </w:rPr>
        <w:t>
                              Америки.</w:t>
      </w:r>
    </w:p>
    <w:bookmarkEnd w:id="23"/>
    <w:bookmarkStart w:name="z29" w:id="24"/>
    <w:p>
      <w:pPr>
        <w:spacing w:after="0"/>
        <w:ind w:left="0"/>
        <w:jc w:val="both"/>
      </w:pPr>
      <w:r>
        <w:rPr>
          <w:rFonts w:ascii="Times New Roman"/>
          <w:b w:val="false"/>
          <w:i w:val="false"/>
          <w:color w:val="000000"/>
          <w:sz w:val="28"/>
        </w:rPr>
        <w:t>
      1.2. В настоящем Соглашении:</w:t>
      </w:r>
      <w:r>
        <w:br/>
      </w:r>
      <w:r>
        <w:rPr>
          <w:rFonts w:ascii="Times New Roman"/>
          <w:b w:val="false"/>
          <w:i w:val="false"/>
          <w:color w:val="000000"/>
          <w:sz w:val="28"/>
        </w:rPr>
        <w:t>
</w:t>
      </w:r>
      <w:r>
        <w:rPr>
          <w:rFonts w:ascii="Times New Roman"/>
          <w:b w:val="false"/>
          <w:i w:val="false"/>
          <w:color w:val="000000"/>
          <w:sz w:val="28"/>
        </w:rPr>
        <w:t xml:space="preserve">
      (a) Если из контекста не следует иное, слова, выраженные в единственном числе, включают значение и множественного, и </w:t>
      </w:r>
      <w:r>
        <w:rPr>
          <w:rFonts w:ascii="Times New Roman"/>
          <w:b w:val="false"/>
          <w:i w:val="false"/>
          <w:color w:val="000000"/>
          <w:sz w:val="28"/>
          <w:u w:val="single"/>
        </w:rPr>
        <w:t>наоборот</w:t>
      </w:r>
      <w:r>
        <w:rPr>
          <w:rFonts w:ascii="Times New Roman"/>
          <w:b w:val="false"/>
          <w:i w:val="false"/>
          <w:color w:val="000000"/>
          <w:sz w:val="28"/>
        </w:rPr>
        <w:t>, слова, означающие лица, включают корпорации и партнерства; и ссылки на конкретное приложение, дополнение, статью или пункт являются ссылками на приложение, Дополнение, статью или пункт настоящего Соглашения.</w:t>
      </w:r>
      <w:r>
        <w:br/>
      </w:r>
      <w:r>
        <w:rPr>
          <w:rFonts w:ascii="Times New Roman"/>
          <w:b w:val="false"/>
          <w:i w:val="false"/>
          <w:color w:val="000000"/>
          <w:sz w:val="28"/>
        </w:rPr>
        <w:t>
</w:t>
      </w:r>
      <w:r>
        <w:rPr>
          <w:rFonts w:ascii="Times New Roman"/>
          <w:b w:val="false"/>
          <w:i w:val="false"/>
          <w:color w:val="000000"/>
          <w:sz w:val="28"/>
        </w:rPr>
        <w:t>
      (b) Слова и выражения, определения которым даются в Агентском Соглашении и не даются здесь, имеют те же значения, которые им даны в Агентском Соглашении.</w:t>
      </w:r>
      <w:r>
        <w:br/>
      </w:r>
      <w:r>
        <w:rPr>
          <w:rFonts w:ascii="Times New Roman"/>
          <w:b w:val="false"/>
          <w:i w:val="false"/>
          <w:color w:val="000000"/>
          <w:sz w:val="28"/>
        </w:rPr>
        <w:t>
</w:t>
      </w:r>
      <w:r>
        <w:rPr>
          <w:rFonts w:ascii="Times New Roman"/>
          <w:b w:val="false"/>
          <w:i w:val="false"/>
          <w:color w:val="000000"/>
          <w:sz w:val="28"/>
        </w:rPr>
        <w:t>
      (c) Заголовки статей и пунктов вносятся только для удобства ссылки и не должны использоваться для определения, интерпретации или ограничения любого из положений настоящего Соглашения.</w:t>
      </w:r>
    </w:p>
    <w:bookmarkEnd w:id="24"/>
    <w:bookmarkStart w:name="z33" w:id="25"/>
    <w:p>
      <w:pPr>
        <w:spacing w:after="0"/>
        <w:ind w:left="0"/>
        <w:jc w:val="left"/>
      </w:pPr>
      <w:r>
        <w:rPr>
          <w:rFonts w:ascii="Times New Roman"/>
          <w:b/>
          <w:i w:val="false"/>
          <w:color w:val="000000"/>
        </w:rPr>
        <w:t xml:space="preserve"> 
Статья II</w:t>
      </w:r>
      <w:r>
        <w:br/>
      </w:r>
      <w:r>
        <w:rPr>
          <w:rFonts w:ascii="Times New Roman"/>
          <w:b/>
          <w:i w:val="false"/>
          <w:color w:val="000000"/>
        </w:rPr>
        <w:t>
ПРЕАМБУЛА СОГЛАШЕНИЯ И ПРИЛОЖЕНИЯ К НЕМУ</w:t>
      </w:r>
    </w:p>
    <w:bookmarkEnd w:id="25"/>
    <w:bookmarkStart w:name="z34" w:id="26"/>
    <w:p>
      <w:pPr>
        <w:spacing w:after="0"/>
        <w:ind w:left="0"/>
        <w:jc w:val="both"/>
      </w:pPr>
      <w:r>
        <w:rPr>
          <w:rFonts w:ascii="Times New Roman"/>
          <w:b w:val="false"/>
          <w:i w:val="false"/>
          <w:color w:val="000000"/>
          <w:sz w:val="28"/>
        </w:rPr>
        <w:t>
      Преамбула и Приложения к настоящему Соглашению составляют неотъемлемую часть Соглашения.</w:t>
      </w:r>
    </w:p>
    <w:bookmarkEnd w:id="26"/>
    <w:bookmarkStart w:name="z35" w:id="27"/>
    <w:p>
      <w:pPr>
        <w:spacing w:after="0"/>
        <w:ind w:left="0"/>
        <w:jc w:val="left"/>
      </w:pPr>
      <w:r>
        <w:rPr>
          <w:rFonts w:ascii="Times New Roman"/>
          <w:b/>
          <w:i w:val="false"/>
          <w:color w:val="000000"/>
        </w:rPr>
        <w:t xml:space="preserve"> 
Статья III</w:t>
      </w:r>
      <w:r>
        <w:br/>
      </w:r>
      <w:r>
        <w:rPr>
          <w:rFonts w:ascii="Times New Roman"/>
          <w:b/>
          <w:i w:val="false"/>
          <w:color w:val="000000"/>
        </w:rPr>
        <w:t>
РЕКОНСТРУКЦИЯ ДОРОГИ</w:t>
      </w:r>
    </w:p>
    <w:bookmarkEnd w:id="27"/>
    <w:bookmarkStart w:name="z36" w:id="28"/>
    <w:p>
      <w:pPr>
        <w:spacing w:after="0"/>
        <w:ind w:left="0"/>
        <w:jc w:val="both"/>
      </w:pPr>
      <w:r>
        <w:rPr>
          <w:rFonts w:ascii="Times New Roman"/>
          <w:b w:val="false"/>
          <w:i w:val="false"/>
          <w:color w:val="000000"/>
          <w:sz w:val="28"/>
        </w:rPr>
        <w:t>
      3.1. Продавец согласен реконструировать Дорогу в соответствии с условиями настоящего Соглашения, а Покупатель согласен принять Дорогу на условиях, указанных в настоящем Соглашении, и уплатить Отпускную Цену.</w:t>
      </w:r>
      <w:r>
        <w:br/>
      </w:r>
      <w:r>
        <w:rPr>
          <w:rFonts w:ascii="Times New Roman"/>
          <w:b w:val="false"/>
          <w:i w:val="false"/>
          <w:color w:val="000000"/>
          <w:sz w:val="28"/>
        </w:rPr>
        <w:t>
</w:t>
      </w:r>
      <w:r>
        <w:rPr>
          <w:rFonts w:ascii="Times New Roman"/>
          <w:b w:val="false"/>
          <w:i w:val="false"/>
          <w:color w:val="000000"/>
          <w:sz w:val="28"/>
        </w:rPr>
        <w:t>
      3.2. Во избежание любых сомнений, Покупатель договаривается с Продавцом о том, что реконструкция Дороги будет осуществляться Подрядчиком, который будет выбран в соответствии с уместными положениями, указанными в Агентском Соглашении.</w:t>
      </w:r>
    </w:p>
    <w:bookmarkEnd w:id="28"/>
    <w:bookmarkStart w:name="z38" w:id="29"/>
    <w:p>
      <w:pPr>
        <w:spacing w:after="0"/>
        <w:ind w:left="0"/>
        <w:jc w:val="left"/>
      </w:pPr>
      <w:r>
        <w:rPr>
          <w:rFonts w:ascii="Times New Roman"/>
          <w:b/>
          <w:i w:val="false"/>
          <w:color w:val="000000"/>
        </w:rPr>
        <w:t xml:space="preserve"> 
Статья IV</w:t>
      </w:r>
      <w:r>
        <w:br/>
      </w:r>
      <w:r>
        <w:rPr>
          <w:rFonts w:ascii="Times New Roman"/>
          <w:b/>
          <w:i w:val="false"/>
          <w:color w:val="000000"/>
        </w:rPr>
        <w:t>
ВРЕМЯ НА ЗАВЕРШЕНИЕ РЕКОНСТРУКЦИИ ДОРОГИ</w:t>
      </w:r>
    </w:p>
    <w:bookmarkEnd w:id="29"/>
    <w:bookmarkStart w:name="z39" w:id="30"/>
    <w:p>
      <w:pPr>
        <w:spacing w:after="0"/>
        <w:ind w:left="0"/>
        <w:jc w:val="both"/>
      </w:pPr>
      <w:r>
        <w:rPr>
          <w:rFonts w:ascii="Times New Roman"/>
          <w:b w:val="false"/>
          <w:i w:val="false"/>
          <w:color w:val="000000"/>
          <w:sz w:val="28"/>
        </w:rPr>
        <w:t>
      В соответствии со статьями VI и X Соглашения, реконструкция Дороги будет завершена в течение 4 (четырех) лет с начала даты первой выплаты.</w:t>
      </w:r>
    </w:p>
    <w:bookmarkEnd w:id="30"/>
    <w:bookmarkStart w:name="z40" w:id="31"/>
    <w:p>
      <w:pPr>
        <w:spacing w:after="0"/>
        <w:ind w:left="0"/>
        <w:jc w:val="left"/>
      </w:pPr>
      <w:r>
        <w:rPr>
          <w:rFonts w:ascii="Times New Roman"/>
          <w:b/>
          <w:i w:val="false"/>
          <w:color w:val="000000"/>
        </w:rPr>
        <w:t xml:space="preserve"> 
Статья V</w:t>
      </w:r>
      <w:r>
        <w:br/>
      </w:r>
      <w:r>
        <w:rPr>
          <w:rFonts w:ascii="Times New Roman"/>
          <w:b/>
          <w:i w:val="false"/>
          <w:color w:val="000000"/>
        </w:rPr>
        <w:t>
ПРЕКРАЩЕНИЕ ДЕЙСТВИЯ НАСТОЯЩЕГО СОГЛАШЕНИЯ</w:t>
      </w:r>
    </w:p>
    <w:bookmarkEnd w:id="31"/>
    <w:bookmarkStart w:name="z41" w:id="32"/>
    <w:p>
      <w:pPr>
        <w:spacing w:after="0"/>
        <w:ind w:left="0"/>
        <w:jc w:val="both"/>
      </w:pPr>
      <w:r>
        <w:rPr>
          <w:rFonts w:ascii="Times New Roman"/>
          <w:b w:val="false"/>
          <w:i w:val="false"/>
          <w:color w:val="000000"/>
          <w:sz w:val="28"/>
        </w:rPr>
        <w:t>
      5.1. В соответствии с пунктом 12.2 Соглашения, Покупатель может обратиться к Продавцу с просьбой о прекращении действия настоящего Соглашения и аннулировании Утвержденной суммы или любой ее части в любое время до подписания Договора о предоставлении консультационных услуг или Контракта.</w:t>
      </w:r>
      <w:r>
        <w:br/>
      </w:r>
      <w:r>
        <w:rPr>
          <w:rFonts w:ascii="Times New Roman"/>
          <w:b w:val="false"/>
          <w:i w:val="false"/>
          <w:color w:val="000000"/>
          <w:sz w:val="28"/>
        </w:rPr>
        <w:t>
</w:t>
      </w:r>
      <w:r>
        <w:rPr>
          <w:rFonts w:ascii="Times New Roman"/>
          <w:b w:val="false"/>
          <w:i w:val="false"/>
          <w:color w:val="000000"/>
          <w:sz w:val="28"/>
        </w:rPr>
        <w:t>
      5.2. Если только Выплата не была произведена с Утвержденной суммы до прекращения действия, если Утвержденная сумма аннулирована в соответствии со статьей XII Соглашения, то Соглашение считается автоматически прекратившим действие.</w:t>
      </w:r>
      <w:r>
        <w:br/>
      </w:r>
      <w:r>
        <w:rPr>
          <w:rFonts w:ascii="Times New Roman"/>
          <w:b w:val="false"/>
          <w:i w:val="false"/>
          <w:color w:val="000000"/>
          <w:sz w:val="28"/>
        </w:rPr>
        <w:t>
</w:t>
      </w:r>
      <w:r>
        <w:rPr>
          <w:rFonts w:ascii="Times New Roman"/>
          <w:b w:val="false"/>
          <w:i w:val="false"/>
          <w:color w:val="000000"/>
          <w:sz w:val="28"/>
        </w:rPr>
        <w:t>
      5.3. До подписания Договора о предоставлении консультационных услуг или Контракта, Продавец может, уведомив Покупателя, прекратить действие настоящего Соглашения в любом из следующих случаев:</w:t>
      </w:r>
      <w:r>
        <w:br/>
      </w:r>
      <w:r>
        <w:rPr>
          <w:rFonts w:ascii="Times New Roman"/>
          <w:b w:val="false"/>
          <w:i w:val="false"/>
          <w:color w:val="000000"/>
          <w:sz w:val="28"/>
        </w:rPr>
        <w:t>
</w:t>
      </w:r>
      <w:r>
        <w:rPr>
          <w:rFonts w:ascii="Times New Roman"/>
          <w:b w:val="false"/>
          <w:i w:val="false"/>
          <w:color w:val="000000"/>
          <w:sz w:val="28"/>
        </w:rPr>
        <w:t>
      (а) Неспособность Покупателя выполнять свои обязательства по уплате любой причитающейся с его Стороны суммы Продавцу или любому другому аффилиированному органу Продавца в рамках любого соглашения, кроме настоящего Соглашения;</w:t>
      </w:r>
      <w:r>
        <w:br/>
      </w:r>
      <w:r>
        <w:rPr>
          <w:rFonts w:ascii="Times New Roman"/>
          <w:b w:val="false"/>
          <w:i w:val="false"/>
          <w:color w:val="000000"/>
          <w:sz w:val="28"/>
        </w:rPr>
        <w:t>
</w:t>
      </w:r>
      <w:r>
        <w:rPr>
          <w:rFonts w:ascii="Times New Roman"/>
          <w:b w:val="false"/>
          <w:i w:val="false"/>
          <w:color w:val="000000"/>
          <w:sz w:val="28"/>
        </w:rPr>
        <w:t>
      (b) Сложилась чрезвычайная ситуация, которая (i) по мнению Продавца, делает невозможным выполнение Покупателем его обязательств в рамках настоящего Соглашения, или (ii) которая препятствует достижению целей, для которых было заключено настоящее Соглашение;</w:t>
      </w:r>
      <w:r>
        <w:br/>
      </w:r>
      <w:r>
        <w:rPr>
          <w:rFonts w:ascii="Times New Roman"/>
          <w:b w:val="false"/>
          <w:i w:val="false"/>
          <w:color w:val="000000"/>
          <w:sz w:val="28"/>
        </w:rPr>
        <w:t>
</w:t>
      </w:r>
      <w:r>
        <w:rPr>
          <w:rFonts w:ascii="Times New Roman"/>
          <w:b w:val="false"/>
          <w:i w:val="false"/>
          <w:color w:val="000000"/>
          <w:sz w:val="28"/>
        </w:rPr>
        <w:t>
      (с) Заявление, сделанное Покупателем, или любой отчет, представленный и направленный на то, чтобы Продавец опирался на него при оформлении Проекта для одобрения или для заключения настоящего Соглашения, оказался неполным или неверным во всех существенных отношениях.</w:t>
      </w:r>
      <w:r>
        <w:br/>
      </w:r>
      <w:r>
        <w:rPr>
          <w:rFonts w:ascii="Times New Roman"/>
          <w:b w:val="false"/>
          <w:i w:val="false"/>
          <w:color w:val="000000"/>
          <w:sz w:val="28"/>
        </w:rPr>
        <w:t>
</w:t>
      </w:r>
      <w:r>
        <w:rPr>
          <w:rFonts w:ascii="Times New Roman"/>
          <w:b w:val="false"/>
          <w:i w:val="false"/>
          <w:color w:val="000000"/>
          <w:sz w:val="28"/>
        </w:rPr>
        <w:t>
      5.4. Соглашение прекратит свое действие до тех пор, пока событие или события, послужившие причиной такому прекращению действия, не прекратят существование, либо пока Продавец не уведомит Покупателя о том, что обязательство Продавца по реконструкции Дороги было восстановлено, в зависимости оттого, что произойдет раньше; однако при условии, что в случае любого такого уведомления о восстановлении, обязательство по строительству Дороги будет восстановлено лишь до такой степени и подчинено таким условиям, какие будут предусмотрены в таком уведомлении, и никакое подобное уведомление не затрагивает или не наносит ущерб любому праву, полномочию или средству юридической защиты Продавца в отношении любого другого или последующего события, описанного в настоящем пункте.</w:t>
      </w:r>
      <w:r>
        <w:br/>
      </w:r>
      <w:r>
        <w:rPr>
          <w:rFonts w:ascii="Times New Roman"/>
          <w:b w:val="false"/>
          <w:i w:val="false"/>
          <w:color w:val="000000"/>
          <w:sz w:val="28"/>
        </w:rPr>
        <w:t>
</w:t>
      </w:r>
      <w:r>
        <w:rPr>
          <w:rFonts w:ascii="Times New Roman"/>
          <w:b w:val="false"/>
          <w:i w:val="false"/>
          <w:color w:val="000000"/>
          <w:sz w:val="28"/>
        </w:rPr>
        <w:t>
      5.5. Ни Продавец, ни Покупатель не будут иметь друг перед другом никаких дальнейших взаимных обязательств с даты расторжения Соглашения в рамках пунктов 5.1, 5.2 или 5.3 настоящей статьи, при условии, что такое прекращение действия не затрагивает любого принятого обязательства или приобретенного права любой из Сторон до такого прекращения действия.</w:t>
      </w:r>
      <w:r>
        <w:br/>
      </w:r>
      <w:r>
        <w:rPr>
          <w:rFonts w:ascii="Times New Roman"/>
          <w:b w:val="false"/>
          <w:i w:val="false"/>
          <w:color w:val="000000"/>
          <w:sz w:val="28"/>
        </w:rPr>
        <w:t>
</w:t>
      </w:r>
      <w:r>
        <w:rPr>
          <w:rFonts w:ascii="Times New Roman"/>
          <w:b w:val="false"/>
          <w:i w:val="false"/>
          <w:color w:val="000000"/>
          <w:sz w:val="28"/>
        </w:rPr>
        <w:t>
      5.6. Несмотря на прекращение действия Соглашения, Покупатель продолжит сотрудничать и оказывать содействие Продавцу в восстановлении Подрядчиком или Гарантом части Контрактной стоимости или любой другой суммы, которая могла быть выплачена Продавцом до прекращения действия Контракта.</w:t>
      </w:r>
    </w:p>
    <w:bookmarkEnd w:id="32"/>
    <w:bookmarkStart w:name="z50" w:id="33"/>
    <w:p>
      <w:pPr>
        <w:spacing w:after="0"/>
        <w:ind w:left="0"/>
        <w:jc w:val="left"/>
      </w:pPr>
      <w:r>
        <w:rPr>
          <w:rFonts w:ascii="Times New Roman"/>
          <w:b/>
          <w:i w:val="false"/>
          <w:color w:val="000000"/>
        </w:rPr>
        <w:t xml:space="preserve"> 
Статья VI</w:t>
      </w:r>
      <w:r>
        <w:br/>
      </w:r>
      <w:r>
        <w:rPr>
          <w:rFonts w:ascii="Times New Roman"/>
          <w:b/>
          <w:i w:val="false"/>
          <w:color w:val="000000"/>
        </w:rPr>
        <w:t>
ПРИЕМКА ДОРОГИ ПОКУПАТЕЛЕМ</w:t>
      </w:r>
    </w:p>
    <w:bookmarkEnd w:id="33"/>
    <w:bookmarkStart w:name="z51" w:id="34"/>
    <w:p>
      <w:pPr>
        <w:spacing w:after="0"/>
        <w:ind w:left="0"/>
        <w:jc w:val="both"/>
      </w:pPr>
      <w:r>
        <w:rPr>
          <w:rFonts w:ascii="Times New Roman"/>
          <w:b w:val="false"/>
          <w:i w:val="false"/>
          <w:color w:val="000000"/>
          <w:sz w:val="28"/>
        </w:rPr>
        <w:t>
      После подписания Покупателем через Исполнительное Агентство заключительного сертификата о приемке будет считаться, что Покупатель окончательно принял Дорогу для ее любого целевого назначения.</w:t>
      </w:r>
    </w:p>
    <w:bookmarkEnd w:id="34"/>
    <w:bookmarkStart w:name="z52" w:id="35"/>
    <w:p>
      <w:pPr>
        <w:spacing w:after="0"/>
        <w:ind w:left="0"/>
        <w:jc w:val="left"/>
      </w:pPr>
      <w:r>
        <w:rPr>
          <w:rFonts w:ascii="Times New Roman"/>
          <w:b/>
          <w:i w:val="false"/>
          <w:color w:val="000000"/>
        </w:rPr>
        <w:t xml:space="preserve"> 
Статья VII</w:t>
      </w:r>
      <w:r>
        <w:br/>
      </w:r>
      <w:r>
        <w:rPr>
          <w:rFonts w:ascii="Times New Roman"/>
          <w:b/>
          <w:i w:val="false"/>
          <w:color w:val="000000"/>
        </w:rPr>
        <w:t>
ПРАВО СОБСТВЕННОСТИ И РИСКИ</w:t>
      </w:r>
    </w:p>
    <w:bookmarkEnd w:id="35"/>
    <w:bookmarkStart w:name="z53" w:id="36"/>
    <w:p>
      <w:pPr>
        <w:spacing w:after="0"/>
        <w:ind w:left="0"/>
        <w:jc w:val="both"/>
      </w:pPr>
      <w:r>
        <w:rPr>
          <w:rFonts w:ascii="Times New Roman"/>
          <w:b w:val="false"/>
          <w:i w:val="false"/>
          <w:color w:val="000000"/>
          <w:sz w:val="28"/>
        </w:rPr>
        <w:t>
      При подписании Заключительного сертификата о приемке, право собственности на Дорогу и риски, связанные с ней, передаются Покупателю.</w:t>
      </w:r>
    </w:p>
    <w:bookmarkEnd w:id="36"/>
    <w:bookmarkStart w:name="z54" w:id="37"/>
    <w:p>
      <w:pPr>
        <w:spacing w:after="0"/>
        <w:ind w:left="0"/>
        <w:jc w:val="left"/>
      </w:pPr>
      <w:r>
        <w:rPr>
          <w:rFonts w:ascii="Times New Roman"/>
          <w:b/>
          <w:i w:val="false"/>
          <w:color w:val="000000"/>
        </w:rPr>
        <w:t xml:space="preserve"> 
Статья VIII</w:t>
      </w:r>
      <w:r>
        <w:br/>
      </w:r>
      <w:r>
        <w:rPr>
          <w:rFonts w:ascii="Times New Roman"/>
          <w:b/>
          <w:i w:val="false"/>
          <w:color w:val="000000"/>
        </w:rPr>
        <w:t>
СОСТОЯНИЕ ДОРОГИ</w:t>
      </w:r>
    </w:p>
    <w:bookmarkEnd w:id="37"/>
    <w:bookmarkStart w:name="z55" w:id="38"/>
    <w:p>
      <w:pPr>
        <w:spacing w:after="0"/>
        <w:ind w:left="0"/>
        <w:jc w:val="both"/>
      </w:pPr>
      <w:r>
        <w:rPr>
          <w:rFonts w:ascii="Times New Roman"/>
          <w:b w:val="false"/>
          <w:i w:val="false"/>
          <w:color w:val="000000"/>
          <w:sz w:val="28"/>
        </w:rPr>
        <w:t>
      8.1. Без ущерба вышеизложенному, Продавец не будет нести никакой ответственности или обязательства перед Покупателем или любым другим лицом или организацией в отношении:</w:t>
      </w:r>
      <w:r>
        <w:br/>
      </w:r>
      <w:r>
        <w:rPr>
          <w:rFonts w:ascii="Times New Roman"/>
          <w:b w:val="false"/>
          <w:i w:val="false"/>
          <w:color w:val="000000"/>
          <w:sz w:val="28"/>
        </w:rPr>
        <w:t>
</w:t>
      </w:r>
      <w:r>
        <w:rPr>
          <w:rFonts w:ascii="Times New Roman"/>
          <w:b w:val="false"/>
          <w:i w:val="false"/>
          <w:color w:val="000000"/>
          <w:sz w:val="28"/>
        </w:rPr>
        <w:t>
      (a) любого обязательства, убытков или ущерба, прямо или косвенно связанных (или предположительно связанных) с Дорогой, либо с ее несоответствием требованиям, либо недостатками, либо дефектами на ней, или любыми другими обстоятельствами, связанными с Дорогой.</w:t>
      </w:r>
      <w:r>
        <w:br/>
      </w:r>
      <w:r>
        <w:rPr>
          <w:rFonts w:ascii="Times New Roman"/>
          <w:b w:val="false"/>
          <w:i w:val="false"/>
          <w:color w:val="000000"/>
          <w:sz w:val="28"/>
        </w:rPr>
        <w:t>
</w:t>
      </w:r>
      <w:r>
        <w:rPr>
          <w:rFonts w:ascii="Times New Roman"/>
          <w:b w:val="false"/>
          <w:i w:val="false"/>
          <w:color w:val="000000"/>
          <w:sz w:val="28"/>
        </w:rPr>
        <w:t>
      (b) использования или эксплуатации Дороги, или связанных с этим рисков;</w:t>
      </w:r>
      <w:r>
        <w:br/>
      </w:r>
      <w:r>
        <w:rPr>
          <w:rFonts w:ascii="Times New Roman"/>
          <w:b w:val="false"/>
          <w:i w:val="false"/>
          <w:color w:val="000000"/>
          <w:sz w:val="28"/>
        </w:rPr>
        <w:t>
</w:t>
      </w:r>
      <w:r>
        <w:rPr>
          <w:rFonts w:ascii="Times New Roman"/>
          <w:b w:val="false"/>
          <w:i w:val="false"/>
          <w:color w:val="000000"/>
          <w:sz w:val="28"/>
        </w:rPr>
        <w:t>
      (c) препятствия обслуживанию, потери бизнеса или ожидаемой прибыли, или возникшего впоследствии ущерба;</w:t>
      </w:r>
      <w:r>
        <w:br/>
      </w:r>
      <w:r>
        <w:rPr>
          <w:rFonts w:ascii="Times New Roman"/>
          <w:b w:val="false"/>
          <w:i w:val="false"/>
          <w:color w:val="000000"/>
          <w:sz w:val="28"/>
        </w:rPr>
        <w:t>
</w:t>
      </w:r>
      <w:r>
        <w:rPr>
          <w:rFonts w:ascii="Times New Roman"/>
          <w:b w:val="false"/>
          <w:i w:val="false"/>
          <w:color w:val="000000"/>
          <w:sz w:val="28"/>
        </w:rPr>
        <w:t>
      8.2. Продавец обязуется передать Покупателю через Исполнительное Агентство любую гарантию, условие или поручительство, имеющее отношение к Дороге, которое может быть дано Подрядчиком Продавцу и которое было проверено и принято Покупателем через Исполнительное Агентство, а также все прочие условия или гарантии, какие могут предполагаться законом или признаваться по обычному праву в пользу Продавца. Кроме того, Продавец предпримет и другие меры, которые могут быть обоснованно затребованы Покупателем через Исполнительное Агентство, с целью передачи Покупателю через Исполнительное Агентство возможности выставлять претензии против Подрядчика.</w:t>
      </w:r>
    </w:p>
    <w:bookmarkEnd w:id="38"/>
    <w:bookmarkStart w:name="z60" w:id="39"/>
    <w:p>
      <w:pPr>
        <w:spacing w:after="0"/>
        <w:ind w:left="0"/>
        <w:jc w:val="left"/>
      </w:pPr>
      <w:r>
        <w:rPr>
          <w:rFonts w:ascii="Times New Roman"/>
          <w:b/>
          <w:i w:val="false"/>
          <w:color w:val="000000"/>
        </w:rPr>
        <w:t xml:space="preserve"> 
Статья IX</w:t>
      </w:r>
      <w:r>
        <w:br/>
      </w:r>
      <w:r>
        <w:rPr>
          <w:rFonts w:ascii="Times New Roman"/>
          <w:b/>
          <w:i w:val="false"/>
          <w:color w:val="000000"/>
        </w:rPr>
        <w:t>
УПЛАТА ОТПУСКНОЙ ЦЕНЫ</w:t>
      </w:r>
    </w:p>
    <w:bookmarkEnd w:id="39"/>
    <w:bookmarkStart w:name="z61" w:id="40"/>
    <w:p>
      <w:pPr>
        <w:spacing w:after="0"/>
        <w:ind w:left="0"/>
        <w:jc w:val="both"/>
      </w:pPr>
      <w:r>
        <w:rPr>
          <w:rFonts w:ascii="Times New Roman"/>
          <w:b w:val="false"/>
          <w:i w:val="false"/>
          <w:color w:val="000000"/>
          <w:sz w:val="28"/>
        </w:rPr>
        <w:t>
      9.1. Отпускная Цена будет равна сумме, эквивалентной Капитальным затратам, плюс надбавка, которая составит 5,1 % годовых. Вместе с тем, Отпускная Цена на данный момент оценивается в 303,106,766 (триста три миллиона сто шесть тысяч семьсот шестьдесят шесть) долларов США. Фактическая цена будет пересчитываться после определения капитальных затрат в конце Льготного периода.</w:t>
      </w:r>
      <w:r>
        <w:br/>
      </w:r>
      <w:r>
        <w:rPr>
          <w:rFonts w:ascii="Times New Roman"/>
          <w:b w:val="false"/>
          <w:i w:val="false"/>
          <w:color w:val="000000"/>
          <w:sz w:val="28"/>
        </w:rPr>
        <w:t>
</w:t>
      </w:r>
      <w:r>
        <w:rPr>
          <w:rFonts w:ascii="Times New Roman"/>
          <w:b w:val="false"/>
          <w:i w:val="false"/>
          <w:color w:val="000000"/>
          <w:sz w:val="28"/>
        </w:rPr>
        <w:t>
      9.2. Покупатель выплатит Отпускную Цену в виде 32 (тридцати двух) равных и последовательных частей один раз в полугодие, первая из которых подлежит оплате через шесть месяцев после истечения Льготного периода. Продавец направит Покупателю График оплаты Отпускной Цены в течение месяца после выдачи Предварительного сертификата о приемке.</w:t>
      </w:r>
      <w:r>
        <w:br/>
      </w:r>
      <w:r>
        <w:rPr>
          <w:rFonts w:ascii="Times New Roman"/>
          <w:b w:val="false"/>
          <w:i w:val="false"/>
          <w:color w:val="000000"/>
          <w:sz w:val="28"/>
        </w:rPr>
        <w:t>
</w:t>
      </w:r>
      <w:r>
        <w:rPr>
          <w:rFonts w:ascii="Times New Roman"/>
          <w:b w:val="false"/>
          <w:i w:val="false"/>
          <w:color w:val="000000"/>
          <w:sz w:val="28"/>
        </w:rPr>
        <w:t>
      9.3. Предварительный сертификат о приемке, указанный в пункте 9.2, означает предварительную передачу Дороги Покупателю, которая будет осуществляться по специальному согласию между Продавцом и Покупателем на дату выдачи Предварительного сертификата о приемке Консультантом с пониманием того, что Покупатель через Исполнительное Агентство получит банковскую гарантию, покрывающую гарантийный период в рамках Контракта.</w:t>
      </w:r>
      <w:r>
        <w:br/>
      </w:r>
      <w:r>
        <w:rPr>
          <w:rFonts w:ascii="Times New Roman"/>
          <w:b w:val="false"/>
          <w:i w:val="false"/>
          <w:color w:val="000000"/>
          <w:sz w:val="28"/>
        </w:rPr>
        <w:t>
</w:t>
      </w:r>
      <w:r>
        <w:rPr>
          <w:rFonts w:ascii="Times New Roman"/>
          <w:b w:val="false"/>
          <w:i w:val="false"/>
          <w:color w:val="000000"/>
          <w:sz w:val="28"/>
        </w:rPr>
        <w:t>
      9.4. По специальному согласию между Продавцом и Покупателем Дорога будет приобретена Покупателем у Продавца без гарантий качества, без какой-либо ответственности со Стороны Продавца в отношении какого-либо дефекта на ней. Покупатель также соглашается и признает, что Продавец не несет какой-либо ответственности за нарушение любого обязательства, связанного с состоянием Дороги вне зависимости от того, выражает или предполагает такое обязательство закон или признается обычным правом. Однако, в случае возникновения какого-либо дефекта Дороги, Продавец передаст Покупателю права и гарантии, на которые Покупатель может иметь право в рамках Контракта и все другие права и гарантии, которые могут быть предусмотрены законом или обычным правом в пользу Покупателя.</w:t>
      </w:r>
      <w:r>
        <w:br/>
      </w:r>
      <w:r>
        <w:rPr>
          <w:rFonts w:ascii="Times New Roman"/>
          <w:b w:val="false"/>
          <w:i w:val="false"/>
          <w:color w:val="000000"/>
          <w:sz w:val="28"/>
        </w:rPr>
        <w:t>
</w:t>
      </w:r>
      <w:r>
        <w:rPr>
          <w:rFonts w:ascii="Times New Roman"/>
          <w:b w:val="false"/>
          <w:i w:val="false"/>
          <w:color w:val="000000"/>
          <w:sz w:val="28"/>
        </w:rPr>
        <w:t>
      9.5. Платежи, подлежащие осуществлению Покупателем Продавцу в рамках Соглашения, будут производиться в любой конвертируемой валюте, приемлемой для Продавца, в сумме на причитающуюся дату, на счет Продавца, или любым иным способом, о котором Продавец время от времени может сообщать Покупателю в письменном виде.</w:t>
      </w:r>
      <w:r>
        <w:br/>
      </w:r>
      <w:r>
        <w:rPr>
          <w:rFonts w:ascii="Times New Roman"/>
          <w:b w:val="false"/>
          <w:i w:val="false"/>
          <w:color w:val="000000"/>
          <w:sz w:val="28"/>
        </w:rPr>
        <w:t>
</w:t>
      </w:r>
      <w:r>
        <w:rPr>
          <w:rFonts w:ascii="Times New Roman"/>
          <w:b w:val="false"/>
          <w:i w:val="false"/>
          <w:color w:val="000000"/>
          <w:sz w:val="28"/>
        </w:rPr>
        <w:t>
      9.6. Любая выплата, причитающаяся в рамках Соглашения, считается должным образом произведенной, когда любой из следующих банков дает Продавцу подтверждение о поступлении такого платежа на счет Продавца:</w:t>
      </w:r>
    </w:p>
    <w:bookmarkEnd w:id="40"/>
    <w:bookmarkStart w:name="z67"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долларах США</w:t>
      </w:r>
      <w:r>
        <w:rPr>
          <w:rFonts w:ascii="Times New Roman"/>
          <w:b/>
          <w:i w:val="false"/>
          <w:color w:val="000000"/>
          <w:sz w:val="28"/>
        </w:rPr>
        <w:t xml:space="preserve">:               </w:t>
      </w:r>
      <w:r>
        <w:rPr>
          <w:rFonts w:ascii="Times New Roman"/>
          <w:b w:val="false"/>
          <w:i w:val="false"/>
          <w:color w:val="000000"/>
          <w:sz w:val="28"/>
          <w:u w:val="single"/>
        </w:rPr>
        <w:t>В фунтах стерлингах</w:t>
      </w:r>
      <w:r>
        <w:rPr>
          <w:rFonts w:ascii="Times New Roman"/>
          <w:b w:val="false"/>
          <w:i w:val="false"/>
          <w:color w:val="000000"/>
          <w:sz w:val="28"/>
        </w:rPr>
        <w:t>:</w:t>
      </w:r>
      <w:r>
        <w:br/>
      </w:r>
      <w:r>
        <w:rPr>
          <w:rFonts w:ascii="Times New Roman"/>
          <w:b w:val="false"/>
          <w:i w:val="false"/>
          <w:color w:val="000000"/>
          <w:sz w:val="28"/>
        </w:rPr>
        <w:t>
Счет №:                          Счет №:</w:t>
      </w:r>
      <w:r>
        <w:br/>
      </w:r>
      <w:r>
        <w:rPr>
          <w:rFonts w:ascii="Times New Roman"/>
          <w:b w:val="false"/>
          <w:i w:val="false"/>
          <w:color w:val="000000"/>
          <w:sz w:val="28"/>
        </w:rPr>
        <w:t>
GB36SINT                         GB13SINT</w:t>
      </w:r>
      <w:r>
        <w:br/>
      </w:r>
      <w:r>
        <w:rPr>
          <w:rFonts w:ascii="Times New Roman"/>
          <w:b w:val="false"/>
          <w:i w:val="false"/>
          <w:color w:val="000000"/>
          <w:sz w:val="28"/>
        </w:rPr>
        <w:t>
6092800015 9111                  609280001591 37</w:t>
      </w:r>
      <w:r>
        <w:br/>
      </w:r>
      <w:r>
        <w:rPr>
          <w:rFonts w:ascii="Times New Roman"/>
          <w:b w:val="false"/>
          <w:i w:val="false"/>
          <w:color w:val="000000"/>
          <w:sz w:val="28"/>
        </w:rPr>
        <w:t>
Gulf International Bank          Gulf International Bank</w:t>
      </w:r>
      <w:r>
        <w:br/>
      </w:r>
      <w:r>
        <w:rPr>
          <w:rFonts w:ascii="Times New Roman"/>
          <w:b w:val="false"/>
          <w:i w:val="false"/>
          <w:color w:val="000000"/>
          <w:sz w:val="28"/>
        </w:rPr>
        <w:t>
(UK) Ltd, One Knightsbridge      (UK) Ltd, One Knightsbridge</w:t>
      </w:r>
      <w:r>
        <w:br/>
      </w:r>
      <w:r>
        <w:rPr>
          <w:rFonts w:ascii="Times New Roman"/>
          <w:b w:val="false"/>
          <w:i w:val="false"/>
          <w:color w:val="000000"/>
          <w:sz w:val="28"/>
        </w:rPr>
        <w:t>
London SW1X 7XS                  London SW1X 7XS</w:t>
      </w:r>
      <w:r>
        <w:br/>
      </w:r>
      <w:r>
        <w:rPr>
          <w:rFonts w:ascii="Times New Roman"/>
          <w:b w:val="false"/>
          <w:i w:val="false"/>
          <w:color w:val="000000"/>
          <w:sz w:val="28"/>
        </w:rPr>
        <w:t>
United Kingdom Telex No.         United Kingdom Telex No.</w:t>
      </w:r>
      <w:r>
        <w:br/>
      </w:r>
      <w:r>
        <w:rPr>
          <w:rFonts w:ascii="Times New Roman"/>
          <w:b w:val="false"/>
          <w:i w:val="false"/>
          <w:color w:val="000000"/>
          <w:sz w:val="28"/>
        </w:rPr>
        <w:t>
8812261/2                        8812261/2</w:t>
      </w:r>
      <w:r>
        <w:br/>
      </w:r>
      <w:r>
        <w:rPr>
          <w:rFonts w:ascii="Times New Roman"/>
          <w:b w:val="false"/>
          <w:i w:val="false"/>
          <w:color w:val="000000"/>
          <w:sz w:val="28"/>
        </w:rPr>
        <w:t>
Swift Code: SINTGB2L             Swift Code: SINTGB2L</w:t>
      </w:r>
    </w:p>
    <w:bookmarkEnd w:id="41"/>
    <w:p>
      <w:pPr>
        <w:spacing w:after="0"/>
        <w:ind w:left="0"/>
        <w:jc w:val="both"/>
      </w:pPr>
      <w:r>
        <w:rPr>
          <w:rFonts w:ascii="Times New Roman"/>
          <w:b w:val="false"/>
          <w:i w:val="false"/>
          <w:color w:val="000000"/>
          <w:sz w:val="28"/>
          <w:u w:val="single"/>
        </w:rPr>
        <w:t>В ЕВРО:</w:t>
      </w:r>
      <w:r>
        <w:br/>
      </w:r>
      <w:r>
        <w:rPr>
          <w:rFonts w:ascii="Times New Roman"/>
          <w:b w:val="false"/>
          <w:i w:val="false"/>
          <w:color w:val="000000"/>
          <w:sz w:val="28"/>
        </w:rPr>
        <w:t>
Счет№:</w:t>
      </w:r>
      <w:r>
        <w:br/>
      </w:r>
      <w:r>
        <w:rPr>
          <w:rFonts w:ascii="Times New Roman"/>
          <w:b w:val="false"/>
          <w:i w:val="false"/>
          <w:color w:val="000000"/>
          <w:sz w:val="28"/>
        </w:rPr>
        <w:t>
FR764389900001969650015</w:t>
      </w:r>
      <w:r>
        <w:br/>
      </w:r>
      <w:r>
        <w:rPr>
          <w:rFonts w:ascii="Times New Roman"/>
          <w:b w:val="false"/>
          <w:i w:val="false"/>
          <w:color w:val="000000"/>
          <w:sz w:val="28"/>
        </w:rPr>
        <w:t>
1088</w:t>
      </w:r>
      <w:r>
        <w:br/>
      </w:r>
      <w:r>
        <w:rPr>
          <w:rFonts w:ascii="Times New Roman"/>
          <w:b w:val="false"/>
          <w:i w:val="false"/>
          <w:color w:val="000000"/>
          <w:sz w:val="28"/>
        </w:rPr>
        <w:t>
Union De Banques Arabes</w:t>
      </w:r>
      <w:r>
        <w:br/>
      </w:r>
      <w:r>
        <w:rPr>
          <w:rFonts w:ascii="Times New Roman"/>
          <w:b w:val="false"/>
          <w:i w:val="false"/>
          <w:color w:val="000000"/>
          <w:sz w:val="28"/>
        </w:rPr>
        <w:t>
Et Francaises (UBAF)</w:t>
      </w:r>
      <w:r>
        <w:br/>
      </w:r>
      <w:r>
        <w:rPr>
          <w:rFonts w:ascii="Times New Roman"/>
          <w:b w:val="false"/>
          <w:i w:val="false"/>
          <w:color w:val="000000"/>
          <w:sz w:val="28"/>
        </w:rPr>
        <w:t>
92523 Раris Neuilly Cedex France</w:t>
      </w:r>
      <w:r>
        <w:br/>
      </w:r>
      <w:r>
        <w:rPr>
          <w:rFonts w:ascii="Times New Roman"/>
          <w:b w:val="false"/>
          <w:i w:val="false"/>
          <w:color w:val="000000"/>
          <w:sz w:val="28"/>
        </w:rPr>
        <w:t>
Telex No.</w:t>
      </w:r>
      <w:r>
        <w:br/>
      </w:r>
      <w:r>
        <w:rPr>
          <w:rFonts w:ascii="Times New Roman"/>
          <w:b w:val="false"/>
          <w:i w:val="false"/>
          <w:color w:val="000000"/>
          <w:sz w:val="28"/>
        </w:rPr>
        <w:t>
610334 UBAF</w:t>
      </w:r>
      <w:r>
        <w:br/>
      </w:r>
      <w:r>
        <w:rPr>
          <w:rFonts w:ascii="Times New Roman"/>
          <w:b w:val="false"/>
          <w:i w:val="false"/>
          <w:color w:val="000000"/>
          <w:sz w:val="28"/>
        </w:rPr>
        <w:t>
Swift Code: UBAFRPPXXX</w:t>
      </w:r>
    </w:p>
    <w:bookmarkStart w:name="z68" w:id="42"/>
    <w:p>
      <w:pPr>
        <w:spacing w:after="0"/>
        <w:ind w:left="0"/>
        <w:jc w:val="both"/>
      </w:pPr>
      <w:r>
        <w:rPr>
          <w:rFonts w:ascii="Times New Roman"/>
          <w:b w:val="false"/>
          <w:i w:val="false"/>
          <w:color w:val="000000"/>
          <w:sz w:val="28"/>
        </w:rPr>
        <w:t>
      9.7. Если любая оплата по Соглашению приходится на день, не являющийся рабочим днем, она будет произведена на следующий рабочий день.</w:t>
      </w:r>
      <w:r>
        <w:br/>
      </w:r>
      <w:r>
        <w:rPr>
          <w:rFonts w:ascii="Times New Roman"/>
          <w:b w:val="false"/>
          <w:i w:val="false"/>
          <w:color w:val="000000"/>
          <w:sz w:val="28"/>
        </w:rPr>
        <w:t>
</w:t>
      </w:r>
      <w:r>
        <w:rPr>
          <w:rFonts w:ascii="Times New Roman"/>
          <w:b w:val="false"/>
          <w:i w:val="false"/>
          <w:color w:val="000000"/>
          <w:sz w:val="28"/>
        </w:rPr>
        <w:t>
      9.8. Все платежи, осуществляемые Покупателем в рамках Соглашения, должны быть свободные от и без удержания или в счет уплаты налога, зачета, контрпретензии и прочих выплат. Если по закону Покупатель должен произвести какие-либо вычеты или удержания из любой суммы, подлежащей оплате им в рамках Соглашения, сумма, подлежащая оплате им в отношении которой требуется такой вычет или удержание, должна быть увеличена в степени, необходимой для обеспечения того, что после такого вычета или удержания Продавец получит и сохранит (свободную от любого обязательства в отношении такого вычета или удержания) чистую сумму, эквивалентную сумме, которая была бы им получена и таким образом сохранена, если бы никакого вычета или удержания не производилось.</w:t>
      </w:r>
      <w:r>
        <w:br/>
      </w:r>
      <w:r>
        <w:rPr>
          <w:rFonts w:ascii="Times New Roman"/>
          <w:b w:val="false"/>
          <w:i w:val="false"/>
          <w:color w:val="000000"/>
          <w:sz w:val="28"/>
        </w:rPr>
        <w:t>
</w:t>
      </w:r>
      <w:r>
        <w:rPr>
          <w:rFonts w:ascii="Times New Roman"/>
          <w:b w:val="false"/>
          <w:i w:val="false"/>
          <w:color w:val="000000"/>
          <w:sz w:val="28"/>
        </w:rPr>
        <w:t>
      9.9. Если Покупатель не может оплатить любую сумму, подлежащую выплате по Соглашению, когда она причитается в соответствии с условиями настоящего Соглашения, то помимо уплаты такой суммы, Покупатель платит Продавцу комиссию за просрочку в связи с просроченной суммой и любая такая комиссия за просрочку рассчитывается и применяется следующим образом:</w:t>
      </w:r>
      <w:r>
        <w:br/>
      </w:r>
      <w:r>
        <w:rPr>
          <w:rFonts w:ascii="Times New Roman"/>
          <w:b w:val="false"/>
          <w:i w:val="false"/>
          <w:color w:val="000000"/>
          <w:sz w:val="28"/>
        </w:rPr>
        <w:t>
</w:t>
      </w:r>
      <w:r>
        <w:rPr>
          <w:rFonts w:ascii="Times New Roman"/>
          <w:b w:val="false"/>
          <w:i w:val="false"/>
          <w:color w:val="000000"/>
          <w:sz w:val="28"/>
        </w:rPr>
        <w:t>
      (а)сумма, определяемая Продавцом после применения формулы, указанной ниже:</w:t>
      </w:r>
    </w:p>
    <w:bookmarkEnd w:id="42"/>
    <w:bookmarkStart w:name="z72"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А х 1% х В</w:t>
      </w:r>
      <w:r>
        <w:rPr>
          <w:rFonts w:ascii="Times New Roman"/>
          <w:b w:val="false"/>
          <w:i w:val="false"/>
          <w:color w:val="000000"/>
          <w:sz w:val="28"/>
        </w:rPr>
        <w:t>      "А" означает неоплаченную сумму;</w:t>
      </w:r>
      <w:r>
        <w:br/>
      </w:r>
      <w:r>
        <w:rPr>
          <w:rFonts w:ascii="Times New Roman"/>
          <w:b w:val="false"/>
          <w:i w:val="false"/>
          <w:color w:val="000000"/>
          <w:sz w:val="28"/>
        </w:rPr>
        <w:t>
      360            "В" означает количество дней с даты,</w:t>
      </w:r>
      <w:r>
        <w:br/>
      </w:r>
      <w:r>
        <w:rPr>
          <w:rFonts w:ascii="Times New Roman"/>
          <w:b w:val="false"/>
          <w:i w:val="false"/>
          <w:color w:val="000000"/>
          <w:sz w:val="28"/>
        </w:rPr>
        <w:t>
                     причитающейся к выплате, включая эту дату, до</w:t>
      </w:r>
      <w:r>
        <w:br/>
      </w:r>
      <w:r>
        <w:rPr>
          <w:rFonts w:ascii="Times New Roman"/>
          <w:b w:val="false"/>
          <w:i w:val="false"/>
          <w:color w:val="000000"/>
          <w:sz w:val="28"/>
        </w:rPr>
        <w:t>
                     даты фактического платежа, включая дату</w:t>
      </w:r>
      <w:r>
        <w:br/>
      </w:r>
      <w:r>
        <w:rPr>
          <w:rFonts w:ascii="Times New Roman"/>
          <w:b w:val="false"/>
          <w:i w:val="false"/>
          <w:color w:val="000000"/>
          <w:sz w:val="28"/>
        </w:rPr>
        <w:t>
                     фактического платежа (будь то до или после</w:t>
      </w:r>
      <w:r>
        <w:br/>
      </w:r>
      <w:r>
        <w:rPr>
          <w:rFonts w:ascii="Times New Roman"/>
          <w:b w:val="false"/>
          <w:i w:val="false"/>
          <w:color w:val="000000"/>
          <w:sz w:val="28"/>
        </w:rPr>
        <w:t>
                     судебного решения).</w:t>
      </w:r>
      <w:r>
        <w:br/>
      </w:r>
      <w:r>
        <w:rPr>
          <w:rFonts w:ascii="Times New Roman"/>
          <w:b w:val="false"/>
          <w:i w:val="false"/>
          <w:color w:val="000000"/>
          <w:sz w:val="28"/>
        </w:rPr>
        <w:t>
      (b) все обоснованные затраты и расходы (включая, без ограничения, любые судебные издержки или оплату расходов и затрат инкассирующего агента), понесенные Продавцом в результате задержки платежа.</w:t>
      </w:r>
      <w:r>
        <w:br/>
      </w:r>
      <w:r>
        <w:rPr>
          <w:rFonts w:ascii="Times New Roman"/>
          <w:b w:val="false"/>
          <w:i w:val="false"/>
          <w:color w:val="000000"/>
          <w:sz w:val="28"/>
        </w:rPr>
        <w:t>
</w:t>
      </w:r>
      <w:r>
        <w:rPr>
          <w:rFonts w:ascii="Times New Roman"/>
          <w:b w:val="false"/>
          <w:i w:val="false"/>
          <w:color w:val="000000"/>
          <w:sz w:val="28"/>
        </w:rPr>
        <w:t xml:space="preserve">
      9.10. После того, как Продавец вычтет все понесенные расходы и затраты, Покупатель оплатит любую сумму, полученную в соответствии с пунктом 9.9 на </w:t>
      </w:r>
      <w:r>
        <w:rPr>
          <w:rFonts w:ascii="Times New Roman"/>
          <w:b w:val="false"/>
          <w:i w:val="false"/>
          <w:color w:val="000000"/>
          <w:sz w:val="28"/>
          <w:u w:val="single"/>
        </w:rPr>
        <w:t>счет IDB Waqf №:</w:t>
      </w:r>
      <w:r>
        <w:rPr>
          <w:rFonts w:ascii="Times New Roman"/>
          <w:b w:val="false"/>
          <w:i w:val="false"/>
          <w:color w:val="000000"/>
          <w:sz w:val="28"/>
        </w:rPr>
        <w:t xml:space="preserve"> 0000 100 102 в Британско-Арабском Коммерческом Банке, в Лондоне, Соединенном Королевстве (Swift Код: BACMGB2LXXX, IBAN: GB 69 ВАСМ 4051 3200 100 102), или любой другой счет, о котором Покупатель будет уведомлен.</w:t>
      </w:r>
    </w:p>
    <w:bookmarkEnd w:id="43"/>
    <w:bookmarkStart w:name="z74" w:id="44"/>
    <w:p>
      <w:pPr>
        <w:spacing w:after="0"/>
        <w:ind w:left="0"/>
        <w:jc w:val="left"/>
      </w:pPr>
      <w:r>
        <w:rPr>
          <w:rFonts w:ascii="Times New Roman"/>
          <w:b/>
          <w:i w:val="false"/>
          <w:color w:val="000000"/>
        </w:rPr>
        <w:t xml:space="preserve"> 
Статья X</w:t>
      </w:r>
      <w:r>
        <w:br/>
      </w:r>
      <w:r>
        <w:rPr>
          <w:rFonts w:ascii="Times New Roman"/>
          <w:b/>
          <w:i w:val="false"/>
          <w:color w:val="000000"/>
        </w:rPr>
        <w:t>
ЗАЯВЛЕНИЯ И ОБЯЗАТЕЛЬСТВА</w:t>
      </w:r>
    </w:p>
    <w:bookmarkEnd w:id="44"/>
    <w:bookmarkStart w:name="z75" w:id="45"/>
    <w:p>
      <w:pPr>
        <w:spacing w:after="0"/>
        <w:ind w:left="0"/>
        <w:jc w:val="both"/>
      </w:pPr>
      <w:r>
        <w:rPr>
          <w:rFonts w:ascii="Times New Roman"/>
          <w:b w:val="false"/>
          <w:i w:val="false"/>
          <w:color w:val="000000"/>
          <w:sz w:val="28"/>
        </w:rPr>
        <w:t>
      Покупатель заявляет и заверяет, что:</w:t>
      </w:r>
      <w:r>
        <w:br/>
      </w:r>
      <w:r>
        <w:rPr>
          <w:rFonts w:ascii="Times New Roman"/>
          <w:b w:val="false"/>
          <w:i w:val="false"/>
          <w:color w:val="000000"/>
          <w:sz w:val="28"/>
        </w:rPr>
        <w:t>
</w:t>
      </w:r>
      <w:r>
        <w:rPr>
          <w:rFonts w:ascii="Times New Roman"/>
          <w:b w:val="false"/>
          <w:i w:val="false"/>
          <w:color w:val="000000"/>
          <w:sz w:val="28"/>
        </w:rPr>
        <w:t>
      1) он имеет право заключить настоящее Соглашение и выполнять свои обязательства в рамках Соглашения, и, что все действия, требуемые для разрешения выполнения настоящего Соглашения и выполнения Покупателем своих обязательств в рамках Соглашения, должным образом предприняты;</w:t>
      </w:r>
      <w:r>
        <w:br/>
      </w:r>
      <w:r>
        <w:rPr>
          <w:rFonts w:ascii="Times New Roman"/>
          <w:b w:val="false"/>
          <w:i w:val="false"/>
          <w:color w:val="000000"/>
          <w:sz w:val="28"/>
        </w:rPr>
        <w:t>
</w:t>
      </w:r>
      <w:r>
        <w:rPr>
          <w:rFonts w:ascii="Times New Roman"/>
          <w:b w:val="false"/>
          <w:i w:val="false"/>
          <w:color w:val="000000"/>
          <w:sz w:val="28"/>
        </w:rPr>
        <w:t>
      2) обязательства, принимаемые Покупателем на себя в настоящем Соглашении, являются законными и имеющими силу обязательствами, обязательными для Покупателя в соответствии с условиями Соглашения;</w:t>
      </w:r>
      <w:r>
        <w:br/>
      </w:r>
      <w:r>
        <w:rPr>
          <w:rFonts w:ascii="Times New Roman"/>
          <w:b w:val="false"/>
          <w:i w:val="false"/>
          <w:color w:val="000000"/>
          <w:sz w:val="28"/>
        </w:rPr>
        <w:t>
</w:t>
      </w:r>
      <w:r>
        <w:rPr>
          <w:rFonts w:ascii="Times New Roman"/>
          <w:b w:val="false"/>
          <w:i w:val="false"/>
          <w:color w:val="000000"/>
          <w:sz w:val="28"/>
        </w:rPr>
        <w:t>
      3) выполнение настоящего Соглашения и выполнение Покупателем своих обязательств в рамках Соглашения не представляют собой и не приведут к нарушению какого-либо соглашения, договора или закона;</w:t>
      </w:r>
      <w:r>
        <w:br/>
      </w:r>
      <w:r>
        <w:rPr>
          <w:rFonts w:ascii="Times New Roman"/>
          <w:b w:val="false"/>
          <w:i w:val="false"/>
          <w:color w:val="000000"/>
          <w:sz w:val="28"/>
        </w:rPr>
        <w:t>
</w:t>
      </w:r>
      <w:r>
        <w:rPr>
          <w:rFonts w:ascii="Times New Roman"/>
          <w:b w:val="false"/>
          <w:i w:val="false"/>
          <w:color w:val="000000"/>
          <w:sz w:val="28"/>
        </w:rPr>
        <w:t>
      4) все процедуры, условия и предметы (включая одобрение процедуры валютного контроля), выполнение которых требуется в соответствии с законами Казахстана, были соблюдены и исполнены для:</w:t>
      </w:r>
      <w:r>
        <w:br/>
      </w:r>
      <w:r>
        <w:rPr>
          <w:rFonts w:ascii="Times New Roman"/>
          <w:b w:val="false"/>
          <w:i w:val="false"/>
          <w:color w:val="000000"/>
          <w:sz w:val="28"/>
        </w:rPr>
        <w:t>
</w:t>
      </w:r>
      <w:r>
        <w:rPr>
          <w:rFonts w:ascii="Times New Roman"/>
          <w:b w:val="false"/>
          <w:i w:val="false"/>
          <w:color w:val="000000"/>
          <w:sz w:val="28"/>
        </w:rPr>
        <w:t>
      (i) предоставления Покупателю возможности законно заключить настоящее Соглашение и выполнить обязательства, принимаемые им в настоящем Соглашении;</w:t>
      </w:r>
      <w:r>
        <w:br/>
      </w:r>
      <w:r>
        <w:rPr>
          <w:rFonts w:ascii="Times New Roman"/>
          <w:b w:val="false"/>
          <w:i w:val="false"/>
          <w:color w:val="000000"/>
          <w:sz w:val="28"/>
        </w:rPr>
        <w:t>
</w:t>
      </w:r>
      <w:r>
        <w:rPr>
          <w:rFonts w:ascii="Times New Roman"/>
          <w:b w:val="false"/>
          <w:i w:val="false"/>
          <w:color w:val="000000"/>
          <w:sz w:val="28"/>
        </w:rPr>
        <w:t>
      (ii) обеспечения того, что обязательства, принимаемые им в настоящем Соглашении, являются законными, действительными и обеспечены правовой санкцией; и</w:t>
      </w:r>
      <w:r>
        <w:br/>
      </w:r>
      <w:r>
        <w:rPr>
          <w:rFonts w:ascii="Times New Roman"/>
          <w:b w:val="false"/>
          <w:i w:val="false"/>
          <w:color w:val="000000"/>
          <w:sz w:val="28"/>
        </w:rPr>
        <w:t>
</w:t>
      </w:r>
      <w:r>
        <w:rPr>
          <w:rFonts w:ascii="Times New Roman"/>
          <w:b w:val="false"/>
          <w:i w:val="false"/>
          <w:color w:val="000000"/>
          <w:sz w:val="28"/>
        </w:rPr>
        <w:t xml:space="preserve">
      (iii) того, чтобы настоящее Соглашение было допустимо в качестве доказательства в Казахстане без дальнейшего исполнения, осуществления и совершения действий или формальностей в строгом соответствии с законами 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Проектирование и реализация Проекта будут соответствовать природоохранным нормам, политике и процедурам Правительства Республики Казахстан. Агент гарантирует, что Проект будет соответствовать уместным природоохранным и социальным принципам софинансирующей организации (т.е. Азиатского Банка Развития).</w:t>
      </w:r>
    </w:p>
    <w:bookmarkEnd w:id="45"/>
    <w:bookmarkStart w:name="z84" w:id="46"/>
    <w:p>
      <w:pPr>
        <w:spacing w:after="0"/>
        <w:ind w:left="0"/>
        <w:jc w:val="left"/>
      </w:pPr>
      <w:r>
        <w:rPr>
          <w:rFonts w:ascii="Times New Roman"/>
          <w:b/>
          <w:i w:val="false"/>
          <w:color w:val="000000"/>
        </w:rPr>
        <w:t xml:space="preserve"> 
Статья XI</w:t>
      </w:r>
      <w:r>
        <w:br/>
      </w:r>
      <w:r>
        <w:rPr>
          <w:rFonts w:ascii="Times New Roman"/>
          <w:b/>
          <w:i w:val="false"/>
          <w:color w:val="000000"/>
        </w:rPr>
        <w:t>
СЛУЧАИ НЕВЫПОЛНЕНИЯ ОБЯЗАТЕЛЬСТВ</w:t>
      </w:r>
    </w:p>
    <w:bookmarkEnd w:id="46"/>
    <w:bookmarkStart w:name="z85" w:id="47"/>
    <w:p>
      <w:pPr>
        <w:spacing w:after="0"/>
        <w:ind w:left="0"/>
        <w:jc w:val="both"/>
      </w:pPr>
      <w:r>
        <w:rPr>
          <w:rFonts w:ascii="Times New Roman"/>
          <w:b w:val="false"/>
          <w:i w:val="false"/>
          <w:color w:val="000000"/>
          <w:sz w:val="28"/>
        </w:rPr>
        <w:t>
      11.1. Если происходит и продолжает иметь место одно из следующих событий, описанных в настоящем пункте (Случаи невыполнения обязательств), Продавец, уведомив Покупателя, может объявить Отпускную Цену полностью или частично подлежащей немедленной оплате, что после этого и произойдет (несмотря на любые условия настоящего Соглашения) без какого-либо последующего уведомления:</w:t>
      </w:r>
      <w:r>
        <w:br/>
      </w:r>
      <w:r>
        <w:rPr>
          <w:rFonts w:ascii="Times New Roman"/>
          <w:b w:val="false"/>
          <w:i w:val="false"/>
          <w:color w:val="000000"/>
          <w:sz w:val="28"/>
        </w:rPr>
        <w:t>
</w:t>
      </w:r>
      <w:r>
        <w:rPr>
          <w:rFonts w:ascii="Times New Roman"/>
          <w:b w:val="false"/>
          <w:i w:val="false"/>
          <w:color w:val="000000"/>
          <w:sz w:val="28"/>
        </w:rPr>
        <w:t>
      а) задержка возникла по выплате любого взноса Отпускной Цены, и такая задержка продолжается в течение 15 (пятнадцати) дней;</w:t>
      </w:r>
      <w:r>
        <w:br/>
      </w:r>
      <w:r>
        <w:rPr>
          <w:rFonts w:ascii="Times New Roman"/>
          <w:b w:val="false"/>
          <w:i w:val="false"/>
          <w:color w:val="000000"/>
          <w:sz w:val="28"/>
        </w:rPr>
        <w:t>
</w:t>
      </w:r>
      <w:r>
        <w:rPr>
          <w:rFonts w:ascii="Times New Roman"/>
          <w:b w:val="false"/>
          <w:i w:val="false"/>
          <w:color w:val="000000"/>
          <w:sz w:val="28"/>
        </w:rPr>
        <w:t>
      b) задержка возникла [кроме задержки, описанной в пункте (а) выше] по выполнению какого-либо обязательства Покупателя в рамках настоящего Соглашения и любое такое невыполнение обязательства продолжается в течение 30 (тридцати) дней;</w:t>
      </w:r>
      <w:r>
        <w:br/>
      </w:r>
      <w:r>
        <w:rPr>
          <w:rFonts w:ascii="Times New Roman"/>
          <w:b w:val="false"/>
          <w:i w:val="false"/>
          <w:color w:val="000000"/>
          <w:sz w:val="28"/>
        </w:rPr>
        <w:t>
</w:t>
      </w:r>
      <w:r>
        <w:rPr>
          <w:rFonts w:ascii="Times New Roman"/>
          <w:b w:val="false"/>
          <w:i w:val="false"/>
          <w:color w:val="000000"/>
          <w:sz w:val="28"/>
        </w:rPr>
        <w:t>
      c) обнаружено, что любое заявление или обязательство, подтвержденное либо сделанное Покупателем в связи с исполнением и передачей настоящего Соглашения, или в связи с какой-либо заявкой на выплату средств в рамках настоящего Соглашения, оказалось неверным в любом существенном отношении и остается неверным в течение 30 (тридцати) дней после вручения Продавцом Покупателю уведомления об этом;</w:t>
      </w:r>
      <w:r>
        <w:br/>
      </w:r>
      <w:r>
        <w:rPr>
          <w:rFonts w:ascii="Times New Roman"/>
          <w:b w:val="false"/>
          <w:i w:val="false"/>
          <w:color w:val="000000"/>
          <w:sz w:val="28"/>
        </w:rPr>
        <w:t>
</w:t>
      </w:r>
      <w:r>
        <w:rPr>
          <w:rFonts w:ascii="Times New Roman"/>
          <w:b w:val="false"/>
          <w:i w:val="false"/>
          <w:color w:val="000000"/>
          <w:sz w:val="28"/>
        </w:rPr>
        <w:t>
      d) любое положение настоящего Соглашения является или становится недействительным, незаконным или не имеющим законной силы;</w:t>
      </w:r>
      <w:r>
        <w:br/>
      </w:r>
      <w:r>
        <w:rPr>
          <w:rFonts w:ascii="Times New Roman"/>
          <w:b w:val="false"/>
          <w:i w:val="false"/>
          <w:color w:val="000000"/>
          <w:sz w:val="28"/>
        </w:rPr>
        <w:t>
</w:t>
      </w:r>
      <w:r>
        <w:rPr>
          <w:rFonts w:ascii="Times New Roman"/>
          <w:b w:val="false"/>
          <w:i w:val="false"/>
          <w:color w:val="000000"/>
          <w:sz w:val="28"/>
        </w:rPr>
        <w:t>
      11.2. Если произошел случай невыполнения обязательств или событие, которое с течением времени или уведомлении и течением времени привело бы к возникновению невыполнения обязательств, Покупатель незамедлительно уведомит Продавца об этом телексом или факсом, с указанием характера такого случая невыполнения обязательства или такого события, и о предпринимаемых Покупателем мерах для исправления положения.</w:t>
      </w:r>
      <w:r>
        <w:br/>
      </w:r>
      <w:r>
        <w:rPr>
          <w:rFonts w:ascii="Times New Roman"/>
          <w:b w:val="false"/>
          <w:i w:val="false"/>
          <w:color w:val="000000"/>
          <w:sz w:val="28"/>
        </w:rPr>
        <w:t>
</w:t>
      </w:r>
      <w:r>
        <w:rPr>
          <w:rFonts w:ascii="Times New Roman"/>
          <w:b w:val="false"/>
          <w:i w:val="false"/>
          <w:color w:val="000000"/>
          <w:sz w:val="28"/>
        </w:rPr>
        <w:t>
      11.3. Ни обычная практика ведения деловых операций и никакая задержка в осуществлении или упущение в осуществлении Продавцом принадлежащего ему права, полномочий или средств правовой защиты при невыполнении обязательства в рамках настоящего Соглашения, либо иного соглашения, не нанесут ущерб любому такому праву, полномочию или средству правовой защиты и не должны истолковываться как отказ от этих прав либо их уступку; и никакое действие Продавца в отношении любого такого невыполнения обязательства, либо его уступка в нем, не затронет и не нанесет ущерб праву, полномочию или средству правовой защиты Продавца в отношении любого другого случая невыполнения обязательства.</w:t>
      </w:r>
    </w:p>
    <w:bookmarkEnd w:id="47"/>
    <w:bookmarkStart w:name="z92" w:id="48"/>
    <w:p>
      <w:pPr>
        <w:spacing w:after="0"/>
        <w:ind w:left="0"/>
        <w:jc w:val="left"/>
      </w:pPr>
      <w:r>
        <w:rPr>
          <w:rFonts w:ascii="Times New Roman"/>
          <w:b/>
          <w:i w:val="false"/>
          <w:color w:val="000000"/>
        </w:rPr>
        <w:t xml:space="preserve"> 
Статья XII</w:t>
      </w:r>
      <w:r>
        <w:br/>
      </w:r>
      <w:r>
        <w:rPr>
          <w:rFonts w:ascii="Times New Roman"/>
          <w:b/>
          <w:i w:val="false"/>
          <w:color w:val="000000"/>
        </w:rPr>
        <w:t>
АННУЛИРОВАНИЕ УТВЕРЖДЕННОЙ СУММЫ</w:t>
      </w:r>
    </w:p>
    <w:bookmarkEnd w:id="48"/>
    <w:bookmarkStart w:name="z93" w:id="49"/>
    <w:p>
      <w:pPr>
        <w:spacing w:after="0"/>
        <w:ind w:left="0"/>
        <w:jc w:val="both"/>
      </w:pPr>
      <w:r>
        <w:rPr>
          <w:rFonts w:ascii="Times New Roman"/>
          <w:b w:val="false"/>
          <w:i w:val="false"/>
          <w:color w:val="000000"/>
          <w:sz w:val="28"/>
        </w:rPr>
        <w:t>
      12.1. Если Контракт и Договор(ы) о предоставлении консультационных услуг не подписаны в течение 180 (сто восьмидесяти) дней со дня Вступления в силу настоящего Соглашения, Продавец может, уведомив Покупателя, аннулировать Одобренную сумму, если только обоснование Покупателем такой задержки не удовлетворяет Продавца.</w:t>
      </w:r>
      <w:r>
        <w:br/>
      </w:r>
      <w:r>
        <w:rPr>
          <w:rFonts w:ascii="Times New Roman"/>
          <w:b w:val="false"/>
          <w:i w:val="false"/>
          <w:color w:val="000000"/>
          <w:sz w:val="28"/>
        </w:rPr>
        <w:t>
</w:t>
      </w:r>
      <w:r>
        <w:rPr>
          <w:rFonts w:ascii="Times New Roman"/>
          <w:b w:val="false"/>
          <w:i w:val="false"/>
          <w:color w:val="000000"/>
          <w:sz w:val="28"/>
        </w:rPr>
        <w:t>
      12.2. В случае если Подрядчик и/или Консультант срывает выполнение любого из своих обязательств по Контракту или Договору(ам), и Покупатель через Исполнительное Агентство, по согласованию с Продавцом, расторгает Контракт или Договор(ы) в соответствии с его условиями, такое расторжение по истечении 60 (шестидесяти) дней после расторжения будет считаться аннулированием любой оставшейся неосвоенной суммы от Утвержденной суммы, если только Продавец не согласится на иное.</w:t>
      </w:r>
    </w:p>
    <w:bookmarkEnd w:id="49"/>
    <w:bookmarkStart w:name="z95" w:id="50"/>
    <w:p>
      <w:pPr>
        <w:spacing w:after="0"/>
        <w:ind w:left="0"/>
        <w:jc w:val="left"/>
      </w:pPr>
      <w:r>
        <w:rPr>
          <w:rFonts w:ascii="Times New Roman"/>
          <w:b/>
          <w:i w:val="false"/>
          <w:color w:val="000000"/>
        </w:rPr>
        <w:t xml:space="preserve"> 
Статья XIII</w:t>
      </w:r>
      <w:r>
        <w:br/>
      </w:r>
      <w:r>
        <w:rPr>
          <w:rFonts w:ascii="Times New Roman"/>
          <w:b/>
          <w:i w:val="false"/>
          <w:color w:val="000000"/>
        </w:rPr>
        <w:t>
ВСТУПЛЕНИЕ СОГЛАШЕНИЯ В СИЛУ</w:t>
      </w:r>
    </w:p>
    <w:bookmarkEnd w:id="50"/>
    <w:bookmarkStart w:name="z96" w:id="51"/>
    <w:p>
      <w:pPr>
        <w:spacing w:after="0"/>
        <w:ind w:left="0"/>
        <w:jc w:val="both"/>
      </w:pPr>
      <w:r>
        <w:rPr>
          <w:rFonts w:ascii="Times New Roman"/>
          <w:b w:val="false"/>
          <w:i w:val="false"/>
          <w:color w:val="000000"/>
          <w:sz w:val="28"/>
        </w:rPr>
        <w:t>
      Настоящее Соглашение не вступит в силу до тех пор, пока Покупатель не представит Продавцу Юридическое заключение Министерства юстиции со Стороны Покупателя, по существу подготовленное по форме согласно Приложению III к Соглашению.</w:t>
      </w:r>
    </w:p>
    <w:bookmarkEnd w:id="51"/>
    <w:bookmarkStart w:name="z97" w:id="52"/>
    <w:p>
      <w:pPr>
        <w:spacing w:after="0"/>
        <w:ind w:left="0"/>
        <w:jc w:val="left"/>
      </w:pPr>
      <w:r>
        <w:rPr>
          <w:rFonts w:ascii="Times New Roman"/>
          <w:b/>
          <w:i w:val="false"/>
          <w:color w:val="000000"/>
        </w:rPr>
        <w:t xml:space="preserve"> 
Статья XIV</w:t>
      </w:r>
      <w:r>
        <w:br/>
      </w:r>
      <w:r>
        <w:rPr>
          <w:rFonts w:ascii="Times New Roman"/>
          <w:b/>
          <w:i w:val="false"/>
          <w:color w:val="000000"/>
        </w:rPr>
        <w:t xml:space="preserve">
ПРЕКРАЩЕНИЕ ДЕЙСТВИЯ СОГЛАШЕНИЯ В РЕЗУЛЬТАТЕ </w:t>
      </w:r>
      <w:r>
        <w:br/>
      </w:r>
      <w:r>
        <w:rPr>
          <w:rFonts w:ascii="Times New Roman"/>
          <w:b/>
          <w:i w:val="false"/>
          <w:color w:val="000000"/>
        </w:rPr>
        <w:t>
НЕВСТУПЛЕНИЯ В СИЛУ</w:t>
      </w:r>
    </w:p>
    <w:bookmarkEnd w:id="52"/>
    <w:bookmarkStart w:name="z98" w:id="53"/>
    <w:p>
      <w:pPr>
        <w:spacing w:after="0"/>
        <w:ind w:left="0"/>
        <w:jc w:val="both"/>
      </w:pPr>
      <w:r>
        <w:rPr>
          <w:rFonts w:ascii="Times New Roman"/>
          <w:b w:val="false"/>
          <w:i w:val="false"/>
          <w:color w:val="000000"/>
          <w:sz w:val="28"/>
        </w:rPr>
        <w:t>
      Если Соглашение не вступило в силу в течение 6 (шести) месяцев с начала даты его подписания, Соглашение и все обязательства его Сторон будут расторгнуты, если только Продавец, после рассмотрения причин задержки, не установит более позднюю дату для целей настоящего пункта. Продавец немедленно уведомит Покупателя о такой более поздней дате или о прекращении действия Соглашения, в зависимости от обстоятельств.</w:t>
      </w:r>
    </w:p>
    <w:bookmarkEnd w:id="53"/>
    <w:bookmarkStart w:name="z99" w:id="54"/>
    <w:p>
      <w:pPr>
        <w:spacing w:after="0"/>
        <w:ind w:left="0"/>
        <w:jc w:val="left"/>
      </w:pPr>
      <w:r>
        <w:rPr>
          <w:rFonts w:ascii="Times New Roman"/>
          <w:b/>
          <w:i w:val="false"/>
          <w:color w:val="000000"/>
        </w:rPr>
        <w:t xml:space="preserve"> 
Статья XV</w:t>
      </w:r>
      <w:r>
        <w:br/>
      </w:r>
      <w:r>
        <w:rPr>
          <w:rFonts w:ascii="Times New Roman"/>
          <w:b/>
          <w:i w:val="false"/>
          <w:color w:val="000000"/>
        </w:rPr>
        <w:t>
ОТКАЗ ОТ ПРАВА</w:t>
      </w:r>
    </w:p>
    <w:bookmarkEnd w:id="54"/>
    <w:bookmarkStart w:name="z100" w:id="55"/>
    <w:p>
      <w:pPr>
        <w:spacing w:after="0"/>
        <w:ind w:left="0"/>
        <w:jc w:val="both"/>
      </w:pPr>
      <w:r>
        <w:rPr>
          <w:rFonts w:ascii="Times New Roman"/>
          <w:b w:val="false"/>
          <w:i w:val="false"/>
          <w:color w:val="000000"/>
          <w:sz w:val="28"/>
        </w:rPr>
        <w:t>
      Неспособность Продавца осуществлять или отстаивать любое свое право в рамках настоящего Соглашения, либо задержка, допущенная с его Стороны в этом, либо его неспособность осуществлять или отстаивать средство правовой защиты, которое он может иметь против Покупателя, либо задержка, допущенная с его Стороны в этом, не нанесет ущерб такому праву или средству правовой защиты и не будет истолковываться как отказ от такого права или средства правовой защиты.</w:t>
      </w:r>
    </w:p>
    <w:bookmarkEnd w:id="55"/>
    <w:bookmarkStart w:name="z101" w:id="56"/>
    <w:p>
      <w:pPr>
        <w:spacing w:after="0"/>
        <w:ind w:left="0"/>
        <w:jc w:val="left"/>
      </w:pPr>
      <w:r>
        <w:rPr>
          <w:rFonts w:ascii="Times New Roman"/>
          <w:b/>
          <w:i w:val="false"/>
          <w:color w:val="000000"/>
        </w:rPr>
        <w:t xml:space="preserve"> 
Статья XVI</w:t>
      </w:r>
      <w:r>
        <w:br/>
      </w:r>
      <w:r>
        <w:rPr>
          <w:rFonts w:ascii="Times New Roman"/>
          <w:b/>
          <w:i w:val="false"/>
          <w:color w:val="000000"/>
        </w:rPr>
        <w:t>
РЕГУЛИРУЮЩИЙ ЗАКОН. УРЕГУЛИРОВАНИЕ СПОРНЫХ</w:t>
      </w:r>
      <w:r>
        <w:br/>
      </w:r>
      <w:r>
        <w:rPr>
          <w:rFonts w:ascii="Times New Roman"/>
          <w:b/>
          <w:i w:val="false"/>
          <w:color w:val="000000"/>
        </w:rPr>
        <w:t>
ВОПРОСОВ</w:t>
      </w:r>
    </w:p>
    <w:bookmarkEnd w:id="56"/>
    <w:bookmarkStart w:name="z102" w:id="57"/>
    <w:p>
      <w:pPr>
        <w:spacing w:after="0"/>
        <w:ind w:left="0"/>
        <w:jc w:val="both"/>
      </w:pPr>
      <w:r>
        <w:rPr>
          <w:rFonts w:ascii="Times New Roman"/>
          <w:b w:val="false"/>
          <w:i w:val="false"/>
          <w:color w:val="000000"/>
          <w:sz w:val="28"/>
        </w:rPr>
        <w:t>
      16.1. Настоящее Соглашение регулируется и толкуется в соответствии с принципами Исламского Шариата (изложенного в Стандартах Shari'ah, опубликованных Организацией отчетности и аудита Исламских финансовых институтов и интерпретируемого Исламской Академией Фикх при Организации Исламской Конференции или Комитетом Shari'ah ИБР).</w:t>
      </w:r>
      <w:r>
        <w:br/>
      </w:r>
      <w:r>
        <w:rPr>
          <w:rFonts w:ascii="Times New Roman"/>
          <w:b w:val="false"/>
          <w:i w:val="false"/>
          <w:color w:val="000000"/>
          <w:sz w:val="28"/>
        </w:rPr>
        <w:t>
</w:t>
      </w:r>
      <w:r>
        <w:rPr>
          <w:rFonts w:ascii="Times New Roman"/>
          <w:b w:val="false"/>
          <w:i w:val="false"/>
          <w:color w:val="000000"/>
          <w:sz w:val="28"/>
        </w:rPr>
        <w:t>
      16.2. Любой спорный вопрос между Сторонами настоящего Соглашения и любая претензия одной Стороны к другой Стороне, возникающая в рамках настоящего Соглашения, которые не могут быть разрешены путем соглашения Сторон в течение 60 (шестидесяти) дней со дня подачи уведомления одной Стороной другой Стороне, будут переданы на рассмотрение арбитражной комиссии для окончательного и обязательного решения в соответствии с правилами и процедурами Международного Исламского Центра по Примирению и Арбитражу (МИЦПА) в г. Дубай в Объединенных Арабских Эмиратах. Арбитражные правила и процедуры МИЦПА будут применены вместо любой другой процедуры разрешения спорных вопросов между Сторонами настоящего Соглашения или любой претензии, выдвигаемой одной Стороной против другой Стороны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16.3. Если в течение 30 (тридцати) дней после того, как дубликаты решения были переданы Сторонам, не последовало его исполнения, любая из Сторон может начать против другой Стороны судебный процесс или возбудить иск с целью приведения в исполнение решения в любом суде компетентной юрисдикции, может привести к исполнению такого решения путем приведения в исполнение решения суда или может следовать любому другому соответствующему способу правовой защиты против другой Стороны для принудительного исполнения решения или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16.4. Каждая Сторона настоящего Соглашения принимает, что любое решение суда, вынесенное в рамках настоящего Соглашения против нее, может быть исполнено в отношении средств (активов) в любой юрисдикции. Настоящим Стороны данного Соглашения безоговорочно отказываются от каких-либо возражений, которые могут возникнуть у них по любому судебному иску, судебному делу или судебному разбирательству, вытекающих из или относящихся к приведению в исполнение арбитражного решения в рамках настоящего Соглашения, вынесено ли решение в какой-либо юрисдикции, в которой они имеют средства (активы) или нет, и далее, настоящим безоговорочно отказываются от любых претензий на то, что любой такой судебный иск, судебное дело или судебное разбирательство, вынесенные на рассмотрение в какой-либо юрисдикции, вынесено в неудобном месте проведения.</w:t>
      </w:r>
      <w:r>
        <w:br/>
      </w:r>
      <w:r>
        <w:rPr>
          <w:rFonts w:ascii="Times New Roman"/>
          <w:b w:val="false"/>
          <w:i w:val="false"/>
          <w:color w:val="000000"/>
          <w:sz w:val="28"/>
        </w:rPr>
        <w:t>
</w:t>
      </w:r>
      <w:r>
        <w:rPr>
          <w:rFonts w:ascii="Times New Roman"/>
          <w:b w:val="false"/>
          <w:i w:val="false"/>
          <w:color w:val="000000"/>
          <w:sz w:val="28"/>
        </w:rPr>
        <w:t>
      16.5. В степени, в которой Сторона настоящего Соглашения может в любой юрисдикции потребовать для себя или своих активов иммунитет от иска, исполнения или наложения ареста (либо в виде содействия или исполнения, до вынесения судебного решения или заключения, либо иным образом) или иного юридического процесса, либо в степени, в которой в любой такой юрисдикции такой иммунитет (востребованный или нет) может быть приписан ей или ее активам, такая Сторона настоящим безоговорочно обязуется не требовать и настоящим безоговорочно отказывается от такого иммунитета.</w:t>
      </w:r>
    </w:p>
    <w:bookmarkEnd w:id="57"/>
    <w:bookmarkStart w:name="z107" w:id="58"/>
    <w:p>
      <w:pPr>
        <w:spacing w:after="0"/>
        <w:ind w:left="0"/>
        <w:jc w:val="left"/>
      </w:pPr>
      <w:r>
        <w:rPr>
          <w:rFonts w:ascii="Times New Roman"/>
          <w:b/>
          <w:i w:val="false"/>
          <w:color w:val="000000"/>
        </w:rPr>
        <w:t xml:space="preserve"> 
Статья XVII</w:t>
      </w:r>
      <w:r>
        <w:br/>
      </w:r>
      <w:r>
        <w:rPr>
          <w:rFonts w:ascii="Times New Roman"/>
          <w:b/>
          <w:i w:val="false"/>
          <w:color w:val="000000"/>
        </w:rPr>
        <w:t>
УВЕДОМЛЕНИЯ</w:t>
      </w:r>
    </w:p>
    <w:bookmarkEnd w:id="58"/>
    <w:bookmarkStart w:name="z108" w:id="59"/>
    <w:p>
      <w:pPr>
        <w:spacing w:after="0"/>
        <w:ind w:left="0"/>
        <w:jc w:val="both"/>
      </w:pPr>
      <w:r>
        <w:rPr>
          <w:rFonts w:ascii="Times New Roman"/>
          <w:b w:val="false"/>
          <w:i w:val="false"/>
          <w:color w:val="000000"/>
          <w:sz w:val="28"/>
        </w:rPr>
        <w:t>
      17.1. Любое уведомление или запрос, которые даются или делаются Стороной в адрес другой Стороны в рамках настоящего Соглашения или в связи с ним, должны выполняться в письменном виде и могут направляться телексом или письмом. Будет считаться, что такое уведомление или запрос были должным образом переданы или сделаны в том случае, если они доставлены другой Стороне с нарочным или почтой, либо посланы телексом/телефаксом на адрес, указанный в пункте 17.2 Соглашения или на любой другой адрес, который может быть назначен посредством подачи уведомления другой Стороне.</w:t>
      </w:r>
      <w:r>
        <w:br/>
      </w:r>
      <w:r>
        <w:rPr>
          <w:rFonts w:ascii="Times New Roman"/>
          <w:b w:val="false"/>
          <w:i w:val="false"/>
          <w:color w:val="000000"/>
          <w:sz w:val="28"/>
        </w:rPr>
        <w:t>
</w:t>
      </w:r>
      <w:r>
        <w:rPr>
          <w:rFonts w:ascii="Times New Roman"/>
          <w:b w:val="false"/>
          <w:i w:val="false"/>
          <w:color w:val="000000"/>
          <w:sz w:val="28"/>
        </w:rPr>
        <w:t>
      17.2. Для целей пункта 17.1 настоящего Соглашения, Стороны дают свои адреса, указанные ниже:</w:t>
      </w:r>
    </w:p>
    <w:bookmarkEnd w:id="59"/>
    <w:bookmarkStart w:name="z110"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ДЛЯ ПРОДАВЦА:</w:t>
      </w:r>
      <w:r>
        <w:rPr>
          <w:rFonts w:ascii="Times New Roman"/>
          <w:b w:val="false"/>
          <w:i w:val="false"/>
          <w:color w:val="000000"/>
          <w:sz w:val="28"/>
        </w:rPr>
        <w:t>                            </w:t>
      </w:r>
      <w:r>
        <w:rPr>
          <w:rFonts w:ascii="Times New Roman"/>
          <w:b w:val="false"/>
          <w:i w:val="false"/>
          <w:color w:val="000000"/>
          <w:sz w:val="28"/>
          <w:u w:val="single"/>
        </w:rPr>
        <w:t>ДЛЯ ПОКУПАТЕЛЯ</w:t>
      </w:r>
      <w:r>
        <w:rPr>
          <w:rFonts w:ascii="Times New Roman"/>
          <w:b w:val="false"/>
          <w:i w:val="false"/>
          <w:color w:val="000000"/>
          <w:sz w:val="28"/>
        </w:rPr>
        <w:t>:</w:t>
      </w:r>
    </w:p>
    <w:bookmarkEnd w:id="60"/>
    <w:p>
      <w:pPr>
        <w:spacing w:after="0"/>
        <w:ind w:left="0"/>
        <w:jc w:val="both"/>
      </w:pPr>
      <w:r>
        <w:rPr>
          <w:rFonts w:ascii="Times New Roman"/>
          <w:b w:val="false"/>
          <w:i w:val="false"/>
          <w:color w:val="000000"/>
          <w:sz w:val="28"/>
        </w:rPr>
        <w:t>Исламский Банк Развития   Министерство           Министерство</w:t>
      </w:r>
      <w:r>
        <w:br/>
      </w:r>
      <w:r>
        <w:rPr>
          <w:rFonts w:ascii="Times New Roman"/>
          <w:b w:val="false"/>
          <w:i w:val="false"/>
          <w:color w:val="000000"/>
          <w:sz w:val="28"/>
        </w:rPr>
        <w:t>
P.O. Вох:5925             финансов               транспорта</w:t>
      </w:r>
      <w:r>
        <w:br/>
      </w:r>
      <w:r>
        <w:rPr>
          <w:rFonts w:ascii="Times New Roman"/>
          <w:b w:val="false"/>
          <w:i w:val="false"/>
          <w:color w:val="000000"/>
          <w:sz w:val="28"/>
        </w:rPr>
        <w:t>
Jeddah-21432              Проспект Победы,       и коммуникаций</w:t>
      </w:r>
      <w:r>
        <w:br/>
      </w:r>
      <w:r>
        <w:rPr>
          <w:rFonts w:ascii="Times New Roman"/>
          <w:b w:val="false"/>
          <w:i w:val="false"/>
          <w:color w:val="000000"/>
          <w:sz w:val="28"/>
        </w:rPr>
        <w:t>
Королевство Саудовской    11 010000 Астана       Проспект Кабанбай</w:t>
      </w:r>
      <w:r>
        <w:br/>
      </w:r>
      <w:r>
        <w:rPr>
          <w:rFonts w:ascii="Times New Roman"/>
          <w:b w:val="false"/>
          <w:i w:val="false"/>
          <w:color w:val="000000"/>
          <w:sz w:val="28"/>
        </w:rPr>
        <w:t>
Аравии                    Республика Казахстан   батыра, 32/1</w:t>
      </w:r>
      <w:r>
        <w:br/>
      </w:r>
      <w:r>
        <w:rPr>
          <w:rFonts w:ascii="Times New Roman"/>
          <w:b w:val="false"/>
          <w:i w:val="false"/>
          <w:color w:val="000000"/>
          <w:sz w:val="28"/>
        </w:rPr>
        <w:t>
Telex:601137ISDB SJ       Тел.:+7 7172 71 72 99  010000 Астана</w:t>
      </w:r>
      <w:r>
        <w:br/>
      </w:r>
      <w:r>
        <w:rPr>
          <w:rFonts w:ascii="Times New Roman"/>
          <w:b w:val="false"/>
          <w:i w:val="false"/>
          <w:color w:val="000000"/>
          <w:sz w:val="28"/>
        </w:rPr>
        <w:t>
Cable: BANKISLAMI         Факс:+7 7172 32 69 51  Республика Казахстан</w:t>
      </w:r>
      <w:r>
        <w:br/>
      </w:r>
      <w:r>
        <w:rPr>
          <w:rFonts w:ascii="Times New Roman"/>
          <w:b w:val="false"/>
          <w:i w:val="false"/>
          <w:color w:val="000000"/>
          <w:sz w:val="28"/>
        </w:rPr>
        <w:t>
JEDDAH                                           Тел.:+7 7172 29 90</w:t>
      </w:r>
      <w:r>
        <w:br/>
      </w:r>
      <w:r>
        <w:rPr>
          <w:rFonts w:ascii="Times New Roman"/>
          <w:b w:val="false"/>
          <w:i w:val="false"/>
          <w:color w:val="000000"/>
          <w:sz w:val="28"/>
        </w:rPr>
        <w:t>
Fax:+966 26366871                                61/ 24 33 83</w:t>
      </w:r>
      <w:r>
        <w:br/>
      </w:r>
      <w:r>
        <w:rPr>
          <w:rFonts w:ascii="Times New Roman"/>
          <w:b w:val="false"/>
          <w:i w:val="false"/>
          <w:color w:val="000000"/>
          <w:sz w:val="28"/>
        </w:rPr>
        <w:t>
                                                 Факс:+7 7172 24</w:t>
      </w:r>
      <w:r>
        <w:br/>
      </w:r>
      <w:r>
        <w:rPr>
          <w:rFonts w:ascii="Times New Roman"/>
          <w:b w:val="false"/>
          <w:i w:val="false"/>
          <w:color w:val="000000"/>
          <w:sz w:val="28"/>
        </w:rPr>
        <w:t>
                                                 3705/29 90 65</w:t>
      </w:r>
    </w:p>
    <w:p>
      <w:pPr>
        <w:spacing w:after="0"/>
        <w:ind w:left="0"/>
        <w:jc w:val="both"/>
      </w:pPr>
      <w:r>
        <w:rPr>
          <w:rFonts w:ascii="Times New Roman"/>
          <w:b w:val="false"/>
          <w:i w:val="false"/>
          <w:color w:val="000000"/>
          <w:sz w:val="28"/>
        </w:rPr>
        <w:t>[КОНЕЦ СТАТЬЕЙ]</w:t>
      </w:r>
    </w:p>
    <w:bookmarkStart w:name="z111" w:id="61"/>
    <w:p>
      <w:pPr>
        <w:spacing w:after="0"/>
        <w:ind w:left="0"/>
        <w:jc w:val="both"/>
      </w:pPr>
      <w:r>
        <w:rPr>
          <w:rFonts w:ascii="Times New Roman"/>
          <w:b w:val="false"/>
          <w:i w:val="false"/>
          <w:color w:val="000000"/>
          <w:sz w:val="28"/>
        </w:rPr>
        <w:t>
</w:t>
      </w:r>
      <w:r>
        <w:rPr>
          <w:rFonts w:ascii="Times New Roman"/>
          <w:b/>
          <w:i w:val="false"/>
          <w:color w:val="000000"/>
          <w:sz w:val="28"/>
        </w:rPr>
        <w:t>В ПОДТВЕРЖДЕНИЕ ЧЕГО,</w:t>
      </w:r>
      <w:r>
        <w:rPr>
          <w:rFonts w:ascii="Times New Roman"/>
          <w:b w:val="false"/>
          <w:i w:val="false"/>
          <w:color w:val="000000"/>
          <w:sz w:val="28"/>
        </w:rPr>
        <w:t xml:space="preserve"> Стороны посему подписали настоящее Соглашение в день, указанный в Преамбуле к настоящему Соглашению.</w:t>
      </w:r>
    </w:p>
    <w:bookmarkEnd w:id="61"/>
    <w:bookmarkStart w:name="z112" w:id="62"/>
    <w:p>
      <w:pPr>
        <w:spacing w:after="0"/>
        <w:ind w:left="0"/>
        <w:jc w:val="both"/>
      </w:pPr>
      <w:r>
        <w:rPr>
          <w:rFonts w:ascii="Times New Roman"/>
          <w:b w:val="false"/>
          <w:i w:val="false"/>
          <w:color w:val="000000"/>
          <w:sz w:val="28"/>
        </w:rPr>
        <w:t>
ОТ ИМЕНИ</w:t>
      </w:r>
    </w:p>
    <w:bookmarkEnd w:id="62"/>
    <w:p>
      <w:pPr>
        <w:spacing w:after="0"/>
        <w:ind w:left="0"/>
        <w:jc w:val="left"/>
      </w:pPr>
      <w:r>
        <w:rPr>
          <w:rFonts w:ascii="Times New Roman"/>
          <w:b/>
          <w:i w:val="false"/>
          <w:color w:val="000000"/>
        </w:rPr>
        <w:t xml:space="preserve"> ПРАВИТЕЛЬСТВА РЕСПУБЛИКИ КАЗАХСТАН</w:t>
      </w:r>
      <w:r>
        <w:br/>
      </w:r>
      <w:r>
        <w:rPr>
          <w:rFonts w:ascii="Times New Roman"/>
          <w:b/>
          <w:i w:val="false"/>
          <w:color w:val="000000"/>
        </w:rPr>
        <w:t>
___________________________________</w:t>
      </w:r>
    </w:p>
    <w:bookmarkStart w:name="z113" w:id="63"/>
    <w:p>
      <w:pPr>
        <w:spacing w:after="0"/>
        <w:ind w:left="0"/>
        <w:jc w:val="both"/>
      </w:pPr>
      <w:r>
        <w:rPr>
          <w:rFonts w:ascii="Times New Roman"/>
          <w:b w:val="false"/>
          <w:i w:val="false"/>
          <w:color w:val="000000"/>
          <w:sz w:val="28"/>
        </w:rPr>
        <w:t>
ОТ ИМЕНИ</w:t>
      </w:r>
    </w:p>
    <w:bookmarkEnd w:id="63"/>
    <w:p>
      <w:pPr>
        <w:spacing w:after="0"/>
        <w:ind w:left="0"/>
        <w:jc w:val="left"/>
      </w:pPr>
      <w:r>
        <w:rPr>
          <w:rFonts w:ascii="Times New Roman"/>
          <w:b/>
          <w:i w:val="false"/>
          <w:color w:val="000000"/>
        </w:rPr>
        <w:t xml:space="preserve"> ИСЛАМСКОГО БАНКА РАЗВИТИЯ</w:t>
      </w:r>
      <w:r>
        <w:br/>
      </w:r>
      <w:r>
        <w:rPr>
          <w:rFonts w:ascii="Times New Roman"/>
          <w:b/>
          <w:i w:val="false"/>
          <w:color w:val="000000"/>
        </w:rPr>
        <w:t>
____________________________________</w:t>
      </w:r>
    </w:p>
    <w:bookmarkStart w:name="z114"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ПРИЛОЖЕНИЕ I</w:t>
      </w:r>
    </w:p>
    <w:bookmarkEnd w:id="64"/>
    <w:bookmarkStart w:name="z115" w:id="65"/>
    <w:p>
      <w:pPr>
        <w:spacing w:after="0"/>
        <w:ind w:left="0"/>
        <w:jc w:val="left"/>
      </w:pPr>
      <w:r>
        <w:rPr>
          <w:rFonts w:ascii="Times New Roman"/>
          <w:b/>
          <w:i w:val="false"/>
          <w:color w:val="000000"/>
        </w:rPr>
        <w:t xml:space="preserve"> 
ОПИСАНИЕ ДОРОГИ</w:t>
      </w:r>
    </w:p>
    <w:bookmarkEnd w:id="65"/>
    <w:bookmarkStart w:name="z116" w:id="66"/>
    <w:p>
      <w:pPr>
        <w:spacing w:after="0"/>
        <w:ind w:left="0"/>
        <w:jc w:val="both"/>
      </w:pPr>
      <w:r>
        <w:rPr>
          <w:rFonts w:ascii="Times New Roman"/>
          <w:b w:val="false"/>
          <w:i w:val="false"/>
          <w:color w:val="000000"/>
          <w:sz w:val="28"/>
        </w:rPr>
        <w:t>
      Предложенный участок ИБР простирается от п. Шакпаката, начиная с 593 км (граница Южно-Казахстанской области) окраины города Тараз и заканчиваясь на 536 км. Предлагаемый участок (Участок 1) Дороги, будет улучшен с Категории II (2-х полосная дорога) на Категорию I (4-х полосная дорога). Это сегмент Дороги от границы Южно-Казахстанской области через город Тараз до границы Алматинской области и границы Республики Кыргызстан.</w:t>
      </w:r>
      <w:r>
        <w:br/>
      </w:r>
      <w:r>
        <w:rPr>
          <w:rFonts w:ascii="Times New Roman"/>
          <w:b w:val="false"/>
          <w:i w:val="false"/>
          <w:color w:val="000000"/>
          <w:sz w:val="28"/>
        </w:rPr>
        <w:t>
</w:t>
      </w:r>
      <w:r>
        <w:rPr>
          <w:rFonts w:ascii="Times New Roman"/>
          <w:b w:val="false"/>
          <w:i w:val="false"/>
          <w:color w:val="000000"/>
          <w:sz w:val="28"/>
        </w:rPr>
        <w:t>
      Участок находится на территории Жамбылского и Жуалинского районов Жамбылской области. Рельеф участка относительно плоский с небольшой горной цепью, называемой Каратау, снижающийся с гор к центральной части узкого ущелья. Высота различных частей участка колеблется от 631 м до 1 040 м выше уровня моря.</w:t>
      </w:r>
      <w:r>
        <w:br/>
      </w:r>
      <w:r>
        <w:rPr>
          <w:rFonts w:ascii="Times New Roman"/>
          <w:b w:val="false"/>
          <w:i w:val="false"/>
          <w:color w:val="000000"/>
          <w:sz w:val="28"/>
        </w:rPr>
        <w:t>
</w:t>
      </w:r>
      <w:r>
        <w:rPr>
          <w:rFonts w:ascii="Times New Roman"/>
          <w:b w:val="false"/>
          <w:i w:val="false"/>
          <w:color w:val="000000"/>
          <w:sz w:val="28"/>
        </w:rPr>
        <w:t>
      Общая протяженность Участка 1, финансируемого ИБР, составляет 58,1 км.</w:t>
      </w:r>
    </w:p>
    <w:bookmarkEnd w:id="66"/>
    <w:bookmarkStart w:name="z119"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ПРИЛОЖЕНИЕ II</w:t>
      </w:r>
    </w:p>
    <w:bookmarkEnd w:id="67"/>
    <w:bookmarkStart w:name="z120" w:id="68"/>
    <w:p>
      <w:pPr>
        <w:spacing w:after="0"/>
        <w:ind w:left="0"/>
        <w:jc w:val="left"/>
      </w:pPr>
      <w:r>
        <w:rPr>
          <w:rFonts w:ascii="Times New Roman"/>
          <w:b/>
          <w:i w:val="false"/>
          <w:color w:val="000000"/>
        </w:rPr>
        <w:t xml:space="preserve"> 
ОПИСАНИЕ ПРОЕКТА</w:t>
      </w:r>
    </w:p>
    <w:bookmarkEnd w:id="68"/>
    <w:bookmarkStart w:name="z121" w:id="69"/>
    <w:p>
      <w:pPr>
        <w:spacing w:after="0"/>
        <w:ind w:left="0"/>
        <w:jc w:val="both"/>
      </w:pPr>
      <w:r>
        <w:rPr>
          <w:rFonts w:ascii="Times New Roman"/>
          <w:b w:val="false"/>
          <w:i w:val="false"/>
          <w:color w:val="000000"/>
          <w:sz w:val="28"/>
        </w:rPr>
        <w:t>
      Участие ИБР в Проекте направлено на обеспечение реконструкции трех участков (из общих 8 участков) с общей протяженностью 172 км в Жамбылской области (включая объездную дорогу города Тараз). Данное Соглашение относится только к Участку 1 (от границы Южно-Казахстанской области до города Тараз; с 536 км до 593 км).</w:t>
      </w:r>
      <w:r>
        <w:br/>
      </w:r>
      <w:r>
        <w:rPr>
          <w:rFonts w:ascii="Times New Roman"/>
          <w:b w:val="false"/>
          <w:i w:val="false"/>
          <w:color w:val="000000"/>
          <w:sz w:val="28"/>
        </w:rPr>
        <w:t>
</w:t>
      </w:r>
      <w:r>
        <w:rPr>
          <w:rFonts w:ascii="Times New Roman"/>
          <w:b w:val="false"/>
          <w:i w:val="false"/>
          <w:color w:val="000000"/>
          <w:sz w:val="28"/>
        </w:rPr>
        <w:t>
      Проект предполагает реконструкцию Участка 1 и повышение категории с Категории II (двухполосная дорога) до Категории I (четырехполосная дорога с разделительной полосой).</w:t>
      </w:r>
      <w:r>
        <w:br/>
      </w:r>
      <w:r>
        <w:rPr>
          <w:rFonts w:ascii="Times New Roman"/>
          <w:b w:val="false"/>
          <w:i w:val="false"/>
          <w:color w:val="000000"/>
          <w:sz w:val="28"/>
        </w:rPr>
        <w:t>
</w:t>
      </w:r>
      <w:r>
        <w:rPr>
          <w:rFonts w:ascii="Times New Roman"/>
          <w:b w:val="false"/>
          <w:i w:val="false"/>
          <w:color w:val="000000"/>
          <w:sz w:val="28"/>
        </w:rPr>
        <w:t>
      Целью Проекта ИБР является повышение эффективности и безопасности транспортного движения и содействие развитию одного из основных стратегических транспортных коридоров Республики Казахстан. Эффективность транспортного движения и торговли будет улучшена путем предоставления качественной инфраструктуры и услуг по всему коридору, с целью сокращения транспортных расходов.</w:t>
      </w:r>
      <w:r>
        <w:br/>
      </w:r>
      <w:r>
        <w:rPr>
          <w:rFonts w:ascii="Times New Roman"/>
          <w:b w:val="false"/>
          <w:i w:val="false"/>
          <w:color w:val="000000"/>
          <w:sz w:val="28"/>
        </w:rPr>
        <w:t>
</w:t>
      </w:r>
      <w:r>
        <w:rPr>
          <w:rFonts w:ascii="Times New Roman"/>
          <w:b w:val="false"/>
          <w:i w:val="false"/>
          <w:color w:val="000000"/>
          <w:sz w:val="28"/>
        </w:rPr>
        <w:t>
      Объем Проекта (Участок 1) включает Строительные работы, Консультационные услуги по управлению проектом, Обзор проектных решений и Консультационные услуги по надзору за реконструкцией.</w:t>
      </w:r>
    </w:p>
    <w:bookmarkEnd w:id="69"/>
    <w:bookmarkStart w:name="z125"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Строительные работы;</w:t>
      </w:r>
      <w:r>
        <w:rPr>
          <w:rFonts w:ascii="Times New Roman"/>
          <w:b w:val="false"/>
          <w:i w:val="false"/>
          <w:color w:val="000000"/>
          <w:sz w:val="28"/>
        </w:rPr>
        <w:t xml:space="preserve"> Строительные работы предусматривают реконструкцию участка Дороги протяженностью 58,1 км. Ширина проезжей части - 15 м, обочин - 3,75 м, разделительной полосы - 5 м. Проект включает строительство 12 транспортных развязок на одном уровне, 3 мостов, 63 водопропускных труб, обходов населенных пунктов Шакпаката, Б. Момышулы, перевала Куюк и дорожно-эксплуатационного пункта в поселке Б. Момышулы. Как часть проекта, будет проведена реконструкция дорожно-эксплуатационного пункта, расположенного в поселке Бауыржан Момышулы.</w:t>
      </w:r>
    </w:p>
    <w:bookmarkEnd w:id="70"/>
    <w:bookmarkStart w:name="z126"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Консультант по управлению проектом (ИБР-КУП)</w:t>
      </w:r>
      <w:r>
        <w:rPr>
          <w:rFonts w:ascii="Times New Roman"/>
          <w:b w:val="false"/>
          <w:i w:val="false"/>
          <w:color w:val="000000"/>
          <w:sz w:val="28"/>
        </w:rPr>
        <w:t>: Каждый участвующий Международный Финансовый Институт (МФИ) назначит свою собственную Группу проекта (КУП) в целях мониторинга хода реализации работ, финансируемых каждым МФИ. Команда экспертов будет отобрана (именуемая ИБР-КУП) для оказания содействия Исполнительному агентству в общем управлении проектом и закупке строительных работ, товаров и привлечении консультантов по обзору проектных решений и надзору за реконструкцией.</w:t>
      </w:r>
    </w:p>
    <w:bookmarkEnd w:id="71"/>
    <w:bookmarkStart w:name="z127"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Консультант по обзору проектирования и надзору за реконструкцией: </w:t>
      </w:r>
      <w:r>
        <w:rPr>
          <w:rFonts w:ascii="Times New Roman"/>
          <w:b w:val="false"/>
          <w:i w:val="false"/>
          <w:color w:val="000000"/>
          <w:sz w:val="28"/>
        </w:rPr>
        <w:t>Консультант будет проводить обзор проектирования Дороги, а также осуществлять надзор за работой Подрядчика на каждодневной основе.</w:t>
      </w:r>
    </w:p>
    <w:bookmarkEnd w:id="72"/>
    <w:bookmarkStart w:name="z128" w:id="73"/>
    <w:p>
      <w:pPr>
        <w:spacing w:after="0"/>
        <w:ind w:left="0"/>
        <w:jc w:val="both"/>
      </w:pPr>
      <w:r>
        <w:rPr>
          <w:rFonts w:ascii="Times New Roman"/>
          <w:b w:val="false"/>
          <w:i w:val="false"/>
          <w:color w:val="000000"/>
          <w:sz w:val="28"/>
        </w:rPr>
        <w:t>
      В состав ИБР-КУП войдет квалифицированный персонал под ответственность высокопоставленного должностного лица МТК. Состав включит специалистов по строительству автомобильных дорог, специалистов по закупкам, финансовому управлению, по охране окружающей среды и любой другой требуемый персонал. Назначение ответственного работника МТК и отбор персонала ИБР-КУП будет осуществляться по согласованию между МТК и ИБР. ИБР предоставит финансирование для покрытия текущих затрат ИБР-КУП на протяжении всего периода реализации.</w:t>
      </w:r>
      <w:r>
        <w:br/>
      </w:r>
      <w:r>
        <w:rPr>
          <w:rFonts w:ascii="Times New Roman"/>
          <w:b w:val="false"/>
          <w:i w:val="false"/>
          <w:color w:val="000000"/>
          <w:sz w:val="28"/>
        </w:rPr>
        <w:t>
</w:t>
      </w:r>
      <w:r>
        <w:rPr>
          <w:rFonts w:ascii="Times New Roman"/>
          <w:b w:val="false"/>
          <w:i w:val="false"/>
          <w:color w:val="000000"/>
          <w:sz w:val="28"/>
        </w:rPr>
        <w:t>
      Предварительный план финансирования будет следующим:</w:t>
      </w:r>
    </w:p>
    <w:bookmarkEnd w:id="73"/>
    <w:p>
      <w:pPr>
        <w:spacing w:after="0"/>
        <w:ind w:left="0"/>
        <w:jc w:val="both"/>
      </w:pPr>
      <w:r>
        <w:rPr>
          <w:rFonts w:ascii="Times New Roman"/>
          <w:b w:val="false"/>
          <w:i w:val="false"/>
          <w:color w:val="000000"/>
          <w:sz w:val="28"/>
        </w:rPr>
        <w:t>долл.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313"/>
        <w:gridCol w:w="1273"/>
        <w:gridCol w:w="2193"/>
        <w:gridCol w:w="1213"/>
        <w:gridCol w:w="237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w:t>
            </w:r>
            <w:r>
              <w:br/>
            </w:r>
            <w:r>
              <w:rPr>
                <w:rFonts w:ascii="Times New Roman"/>
                <w:b w:val="false"/>
                <w:i w:val="false"/>
                <w:color w:val="000000"/>
                <w:sz w:val="20"/>
              </w:rPr>
              <w:t>
тельство</w:t>
            </w:r>
            <w:r>
              <w:br/>
            </w:r>
            <w:r>
              <w:rPr>
                <w:rFonts w:ascii="Times New Roman"/>
                <w:b w:val="false"/>
                <w:i w:val="false"/>
                <w:color w:val="000000"/>
                <w:sz w:val="20"/>
              </w:rPr>
              <w:t>
РК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Строительные 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Дорога (Транш-1,</w:t>
            </w:r>
            <w:r>
              <w:br/>
            </w:r>
            <w:r>
              <w:rPr>
                <w:rFonts w:ascii="Times New Roman"/>
                <w:b w:val="false"/>
                <w:i w:val="false"/>
                <w:color w:val="000000"/>
                <w:sz w:val="20"/>
              </w:rPr>
              <w:t>
</w:t>
            </w:r>
            <w:r>
              <w:rPr>
                <w:rFonts w:ascii="Times New Roman"/>
                <w:b w:val="false"/>
                <w:i/>
                <w:color w:val="000000"/>
                <w:sz w:val="20"/>
              </w:rPr>
              <w:t>Участок - I с 536 км</w:t>
            </w:r>
            <w:r>
              <w:br/>
            </w:r>
            <w:r>
              <w:rPr>
                <w:rFonts w:ascii="Times New Roman"/>
                <w:b w:val="false"/>
                <w:i w:val="false"/>
                <w:color w:val="000000"/>
                <w:sz w:val="20"/>
              </w:rPr>
              <w:t>
</w:t>
            </w:r>
            <w:r>
              <w:rPr>
                <w:rFonts w:ascii="Times New Roman"/>
                <w:b w:val="false"/>
                <w:i/>
                <w:color w:val="000000"/>
                <w:sz w:val="20"/>
              </w:rPr>
              <w:t>до 593 км)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145,711,213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145,711,213</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НДС + местные налоги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21,772,940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21,772,940</w:t>
            </w:r>
          </w:p>
        </w:tc>
      </w:tr>
      <w:tr>
        <w:trPr>
          <w:trHeight w:val="105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 итог</w:t>
            </w:r>
            <w:r>
              <w:br/>
            </w:r>
            <w:r>
              <w:rPr>
                <w:rFonts w:ascii="Times New Roman"/>
                <w:b w:val="false"/>
                <w:i w:val="false"/>
                <w:color w:val="000000"/>
                <w:sz w:val="20"/>
              </w:rPr>
              <w:t>
</w:t>
            </w:r>
            <w:r>
              <w:rPr>
                <w:rFonts w:ascii="Times New Roman"/>
                <w:b/>
                <w:i w:val="false"/>
                <w:color w:val="000000"/>
                <w:sz w:val="20"/>
              </w:rPr>
              <w:t>(Строительные</w:t>
            </w:r>
            <w:r>
              <w:br/>
            </w:r>
            <w:r>
              <w:rPr>
                <w:rFonts w:ascii="Times New Roman"/>
                <w:b w:val="false"/>
                <w:i w:val="false"/>
                <w:color w:val="000000"/>
                <w:sz w:val="20"/>
              </w:rPr>
              <w:t>
</w:t>
            </w:r>
            <w:r>
              <w:rPr>
                <w:rFonts w:ascii="Times New Roman"/>
                <w:b/>
                <w:i w:val="false"/>
                <w:color w:val="000000"/>
                <w:sz w:val="20"/>
              </w:rPr>
              <w:t>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145,711,</w:t>
            </w:r>
            <w:r>
              <w:br/>
            </w:r>
            <w:r>
              <w:rPr>
                <w:rFonts w:ascii="Times New Roman"/>
                <w:b w:val="false"/>
                <w:i w:val="false"/>
                <w:color w:val="000000"/>
                <w:sz w:val="20"/>
              </w:rPr>
              <w:t>
</w:t>
            </w:r>
            <w:r>
              <w:rPr>
                <w:rFonts w:ascii="Times New Roman"/>
                <w:b/>
                <w:i w:val="false"/>
                <w:color w:val="000000"/>
                <w:sz w:val="20"/>
              </w:rPr>
              <w:t>213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21,772,</w:t>
            </w:r>
            <w:r>
              <w:br/>
            </w:r>
            <w:r>
              <w:rPr>
                <w:rFonts w:ascii="Times New Roman"/>
                <w:b w:val="false"/>
                <w:i w:val="false"/>
                <w:color w:val="000000"/>
                <w:sz w:val="20"/>
              </w:rPr>
              <w:t>
</w:t>
            </w:r>
            <w:r>
              <w:rPr>
                <w:rFonts w:ascii="Times New Roman"/>
                <w:b/>
                <w:i w:val="false"/>
                <w:color w:val="000000"/>
                <w:sz w:val="20"/>
              </w:rPr>
              <w:t>940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167,484,</w:t>
            </w:r>
            <w:r>
              <w:br/>
            </w:r>
            <w:r>
              <w:rPr>
                <w:rFonts w:ascii="Times New Roman"/>
                <w:b w:val="false"/>
                <w:i w:val="false"/>
                <w:color w:val="000000"/>
                <w:sz w:val="20"/>
              </w:rPr>
              <w:t>
</w:t>
            </w:r>
            <w:r>
              <w:rPr>
                <w:rFonts w:ascii="Times New Roman"/>
                <w:b/>
                <w:i w:val="false"/>
                <w:color w:val="000000"/>
                <w:sz w:val="20"/>
              </w:rPr>
              <w:t>153</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Обзор проектирования</w:t>
            </w:r>
            <w:r>
              <w:br/>
            </w:r>
            <w:r>
              <w:rPr>
                <w:rFonts w:ascii="Times New Roman"/>
                <w:b w:val="false"/>
                <w:i w:val="false"/>
                <w:color w:val="000000"/>
                <w:sz w:val="20"/>
              </w:rPr>
              <w:t>
</w:t>
            </w:r>
            <w:r>
              <w:rPr>
                <w:rFonts w:ascii="Times New Roman"/>
                <w:b w:val="false"/>
                <w:i/>
                <w:color w:val="000000"/>
                <w:sz w:val="20"/>
              </w:rPr>
              <w:t>и надзор за</w:t>
            </w:r>
            <w:r>
              <w:br/>
            </w:r>
            <w:r>
              <w:rPr>
                <w:rFonts w:ascii="Times New Roman"/>
                <w:b w:val="false"/>
                <w:i w:val="false"/>
                <w:color w:val="000000"/>
                <w:sz w:val="20"/>
              </w:rPr>
              <w:t>
</w:t>
            </w:r>
            <w:r>
              <w:rPr>
                <w:rFonts w:ascii="Times New Roman"/>
                <w:b w:val="false"/>
                <w:i/>
                <w:color w:val="000000"/>
                <w:sz w:val="20"/>
              </w:rPr>
              <w:t>реконструкцией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6,300,000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НДС + местные налоги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941,379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941,379</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 итог</w:t>
            </w:r>
            <w:r>
              <w:br/>
            </w:r>
            <w:r>
              <w:rPr>
                <w:rFonts w:ascii="Times New Roman"/>
                <w:b w:val="false"/>
                <w:i w:val="false"/>
                <w:color w:val="000000"/>
                <w:sz w:val="20"/>
              </w:rPr>
              <w:t>
</w:t>
            </w: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941,379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7,241,379</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 по</w:t>
            </w:r>
            <w:r>
              <w:br/>
            </w:r>
            <w:r>
              <w:rPr>
                <w:rFonts w:ascii="Times New Roman"/>
                <w:b w:val="false"/>
                <w:i w:val="false"/>
                <w:color w:val="000000"/>
                <w:sz w:val="20"/>
              </w:rPr>
              <w:t>
</w:t>
            </w:r>
            <w:r>
              <w:rPr>
                <w:rFonts w:ascii="Times New Roman"/>
                <w:b/>
                <w:i w:val="false"/>
                <w:color w:val="000000"/>
                <w:sz w:val="20"/>
              </w:rPr>
              <w:t>управлению: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по управлению проектом (КУП-ИБР)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2,670,000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НДС + местные налоги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399,568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399,568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 итог</w:t>
            </w:r>
            <w:r>
              <w:br/>
            </w:r>
            <w:r>
              <w:rPr>
                <w:rFonts w:ascii="Times New Roman"/>
                <w:b w:val="false"/>
                <w:i w:val="false"/>
                <w:color w:val="000000"/>
                <w:sz w:val="20"/>
              </w:rPr>
              <w:t>
</w:t>
            </w:r>
            <w:r>
              <w:rPr>
                <w:rFonts w:ascii="Times New Roman"/>
                <w:b/>
                <w:i w:val="false"/>
                <w:color w:val="000000"/>
                <w:sz w:val="20"/>
              </w:rPr>
              <w:t>(КУП - ИБР)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399,568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3,069,568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Основная стоимость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154,681,213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23,113,887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177,795,100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Непредвиденные</w:t>
            </w:r>
            <w:r>
              <w:br/>
            </w:r>
            <w:r>
              <w:rPr>
                <w:rFonts w:ascii="Times New Roman"/>
                <w:b w:val="false"/>
                <w:i w:val="false"/>
                <w:color w:val="000000"/>
                <w:sz w:val="20"/>
              </w:rPr>
              <w:t>
</w:t>
            </w:r>
            <w:r>
              <w:rPr>
                <w:rFonts w:ascii="Times New Roman"/>
                <w:b/>
                <w:i w:val="false"/>
                <w:color w:val="000000"/>
                <w:sz w:val="20"/>
              </w:rPr>
              <w:t>расходы физического</w:t>
            </w:r>
            <w:r>
              <w:br/>
            </w:r>
            <w:r>
              <w:rPr>
                <w:rFonts w:ascii="Times New Roman"/>
                <w:b w:val="false"/>
                <w:i w:val="false"/>
                <w:color w:val="000000"/>
                <w:sz w:val="20"/>
              </w:rPr>
              <w:t>
</w:t>
            </w:r>
            <w:r>
              <w:rPr>
                <w:rFonts w:ascii="Times New Roman"/>
                <w:b/>
                <w:i w:val="false"/>
                <w:color w:val="000000"/>
                <w:sz w:val="20"/>
              </w:rPr>
              <w:t>и финансового</w:t>
            </w:r>
            <w:r>
              <w:br/>
            </w:r>
            <w:r>
              <w:rPr>
                <w:rFonts w:ascii="Times New Roman"/>
                <w:b w:val="false"/>
                <w:i w:val="false"/>
                <w:color w:val="000000"/>
                <w:sz w:val="20"/>
              </w:rPr>
              <w:t>
</w:t>
            </w:r>
            <w:r>
              <w:rPr>
                <w:rFonts w:ascii="Times New Roman"/>
                <w:b/>
                <w:i w:val="false"/>
                <w:color w:val="000000"/>
                <w:sz w:val="20"/>
              </w:rPr>
              <w:t>характера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15,318,787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17,607,801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 по</w:t>
            </w:r>
            <w:r>
              <w:br/>
            </w:r>
            <w:r>
              <w:rPr>
                <w:rFonts w:ascii="Times New Roman"/>
                <w:b w:val="false"/>
                <w:i w:val="false"/>
                <w:color w:val="000000"/>
                <w:sz w:val="20"/>
              </w:rPr>
              <w:t>
</w:t>
            </w:r>
            <w:r>
              <w:rPr>
                <w:rFonts w:ascii="Times New Roman"/>
                <w:b/>
                <w:i w:val="false"/>
                <w:color w:val="000000"/>
                <w:sz w:val="20"/>
              </w:rPr>
              <w:t>Участку (1) данного</w:t>
            </w:r>
            <w:r>
              <w:br/>
            </w:r>
            <w:r>
              <w:rPr>
                <w:rFonts w:ascii="Times New Roman"/>
                <w:b w:val="false"/>
                <w:i w:val="false"/>
                <w:color w:val="000000"/>
                <w:sz w:val="20"/>
              </w:rPr>
              <w:t>
</w:t>
            </w:r>
            <w:r>
              <w:rPr>
                <w:rFonts w:ascii="Times New Roman"/>
                <w:b/>
                <w:i w:val="false"/>
                <w:color w:val="000000"/>
                <w:sz w:val="20"/>
              </w:rPr>
              <w:t>Проекта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170,000,</w:t>
            </w:r>
            <w:r>
              <w:br/>
            </w:r>
            <w:r>
              <w:rPr>
                <w:rFonts w:ascii="Times New Roman"/>
                <w:b w:val="false"/>
                <w:i w:val="false"/>
                <w:color w:val="000000"/>
                <w:sz w:val="20"/>
              </w:rPr>
              <w:t>
</w:t>
            </w:r>
            <w:r>
              <w:rPr>
                <w:rFonts w:ascii="Times New Roman"/>
                <w:b/>
                <w:i w:val="false"/>
                <w:color w:val="000000"/>
                <w:sz w:val="20"/>
              </w:rPr>
              <w:t>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25,402,</w:t>
            </w:r>
            <w:r>
              <w:br/>
            </w:r>
            <w:r>
              <w:rPr>
                <w:rFonts w:ascii="Times New Roman"/>
                <w:b w:val="false"/>
                <w:i w:val="false"/>
                <w:color w:val="000000"/>
                <w:sz w:val="20"/>
              </w:rPr>
              <w:t>
</w:t>
            </w:r>
            <w:r>
              <w:rPr>
                <w:rFonts w:ascii="Times New Roman"/>
                <w:b/>
                <w:i w:val="false"/>
                <w:color w:val="000000"/>
                <w:sz w:val="20"/>
              </w:rPr>
              <w:t>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195,402,</w:t>
            </w:r>
            <w:r>
              <w:br/>
            </w:r>
            <w:r>
              <w:rPr>
                <w:rFonts w:ascii="Times New Roman"/>
                <w:b w:val="false"/>
                <w:i w:val="false"/>
                <w:color w:val="000000"/>
                <w:sz w:val="20"/>
              </w:rPr>
              <w:t>
</w:t>
            </w:r>
            <w:r>
              <w:rPr>
                <w:rFonts w:ascii="Times New Roman"/>
                <w:b/>
                <w:i w:val="false"/>
                <w:color w:val="000000"/>
                <w:sz w:val="20"/>
              </w:rPr>
              <w:t>900</w:t>
            </w:r>
          </w:p>
        </w:tc>
      </w:tr>
    </w:tbl>
    <w:bookmarkStart w:name="z130" w:id="7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ПРИЛОЖЕНИЕ III</w:t>
      </w:r>
    </w:p>
    <w:bookmarkEnd w:id="74"/>
    <w:bookmarkStart w:name="z131" w:id="75"/>
    <w:p>
      <w:pPr>
        <w:spacing w:after="0"/>
        <w:ind w:left="0"/>
        <w:jc w:val="left"/>
      </w:pPr>
      <w:r>
        <w:rPr>
          <w:rFonts w:ascii="Times New Roman"/>
          <w:b/>
          <w:i w:val="false"/>
          <w:color w:val="000000"/>
        </w:rPr>
        <w:t xml:space="preserve"> 
ФОРМА ЮРИДИЧЕСКОГО ЗАКЛЮЧЕНИЯ МИНИСТЕРСТВА ЮСТИЦИИ РК</w:t>
      </w:r>
      <w:r>
        <w:br/>
      </w:r>
      <w:r>
        <w:rPr>
          <w:rFonts w:ascii="Times New Roman"/>
          <w:b/>
          <w:i w:val="false"/>
          <w:color w:val="000000"/>
        </w:rPr>
        <w:t>
(ПОКУПАТЕЛЬ)</w:t>
      </w:r>
    </w:p>
    <w:bookmarkEnd w:id="75"/>
    <w:p>
      <w:pPr>
        <w:spacing w:after="0"/>
        <w:ind w:left="0"/>
        <w:jc w:val="both"/>
      </w:pPr>
      <w:r>
        <w:rPr>
          <w:rFonts w:ascii="Times New Roman"/>
          <w:b w:val="false"/>
          <w:i w:val="false"/>
          <w:color w:val="000000"/>
          <w:sz w:val="28"/>
        </w:rPr>
        <w:t>Дата: ______/______/</w:t>
      </w:r>
      <w:r>
        <w:br/>
      </w:r>
      <w:r>
        <w:rPr>
          <w:rFonts w:ascii="Times New Roman"/>
          <w:b w:val="false"/>
          <w:i w:val="false"/>
          <w:color w:val="000000"/>
          <w:sz w:val="28"/>
        </w:rPr>
        <w:t xml:space="preserve">
__________     </w:t>
      </w:r>
    </w:p>
    <w:bookmarkStart w:name="z132" w:id="76"/>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
Исламский Банк Развития</w:t>
      </w:r>
      <w:r>
        <w:br/>
      </w:r>
      <w:r>
        <w:rPr>
          <w:rFonts w:ascii="Times New Roman"/>
          <w:b w:val="false"/>
          <w:i w:val="false"/>
          <w:color w:val="000000"/>
          <w:sz w:val="28"/>
        </w:rPr>
        <w:t>
Почтовый адрес: 5925 ДЖИДДА 21432</w:t>
      </w:r>
      <w:r>
        <w:br/>
      </w:r>
      <w:r>
        <w:rPr>
          <w:rFonts w:ascii="Times New Roman"/>
          <w:b w:val="false"/>
          <w:i w:val="false"/>
          <w:color w:val="000000"/>
          <w:sz w:val="28"/>
        </w:rPr>
        <w:t>
Королевство Саудовская Аравия</w:t>
      </w:r>
    </w:p>
    <w:bookmarkEnd w:id="76"/>
    <w:bookmarkStart w:name="z133" w:id="77"/>
    <w:p>
      <w:pPr>
        <w:spacing w:after="0"/>
        <w:ind w:left="0"/>
        <w:jc w:val="both"/>
      </w:pPr>
      <w:r>
        <w:rPr>
          <w:rFonts w:ascii="Times New Roman"/>
          <w:b w:val="false"/>
          <w:i w:val="false"/>
          <w:color w:val="000000"/>
          <w:sz w:val="28"/>
        </w:rPr>
        <w:t>
Уважаемые господа,</w:t>
      </w:r>
    </w:p>
    <w:bookmarkEnd w:id="77"/>
    <w:bookmarkStart w:name="z134" w:id="78"/>
    <w:p>
      <w:pPr>
        <w:spacing w:after="0"/>
        <w:ind w:left="0"/>
        <w:jc w:val="both"/>
      </w:pPr>
      <w:r>
        <w:rPr>
          <w:rFonts w:ascii="Times New Roman"/>
          <w:b w:val="false"/>
          <w:i w:val="false"/>
          <w:color w:val="000000"/>
          <w:sz w:val="28"/>
        </w:rPr>
        <w:t>
      В качестве Юридического советника Правительства Республики Казахстан ("Покупатель"), я изучил оригиналы (или копии), заверенные или подлинность которых установлена иным удостоверительным для меня образом, Соглашения Истисна'а и Агентского Соглашения, датированных ____/____/ 2009 г. ("Соглашения"), предусматривающих выделение Исламским Банком Развития (Продавец) Покупателю сумму в размере 170 (сто семьдесят) миллионов долларов США только на реконструкцию участка Дороги "граница Южно-Казахстанской области - Тараз" в рамках Проекта Дороги "Западная Европа - Западный Китай" (Дорога), и назначающих Покупателя в качестве Агента Продавца по надзору за реконструкцией Дороги и продаже ее Покупателю, и другие документы, какие я посчитал необходимыми или целесообразными изучить в качестве основания для заключений, сделанных в данном Юридическом заключении.</w:t>
      </w:r>
      <w:r>
        <w:br/>
      </w:r>
      <w:r>
        <w:rPr>
          <w:rFonts w:ascii="Times New Roman"/>
          <w:b w:val="false"/>
          <w:i w:val="false"/>
          <w:color w:val="000000"/>
          <w:sz w:val="28"/>
        </w:rPr>
        <w:t>
</w:t>
      </w:r>
      <w:r>
        <w:rPr>
          <w:rFonts w:ascii="Times New Roman"/>
          <w:b w:val="false"/>
          <w:i w:val="false"/>
          <w:color w:val="000000"/>
          <w:sz w:val="28"/>
        </w:rPr>
        <w:t>
      Заключения, сделанные здесь, ограничены вопросами, возникающими в соответствии с законодательством Республики Казахстан и его политическими подразделениями, и у меня нет намерения выражать мнение по любому вопросу, возникающему по закону любой другой юрисдикции.</w:t>
      </w:r>
      <w:r>
        <w:br/>
      </w:r>
      <w:r>
        <w:rPr>
          <w:rFonts w:ascii="Times New Roman"/>
          <w:b w:val="false"/>
          <w:i w:val="false"/>
          <w:color w:val="000000"/>
          <w:sz w:val="28"/>
        </w:rPr>
        <w:t>
</w:t>
      </w:r>
      <w:r>
        <w:rPr>
          <w:rFonts w:ascii="Times New Roman"/>
          <w:b w:val="false"/>
          <w:i w:val="false"/>
          <w:color w:val="000000"/>
          <w:sz w:val="28"/>
        </w:rPr>
        <w:t>
      Все термины, определение которым даются в Соглашении и используемые в Юридическом заключении, но определение, которым не даются в нем, имеют значения, придаваемые им в Соглашении.</w:t>
      </w:r>
      <w:r>
        <w:br/>
      </w:r>
      <w:r>
        <w:rPr>
          <w:rFonts w:ascii="Times New Roman"/>
          <w:b w:val="false"/>
          <w:i w:val="false"/>
          <w:color w:val="000000"/>
          <w:sz w:val="28"/>
        </w:rPr>
        <w:t>
</w:t>
      </w:r>
      <w:r>
        <w:rPr>
          <w:rFonts w:ascii="Times New Roman"/>
          <w:b w:val="false"/>
          <w:i w:val="false"/>
          <w:color w:val="000000"/>
          <w:sz w:val="28"/>
        </w:rPr>
        <w:t>
      С учетом вышесказанного, я сделал заключение, что:</w:t>
      </w:r>
      <w:r>
        <w:br/>
      </w:r>
      <w:r>
        <w:rPr>
          <w:rFonts w:ascii="Times New Roman"/>
          <w:b w:val="false"/>
          <w:i w:val="false"/>
          <w:color w:val="000000"/>
          <w:sz w:val="28"/>
        </w:rPr>
        <w:t>
</w:t>
      </w:r>
      <w:r>
        <w:rPr>
          <w:rFonts w:ascii="Times New Roman"/>
          <w:b w:val="false"/>
          <w:i w:val="false"/>
          <w:color w:val="000000"/>
          <w:sz w:val="28"/>
        </w:rPr>
        <w:t>
      (а) Покупатель имеет право и полномочия на владение своей собственностью, осуществление своей деятельности, осуществляемую в настоящее время, и совершение сделок, предусмотренных в Соглашении.</w:t>
      </w:r>
      <w:r>
        <w:br/>
      </w:r>
      <w:r>
        <w:rPr>
          <w:rFonts w:ascii="Times New Roman"/>
          <w:b w:val="false"/>
          <w:i w:val="false"/>
          <w:color w:val="000000"/>
          <w:sz w:val="28"/>
        </w:rPr>
        <w:t>
</w:t>
      </w:r>
      <w:r>
        <w:rPr>
          <w:rFonts w:ascii="Times New Roman"/>
          <w:b w:val="false"/>
          <w:i w:val="false"/>
          <w:color w:val="000000"/>
          <w:sz w:val="28"/>
        </w:rPr>
        <w:t>
      (b) Покупатель предпринял все необходимые действия, требуемые для разрешения выполнения и передачи Соглашений и других документов, которые должны быть выполнены и переданы им в связи с Соглашением, выполнения своих обязательств в рамках Соглашений и совершения сделок, предусмотренных в Соглашении.</w:t>
      </w:r>
      <w:r>
        <w:br/>
      </w:r>
      <w:r>
        <w:rPr>
          <w:rFonts w:ascii="Times New Roman"/>
          <w:b w:val="false"/>
          <w:i w:val="false"/>
          <w:color w:val="000000"/>
          <w:sz w:val="28"/>
        </w:rPr>
        <w:t>
</w:t>
      </w:r>
      <w:r>
        <w:rPr>
          <w:rFonts w:ascii="Times New Roman"/>
          <w:b w:val="false"/>
          <w:i w:val="false"/>
          <w:color w:val="000000"/>
          <w:sz w:val="28"/>
        </w:rPr>
        <w:t>
      (c) Соглашения были должным образом исполнены и переданы Покупателем, и представляют собой законные, имеющие силу и обязательные обязательства Покупателя, обеспеченные правовой санкцией против Покупателя в соответствии с их условиями, подчиняются применимому закону о несостоятельности, мораторий и аналогичных законов, затрагивающих права кредиторов в целом.</w:t>
      </w:r>
      <w:r>
        <w:br/>
      </w:r>
      <w:r>
        <w:rPr>
          <w:rFonts w:ascii="Times New Roman"/>
          <w:b w:val="false"/>
          <w:i w:val="false"/>
          <w:color w:val="000000"/>
          <w:sz w:val="28"/>
        </w:rPr>
        <w:t>
</w:t>
      </w:r>
      <w:r>
        <w:rPr>
          <w:rFonts w:ascii="Times New Roman"/>
          <w:b w:val="false"/>
          <w:i w:val="false"/>
          <w:color w:val="000000"/>
          <w:sz w:val="28"/>
        </w:rPr>
        <w:t>
      (d) Все государственные санкционирования и действия любого рода, необходимые для разрешения или требуемые для законности или осуществимости обязательств, предполагаемых в рамках Соглашений в отношении Покупателя, были получены или выполняются и являются действительными и существуют в полную силу и действии.</w:t>
      </w:r>
      <w:r>
        <w:br/>
      </w:r>
      <w:r>
        <w:rPr>
          <w:rFonts w:ascii="Times New Roman"/>
          <w:b w:val="false"/>
          <w:i w:val="false"/>
          <w:color w:val="000000"/>
          <w:sz w:val="28"/>
        </w:rPr>
        <w:t>
</w:t>
      </w:r>
      <w:r>
        <w:rPr>
          <w:rFonts w:ascii="Times New Roman"/>
          <w:b w:val="false"/>
          <w:i w:val="false"/>
          <w:color w:val="000000"/>
          <w:sz w:val="28"/>
        </w:rPr>
        <w:t>
      (e) Никакое событие не произошло и не продолжается, представляющее собой, или которое подачей уведомления или по прошествии времени, или того и другого, представило бы собой, неисполнение обязательств в рамках соглашения или документа, подтверждающего какие-либо обязательства Покупателя, и такое событие не возникнет при осуществлении выплаты в рамках Соглашений.</w:t>
      </w:r>
      <w:r>
        <w:br/>
      </w:r>
      <w:r>
        <w:rPr>
          <w:rFonts w:ascii="Times New Roman"/>
          <w:b w:val="false"/>
          <w:i w:val="false"/>
          <w:color w:val="000000"/>
          <w:sz w:val="28"/>
        </w:rPr>
        <w:t>
</w:t>
      </w:r>
      <w:r>
        <w:rPr>
          <w:rFonts w:ascii="Times New Roman"/>
          <w:b w:val="false"/>
          <w:i w:val="false"/>
          <w:color w:val="000000"/>
          <w:sz w:val="28"/>
        </w:rPr>
        <w:t>
      (f) He требуется никакого согласия или одобрения, или уведомления какого-либо кредитора Покупателя в соответствии с положениями какого-либо соглашения или документа, подтверждающего какие-либо обязательства Покупателя по исполнению или передаче, или исполнению обязательств Покупателя в рамках Соглашений или совершения сделок, предполагаемых в Соглашениях, и такое исполнение, передача, выполнение и совершение не приведут к какому-либо невыполнению или нарушению, или представляют собой невыполнение обязательств по уставу или регламенту Покупателя или соглашению, документу, решению или постановлению, известных мне, или какому-либо уставу, правилу или постановлению, применимого к Покупателю или к какому-либо его имуществу.</w:t>
      </w:r>
      <w:r>
        <w:br/>
      </w:r>
      <w:r>
        <w:rPr>
          <w:rFonts w:ascii="Times New Roman"/>
          <w:b w:val="false"/>
          <w:i w:val="false"/>
          <w:color w:val="000000"/>
          <w:sz w:val="28"/>
        </w:rPr>
        <w:t>
</w:t>
      </w:r>
      <w:r>
        <w:rPr>
          <w:rFonts w:ascii="Times New Roman"/>
          <w:b w:val="false"/>
          <w:i w:val="false"/>
          <w:color w:val="000000"/>
          <w:sz w:val="28"/>
        </w:rPr>
        <w:t>
      (g) Нет никаких исков или судебных разбирательств, находящихся на рассмотрении, или, насколько мне известно, под угрозой неблагоприятного определения, которые могли бы существенно неблагоприятно повлиять на финансовое положение Покупателя или ослабить способность Покупателя выполнять свои обязательства в рамках  Соглашений, или повлиять на законность или осуществимость Соглашений.</w:t>
      </w:r>
      <w:r>
        <w:br/>
      </w:r>
      <w:r>
        <w:rPr>
          <w:rFonts w:ascii="Times New Roman"/>
          <w:b w:val="false"/>
          <w:i w:val="false"/>
          <w:color w:val="000000"/>
          <w:sz w:val="28"/>
        </w:rPr>
        <w:t>
</w:t>
      </w:r>
      <w:r>
        <w:rPr>
          <w:rFonts w:ascii="Times New Roman"/>
          <w:b w:val="false"/>
          <w:i w:val="false"/>
          <w:color w:val="000000"/>
          <w:sz w:val="28"/>
        </w:rPr>
        <w:t>
      (h) Покупатель имеет действительное право владения на свою собственность свободные от всех залогов и других обременений, и его обязательства в рамках Соглашений классифицируются, по крайней мере, наравне со всеми другими необеспеченными обязательствами.</w:t>
      </w:r>
      <w:r>
        <w:br/>
      </w:r>
      <w:r>
        <w:rPr>
          <w:rFonts w:ascii="Times New Roman"/>
          <w:b w:val="false"/>
          <w:i w:val="false"/>
          <w:color w:val="000000"/>
          <w:sz w:val="28"/>
        </w:rPr>
        <w:t>
</w:t>
      </w:r>
      <w:r>
        <w:rPr>
          <w:rFonts w:ascii="Times New Roman"/>
          <w:b w:val="false"/>
          <w:i w:val="false"/>
          <w:color w:val="000000"/>
          <w:sz w:val="28"/>
        </w:rPr>
        <w:t>
      (i) Исполнения и передача этих Соглашений не подлежат какому-либо налогу, пошлине, сбору или иных начислений, в том числе, без ограничения, налогу на регистрацию или передачу, гербовому сбору или аналогичному налогу, облагаемых в Республике Казахстан или каким-либо политическим подразделением или налоговым органом в Республике Казахстан.</w:t>
      </w:r>
      <w:r>
        <w:br/>
      </w:r>
      <w:r>
        <w:rPr>
          <w:rFonts w:ascii="Times New Roman"/>
          <w:b w:val="false"/>
          <w:i w:val="false"/>
          <w:color w:val="000000"/>
          <w:sz w:val="28"/>
        </w:rPr>
        <w:t>
</w:t>
      </w:r>
      <w:r>
        <w:rPr>
          <w:rFonts w:ascii="Times New Roman"/>
          <w:b w:val="false"/>
          <w:i w:val="false"/>
          <w:color w:val="000000"/>
          <w:sz w:val="28"/>
        </w:rPr>
        <w:t>
      (j) Покупатель, в полной мере правомочен в соответствии с законодательством Республики Казахстан, отказаться от своего иммунитета на основе суверенитета, в отношении каких-либо исков или судебных разбирательств, связанных каким бы то ни было образом с Соглашениями, которые могут быть вынесены на рассмотрение в судах Республики Казахстан.</w:t>
      </w:r>
      <w:r>
        <w:br/>
      </w:r>
      <w:r>
        <w:rPr>
          <w:rFonts w:ascii="Times New Roman"/>
          <w:b w:val="false"/>
          <w:i w:val="false"/>
          <w:color w:val="000000"/>
          <w:sz w:val="28"/>
        </w:rPr>
        <w:t>
</w:t>
      </w:r>
      <w:r>
        <w:rPr>
          <w:rFonts w:ascii="Times New Roman"/>
          <w:b w:val="false"/>
          <w:i w:val="false"/>
          <w:color w:val="000000"/>
          <w:sz w:val="28"/>
        </w:rPr>
        <w:t>
      (к) Исполнение и передача Соглашений Покупателем и выполнения своих обязательств по ним представляют собой коммерческие сделки.</w:t>
      </w:r>
      <w:r>
        <w:br/>
      </w:r>
      <w:r>
        <w:rPr>
          <w:rFonts w:ascii="Times New Roman"/>
          <w:b w:val="false"/>
          <w:i w:val="false"/>
          <w:color w:val="000000"/>
          <w:sz w:val="28"/>
        </w:rPr>
        <w:t>
</w:t>
      </w:r>
      <w:r>
        <w:rPr>
          <w:rFonts w:ascii="Times New Roman"/>
          <w:b w:val="false"/>
          <w:i w:val="false"/>
          <w:color w:val="000000"/>
          <w:sz w:val="28"/>
        </w:rPr>
        <w:t>
      (l) Выбор Сторонами Соглашений Принципов Исламского Шариата в качестве регулирующего закона является законным, действительным и обязательным.</w:t>
      </w:r>
      <w:r>
        <w:br/>
      </w:r>
      <w:r>
        <w:rPr>
          <w:rFonts w:ascii="Times New Roman"/>
          <w:b w:val="false"/>
          <w:i w:val="false"/>
          <w:color w:val="000000"/>
          <w:sz w:val="28"/>
        </w:rPr>
        <w:t>
</w:t>
      </w:r>
      <w:r>
        <w:rPr>
          <w:rFonts w:ascii="Times New Roman"/>
          <w:b w:val="false"/>
          <w:i w:val="false"/>
          <w:color w:val="000000"/>
          <w:sz w:val="28"/>
        </w:rPr>
        <w:t>
      (m) Нет необходимости в том, чтобы для обеспечения законности, юридической силы, обеспеченности правовой санкцией или допустимости в качестве доказательств в судах Республики Казахстан Соглашений, они подавались, заносились в реестр, регистрировались в суде или государственном учреждении в Республике Казахстан, либо ставилась печать о гербовом сборе или аналогичном налоге с оборота.</w:t>
      </w:r>
      <w:r>
        <w:br/>
      </w:r>
      <w:r>
        <w:rPr>
          <w:rFonts w:ascii="Times New Roman"/>
          <w:b w:val="false"/>
          <w:i w:val="false"/>
          <w:color w:val="000000"/>
          <w:sz w:val="28"/>
        </w:rPr>
        <w:t>
</w:t>
      </w:r>
      <w:r>
        <w:rPr>
          <w:rFonts w:ascii="Times New Roman"/>
          <w:b w:val="false"/>
          <w:i w:val="false"/>
          <w:color w:val="000000"/>
          <w:sz w:val="28"/>
        </w:rPr>
        <w:t>
      (n) По закону и Конституции Республики Казахстан нет необходимости в том, чтобы Продавцу для получения возможности осуществлять свои права в рамках Соглашений или в связи с реализацией Соглашений, или выполнении им его обязательств по ним, Продавец должен получить лицензию, квалификацию или получить право на осуществление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(о) Продавец не считается резидентом, имеющим постоянное место жительство для осуществления предпринимательской деятельности, и не  подлежит налогообложению в Республике Казахстан только по причине реализации, выполнения и/или осуществления Соглашений, строительства Дороги Продавцом и продажи ее Покупателю в соответствии с Соглашениями, и суммы, подлежащие получению Продавцом в рамках Соглашений, будут освобождены от подоходного налога путем вычета.</w:t>
      </w:r>
    </w:p>
    <w:bookmarkEnd w:id="78"/>
    <w:bookmarkStart w:name="z153" w:id="79"/>
    <w:p>
      <w:pPr>
        <w:spacing w:after="0"/>
        <w:ind w:left="0"/>
        <w:jc w:val="both"/>
      </w:pPr>
      <w:r>
        <w:rPr>
          <w:rFonts w:ascii="Times New Roman"/>
          <w:b w:val="false"/>
          <w:i w:val="false"/>
          <w:color w:val="000000"/>
          <w:sz w:val="28"/>
        </w:rPr>
        <w:t>
      До тех пор пока до выплаты средств в рамках Соглашения, я не уведомлю Продавца о каких-либо изменениях в настоящем заключении, вы и ваш юридический советник можете основываться на этом заключении в любое время, начиная с даты настоящего Юридического заключения, до выплаты и включая такую выплату, как если бы это заключение было датировано и передано на день в каждый из таких моментов.</w:t>
      </w:r>
    </w:p>
    <w:bookmarkEnd w:id="79"/>
    <w:bookmarkStart w:name="z154" w:id="80"/>
    <w:p>
      <w:pPr>
        <w:spacing w:after="0"/>
        <w:ind w:left="0"/>
        <w:jc w:val="both"/>
      </w:pPr>
      <w:r>
        <w:rPr>
          <w:rFonts w:ascii="Times New Roman"/>
          <w:b w:val="false"/>
          <w:i w:val="false"/>
          <w:color w:val="000000"/>
          <w:sz w:val="28"/>
        </w:rPr>
        <w:t>
С уважением,</w:t>
      </w:r>
      <w:r>
        <w:br/>
      </w:r>
      <w:r>
        <w:rPr>
          <w:rFonts w:ascii="Times New Roman"/>
          <w:b w:val="false"/>
          <w:i w:val="false"/>
          <w:color w:val="000000"/>
          <w:sz w:val="28"/>
        </w:rPr>
        <w:t>
______________</w:t>
      </w:r>
    </w:p>
    <w:bookmarkEnd w:id="80"/>
    <w:bookmarkStart w:name="z155" w:id="81"/>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на английском языке, подписанного в городе Астана 31 июля 2009 года.</w:t>
      </w:r>
    </w:p>
    <w:bookmarkEnd w:id="81"/>
    <w:bookmarkStart w:name="z156" w:id="82"/>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      обеспечения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Н. Шабанов</w:t>
      </w:r>
    </w:p>
    <w:bookmarkEnd w:id="82"/>
    <w:p>
      <w:pPr>
        <w:spacing w:after="0"/>
        <w:ind w:left="0"/>
        <w:jc w:val="both"/>
      </w:pPr>
      <w:r>
        <w:rPr>
          <w:rFonts w:ascii="Times New Roman"/>
          <w:b w:val="false"/>
          <w:i w:val="false"/>
          <w:color w:val="000000"/>
          <w:sz w:val="28"/>
        </w:rPr>
        <w:t>Проект №:</w:t>
      </w:r>
      <w:r>
        <w:rPr>
          <w:rFonts w:ascii="Times New Roman"/>
          <w:b w:val="false"/>
          <w:i w:val="false"/>
          <w:color w:val="000000"/>
          <w:sz w:val="28"/>
          <w:u w:val="single"/>
        </w:rPr>
        <w:t>KHZ-050</w:t>
      </w:r>
    </w:p>
    <w:bookmarkStart w:name="z157" w:id="83"/>
    <w:p>
      <w:pPr>
        <w:spacing w:after="0"/>
        <w:ind w:left="0"/>
        <w:jc w:val="left"/>
      </w:pPr>
      <w:r>
        <w:rPr>
          <w:rFonts w:ascii="Times New Roman"/>
          <w:b/>
          <w:i w:val="false"/>
          <w:color w:val="000000"/>
        </w:rPr>
        <w:t xml:space="preserve"> 
АГЕНТСКОЕ СОГЛАШЕНИЕ</w:t>
      </w:r>
      <w:r>
        <w:br/>
      </w:r>
      <w:r>
        <w:rPr>
          <w:rFonts w:ascii="Times New Roman"/>
          <w:b/>
          <w:i w:val="false"/>
          <w:color w:val="000000"/>
        </w:rPr>
        <w:t>
(ИСТИСНА'А)</w:t>
      </w:r>
    </w:p>
    <w:bookmarkEnd w:id="83"/>
    <w:p>
      <w:pPr>
        <w:spacing w:after="0"/>
        <w:ind w:left="0"/>
        <w:jc w:val="both"/>
      </w:pPr>
      <w:r>
        <w:rPr>
          <w:rFonts w:ascii="Times New Roman"/>
          <w:b w:val="false"/>
          <w:i w:val="false"/>
          <w:color w:val="000000"/>
          <w:sz w:val="28"/>
        </w:rPr>
        <w:t>МЕЖДУ</w:t>
      </w:r>
    </w:p>
    <w:p>
      <w:pPr>
        <w:spacing w:after="0"/>
        <w:ind w:left="0"/>
        <w:jc w:val="left"/>
      </w:pPr>
      <w:r>
        <w:rPr>
          <w:rFonts w:ascii="Times New Roman"/>
          <w:b/>
          <w:i w:val="false"/>
          <w:color w:val="000000"/>
        </w:rPr>
        <w:t xml:space="preserve"> ПРАВИТЕЛЬСТВОМ РЕСПУБЛИКИ КАЗАХСТАН</w:t>
      </w:r>
    </w:p>
    <w:p>
      <w:pPr>
        <w:spacing w:after="0"/>
        <w:ind w:left="0"/>
        <w:jc w:val="both"/>
      </w:pPr>
      <w:r>
        <w:rPr>
          <w:rFonts w:ascii="Times New Roman"/>
          <w:b w:val="false"/>
          <w:i w:val="false"/>
          <w:color w:val="000000"/>
          <w:sz w:val="28"/>
        </w:rPr>
        <w:t>и</w:t>
      </w:r>
    </w:p>
    <w:p>
      <w:pPr>
        <w:spacing w:after="0"/>
        <w:ind w:left="0"/>
        <w:jc w:val="left"/>
      </w:pPr>
      <w:r>
        <w:rPr>
          <w:rFonts w:ascii="Times New Roman"/>
          <w:b/>
          <w:i w:val="false"/>
          <w:color w:val="000000"/>
        </w:rPr>
        <w:t xml:space="preserve"> ИСЛАМСКИМ БАНКОМ РАЗВИТИЯ</w:t>
      </w:r>
    </w:p>
    <w:p>
      <w:pPr>
        <w:spacing w:after="0"/>
        <w:ind w:left="0"/>
        <w:jc w:val="both"/>
      </w:pPr>
      <w:r>
        <w:rPr>
          <w:rFonts w:ascii="Times New Roman"/>
          <w:b w:val="false"/>
          <w:i w:val="false"/>
          <w:color w:val="000000"/>
          <w:sz w:val="28"/>
        </w:rPr>
        <w:t>О РЕКОНСТРУКЦИИ УЧАСТКА ДОРОГИ</w:t>
      </w:r>
      <w:r>
        <w:br/>
      </w:r>
      <w:r>
        <w:rPr>
          <w:rFonts w:ascii="Times New Roman"/>
          <w:b w:val="false"/>
          <w:i w:val="false"/>
          <w:color w:val="000000"/>
          <w:sz w:val="28"/>
        </w:rPr>
        <w:t>
"ГРАНИЦА ЮЖНО-КАЗАХСТАНСКОЙ ОБЛАСТИ - ТАРA3"</w:t>
      </w:r>
      <w:r>
        <w:br/>
      </w:r>
      <w:r>
        <w:rPr>
          <w:rFonts w:ascii="Times New Roman"/>
          <w:b w:val="false"/>
          <w:i w:val="false"/>
          <w:color w:val="000000"/>
          <w:sz w:val="28"/>
        </w:rPr>
        <w:t>
В РАМКАХ ПРОЕКТА ДОРОГИ "ЗАПАДНАЯ ЕВРОПА - ЗАПАДНЫЙ КИТАЙ"</w:t>
      </w:r>
    </w:p>
    <w:bookmarkStart w:name="z158" w:id="84"/>
    <w:p>
      <w:pPr>
        <w:spacing w:after="0"/>
        <w:ind w:left="0"/>
        <w:jc w:val="left"/>
      </w:pPr>
      <w:r>
        <w:rPr>
          <w:rFonts w:ascii="Times New Roman"/>
          <w:b/>
          <w:i w:val="false"/>
          <w:color w:val="000000"/>
        </w:rPr>
        <w:t xml:space="preserve"> 
АГЕНТСКОЕ СОГЛАШЕНИЕ</w:t>
      </w:r>
    </w:p>
    <w:bookmarkEnd w:id="84"/>
    <w:p>
      <w:pPr>
        <w:spacing w:after="0"/>
        <w:ind w:left="0"/>
        <w:jc w:val="both"/>
      </w:pPr>
      <w:r>
        <w:rPr>
          <w:rFonts w:ascii="Times New Roman"/>
          <w:b/>
          <w:i w:val="false"/>
          <w:color w:val="000000"/>
          <w:sz w:val="28"/>
        </w:rPr>
        <w:t>НАСТОЯЩЕЕ СОГЛАШЕНИЕ</w:t>
      </w:r>
      <w:r>
        <w:rPr>
          <w:rFonts w:ascii="Times New Roman"/>
          <w:b w:val="false"/>
          <w:i w:val="false"/>
          <w:color w:val="000000"/>
          <w:sz w:val="28"/>
        </w:rPr>
        <w:t xml:space="preserve"> заключено 9/08/1430Н (что соответствует 31/07/2009 года) между Правительством Республики Казахстан (в дальнейшем именуемым </w:t>
      </w:r>
      <w:r>
        <w:rPr>
          <w:rFonts w:ascii="Times New Roman"/>
          <w:b/>
          <w:i w:val="false"/>
          <w:color w:val="000000"/>
          <w:sz w:val="28"/>
        </w:rPr>
        <w:t>"Агент"</w:t>
      </w:r>
      <w:r>
        <w:rPr>
          <w:rFonts w:ascii="Times New Roman"/>
          <w:b w:val="false"/>
          <w:i w:val="false"/>
          <w:color w:val="000000"/>
          <w:sz w:val="28"/>
        </w:rPr>
        <w:t xml:space="preserve">) и Исламским Банком Развития (в дальнейшем именуемым </w:t>
      </w:r>
      <w:r>
        <w:rPr>
          <w:rFonts w:ascii="Times New Roman"/>
          <w:b/>
          <w:i w:val="false"/>
          <w:color w:val="000000"/>
          <w:sz w:val="28"/>
        </w:rPr>
        <w:t>"ИБР"</w:t>
      </w:r>
      <w:r>
        <w:rPr>
          <w:rFonts w:ascii="Times New Roman"/>
          <w:b w:val="false"/>
          <w:i w:val="false"/>
          <w:color w:val="000000"/>
          <w:sz w:val="28"/>
        </w:rPr>
        <w:t>).</w:t>
      </w:r>
    </w:p>
    <w:p>
      <w:pPr>
        <w:spacing w:after="0"/>
        <w:ind w:left="0"/>
        <w:jc w:val="both"/>
      </w:pPr>
      <w:r>
        <w:rPr>
          <w:rFonts w:ascii="Times New Roman"/>
          <w:b w:val="false"/>
          <w:i w:val="false"/>
          <w:color w:val="000000"/>
          <w:sz w:val="28"/>
          <w:u w:val="single"/>
        </w:rPr>
        <w:t>ПРИНИМАЯ ВО ВНИМАНИЕ, ЧТО</w:t>
      </w:r>
    </w:p>
    <w:bookmarkStart w:name="z159" w:id="85"/>
    <w:p>
      <w:pPr>
        <w:spacing w:after="0"/>
        <w:ind w:left="0"/>
        <w:jc w:val="both"/>
      </w:pPr>
      <w:r>
        <w:rPr>
          <w:rFonts w:ascii="Times New Roman"/>
          <w:b w:val="false"/>
          <w:i w:val="false"/>
          <w:color w:val="000000"/>
          <w:sz w:val="28"/>
        </w:rPr>
        <w:t xml:space="preserve">
      A) ИБР согласен в соответствии с Соглашением от того же числа (в дальнейшем именуемым </w:t>
      </w:r>
      <w:r>
        <w:rPr>
          <w:rFonts w:ascii="Times New Roman"/>
          <w:b/>
          <w:i w:val="false"/>
          <w:color w:val="000000"/>
          <w:sz w:val="28"/>
        </w:rPr>
        <w:t>"Соглашение Истисна'а"</w:t>
      </w:r>
      <w:r>
        <w:rPr>
          <w:rFonts w:ascii="Times New Roman"/>
          <w:b w:val="false"/>
          <w:i w:val="false"/>
          <w:color w:val="000000"/>
          <w:sz w:val="28"/>
        </w:rPr>
        <w:t xml:space="preserve">) реконструировать для Агента участок Дороги "граница Южно-Казахстанской области - Тараз" в рамках проекта Дороги "Западная Европа - Западный Китай", описанный в приложении I к настоящему Соглашению (в дальнейшем именуемый </w:t>
      </w:r>
      <w:r>
        <w:rPr>
          <w:rFonts w:ascii="Times New Roman"/>
          <w:b/>
          <w:i w:val="false"/>
          <w:color w:val="000000"/>
          <w:sz w:val="28"/>
        </w:rPr>
        <w:t>"Дорога"</w:t>
      </w:r>
      <w:r>
        <w:rPr>
          <w:rFonts w:ascii="Times New Roman"/>
          <w:b w:val="false"/>
          <w:i w:val="false"/>
          <w:color w:val="000000"/>
          <w:sz w:val="28"/>
        </w:rPr>
        <w:t>) в рамках проекта, описанного в приложении II к настоящему Соглашению.</w:t>
      </w:r>
      <w:r>
        <w:br/>
      </w:r>
      <w:r>
        <w:rPr>
          <w:rFonts w:ascii="Times New Roman"/>
          <w:b w:val="false"/>
          <w:i w:val="false"/>
          <w:color w:val="000000"/>
          <w:sz w:val="28"/>
        </w:rPr>
        <w:t>
</w:t>
      </w:r>
      <w:r>
        <w:rPr>
          <w:rFonts w:ascii="Times New Roman"/>
          <w:b w:val="false"/>
          <w:i w:val="false"/>
          <w:color w:val="000000"/>
          <w:sz w:val="28"/>
        </w:rPr>
        <w:t>
      B) ИБР согласовал с Агентом, что Агент через Исполнительное агентство должен от имени ИБР заключить Контракт с Подрядчиком и осуществлять надзор за реконструкцией Дороги.</w:t>
      </w:r>
    </w:p>
    <w:bookmarkEnd w:id="85"/>
    <w:p>
      <w:pPr>
        <w:spacing w:after="0"/>
        <w:ind w:left="0"/>
        <w:jc w:val="both"/>
      </w:pPr>
      <w:r>
        <w:rPr>
          <w:rFonts w:ascii="Times New Roman"/>
          <w:b/>
          <w:i w:val="false"/>
          <w:color w:val="000000"/>
          <w:sz w:val="28"/>
        </w:rPr>
        <w:t>ИСХОДЯ ИЗ ВЫШЕИЗЛОЖЕННОГО,</w:t>
      </w:r>
      <w:r>
        <w:rPr>
          <w:rFonts w:ascii="Times New Roman"/>
          <w:b w:val="false"/>
          <w:i w:val="false"/>
          <w:color w:val="000000"/>
          <w:sz w:val="28"/>
        </w:rPr>
        <w:t xml:space="preserve"> ИБР и Агент договорились о следующем:</w:t>
      </w:r>
    </w:p>
    <w:bookmarkStart w:name="z161" w:id="86"/>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 - ИНТЕРПРЕТАЦИЯ</w:t>
      </w:r>
    </w:p>
    <w:bookmarkEnd w:id="86"/>
    <w:bookmarkStart w:name="z162" w:id="87"/>
    <w:p>
      <w:pPr>
        <w:spacing w:after="0"/>
        <w:ind w:left="0"/>
        <w:jc w:val="both"/>
      </w:pPr>
      <w:r>
        <w:rPr>
          <w:rFonts w:ascii="Times New Roman"/>
          <w:b w:val="false"/>
          <w:i w:val="false"/>
          <w:color w:val="000000"/>
          <w:sz w:val="28"/>
        </w:rPr>
        <w:t>
      1.1. В настоящем Соглашении, если из контекста не следует иное, следующие термины имеют значения, приведенные против каждого из них ниже:</w:t>
      </w:r>
    </w:p>
    <w:bookmarkEnd w:id="87"/>
    <w:bookmarkStart w:name="z163" w:id="88"/>
    <w:p>
      <w:pPr>
        <w:spacing w:after="0"/>
        <w:ind w:left="0"/>
        <w:jc w:val="both"/>
      </w:pPr>
      <w:r>
        <w:rPr>
          <w:rFonts w:ascii="Times New Roman"/>
          <w:b w:val="false"/>
          <w:i w:val="false"/>
          <w:color w:val="000000"/>
          <w:sz w:val="28"/>
        </w:rPr>
        <w:t xml:space="preserve">
Утвержденная                - сумма, одобренная ИБР на реконструкцию </w:t>
      </w:r>
      <w:r>
        <w:br/>
      </w:r>
      <w:r>
        <w:rPr>
          <w:rFonts w:ascii="Times New Roman"/>
          <w:b w:val="false"/>
          <w:i w:val="false"/>
          <w:color w:val="000000"/>
          <w:sz w:val="28"/>
        </w:rPr>
        <w:t>
сумма                         Дороги;</w:t>
      </w:r>
    </w:p>
    <w:bookmarkEnd w:id="88"/>
    <w:bookmarkStart w:name="z164" w:id="89"/>
    <w:p>
      <w:pPr>
        <w:spacing w:after="0"/>
        <w:ind w:left="0"/>
        <w:jc w:val="both"/>
      </w:pPr>
      <w:r>
        <w:rPr>
          <w:rFonts w:ascii="Times New Roman"/>
          <w:b w:val="false"/>
          <w:i w:val="false"/>
          <w:color w:val="000000"/>
          <w:sz w:val="28"/>
        </w:rPr>
        <w:t>
Капитальные                 - общая стоимость реконструкции Дороги,</w:t>
      </w:r>
      <w:r>
        <w:br/>
      </w:r>
      <w:r>
        <w:rPr>
          <w:rFonts w:ascii="Times New Roman"/>
          <w:b w:val="false"/>
          <w:i w:val="false"/>
          <w:color w:val="000000"/>
          <w:sz w:val="28"/>
        </w:rPr>
        <w:t>
затраты                       которая включает Контрактную цену,</w:t>
      </w:r>
      <w:r>
        <w:br/>
      </w:r>
      <w:r>
        <w:rPr>
          <w:rFonts w:ascii="Times New Roman"/>
          <w:b w:val="false"/>
          <w:i w:val="false"/>
          <w:color w:val="000000"/>
          <w:sz w:val="28"/>
        </w:rPr>
        <w:t>
                              плату за услуги консультанта и любые</w:t>
      </w:r>
      <w:r>
        <w:br/>
      </w:r>
      <w:r>
        <w:rPr>
          <w:rFonts w:ascii="Times New Roman"/>
          <w:b w:val="false"/>
          <w:i w:val="false"/>
          <w:color w:val="000000"/>
          <w:sz w:val="28"/>
        </w:rPr>
        <w:t>
                              другие затраты или расходы, понесенные</w:t>
      </w:r>
      <w:r>
        <w:br/>
      </w:r>
      <w:r>
        <w:rPr>
          <w:rFonts w:ascii="Times New Roman"/>
          <w:b w:val="false"/>
          <w:i w:val="false"/>
          <w:color w:val="000000"/>
          <w:sz w:val="28"/>
        </w:rPr>
        <w:t>
                              ИБР в течение или в связи с</w:t>
      </w:r>
      <w:r>
        <w:br/>
      </w:r>
      <w:r>
        <w:rPr>
          <w:rFonts w:ascii="Times New Roman"/>
          <w:b w:val="false"/>
          <w:i w:val="false"/>
          <w:color w:val="000000"/>
          <w:sz w:val="28"/>
        </w:rPr>
        <w:t>
                              реконструкцией Дороги и осуществлением</w:t>
      </w:r>
      <w:r>
        <w:br/>
      </w:r>
      <w:r>
        <w:rPr>
          <w:rFonts w:ascii="Times New Roman"/>
          <w:b w:val="false"/>
          <w:i w:val="false"/>
          <w:color w:val="000000"/>
          <w:sz w:val="28"/>
        </w:rPr>
        <w:t>
                              надзора за реконструкцией;</w:t>
      </w:r>
    </w:p>
    <w:bookmarkEnd w:id="89"/>
    <w:bookmarkStart w:name="z165" w:id="90"/>
    <w:p>
      <w:pPr>
        <w:spacing w:after="0"/>
        <w:ind w:left="0"/>
        <w:jc w:val="both"/>
      </w:pPr>
      <w:r>
        <w:rPr>
          <w:rFonts w:ascii="Times New Roman"/>
          <w:b w:val="false"/>
          <w:i w:val="false"/>
          <w:color w:val="000000"/>
          <w:sz w:val="28"/>
        </w:rPr>
        <w:t>
Договор(ы) о                - договор с Консультантом о</w:t>
      </w:r>
      <w:r>
        <w:br/>
      </w:r>
      <w:r>
        <w:rPr>
          <w:rFonts w:ascii="Times New Roman"/>
          <w:b w:val="false"/>
          <w:i w:val="false"/>
          <w:color w:val="000000"/>
          <w:sz w:val="28"/>
        </w:rPr>
        <w:t>
предоставлении                предоставлении консультационных услуг</w:t>
      </w:r>
      <w:r>
        <w:br/>
      </w:r>
      <w:r>
        <w:rPr>
          <w:rFonts w:ascii="Times New Roman"/>
          <w:b w:val="false"/>
          <w:i w:val="false"/>
          <w:color w:val="000000"/>
          <w:sz w:val="28"/>
        </w:rPr>
        <w:t>
консультационных              касательно Дороги, заключаемый Агентом</w:t>
      </w:r>
      <w:r>
        <w:br/>
      </w:r>
      <w:r>
        <w:rPr>
          <w:rFonts w:ascii="Times New Roman"/>
          <w:b w:val="false"/>
          <w:i w:val="false"/>
          <w:color w:val="000000"/>
          <w:sz w:val="28"/>
        </w:rPr>
        <w:t>
услуг                         через Исполнительное Агентство от имени</w:t>
      </w:r>
      <w:r>
        <w:br/>
      </w:r>
      <w:r>
        <w:rPr>
          <w:rFonts w:ascii="Times New Roman"/>
          <w:b w:val="false"/>
          <w:i w:val="false"/>
          <w:color w:val="000000"/>
          <w:sz w:val="28"/>
        </w:rPr>
        <w:t>
                              Продавца с Консультантом(ами) в</w:t>
      </w:r>
      <w:r>
        <w:br/>
      </w:r>
      <w:r>
        <w:rPr>
          <w:rFonts w:ascii="Times New Roman"/>
          <w:b w:val="false"/>
          <w:i w:val="false"/>
          <w:color w:val="000000"/>
          <w:sz w:val="28"/>
        </w:rPr>
        <w:t>
                              соответствии со статьей-V настоящего</w:t>
      </w:r>
      <w:r>
        <w:br/>
      </w:r>
      <w:r>
        <w:rPr>
          <w:rFonts w:ascii="Times New Roman"/>
          <w:b w:val="false"/>
          <w:i w:val="false"/>
          <w:color w:val="000000"/>
          <w:sz w:val="28"/>
        </w:rPr>
        <w:t>
                              Соглашения;</w:t>
      </w:r>
    </w:p>
    <w:bookmarkEnd w:id="90"/>
    <w:bookmarkStart w:name="z166" w:id="91"/>
    <w:p>
      <w:pPr>
        <w:spacing w:after="0"/>
        <w:ind w:left="0"/>
        <w:jc w:val="both"/>
      </w:pPr>
      <w:r>
        <w:rPr>
          <w:rFonts w:ascii="Times New Roman"/>
          <w:b w:val="false"/>
          <w:i w:val="false"/>
          <w:color w:val="000000"/>
          <w:sz w:val="28"/>
        </w:rPr>
        <w:t>
Консультант(ы)              - консультационная(ые) фирма(ы),</w:t>
      </w:r>
      <w:r>
        <w:br/>
      </w:r>
      <w:r>
        <w:rPr>
          <w:rFonts w:ascii="Times New Roman"/>
          <w:b w:val="false"/>
          <w:i w:val="false"/>
          <w:color w:val="000000"/>
          <w:sz w:val="28"/>
        </w:rPr>
        <w:t>
                              назначаемая в соответствии со статьей</w:t>
      </w:r>
      <w:r>
        <w:br/>
      </w:r>
      <w:r>
        <w:rPr>
          <w:rFonts w:ascii="Times New Roman"/>
          <w:b w:val="false"/>
          <w:i w:val="false"/>
          <w:color w:val="000000"/>
          <w:sz w:val="28"/>
        </w:rPr>
        <w:t>
                              V настоящего Соглашения;</w:t>
      </w:r>
    </w:p>
    <w:bookmarkEnd w:id="91"/>
    <w:bookmarkStart w:name="z167" w:id="92"/>
    <w:p>
      <w:pPr>
        <w:spacing w:after="0"/>
        <w:ind w:left="0"/>
        <w:jc w:val="both"/>
      </w:pPr>
      <w:r>
        <w:rPr>
          <w:rFonts w:ascii="Times New Roman"/>
          <w:b w:val="false"/>
          <w:i w:val="false"/>
          <w:color w:val="000000"/>
          <w:sz w:val="28"/>
        </w:rPr>
        <w:t>
Подрядчик                   - подрядчик, которому будет поручено</w:t>
      </w:r>
      <w:r>
        <w:br/>
      </w:r>
      <w:r>
        <w:rPr>
          <w:rFonts w:ascii="Times New Roman"/>
          <w:b w:val="false"/>
          <w:i w:val="false"/>
          <w:color w:val="000000"/>
          <w:sz w:val="28"/>
        </w:rPr>
        <w:t>
                              реконструкция Дороги;</w:t>
      </w:r>
    </w:p>
    <w:bookmarkEnd w:id="92"/>
    <w:bookmarkStart w:name="z168" w:id="93"/>
    <w:p>
      <w:pPr>
        <w:spacing w:after="0"/>
        <w:ind w:left="0"/>
        <w:jc w:val="both"/>
      </w:pPr>
      <w:r>
        <w:rPr>
          <w:rFonts w:ascii="Times New Roman"/>
          <w:b w:val="false"/>
          <w:i w:val="false"/>
          <w:color w:val="000000"/>
          <w:sz w:val="28"/>
        </w:rPr>
        <w:t>
Контракт                    - контракт на реконструкцию Дороги,</w:t>
      </w:r>
      <w:r>
        <w:br/>
      </w:r>
      <w:r>
        <w:rPr>
          <w:rFonts w:ascii="Times New Roman"/>
          <w:b w:val="false"/>
          <w:i w:val="false"/>
          <w:color w:val="000000"/>
          <w:sz w:val="28"/>
        </w:rPr>
        <w:t>
                              заключенный Агентом через</w:t>
      </w:r>
      <w:r>
        <w:br/>
      </w:r>
      <w:r>
        <w:rPr>
          <w:rFonts w:ascii="Times New Roman"/>
          <w:b w:val="false"/>
          <w:i w:val="false"/>
          <w:color w:val="000000"/>
          <w:sz w:val="28"/>
        </w:rPr>
        <w:t>
                              Исполнительное Агентство от имени ИБР с</w:t>
      </w:r>
      <w:r>
        <w:br/>
      </w:r>
      <w:r>
        <w:rPr>
          <w:rFonts w:ascii="Times New Roman"/>
          <w:b w:val="false"/>
          <w:i w:val="false"/>
          <w:color w:val="000000"/>
          <w:sz w:val="28"/>
        </w:rPr>
        <w:t>
                              Подрядчиком;</w:t>
      </w:r>
    </w:p>
    <w:bookmarkEnd w:id="93"/>
    <w:bookmarkStart w:name="z169" w:id="94"/>
    <w:p>
      <w:pPr>
        <w:spacing w:after="0"/>
        <w:ind w:left="0"/>
        <w:jc w:val="both"/>
      </w:pPr>
      <w:r>
        <w:rPr>
          <w:rFonts w:ascii="Times New Roman"/>
          <w:b w:val="false"/>
          <w:i w:val="false"/>
          <w:color w:val="000000"/>
          <w:sz w:val="28"/>
        </w:rPr>
        <w:t>
Контрактная цена            - цена, подлежащая уплате Подрядчику за</w:t>
      </w:r>
      <w:r>
        <w:br/>
      </w:r>
      <w:r>
        <w:rPr>
          <w:rFonts w:ascii="Times New Roman"/>
          <w:b w:val="false"/>
          <w:i w:val="false"/>
          <w:color w:val="000000"/>
          <w:sz w:val="28"/>
        </w:rPr>
        <w:t>
                              реконструкцию Дороги;</w:t>
      </w:r>
    </w:p>
    <w:bookmarkEnd w:id="94"/>
    <w:bookmarkStart w:name="z170" w:id="95"/>
    <w:p>
      <w:pPr>
        <w:spacing w:after="0"/>
        <w:ind w:left="0"/>
        <w:jc w:val="both"/>
      </w:pPr>
      <w:r>
        <w:rPr>
          <w:rFonts w:ascii="Times New Roman"/>
          <w:b w:val="false"/>
          <w:i w:val="false"/>
          <w:color w:val="000000"/>
          <w:sz w:val="28"/>
        </w:rPr>
        <w:t>
Дата первой                 - дата, на которую ИБР осуществляет</w:t>
      </w:r>
      <w:r>
        <w:br/>
      </w:r>
      <w:r>
        <w:rPr>
          <w:rFonts w:ascii="Times New Roman"/>
          <w:b w:val="false"/>
          <w:i w:val="false"/>
          <w:color w:val="000000"/>
          <w:sz w:val="28"/>
        </w:rPr>
        <w:t>
выплаты                       первую выплату в рамках Контракта или</w:t>
      </w:r>
      <w:r>
        <w:br/>
      </w:r>
      <w:r>
        <w:rPr>
          <w:rFonts w:ascii="Times New Roman"/>
          <w:b w:val="false"/>
          <w:i w:val="false"/>
          <w:color w:val="000000"/>
          <w:sz w:val="28"/>
        </w:rPr>
        <w:t xml:space="preserve">
                              Консультанту, что состоится раньше; </w:t>
      </w:r>
    </w:p>
    <w:bookmarkEnd w:id="95"/>
    <w:bookmarkStart w:name="z171" w:id="96"/>
    <w:p>
      <w:pPr>
        <w:spacing w:after="0"/>
        <w:ind w:left="0"/>
        <w:jc w:val="both"/>
      </w:pPr>
      <w:r>
        <w:rPr>
          <w:rFonts w:ascii="Times New Roman"/>
          <w:b w:val="false"/>
          <w:i w:val="false"/>
          <w:color w:val="000000"/>
          <w:sz w:val="28"/>
        </w:rPr>
        <w:t>
Дата вступления             - дата, когда ИБР объявит о вступлении</w:t>
      </w:r>
      <w:r>
        <w:br/>
      </w:r>
      <w:r>
        <w:rPr>
          <w:rFonts w:ascii="Times New Roman"/>
          <w:b w:val="false"/>
          <w:i w:val="false"/>
          <w:color w:val="000000"/>
          <w:sz w:val="28"/>
        </w:rPr>
        <w:t>
Соглашения в силу             настоящего Соглашения или Соглашения</w:t>
      </w:r>
      <w:r>
        <w:br/>
      </w:r>
      <w:r>
        <w:rPr>
          <w:rFonts w:ascii="Times New Roman"/>
          <w:b w:val="false"/>
          <w:i w:val="false"/>
          <w:color w:val="000000"/>
          <w:sz w:val="28"/>
        </w:rPr>
        <w:t>
                              Истисна'а в силу в соответствии со</w:t>
      </w:r>
      <w:r>
        <w:br/>
      </w:r>
      <w:r>
        <w:rPr>
          <w:rFonts w:ascii="Times New Roman"/>
          <w:b w:val="false"/>
          <w:i w:val="false"/>
          <w:color w:val="000000"/>
          <w:sz w:val="28"/>
        </w:rPr>
        <w:t>
                              статьей-XII Соглашения;</w:t>
      </w:r>
    </w:p>
    <w:bookmarkEnd w:id="96"/>
    <w:bookmarkStart w:name="z172" w:id="97"/>
    <w:p>
      <w:pPr>
        <w:spacing w:after="0"/>
        <w:ind w:left="0"/>
        <w:jc w:val="both"/>
      </w:pPr>
      <w:r>
        <w:rPr>
          <w:rFonts w:ascii="Times New Roman"/>
          <w:b w:val="false"/>
          <w:i w:val="false"/>
          <w:color w:val="000000"/>
          <w:sz w:val="28"/>
        </w:rPr>
        <w:t>
Исполнительное              - Министерство транспорта и коммуникаций</w:t>
      </w:r>
      <w:r>
        <w:br/>
      </w:r>
      <w:r>
        <w:rPr>
          <w:rFonts w:ascii="Times New Roman"/>
          <w:b w:val="false"/>
          <w:i w:val="false"/>
          <w:color w:val="000000"/>
          <w:sz w:val="28"/>
        </w:rPr>
        <w:t>
Агентство                     (МТК), действующее через Комитет</w:t>
      </w:r>
      <w:r>
        <w:br/>
      </w:r>
      <w:r>
        <w:rPr>
          <w:rFonts w:ascii="Times New Roman"/>
          <w:b w:val="false"/>
          <w:i w:val="false"/>
          <w:color w:val="000000"/>
          <w:sz w:val="28"/>
        </w:rPr>
        <w:t>
                              автомобильных дорог (КАД) Агента;</w:t>
      </w:r>
    </w:p>
    <w:bookmarkEnd w:id="97"/>
    <w:bookmarkStart w:name="z173" w:id="98"/>
    <w:p>
      <w:pPr>
        <w:spacing w:after="0"/>
        <w:ind w:left="0"/>
        <w:jc w:val="both"/>
      </w:pPr>
      <w:r>
        <w:rPr>
          <w:rFonts w:ascii="Times New Roman"/>
          <w:b w:val="false"/>
          <w:i w:val="false"/>
          <w:color w:val="000000"/>
          <w:sz w:val="28"/>
        </w:rPr>
        <w:t>
Заключительный              - сертификат, выдаваемый Консультантом в</w:t>
      </w:r>
      <w:r>
        <w:br/>
      </w:r>
      <w:r>
        <w:rPr>
          <w:rFonts w:ascii="Times New Roman"/>
          <w:b w:val="false"/>
          <w:i w:val="false"/>
          <w:color w:val="000000"/>
          <w:sz w:val="28"/>
        </w:rPr>
        <w:t>
сертификат о                  соответствии с условиями Контракта</w:t>
      </w:r>
      <w:r>
        <w:br/>
      </w:r>
      <w:r>
        <w:rPr>
          <w:rFonts w:ascii="Times New Roman"/>
          <w:b w:val="false"/>
          <w:i w:val="false"/>
          <w:color w:val="000000"/>
          <w:sz w:val="28"/>
        </w:rPr>
        <w:t>
приемке                       после истечения периода гарантийной</w:t>
      </w:r>
      <w:r>
        <w:br/>
      </w:r>
      <w:r>
        <w:rPr>
          <w:rFonts w:ascii="Times New Roman"/>
          <w:b w:val="false"/>
          <w:i w:val="false"/>
          <w:color w:val="000000"/>
          <w:sz w:val="28"/>
        </w:rPr>
        <w:t>
                              ответственности, который означает, что</w:t>
      </w:r>
      <w:r>
        <w:br/>
      </w:r>
      <w:r>
        <w:rPr>
          <w:rFonts w:ascii="Times New Roman"/>
          <w:b w:val="false"/>
          <w:i w:val="false"/>
          <w:color w:val="000000"/>
          <w:sz w:val="28"/>
        </w:rPr>
        <w:t>
                              реконструкция дороги удовлетворительно</w:t>
      </w:r>
      <w:r>
        <w:br/>
      </w:r>
      <w:r>
        <w:rPr>
          <w:rFonts w:ascii="Times New Roman"/>
          <w:b w:val="false"/>
          <w:i w:val="false"/>
          <w:color w:val="000000"/>
          <w:sz w:val="28"/>
        </w:rPr>
        <w:t>
                              завершена Подрядчиком;</w:t>
      </w:r>
    </w:p>
    <w:bookmarkEnd w:id="98"/>
    <w:bookmarkStart w:name="z174" w:id="99"/>
    <w:p>
      <w:pPr>
        <w:spacing w:after="0"/>
        <w:ind w:left="0"/>
        <w:jc w:val="both"/>
      </w:pPr>
      <w:r>
        <w:rPr>
          <w:rFonts w:ascii="Times New Roman"/>
          <w:b w:val="false"/>
          <w:i w:val="false"/>
          <w:color w:val="000000"/>
          <w:sz w:val="28"/>
        </w:rPr>
        <w:t>
Финансовый год              - период времени, начинающийся 1 января и</w:t>
      </w:r>
      <w:r>
        <w:br/>
      </w:r>
      <w:r>
        <w:rPr>
          <w:rFonts w:ascii="Times New Roman"/>
          <w:b w:val="false"/>
          <w:i w:val="false"/>
          <w:color w:val="000000"/>
          <w:sz w:val="28"/>
        </w:rPr>
        <w:t>
                              заканчивающийся 31 декабря календарного</w:t>
      </w:r>
      <w:r>
        <w:br/>
      </w:r>
      <w:r>
        <w:rPr>
          <w:rFonts w:ascii="Times New Roman"/>
          <w:b w:val="false"/>
          <w:i w:val="false"/>
          <w:color w:val="000000"/>
          <w:sz w:val="28"/>
        </w:rPr>
        <w:t>
                              года, в течение которого осуществляется</w:t>
      </w:r>
      <w:r>
        <w:br/>
      </w:r>
      <w:r>
        <w:rPr>
          <w:rFonts w:ascii="Times New Roman"/>
          <w:b w:val="false"/>
          <w:i w:val="false"/>
          <w:color w:val="000000"/>
          <w:sz w:val="28"/>
        </w:rPr>
        <w:t>
                              исполнение бюджета инвестиционного</w:t>
      </w:r>
      <w:r>
        <w:br/>
      </w:r>
      <w:r>
        <w:rPr>
          <w:rFonts w:ascii="Times New Roman"/>
          <w:b w:val="false"/>
          <w:i w:val="false"/>
          <w:color w:val="000000"/>
          <w:sz w:val="28"/>
        </w:rPr>
        <w:t>
                              проекта;</w:t>
      </w:r>
    </w:p>
    <w:bookmarkEnd w:id="99"/>
    <w:bookmarkStart w:name="z175" w:id="100"/>
    <w:p>
      <w:pPr>
        <w:spacing w:after="0"/>
        <w:ind w:left="0"/>
        <w:jc w:val="both"/>
      </w:pPr>
      <w:r>
        <w:rPr>
          <w:rFonts w:ascii="Times New Roman"/>
          <w:b w:val="false"/>
          <w:i w:val="false"/>
          <w:color w:val="000000"/>
          <w:sz w:val="28"/>
        </w:rPr>
        <w:t>
Льготный период             - период, начинающийся с начала даты</w:t>
      </w:r>
      <w:r>
        <w:br/>
      </w:r>
      <w:r>
        <w:rPr>
          <w:rFonts w:ascii="Times New Roman"/>
          <w:b w:val="false"/>
          <w:i w:val="false"/>
          <w:color w:val="000000"/>
          <w:sz w:val="28"/>
        </w:rPr>
        <w:t>
                              первой выплаты и заканчивающийся по</w:t>
      </w:r>
      <w:r>
        <w:br/>
      </w:r>
      <w:r>
        <w:rPr>
          <w:rFonts w:ascii="Times New Roman"/>
          <w:b w:val="false"/>
          <w:i w:val="false"/>
          <w:color w:val="000000"/>
          <w:sz w:val="28"/>
        </w:rPr>
        <w:t>
                              истечении 4 (четырех) лет или на дату</w:t>
      </w:r>
      <w:r>
        <w:br/>
      </w:r>
      <w:r>
        <w:rPr>
          <w:rFonts w:ascii="Times New Roman"/>
          <w:b w:val="false"/>
          <w:i w:val="false"/>
          <w:color w:val="000000"/>
          <w:sz w:val="28"/>
        </w:rPr>
        <w:t>
                              выдачи Сертификата о предварительной</w:t>
      </w:r>
      <w:r>
        <w:br/>
      </w:r>
      <w:r>
        <w:rPr>
          <w:rFonts w:ascii="Times New Roman"/>
          <w:b w:val="false"/>
          <w:i w:val="false"/>
          <w:color w:val="000000"/>
          <w:sz w:val="28"/>
        </w:rPr>
        <w:t>
                              приемке в зависимости, от того какая</w:t>
      </w:r>
      <w:r>
        <w:br/>
      </w:r>
      <w:r>
        <w:rPr>
          <w:rFonts w:ascii="Times New Roman"/>
          <w:b w:val="false"/>
          <w:i w:val="false"/>
          <w:color w:val="000000"/>
          <w:sz w:val="28"/>
        </w:rPr>
        <w:t>
                              дата наступит раньше;</w:t>
      </w:r>
    </w:p>
    <w:bookmarkEnd w:id="100"/>
    <w:bookmarkStart w:name="z176" w:id="101"/>
    <w:p>
      <w:pPr>
        <w:spacing w:after="0"/>
        <w:ind w:left="0"/>
        <w:jc w:val="both"/>
      </w:pPr>
      <w:r>
        <w:rPr>
          <w:rFonts w:ascii="Times New Roman"/>
          <w:b w:val="false"/>
          <w:i w:val="false"/>
          <w:color w:val="000000"/>
          <w:sz w:val="28"/>
        </w:rPr>
        <w:t>
Сертификат о                - сертификат, выдаваемый Консультантом в</w:t>
      </w:r>
      <w:r>
        <w:br/>
      </w:r>
      <w:r>
        <w:rPr>
          <w:rFonts w:ascii="Times New Roman"/>
          <w:b w:val="false"/>
          <w:i w:val="false"/>
          <w:color w:val="000000"/>
          <w:sz w:val="28"/>
        </w:rPr>
        <w:t>
предварительной               соответствии с условиями Контракта,</w:t>
      </w:r>
      <w:r>
        <w:br/>
      </w:r>
      <w:r>
        <w:rPr>
          <w:rFonts w:ascii="Times New Roman"/>
          <w:b w:val="false"/>
          <w:i w:val="false"/>
          <w:color w:val="000000"/>
          <w:sz w:val="28"/>
        </w:rPr>
        <w:t>
приемке                       который означает что реконструкция</w:t>
      </w:r>
      <w:r>
        <w:br/>
      </w:r>
      <w:r>
        <w:rPr>
          <w:rFonts w:ascii="Times New Roman"/>
          <w:b w:val="false"/>
          <w:i w:val="false"/>
          <w:color w:val="000000"/>
          <w:sz w:val="28"/>
        </w:rPr>
        <w:t>
                              дороги удовлетворительно завершена</w:t>
      </w:r>
      <w:r>
        <w:br/>
      </w:r>
      <w:r>
        <w:rPr>
          <w:rFonts w:ascii="Times New Roman"/>
          <w:b w:val="false"/>
          <w:i w:val="false"/>
          <w:color w:val="000000"/>
          <w:sz w:val="28"/>
        </w:rPr>
        <w:t>
                              Подрядчиком;</w:t>
      </w:r>
    </w:p>
    <w:bookmarkEnd w:id="101"/>
    <w:bookmarkStart w:name="z177" w:id="102"/>
    <w:p>
      <w:pPr>
        <w:spacing w:after="0"/>
        <w:ind w:left="0"/>
        <w:jc w:val="both"/>
      </w:pPr>
      <w:r>
        <w:rPr>
          <w:rFonts w:ascii="Times New Roman"/>
          <w:b w:val="false"/>
          <w:i w:val="false"/>
          <w:color w:val="000000"/>
          <w:sz w:val="28"/>
        </w:rPr>
        <w:t>
Проект                      - проект, описанный в приложении II к</w:t>
      </w:r>
      <w:r>
        <w:br/>
      </w:r>
      <w:r>
        <w:rPr>
          <w:rFonts w:ascii="Times New Roman"/>
          <w:b w:val="false"/>
          <w:i w:val="false"/>
          <w:color w:val="000000"/>
          <w:sz w:val="28"/>
        </w:rPr>
        <w:t>
                              Соглашению;</w:t>
      </w:r>
    </w:p>
    <w:bookmarkEnd w:id="102"/>
    <w:bookmarkStart w:name="z178" w:id="103"/>
    <w:p>
      <w:pPr>
        <w:spacing w:after="0"/>
        <w:ind w:left="0"/>
        <w:jc w:val="both"/>
      </w:pPr>
      <w:r>
        <w:rPr>
          <w:rFonts w:ascii="Times New Roman"/>
          <w:b w:val="false"/>
          <w:i w:val="false"/>
          <w:color w:val="000000"/>
          <w:sz w:val="28"/>
        </w:rPr>
        <w:t>
Дорога                      - Дорога, описанная в приложении I к</w:t>
      </w:r>
      <w:r>
        <w:br/>
      </w:r>
      <w:r>
        <w:rPr>
          <w:rFonts w:ascii="Times New Roman"/>
          <w:b w:val="false"/>
          <w:i w:val="false"/>
          <w:color w:val="000000"/>
          <w:sz w:val="28"/>
        </w:rPr>
        <w:t>
                              Соглашению;</w:t>
      </w:r>
    </w:p>
    <w:bookmarkEnd w:id="103"/>
    <w:bookmarkStart w:name="z179" w:id="104"/>
    <w:p>
      <w:pPr>
        <w:spacing w:after="0"/>
        <w:ind w:left="0"/>
        <w:jc w:val="both"/>
      </w:pPr>
      <w:r>
        <w:rPr>
          <w:rFonts w:ascii="Times New Roman"/>
          <w:b w:val="false"/>
          <w:i w:val="false"/>
          <w:color w:val="000000"/>
          <w:sz w:val="28"/>
        </w:rPr>
        <w:t>
Налог                       - любой налог, сбор, пошлина или другое</w:t>
      </w:r>
      <w:r>
        <w:br/>
      </w:r>
      <w:r>
        <w:rPr>
          <w:rFonts w:ascii="Times New Roman"/>
          <w:b w:val="false"/>
          <w:i w:val="false"/>
          <w:color w:val="000000"/>
          <w:sz w:val="28"/>
        </w:rPr>
        <w:t>
                              обязательство аналогичного характера</w:t>
      </w:r>
      <w:r>
        <w:br/>
      </w:r>
      <w:r>
        <w:rPr>
          <w:rFonts w:ascii="Times New Roman"/>
          <w:b w:val="false"/>
          <w:i w:val="false"/>
          <w:color w:val="000000"/>
          <w:sz w:val="28"/>
        </w:rPr>
        <w:t>
                              (включая без ограничения любой штраф,</w:t>
      </w:r>
      <w:r>
        <w:br/>
      </w:r>
      <w:r>
        <w:rPr>
          <w:rFonts w:ascii="Times New Roman"/>
          <w:b w:val="false"/>
          <w:i w:val="false"/>
          <w:color w:val="000000"/>
          <w:sz w:val="28"/>
        </w:rPr>
        <w:t>
                              подлежащий уплате в связи с</w:t>
      </w:r>
      <w:r>
        <w:br/>
      </w:r>
      <w:r>
        <w:rPr>
          <w:rFonts w:ascii="Times New Roman"/>
          <w:b w:val="false"/>
          <w:i w:val="false"/>
          <w:color w:val="000000"/>
          <w:sz w:val="28"/>
        </w:rPr>
        <w:t>
                              неспособностью платить или задержкой</w:t>
      </w:r>
      <w:r>
        <w:br/>
      </w:r>
      <w:r>
        <w:rPr>
          <w:rFonts w:ascii="Times New Roman"/>
          <w:b w:val="false"/>
          <w:i w:val="false"/>
          <w:color w:val="000000"/>
          <w:sz w:val="28"/>
        </w:rPr>
        <w:t>
                              оплаты любого из них);</w:t>
      </w:r>
    </w:p>
    <w:bookmarkEnd w:id="104"/>
    <w:bookmarkStart w:name="z180" w:id="105"/>
    <w:p>
      <w:pPr>
        <w:spacing w:after="0"/>
        <w:ind w:left="0"/>
        <w:jc w:val="both"/>
      </w:pPr>
      <w:r>
        <w:rPr>
          <w:rFonts w:ascii="Times New Roman"/>
          <w:b w:val="false"/>
          <w:i w:val="false"/>
          <w:color w:val="000000"/>
          <w:sz w:val="28"/>
        </w:rPr>
        <w:t>
Доллары США                 - Законная валюта Соединенных Штатов</w:t>
      </w:r>
      <w:r>
        <w:br/>
      </w:r>
      <w:r>
        <w:rPr>
          <w:rFonts w:ascii="Times New Roman"/>
          <w:b w:val="false"/>
          <w:i w:val="false"/>
          <w:color w:val="000000"/>
          <w:sz w:val="28"/>
        </w:rPr>
        <w:t>
или "US$"                     Америки.</w:t>
      </w:r>
    </w:p>
    <w:bookmarkEnd w:id="105"/>
    <w:bookmarkStart w:name="z181" w:id="106"/>
    <w:p>
      <w:pPr>
        <w:spacing w:after="0"/>
        <w:ind w:left="0"/>
        <w:jc w:val="both"/>
      </w:pPr>
      <w:r>
        <w:rPr>
          <w:rFonts w:ascii="Times New Roman"/>
          <w:b w:val="false"/>
          <w:i w:val="false"/>
          <w:color w:val="000000"/>
          <w:sz w:val="28"/>
        </w:rPr>
        <w:t>
      1.2. В настоящем Соглашении:</w:t>
      </w:r>
      <w:r>
        <w:br/>
      </w:r>
      <w:r>
        <w:rPr>
          <w:rFonts w:ascii="Times New Roman"/>
          <w:b w:val="false"/>
          <w:i w:val="false"/>
          <w:color w:val="000000"/>
          <w:sz w:val="28"/>
        </w:rPr>
        <w:t>
</w:t>
      </w:r>
      <w:r>
        <w:rPr>
          <w:rFonts w:ascii="Times New Roman"/>
          <w:b w:val="false"/>
          <w:i w:val="false"/>
          <w:color w:val="000000"/>
          <w:sz w:val="28"/>
        </w:rPr>
        <w:t xml:space="preserve">
      (а) Если из контекста не следует иное, слова, выраженные в единственном числе, включают значение и множественного, и </w:t>
      </w:r>
      <w:r>
        <w:rPr>
          <w:rFonts w:ascii="Times New Roman"/>
          <w:b w:val="false"/>
          <w:i w:val="false"/>
          <w:color w:val="000000"/>
          <w:sz w:val="28"/>
          <w:u w:val="single"/>
        </w:rPr>
        <w:t>наоборот</w:t>
      </w:r>
      <w:r>
        <w:rPr>
          <w:rFonts w:ascii="Times New Roman"/>
          <w:b w:val="false"/>
          <w:i w:val="false"/>
          <w:color w:val="000000"/>
          <w:sz w:val="28"/>
        </w:rPr>
        <w:t>, слова, означающие лица, включают корпорации и партнерства; и ссылки на конкретное приложение, дополнение, статью или пункт являются ссылками на приложение, дополнение, статью или пункт настоящего Соглашения.</w:t>
      </w:r>
      <w:r>
        <w:br/>
      </w:r>
      <w:r>
        <w:rPr>
          <w:rFonts w:ascii="Times New Roman"/>
          <w:b w:val="false"/>
          <w:i w:val="false"/>
          <w:color w:val="000000"/>
          <w:sz w:val="28"/>
        </w:rPr>
        <w:t>
</w:t>
      </w:r>
      <w:r>
        <w:rPr>
          <w:rFonts w:ascii="Times New Roman"/>
          <w:b w:val="false"/>
          <w:i w:val="false"/>
          <w:color w:val="000000"/>
          <w:sz w:val="28"/>
        </w:rPr>
        <w:t>
      (b) Слова и выражения, определения которым даются в Соглашении Истисна'А и не даются в настоящем Соглашении, имеют те же значения, которые им даны в Соглашении Истисна'А.</w:t>
      </w:r>
      <w:r>
        <w:br/>
      </w:r>
      <w:r>
        <w:rPr>
          <w:rFonts w:ascii="Times New Roman"/>
          <w:b w:val="false"/>
          <w:i w:val="false"/>
          <w:color w:val="000000"/>
          <w:sz w:val="28"/>
        </w:rPr>
        <w:t>
</w:t>
      </w:r>
      <w:r>
        <w:rPr>
          <w:rFonts w:ascii="Times New Roman"/>
          <w:b w:val="false"/>
          <w:i w:val="false"/>
          <w:color w:val="000000"/>
          <w:sz w:val="28"/>
        </w:rPr>
        <w:t>
      (с) Заголовки статей и пунктов указаны только для удобства ссылки и не должны использоваться для определения, интерпретации или ограничения любого из положений настоящего Соглашения.</w:t>
      </w:r>
    </w:p>
    <w:bookmarkEnd w:id="106"/>
    <w:bookmarkStart w:name="z185" w:id="107"/>
    <w:p>
      <w:pPr>
        <w:spacing w:after="0"/>
        <w:ind w:left="0"/>
        <w:jc w:val="left"/>
      </w:pPr>
      <w:r>
        <w:rPr>
          <w:rFonts w:ascii="Times New Roman"/>
          <w:b/>
          <w:i w:val="false"/>
          <w:color w:val="000000"/>
        </w:rPr>
        <w:t xml:space="preserve"> 
Статья II</w:t>
      </w:r>
      <w:r>
        <w:br/>
      </w:r>
      <w:r>
        <w:rPr>
          <w:rFonts w:ascii="Times New Roman"/>
          <w:b/>
          <w:i w:val="false"/>
          <w:color w:val="000000"/>
        </w:rPr>
        <w:t>
ПРЕАМБУЛА СОГЛАШЕНИЯ И ПРИЛОЖЕНИЯ К НЕМУ</w:t>
      </w:r>
    </w:p>
    <w:bookmarkEnd w:id="107"/>
    <w:bookmarkStart w:name="z186" w:id="108"/>
    <w:p>
      <w:pPr>
        <w:spacing w:after="0"/>
        <w:ind w:left="0"/>
        <w:jc w:val="both"/>
      </w:pPr>
      <w:r>
        <w:rPr>
          <w:rFonts w:ascii="Times New Roman"/>
          <w:b w:val="false"/>
          <w:i w:val="false"/>
          <w:color w:val="000000"/>
          <w:sz w:val="28"/>
        </w:rPr>
        <w:t>
      Преамбула и приложения к настоящему Соглашению составляют неотъемлемую часть Соглашения.</w:t>
      </w:r>
    </w:p>
    <w:bookmarkEnd w:id="108"/>
    <w:bookmarkStart w:name="z187" w:id="109"/>
    <w:p>
      <w:pPr>
        <w:spacing w:after="0"/>
        <w:ind w:left="0"/>
        <w:jc w:val="left"/>
      </w:pPr>
      <w:r>
        <w:rPr>
          <w:rFonts w:ascii="Times New Roman"/>
          <w:b/>
          <w:i w:val="false"/>
          <w:color w:val="000000"/>
        </w:rPr>
        <w:t xml:space="preserve"> 
Статья III</w:t>
      </w:r>
      <w:r>
        <w:br/>
      </w:r>
      <w:r>
        <w:rPr>
          <w:rFonts w:ascii="Times New Roman"/>
          <w:b/>
          <w:i w:val="false"/>
          <w:color w:val="000000"/>
        </w:rPr>
        <w:t>
ВЫБОР ПОДРЯДЧИКА</w:t>
      </w:r>
    </w:p>
    <w:bookmarkEnd w:id="109"/>
    <w:bookmarkStart w:name="z188" w:id="110"/>
    <w:p>
      <w:pPr>
        <w:spacing w:after="0"/>
        <w:ind w:left="0"/>
        <w:jc w:val="both"/>
      </w:pPr>
      <w:r>
        <w:rPr>
          <w:rFonts w:ascii="Times New Roman"/>
          <w:b w:val="false"/>
          <w:i w:val="false"/>
          <w:color w:val="000000"/>
          <w:sz w:val="28"/>
        </w:rPr>
        <w:t>       
3.1. Сторонами Соглашения согласовано, что Агент по согласованию с ИБР и в соответствии с Процедурами закупок ИБР, и при условии его одобрения, все контракты, финансируемые в рамках настоящего Соглашения, заключает для реализации проекта следующим образом:</w:t>
      </w:r>
      <w:r>
        <w:br/>
      </w:r>
      <w:r>
        <w:rPr>
          <w:rFonts w:ascii="Times New Roman"/>
          <w:b w:val="false"/>
          <w:i w:val="false"/>
          <w:color w:val="000000"/>
          <w:sz w:val="28"/>
        </w:rPr>
        <w:t>
</w:t>
      </w:r>
      <w:r>
        <w:rPr>
          <w:rFonts w:ascii="Times New Roman"/>
          <w:b w:val="false"/>
          <w:i w:val="false"/>
          <w:color w:val="000000"/>
          <w:sz w:val="28"/>
        </w:rPr>
        <w:t xml:space="preserve">
      (a) </w:t>
      </w:r>
      <w:r>
        <w:rPr>
          <w:rFonts w:ascii="Times New Roman"/>
          <w:b w:val="false"/>
          <w:i w:val="false"/>
          <w:color w:val="000000"/>
          <w:sz w:val="28"/>
          <w:u w:val="single"/>
        </w:rPr>
        <w:t>Строительные работы</w:t>
      </w:r>
      <w:r>
        <w:rPr>
          <w:rFonts w:ascii="Times New Roman"/>
          <w:b w:val="false"/>
          <w:i w:val="false"/>
          <w:color w:val="000000"/>
          <w:sz w:val="28"/>
        </w:rPr>
        <w:t>: Строительные работы для реконструкции Дороги будут закупаться посредством проведения международных конкурсных торгов, ограничиваемых странами-членами ИБР (через Исполнительное Агентство), в соответствии с процедурами закупок ИБР.</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Консультант по управлению проектом и Консультант по надзору за</w:t>
      </w:r>
      <w:r>
        <w:rPr>
          <w:rFonts w:ascii="Times New Roman"/>
          <w:b w:val="false"/>
          <w:i w:val="false"/>
          <w:color w:val="000000"/>
          <w:sz w:val="28"/>
        </w:rPr>
        <w:t xml:space="preserve"> реконструкцией: Консультант по управлению проектом и Консультант по надзору за реконструкцией выбирается из числа прошедших предварительный отбор консалтинговых фирм из стран-членов ИБР, который должен быть согласован между ИБР и Агентом (через Исполнительное Агентство).</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sz w:val="28"/>
          <w:u w:val="single"/>
        </w:rPr>
        <w:t>Аудиторские службы</w:t>
      </w:r>
      <w:r>
        <w:rPr>
          <w:rFonts w:ascii="Times New Roman"/>
          <w:b w:val="false"/>
          <w:i w:val="false"/>
          <w:color w:val="000000"/>
          <w:sz w:val="28"/>
        </w:rPr>
        <w:t>: Аудиторские службы будут отбираться Агентом из списка авторитетных аудиторских фирм, приемлемых для ИБР, в целях проведения аудита финансовой отчетности за каждый Финансовый год в период реализации проекта в соответствии с международными  принципами и нормами аудита. Финансовая отчетность за каждый такой период, прошедшая аудиторскую проверку, должна быть предоставлена ИБР не позднее чем через 9 (девять) месяцев 
</w:t>
      </w:r>
      <w:r>
        <w:rPr>
          <w:rFonts w:ascii="Times New Roman"/>
          <w:b w:val="false"/>
          <w:i w:val="false"/>
          <w:color w:val="000000"/>
          <w:sz w:val="28"/>
        </w:rPr>
        <w:t>
после окончания соответствующего периода.</w:t>
      </w:r>
      <w:r>
        <w:br/>
      </w:r>
      <w:r>
        <w:rPr>
          <w:rFonts w:ascii="Times New Roman"/>
          <w:b w:val="false"/>
          <w:i w:val="false"/>
          <w:color w:val="000000"/>
          <w:sz w:val="28"/>
        </w:rPr>
        <w:t>
</w:t>
      </w:r>
      <w:r>
        <w:rPr>
          <w:rFonts w:ascii="Times New Roman"/>
          <w:b w:val="false"/>
          <w:i w:val="false"/>
          <w:color w:val="000000"/>
          <w:sz w:val="28"/>
        </w:rPr>
        <w:t>
      3.2. Агент через Исполнительное Агентство от имени ИБР проведет переговоры и заключит Контракт с Подрядчиком при условии соблюдения следующих условий:</w:t>
      </w:r>
      <w:r>
        <w:br/>
      </w:r>
      <w:r>
        <w:rPr>
          <w:rFonts w:ascii="Times New Roman"/>
          <w:b w:val="false"/>
          <w:i w:val="false"/>
          <w:color w:val="000000"/>
          <w:sz w:val="28"/>
        </w:rPr>
        <w:t>
</w:t>
      </w:r>
      <w:r>
        <w:rPr>
          <w:rFonts w:ascii="Times New Roman"/>
          <w:b w:val="false"/>
          <w:i w:val="false"/>
          <w:color w:val="000000"/>
          <w:sz w:val="28"/>
        </w:rPr>
        <w:t>
      (a) Условия Контракта согласовываются между ИБР и Агентом через Исполнительное Агентство.</w:t>
      </w:r>
      <w:r>
        <w:br/>
      </w:r>
      <w:r>
        <w:rPr>
          <w:rFonts w:ascii="Times New Roman"/>
          <w:b w:val="false"/>
          <w:i w:val="false"/>
          <w:color w:val="000000"/>
          <w:sz w:val="28"/>
        </w:rPr>
        <w:t>
</w:t>
      </w:r>
      <w:r>
        <w:rPr>
          <w:rFonts w:ascii="Times New Roman"/>
          <w:b w:val="false"/>
          <w:i w:val="false"/>
          <w:color w:val="000000"/>
          <w:sz w:val="28"/>
        </w:rPr>
        <w:t>
      (b) Контрактная цена не должна превышать 170 (сто семьдесят) миллионов долларов США.</w:t>
      </w:r>
      <w:r>
        <w:br/>
      </w:r>
      <w:r>
        <w:rPr>
          <w:rFonts w:ascii="Times New Roman"/>
          <w:b w:val="false"/>
          <w:i w:val="false"/>
          <w:color w:val="000000"/>
          <w:sz w:val="28"/>
        </w:rPr>
        <w:t>
</w:t>
      </w:r>
      <w:r>
        <w:rPr>
          <w:rFonts w:ascii="Times New Roman"/>
          <w:b w:val="false"/>
          <w:i w:val="false"/>
          <w:color w:val="000000"/>
          <w:sz w:val="28"/>
        </w:rPr>
        <w:t>
      (с) Период завершения реконструкции Дороги в рамках Контракта не должен превышать 48 (сорок восемь) месяцев с начала даты первой выплаты.</w:t>
      </w:r>
      <w:r>
        <w:br/>
      </w:r>
      <w:r>
        <w:rPr>
          <w:rFonts w:ascii="Times New Roman"/>
          <w:b w:val="false"/>
          <w:i w:val="false"/>
          <w:color w:val="000000"/>
          <w:sz w:val="28"/>
        </w:rPr>
        <w:t>
</w:t>
      </w:r>
      <w:r>
        <w:rPr>
          <w:rFonts w:ascii="Times New Roman"/>
          <w:b w:val="false"/>
          <w:i w:val="false"/>
          <w:color w:val="000000"/>
          <w:sz w:val="28"/>
        </w:rPr>
        <w:t>
      (d) Технические требования к Дороге по Контракту, должны быть такие которые кратко описаны в приложении I к настоящему Соглашению и подробно изложены в Контракте.</w:t>
      </w:r>
      <w:r>
        <w:br/>
      </w:r>
      <w:r>
        <w:rPr>
          <w:rFonts w:ascii="Times New Roman"/>
          <w:b w:val="false"/>
          <w:i w:val="false"/>
          <w:color w:val="000000"/>
          <w:sz w:val="28"/>
        </w:rPr>
        <w:t>
</w:t>
      </w:r>
      <w:r>
        <w:rPr>
          <w:rFonts w:ascii="Times New Roman"/>
          <w:b w:val="false"/>
          <w:i w:val="false"/>
          <w:color w:val="000000"/>
          <w:sz w:val="28"/>
        </w:rPr>
        <w:t>
      (е) После завершения, Дорога будет принята непосредственно Агентом через Исполнительное Агентство.</w:t>
      </w:r>
      <w:r>
        <w:br/>
      </w:r>
      <w:r>
        <w:rPr>
          <w:rFonts w:ascii="Times New Roman"/>
          <w:b w:val="false"/>
          <w:i w:val="false"/>
          <w:color w:val="000000"/>
          <w:sz w:val="28"/>
        </w:rPr>
        <w:t>
</w:t>
      </w:r>
      <w:r>
        <w:rPr>
          <w:rFonts w:ascii="Times New Roman"/>
          <w:b w:val="false"/>
          <w:i w:val="false"/>
          <w:color w:val="000000"/>
          <w:sz w:val="28"/>
        </w:rPr>
        <w:t>
      (f) Письменное одобрение ИБР условий заключаемого Контракта должно быть получено до заключения Контракта Агентом через Исполнительное Агентство.</w:t>
      </w:r>
      <w:r>
        <w:br/>
      </w:r>
      <w:r>
        <w:rPr>
          <w:rFonts w:ascii="Times New Roman"/>
          <w:b w:val="false"/>
          <w:i w:val="false"/>
          <w:color w:val="000000"/>
          <w:sz w:val="28"/>
        </w:rPr>
        <w:t>
</w:t>
      </w:r>
      <w:r>
        <w:rPr>
          <w:rFonts w:ascii="Times New Roman"/>
          <w:b w:val="false"/>
          <w:i w:val="false"/>
          <w:color w:val="000000"/>
          <w:sz w:val="28"/>
        </w:rPr>
        <w:t>
      (g) Контракт предусматривает, что Подрядчик должен приобрести страхование от всех рисков, как принято в торговле, и поступления от страхования выплачиваются ИБР в долларах США или любой другой приемлемой валюте.</w:t>
      </w:r>
      <w:r>
        <w:br/>
      </w:r>
      <w:r>
        <w:rPr>
          <w:rFonts w:ascii="Times New Roman"/>
          <w:b w:val="false"/>
          <w:i w:val="false"/>
          <w:color w:val="000000"/>
          <w:sz w:val="28"/>
        </w:rPr>
        <w:t>
</w:t>
      </w:r>
      <w:r>
        <w:rPr>
          <w:rFonts w:ascii="Times New Roman"/>
          <w:b w:val="false"/>
          <w:i w:val="false"/>
          <w:color w:val="000000"/>
          <w:sz w:val="28"/>
        </w:rPr>
        <w:t xml:space="preserve">
      3.3 Доходы Подрядчика по Контракту и </w:t>
      </w:r>
      <w:r>
        <w:rPr>
          <w:rFonts w:ascii="Times New Roman"/>
          <w:b w:val="false"/>
          <w:i w:val="false"/>
          <w:color w:val="000000"/>
          <w:sz w:val="28"/>
          <w:u w:val="single"/>
        </w:rPr>
        <w:t>любым другим работам в рамках Контракта</w:t>
      </w:r>
      <w:r>
        <w:rPr>
          <w:rFonts w:ascii="Times New Roman"/>
          <w:b w:val="false"/>
          <w:i w:val="false"/>
          <w:color w:val="000000"/>
          <w:sz w:val="28"/>
        </w:rPr>
        <w:t xml:space="preserve"> подлежат обложению налогами, сборами и любыми другими обязательствами аналогичного характера в соответствие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3.4 Во избежание любых сомнений налоги, сборы и любые другие обязательства аналогичного характера, указанные в пункте 3.3, не финансируются ИБР. Они должны быть выплачены Агентом, как описано в приложении II к настоящему Соглашению.</w:t>
      </w:r>
    </w:p>
    <w:bookmarkEnd w:id="110"/>
    <w:bookmarkStart w:name="z203" w:id="111"/>
    <w:p>
      <w:pPr>
        <w:spacing w:after="0"/>
        <w:ind w:left="0"/>
        <w:jc w:val="left"/>
      </w:pPr>
      <w:r>
        <w:rPr>
          <w:rFonts w:ascii="Times New Roman"/>
          <w:b/>
          <w:i w:val="false"/>
          <w:color w:val="000000"/>
        </w:rPr>
        <w:t xml:space="preserve"> 
Статья IV</w:t>
      </w:r>
      <w:r>
        <w:br/>
      </w:r>
      <w:r>
        <w:rPr>
          <w:rFonts w:ascii="Times New Roman"/>
          <w:b/>
          <w:i w:val="false"/>
          <w:color w:val="000000"/>
        </w:rPr>
        <w:t>
ИЗМЕНЕНИЯ И ДОПОЛНЕНИЯ В КОНТРАКТ</w:t>
      </w:r>
    </w:p>
    <w:bookmarkEnd w:id="111"/>
    <w:bookmarkStart w:name="z204" w:id="112"/>
    <w:p>
      <w:pPr>
        <w:spacing w:after="0"/>
        <w:ind w:left="0"/>
        <w:jc w:val="both"/>
      </w:pPr>
      <w:r>
        <w:rPr>
          <w:rFonts w:ascii="Times New Roman"/>
          <w:b w:val="false"/>
          <w:i w:val="false"/>
          <w:color w:val="000000"/>
          <w:sz w:val="28"/>
        </w:rPr>
        <w:t>
      Агент через Исполнительное Агентство, без предварительного письменного согласия ИБР, не вносит поправки, изменения или модификации в Контракт, которые могут (а) привести к увеличению Контрактной цены, либо (b) привести к продлению даты завершения, либо (с) привести к изменению технических характеристик, или (d) не будут соответствовать общепринятой практике.</w:t>
      </w:r>
    </w:p>
    <w:bookmarkEnd w:id="112"/>
    <w:p>
      <w:pPr>
        <w:spacing w:after="0"/>
        <w:ind w:left="0"/>
        <w:jc w:val="left"/>
      </w:pPr>
      <w:r>
        <w:rPr>
          <w:rFonts w:ascii="Times New Roman"/>
          <w:b/>
          <w:i w:val="false"/>
          <w:color w:val="000000"/>
        </w:rPr>
        <w:t xml:space="preserve"> Статья V</w:t>
      </w:r>
      <w:r>
        <w:br/>
      </w:r>
      <w:r>
        <w:rPr>
          <w:rFonts w:ascii="Times New Roman"/>
          <w:b/>
          <w:i w:val="false"/>
          <w:color w:val="000000"/>
        </w:rPr>
        <w:t>
НАЗНАЧЕНИЕ КОНСУЛЬТАНТА</w:t>
      </w:r>
    </w:p>
    <w:bookmarkStart w:name="z205" w:id="113"/>
    <w:p>
      <w:pPr>
        <w:spacing w:after="0"/>
        <w:ind w:left="0"/>
        <w:jc w:val="both"/>
      </w:pPr>
      <w:r>
        <w:rPr>
          <w:rFonts w:ascii="Times New Roman"/>
          <w:b w:val="false"/>
          <w:i w:val="false"/>
          <w:color w:val="000000"/>
          <w:sz w:val="28"/>
        </w:rPr>
        <w:t>
      5.1 ИБР и Агент через Исполнительное Агентство согласовали, что Консультант по управлению проектом (КУП) и Консультант по надзору (по обзору проектирования и надзору за реконструкцией) (Консультанты) будут отобраны из числа прошедших предварительный отбор консультантов из стран-членов ИБР в соответствии с процедурами и правилами ИБР, которые согласовываются между ИБР и Агентом через Исполнительное Агентство. Консультант по управлению проектом будет осуществлять контроль реализации проекта, и содействовать Исполнительному Агентству в общем управлении проекта, проведении закупок строительных работ, товаров и найма Консультанта по надзору. Консультант по надзору берет на себя обязательства по обзору проектирования Дороги представляемой Подрядчику и по надзору за работой Подрядчика на ежедневной основе. Консультант по надзору несет ответственность за проверку всех заявок на выплату средств, оплачиваемых ИБР только для Подрядчика. Консультант по надзору также несет ответственность за координацию всей деятельности, связанной с реконструкцией Дороги, обеспечивает регулярное представление отчетов о ходе выполнения работы, обеспечивает строгое соблюдение всей политики, и процедуры ИБР в течение всего времени реализации реконструкции Дороги.</w:t>
      </w:r>
      <w:r>
        <w:br/>
      </w:r>
      <w:r>
        <w:rPr>
          <w:rFonts w:ascii="Times New Roman"/>
          <w:b w:val="false"/>
          <w:i w:val="false"/>
          <w:color w:val="000000"/>
          <w:sz w:val="28"/>
        </w:rPr>
        <w:t>
</w:t>
      </w:r>
      <w:r>
        <w:rPr>
          <w:rFonts w:ascii="Times New Roman"/>
          <w:b w:val="false"/>
          <w:i w:val="false"/>
          <w:color w:val="000000"/>
          <w:sz w:val="28"/>
        </w:rPr>
        <w:t>
      5.2. Технические задания контрактов Консультантов согласовываются в письменной форме между Агентом через Исполнительное Агентство и ИБР до приглашения заявок на торги от консультантов, оставшихся для окончательного выбора.</w:t>
      </w:r>
      <w:r>
        <w:br/>
      </w:r>
      <w:r>
        <w:rPr>
          <w:rFonts w:ascii="Times New Roman"/>
          <w:b w:val="false"/>
          <w:i w:val="false"/>
          <w:color w:val="000000"/>
          <w:sz w:val="28"/>
        </w:rPr>
        <w:t>
</w:t>
      </w:r>
      <w:r>
        <w:rPr>
          <w:rFonts w:ascii="Times New Roman"/>
          <w:b w:val="false"/>
          <w:i w:val="false"/>
          <w:color w:val="000000"/>
          <w:sz w:val="28"/>
        </w:rPr>
        <w:t>
      5.3. Агент через Исполнительное Агентство взаимодействует с ИБР при ведении переговоров с выбранными Консультантами, результат которых подлежит заключительному одобрению ИБР и Агентом через Исполнительное Агентство.</w:t>
      </w:r>
      <w:r>
        <w:br/>
      </w:r>
      <w:r>
        <w:rPr>
          <w:rFonts w:ascii="Times New Roman"/>
          <w:b w:val="false"/>
          <w:i w:val="false"/>
          <w:color w:val="000000"/>
          <w:sz w:val="28"/>
        </w:rPr>
        <w:t>
</w:t>
      </w:r>
      <w:r>
        <w:rPr>
          <w:rFonts w:ascii="Times New Roman"/>
          <w:b w:val="false"/>
          <w:i w:val="false"/>
          <w:color w:val="000000"/>
          <w:sz w:val="28"/>
        </w:rPr>
        <w:t>
      5.4. Агент через Исполнительное Агентство обязуется, что в своем руководстве Контрактом, он будет действовать с высочайшей степенью профессионализма и старания при мониторинге (при содействии Консультантов, упомянутых в пунктах 5.1, 5.2 и 5.3 настоящего Соглашения) пунктуального и корректного исполнения Подрядчиком его обязательств по Контракту в целях обеспечения реконструкции Дороги в соответствии с техническими требованиями, в сроки и по стоимости, предусмотренных в Контракте.</w:t>
      </w:r>
      <w:r>
        <w:br/>
      </w:r>
      <w:r>
        <w:rPr>
          <w:rFonts w:ascii="Times New Roman"/>
          <w:b w:val="false"/>
          <w:i w:val="false"/>
          <w:color w:val="000000"/>
          <w:sz w:val="28"/>
        </w:rPr>
        <w:t>
</w:t>
      </w:r>
      <w:r>
        <w:rPr>
          <w:rFonts w:ascii="Times New Roman"/>
          <w:b w:val="false"/>
          <w:i w:val="false"/>
          <w:color w:val="000000"/>
          <w:sz w:val="28"/>
        </w:rPr>
        <w:t>
      5.5. Без ущерба общему смыслу пункта 5.4 настоящего Соглашения, Агент через Исполнительное Агентство обязан:</w:t>
      </w:r>
      <w:r>
        <w:br/>
      </w:r>
      <w:r>
        <w:rPr>
          <w:rFonts w:ascii="Times New Roman"/>
          <w:b w:val="false"/>
          <w:i w:val="false"/>
          <w:color w:val="000000"/>
          <w:sz w:val="28"/>
        </w:rPr>
        <w:t>
</w:t>
      </w:r>
      <w:r>
        <w:rPr>
          <w:rFonts w:ascii="Times New Roman"/>
          <w:b w:val="false"/>
          <w:i w:val="false"/>
          <w:color w:val="000000"/>
          <w:sz w:val="28"/>
        </w:rPr>
        <w:t>
      (а) сообщить ИБР с такой оперативностью, как это практически возможно, о любой задержке или ожидаемой задержке в завершении реконструкции Дороги с изложением всех деталей;</w:t>
      </w:r>
      <w:r>
        <w:br/>
      </w:r>
      <w:r>
        <w:rPr>
          <w:rFonts w:ascii="Times New Roman"/>
          <w:b w:val="false"/>
          <w:i w:val="false"/>
          <w:color w:val="000000"/>
          <w:sz w:val="28"/>
        </w:rPr>
        <w:t>
</w:t>
      </w:r>
      <w:r>
        <w:rPr>
          <w:rFonts w:ascii="Times New Roman"/>
          <w:b w:val="false"/>
          <w:i w:val="false"/>
          <w:color w:val="000000"/>
          <w:sz w:val="28"/>
        </w:rPr>
        <w:t>
      (b) решать все регулирующие и административные вопросы, связанные с реконструкцией Дороги, согласно с соответствующими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(с) подписать Сертификат о предварительной приемке и Заключительный сертификат о приемке, если он удовлетворен тем, что Дорога на соответствующем этапе выполнена в соответствии с Контрактом и техническими требованиями.</w:t>
      </w:r>
      <w:r>
        <w:br/>
      </w:r>
      <w:r>
        <w:rPr>
          <w:rFonts w:ascii="Times New Roman"/>
          <w:b w:val="false"/>
          <w:i w:val="false"/>
          <w:color w:val="000000"/>
          <w:sz w:val="28"/>
        </w:rPr>
        <w:t>
</w:t>
      </w:r>
      <w:r>
        <w:rPr>
          <w:rFonts w:ascii="Times New Roman"/>
          <w:b w:val="false"/>
          <w:i w:val="false"/>
          <w:color w:val="000000"/>
          <w:sz w:val="28"/>
        </w:rPr>
        <w:t>
      5.6. Если, в нарушение статьи V Соглашения, Агент дает указания Подрядчику, в результате которых возникает увеличение Контрактной цены, либо на ИБР возлагается какая-либо ответственность перед любой из Сторон по какой-либо претензии, ущербу, убыткам или расходам, то Агент согласен взять на себя увеличение Контрактной цены или, в зависимости от конкретного случая, возместить ИБР затраты, связанные с такими претензиями, убытками, ущербом или расходами.</w:t>
      </w:r>
      <w:r>
        <w:br/>
      </w:r>
      <w:r>
        <w:rPr>
          <w:rFonts w:ascii="Times New Roman"/>
          <w:b w:val="false"/>
          <w:i w:val="false"/>
          <w:color w:val="000000"/>
          <w:sz w:val="28"/>
        </w:rPr>
        <w:t>
</w:t>
      </w:r>
      <w:r>
        <w:rPr>
          <w:rFonts w:ascii="Times New Roman"/>
          <w:b w:val="false"/>
          <w:i w:val="false"/>
          <w:color w:val="000000"/>
          <w:sz w:val="28"/>
        </w:rPr>
        <w:t>
      5.7. Согласовано, что Агент через Исполнительное Агентство обеспечит такое количество своего персонала, какое будет необходимо для выполнения его обязанностей в рамках настоящего Соглашения и в рамках Контракта.</w:t>
      </w:r>
      <w:r>
        <w:br/>
      </w:r>
      <w:r>
        <w:rPr>
          <w:rFonts w:ascii="Times New Roman"/>
          <w:b w:val="false"/>
          <w:i w:val="false"/>
          <w:color w:val="000000"/>
          <w:sz w:val="28"/>
        </w:rPr>
        <w:t>
</w:t>
      </w:r>
      <w:r>
        <w:rPr>
          <w:rFonts w:ascii="Times New Roman"/>
          <w:b w:val="false"/>
          <w:i w:val="false"/>
          <w:color w:val="000000"/>
          <w:sz w:val="28"/>
        </w:rPr>
        <w:t>
      5.8. Агент не имеет права на какое-либо вознаграждение или иную оплату со Стороны ИБР в связи или в результате назначения Агента в качестве администратора ИБР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5.9. Доходы по Договорам о предоставлении консультационных услуг подлежат обложению налогами, сборами и любыми другими обязательствами аналогичного характера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5.10. Во избежание любых сомнений налоги, сборы и другие обязательства аналогичного характера, указанные в пункте 5.9 выше, не финансируются ИБР. Они должны быть выплачены Агентом, как описано в приложении II к Соглашению.</w:t>
      </w:r>
    </w:p>
    <w:bookmarkEnd w:id="113"/>
    <w:bookmarkStart w:name="z218" w:id="114"/>
    <w:p>
      <w:pPr>
        <w:spacing w:after="0"/>
        <w:ind w:left="0"/>
        <w:jc w:val="left"/>
      </w:pPr>
      <w:r>
        <w:rPr>
          <w:rFonts w:ascii="Times New Roman"/>
          <w:b/>
          <w:i w:val="false"/>
          <w:color w:val="000000"/>
        </w:rPr>
        <w:t xml:space="preserve"> 
Статья VI</w:t>
      </w:r>
      <w:r>
        <w:br/>
      </w:r>
      <w:r>
        <w:rPr>
          <w:rFonts w:ascii="Times New Roman"/>
          <w:b/>
          <w:i w:val="false"/>
          <w:color w:val="000000"/>
        </w:rPr>
        <w:t>
ВЫПЛАТА УТВЕРЖДЕННОЙ СУММЫ</w:t>
      </w:r>
    </w:p>
    <w:bookmarkEnd w:id="114"/>
    <w:bookmarkStart w:name="z219" w:id="115"/>
    <w:p>
      <w:pPr>
        <w:spacing w:after="0"/>
        <w:ind w:left="0"/>
        <w:jc w:val="both"/>
      </w:pPr>
      <w:r>
        <w:rPr>
          <w:rFonts w:ascii="Times New Roman"/>
          <w:b w:val="false"/>
          <w:i w:val="false"/>
          <w:color w:val="000000"/>
          <w:sz w:val="28"/>
        </w:rPr>
        <w:t>
      6.1. ИБР осуществит выплату Утвержденной суммы путем, указанным в Контракте и в Договоре о предоставлении консультационных услуг, в соответствии с Процедурами выплат ИБР.</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u w:val="single"/>
        </w:rPr>
        <w:t>Дата заявки на первую выплату</w:t>
      </w:r>
      <w:r>
        <w:rPr>
          <w:rFonts w:ascii="Times New Roman"/>
          <w:b w:val="false"/>
          <w:i w:val="false"/>
          <w:color w:val="000000"/>
          <w:sz w:val="28"/>
        </w:rPr>
        <w:t>: Если в течение 180 дней с даты вступления в силу или более поздней даты, которая будет согласована между Агентом и Банком, Агент не представит Банку заявку на осуществлении Первой выплаты, то Банк может прекратить действие настоящего Соглашения, надлежащим образом уведомив Агента об этом.</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u w:val="single"/>
        </w:rPr>
        <w:t>Дата прекращения выплаты</w:t>
      </w:r>
      <w:r>
        <w:rPr>
          <w:rFonts w:ascii="Times New Roman"/>
          <w:b w:val="false"/>
          <w:i w:val="false"/>
          <w:color w:val="000000"/>
          <w:sz w:val="28"/>
        </w:rPr>
        <w:t>: 28/02/2013 г., или более поздняя дата, которая будет согласована между Агентом и Банком, является датой прекращения снятия средств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6.4. Без ущерба общему смыслу пункта 6.1 данного Соглашения, Агент должен:</w:t>
      </w:r>
      <w:r>
        <w:br/>
      </w:r>
      <w:r>
        <w:rPr>
          <w:rFonts w:ascii="Times New Roman"/>
          <w:b w:val="false"/>
          <w:i w:val="false"/>
          <w:color w:val="000000"/>
          <w:sz w:val="28"/>
        </w:rPr>
        <w:t>
</w:t>
      </w:r>
      <w:r>
        <w:rPr>
          <w:rFonts w:ascii="Times New Roman"/>
          <w:b w:val="false"/>
          <w:i w:val="false"/>
          <w:color w:val="000000"/>
          <w:sz w:val="28"/>
        </w:rPr>
        <w:t>
      (a) при подаче заявки на первую Выплату, оплачиваемую Консультанту, предоставить копию подписанного Договора о предоставлении консультационных услуг.</w:t>
      </w:r>
      <w:r>
        <w:br/>
      </w:r>
      <w:r>
        <w:rPr>
          <w:rFonts w:ascii="Times New Roman"/>
          <w:b w:val="false"/>
          <w:i w:val="false"/>
          <w:color w:val="000000"/>
          <w:sz w:val="28"/>
        </w:rPr>
        <w:t>
</w:t>
      </w:r>
      <w:r>
        <w:rPr>
          <w:rFonts w:ascii="Times New Roman"/>
          <w:b w:val="false"/>
          <w:i w:val="false"/>
          <w:color w:val="000000"/>
          <w:sz w:val="28"/>
        </w:rPr>
        <w:t>
      (b) при подаче заявки на первую Выплату в рамках Контракта, представить подписанную копию Контракта (если не представлено ранее) и копию страхового полиса, о котором говорится в пункте 3.2 (g) настоящего Соглашения.</w:t>
      </w:r>
      <w:r>
        <w:br/>
      </w:r>
      <w:r>
        <w:rPr>
          <w:rFonts w:ascii="Times New Roman"/>
          <w:b w:val="false"/>
          <w:i w:val="false"/>
          <w:color w:val="000000"/>
          <w:sz w:val="28"/>
        </w:rPr>
        <w:t>
</w:t>
      </w:r>
      <w:r>
        <w:rPr>
          <w:rFonts w:ascii="Times New Roman"/>
          <w:b w:val="false"/>
          <w:i w:val="false"/>
          <w:color w:val="000000"/>
          <w:sz w:val="28"/>
        </w:rPr>
        <w:t>
      6.5. ИБР не обязан осуществлять какие-либо Выплаты в рамках Соглашения, если заявка на Выплату не соответствует настоящему Соглашению или, если документы, представленные Агентом, являются неполными или с иными дефектами. Агент несет ответственность за любые  задержки в осуществлении Выплат, если такая задержка происходит из-за несоответствия заявки с настоящим Соглашением, либо из-за недостаточности, либо неточности в требуемых документах.</w:t>
      </w:r>
    </w:p>
    <w:bookmarkEnd w:id="115"/>
    <w:bookmarkStart w:name="z226" w:id="116"/>
    <w:p>
      <w:pPr>
        <w:spacing w:after="0"/>
        <w:ind w:left="0"/>
        <w:jc w:val="left"/>
      </w:pPr>
      <w:r>
        <w:rPr>
          <w:rFonts w:ascii="Times New Roman"/>
          <w:b/>
          <w:i w:val="false"/>
          <w:color w:val="000000"/>
        </w:rPr>
        <w:t xml:space="preserve"> 
Статья VII</w:t>
      </w:r>
      <w:r>
        <w:br/>
      </w:r>
      <w:r>
        <w:rPr>
          <w:rFonts w:ascii="Times New Roman"/>
          <w:b/>
          <w:i w:val="false"/>
          <w:color w:val="000000"/>
        </w:rPr>
        <w:t>
ПРИЕМКА ДОРОГИ</w:t>
      </w:r>
    </w:p>
    <w:bookmarkEnd w:id="116"/>
    <w:bookmarkStart w:name="z227" w:id="117"/>
    <w:p>
      <w:pPr>
        <w:spacing w:after="0"/>
        <w:ind w:left="0"/>
        <w:jc w:val="both"/>
      </w:pPr>
      <w:r>
        <w:rPr>
          <w:rFonts w:ascii="Times New Roman"/>
          <w:b w:val="false"/>
          <w:i w:val="false"/>
          <w:color w:val="000000"/>
          <w:sz w:val="28"/>
        </w:rPr>
        <w:t>
      7.1. Согласовано, что Контракт должен предусматривать приемку Дороги после завершения работ непосредственно Агентом. Также согласовано, что ни при каких обстоятельствах ИБР не несет ответственность перед Агентом за убытки в результате задержки приемки Дороги.</w:t>
      </w:r>
      <w:r>
        <w:br/>
      </w:r>
      <w:r>
        <w:rPr>
          <w:rFonts w:ascii="Times New Roman"/>
          <w:b w:val="false"/>
          <w:i w:val="false"/>
          <w:color w:val="000000"/>
          <w:sz w:val="28"/>
        </w:rPr>
        <w:t>
</w:t>
      </w:r>
      <w:r>
        <w:rPr>
          <w:rFonts w:ascii="Times New Roman"/>
          <w:b w:val="false"/>
          <w:i w:val="false"/>
          <w:color w:val="000000"/>
          <w:sz w:val="28"/>
        </w:rPr>
        <w:t>
      7.2. Во избежание недоразумений, согласовано, что, если Агент после подписания Заключительного сертификата о приемке, отказывается принять Дорогу от Подрядчика по какой бы то ни было причине, Агент должен возместить ИБР любые расходы, затраты или убытки в результате этого.</w:t>
      </w:r>
    </w:p>
    <w:bookmarkEnd w:id="117"/>
    <w:bookmarkStart w:name="z229" w:id="118"/>
    <w:p>
      <w:pPr>
        <w:spacing w:after="0"/>
        <w:ind w:left="0"/>
        <w:jc w:val="left"/>
      </w:pPr>
      <w:r>
        <w:rPr>
          <w:rFonts w:ascii="Times New Roman"/>
          <w:b/>
          <w:i w:val="false"/>
          <w:color w:val="000000"/>
        </w:rPr>
        <w:t xml:space="preserve"> 
Статья VIII</w:t>
      </w:r>
      <w:r>
        <w:br/>
      </w:r>
      <w:r>
        <w:rPr>
          <w:rFonts w:ascii="Times New Roman"/>
          <w:b/>
          <w:i w:val="false"/>
          <w:color w:val="000000"/>
        </w:rPr>
        <w:t>
ЗАЯВЛЕНИЯ И ОБЯЗАТЕЛЬСТВА</w:t>
      </w:r>
    </w:p>
    <w:bookmarkEnd w:id="118"/>
    <w:bookmarkStart w:name="z230" w:id="119"/>
    <w:p>
      <w:pPr>
        <w:spacing w:after="0"/>
        <w:ind w:left="0"/>
        <w:jc w:val="both"/>
      </w:pPr>
      <w:r>
        <w:rPr>
          <w:rFonts w:ascii="Times New Roman"/>
          <w:b w:val="false"/>
          <w:i w:val="false"/>
          <w:color w:val="000000"/>
          <w:sz w:val="28"/>
        </w:rPr>
        <w:t>
      Агент заявляет и заверяет, что:</w:t>
      </w:r>
      <w:r>
        <w:br/>
      </w:r>
      <w:r>
        <w:rPr>
          <w:rFonts w:ascii="Times New Roman"/>
          <w:b w:val="false"/>
          <w:i w:val="false"/>
          <w:color w:val="000000"/>
          <w:sz w:val="28"/>
        </w:rPr>
        <w:t>
</w:t>
      </w:r>
      <w:r>
        <w:rPr>
          <w:rFonts w:ascii="Times New Roman"/>
          <w:b w:val="false"/>
          <w:i w:val="false"/>
          <w:color w:val="000000"/>
          <w:sz w:val="28"/>
        </w:rPr>
        <w:t>
      8.1. он имеет право заключить настоящее Соглашение и выполнять свои обязательства в рамках Соглашения, и, что все действия, требуемые для разрешения выполнения настоящего Соглашения и выполнения Агентом своих обязательств в рамках Соглашения, должным образом предприняты;</w:t>
      </w:r>
      <w:r>
        <w:br/>
      </w:r>
      <w:r>
        <w:rPr>
          <w:rFonts w:ascii="Times New Roman"/>
          <w:b w:val="false"/>
          <w:i w:val="false"/>
          <w:color w:val="000000"/>
          <w:sz w:val="28"/>
        </w:rPr>
        <w:t>
</w:t>
      </w:r>
      <w:r>
        <w:rPr>
          <w:rFonts w:ascii="Times New Roman"/>
          <w:b w:val="false"/>
          <w:i w:val="false"/>
          <w:color w:val="000000"/>
          <w:sz w:val="28"/>
        </w:rPr>
        <w:t>
      8.2. обязательства, принимаемые Агентом на себя в настоящем Соглашении, являются законными и имеющими силу обязательствами, обязательными для Агента в соответствии с условиями Соглашения;</w:t>
      </w:r>
      <w:r>
        <w:br/>
      </w:r>
      <w:r>
        <w:rPr>
          <w:rFonts w:ascii="Times New Roman"/>
          <w:b w:val="false"/>
          <w:i w:val="false"/>
          <w:color w:val="000000"/>
          <w:sz w:val="28"/>
        </w:rPr>
        <w:t>
</w:t>
      </w:r>
      <w:r>
        <w:rPr>
          <w:rFonts w:ascii="Times New Roman"/>
          <w:b w:val="false"/>
          <w:i w:val="false"/>
          <w:color w:val="000000"/>
          <w:sz w:val="28"/>
        </w:rPr>
        <w:t>
      8.3. выполнение настоящего Соглашения и выполнение Агентом своих обязательств в рамках Соглашения не представляют собой нарушение и не приведут к нарушению какого-либо соглашения, договора или закона;</w:t>
      </w:r>
      <w:r>
        <w:br/>
      </w:r>
      <w:r>
        <w:rPr>
          <w:rFonts w:ascii="Times New Roman"/>
          <w:b w:val="false"/>
          <w:i w:val="false"/>
          <w:color w:val="000000"/>
          <w:sz w:val="28"/>
        </w:rPr>
        <w:t>
</w:t>
      </w:r>
      <w:r>
        <w:rPr>
          <w:rFonts w:ascii="Times New Roman"/>
          <w:b w:val="false"/>
          <w:i w:val="false"/>
          <w:color w:val="000000"/>
          <w:sz w:val="28"/>
        </w:rPr>
        <w:t xml:space="preserve">
      8.4. все процедуры и условия (включая процедуры валютного контроля), выполнение которых требуется в соответствии с законами Казахстана, были соблюдены и исполнены для: (i) предоставления Агенту возможности законно заключить настоящее Соглашение и выполнить обязательства, принимаемые им в настоящем Соглашении, (ii) обеспечения того, что обязательства, принимаемые им в настоящем Соглашении, являются законными, действительными и обеспечены правовой санкцией, и (iii) того, чтобы настоящее Соглашение было допустимо в качестве доказательства в Казахстане в строгом соответствии с законами и </w:t>
      </w:r>
      <w:r>
        <w:rPr>
          <w:rFonts w:ascii="Times New Roman"/>
          <w:b w:val="false"/>
          <w:i w:val="false"/>
          <w:color w:val="000000"/>
          <w:sz w:val="28"/>
        </w:rPr>
        <w:t>Конституцией</w:t>
      </w:r>
      <w:r>
        <w:rPr>
          <w:rFonts w:ascii="Times New Roman"/>
          <w:b w:val="false"/>
          <w:i w:val="false"/>
          <w:color w:val="000000"/>
          <w:sz w:val="28"/>
        </w:rPr>
        <w:t xml:space="preserve"> Казахстана, без осуществления и выполнения дальнейших действий и формальностей;</w:t>
      </w:r>
      <w:r>
        <w:br/>
      </w:r>
      <w:r>
        <w:rPr>
          <w:rFonts w:ascii="Times New Roman"/>
          <w:b w:val="false"/>
          <w:i w:val="false"/>
          <w:color w:val="000000"/>
          <w:sz w:val="28"/>
        </w:rPr>
        <w:t>
</w:t>
      </w:r>
      <w:r>
        <w:rPr>
          <w:rFonts w:ascii="Times New Roman"/>
          <w:b w:val="false"/>
          <w:i w:val="false"/>
          <w:color w:val="000000"/>
          <w:sz w:val="28"/>
        </w:rPr>
        <w:t>
      8.5. проектирование и реализация проекта будут соответствовать природоохранным нормам, политике и процедурам Правительства Казахстана. Агент гарантирует, что проект будет также соответствовать природоохранным и социальным принципам софинансирующей организации (т.е.: Азиатского Банка Развития).</w:t>
      </w:r>
    </w:p>
    <w:bookmarkEnd w:id="119"/>
    <w:p>
      <w:pPr>
        <w:spacing w:after="0"/>
        <w:ind w:left="0"/>
        <w:jc w:val="left"/>
      </w:pPr>
      <w:r>
        <w:rPr>
          <w:rFonts w:ascii="Times New Roman"/>
          <w:b/>
          <w:i w:val="false"/>
          <w:color w:val="000000"/>
        </w:rPr>
        <w:t xml:space="preserve"> Статья IX</w:t>
      </w:r>
      <w:r>
        <w:br/>
      </w:r>
      <w:r>
        <w:rPr>
          <w:rFonts w:ascii="Times New Roman"/>
          <w:b/>
          <w:i w:val="false"/>
          <w:color w:val="000000"/>
        </w:rPr>
        <w:t>
ВОЗМЕЩЕНИЕ</w:t>
      </w:r>
    </w:p>
    <w:bookmarkStart w:name="z236" w:id="120"/>
    <w:p>
      <w:pPr>
        <w:spacing w:after="0"/>
        <w:ind w:left="0"/>
        <w:jc w:val="both"/>
      </w:pPr>
      <w:r>
        <w:rPr>
          <w:rFonts w:ascii="Times New Roman"/>
          <w:b w:val="false"/>
          <w:i w:val="false"/>
          <w:color w:val="000000"/>
          <w:sz w:val="28"/>
        </w:rPr>
        <w:t>
      9.1. Настоящим Агент обязуется возместить ИБР, на чистой после удержания налогов основе (в соответствии с применимыми местными и иностранными налоговыми ставками), и соглашается защищать и обезопасить ИБР от любых и всех обязательств, сборов, долгов, убытков, ущерба, штрафов, требований, исков, судебных решений и расходов, включая обоснованные судебные издержки и расходы (включая судебные издержки и расходы, понесенные в связи с осуществлением настоящего Соглашения), любого вида или характера, независимо от того, облагаются ли, понесены или предъявлены ли против ИБР, являющихся последствием:</w:t>
      </w:r>
      <w:r>
        <w:br/>
      </w:r>
      <w:r>
        <w:rPr>
          <w:rFonts w:ascii="Times New Roman"/>
          <w:b w:val="false"/>
          <w:i w:val="false"/>
          <w:color w:val="000000"/>
          <w:sz w:val="28"/>
        </w:rPr>
        <w:t>
</w:t>
      </w:r>
      <w:r>
        <w:rPr>
          <w:rFonts w:ascii="Times New Roman"/>
          <w:b w:val="false"/>
          <w:i w:val="false"/>
          <w:color w:val="000000"/>
          <w:sz w:val="28"/>
        </w:rPr>
        <w:t>
      (а) собственности, владения, использования, документации, удаления, возврата или других применений или распоряжений в рамках Контракта или Договора о предоставлении консультационных услуг, в том числе таких, которые могут возникнуть в результате:</w:t>
      </w:r>
      <w:r>
        <w:br/>
      </w:r>
      <w:r>
        <w:rPr>
          <w:rFonts w:ascii="Times New Roman"/>
          <w:b w:val="false"/>
          <w:i w:val="false"/>
          <w:color w:val="000000"/>
          <w:sz w:val="28"/>
        </w:rPr>
        <w:t>
</w:t>
      </w:r>
      <w:r>
        <w:rPr>
          <w:rFonts w:ascii="Times New Roman"/>
          <w:b w:val="false"/>
          <w:i w:val="false"/>
          <w:color w:val="000000"/>
          <w:sz w:val="28"/>
        </w:rPr>
        <w:t>
      (i) любой утери или повреждения имущества, либо смерти, либо телесных повреждений любого лица;</w:t>
      </w:r>
      <w:r>
        <w:br/>
      </w:r>
      <w:r>
        <w:rPr>
          <w:rFonts w:ascii="Times New Roman"/>
          <w:b w:val="false"/>
          <w:i w:val="false"/>
          <w:color w:val="000000"/>
          <w:sz w:val="28"/>
        </w:rPr>
        <w:t>
</w:t>
      </w:r>
      <w:r>
        <w:rPr>
          <w:rFonts w:ascii="Times New Roman"/>
          <w:b w:val="false"/>
          <w:i w:val="false"/>
          <w:color w:val="000000"/>
          <w:sz w:val="28"/>
        </w:rPr>
        <w:t>
      (ii) очевидных или скрытых дефектов на Дороге;</w:t>
      </w:r>
      <w:r>
        <w:br/>
      </w:r>
      <w:r>
        <w:rPr>
          <w:rFonts w:ascii="Times New Roman"/>
          <w:b w:val="false"/>
          <w:i w:val="false"/>
          <w:color w:val="000000"/>
          <w:sz w:val="28"/>
        </w:rPr>
        <w:t>
</w:t>
      </w:r>
      <w:r>
        <w:rPr>
          <w:rFonts w:ascii="Times New Roman"/>
          <w:b w:val="false"/>
          <w:i w:val="false"/>
          <w:color w:val="000000"/>
          <w:sz w:val="28"/>
        </w:rPr>
        <w:t>
      (iii) каких-либо претензий, основанных на принципе строгой ответственности вследствие гражданского правонарушения, или иным образом;</w:t>
      </w:r>
      <w:r>
        <w:br/>
      </w:r>
      <w:r>
        <w:rPr>
          <w:rFonts w:ascii="Times New Roman"/>
          <w:b w:val="false"/>
          <w:i w:val="false"/>
          <w:color w:val="000000"/>
          <w:sz w:val="28"/>
        </w:rPr>
        <w:t>
</w:t>
      </w:r>
      <w:r>
        <w:rPr>
          <w:rFonts w:ascii="Times New Roman"/>
          <w:b w:val="false"/>
          <w:i w:val="false"/>
          <w:color w:val="000000"/>
          <w:sz w:val="28"/>
        </w:rPr>
        <w:t>
      (iv) какой-либо претензии, основанной на нарушении патента, торговой марки или авторского права;</w:t>
      </w:r>
      <w:r>
        <w:br/>
      </w:r>
      <w:r>
        <w:rPr>
          <w:rFonts w:ascii="Times New Roman"/>
          <w:b w:val="false"/>
          <w:i w:val="false"/>
          <w:color w:val="000000"/>
          <w:sz w:val="28"/>
        </w:rPr>
        <w:t>
</w:t>
      </w:r>
      <w:r>
        <w:rPr>
          <w:rFonts w:ascii="Times New Roman"/>
          <w:b w:val="false"/>
          <w:i w:val="false"/>
          <w:color w:val="000000"/>
          <w:sz w:val="28"/>
        </w:rPr>
        <w:t>
      (v) любых претензий, основанных на ответственности, возникающей  в рамках применимых природоохранных законов или экологических разрешительных документов;</w:t>
      </w:r>
      <w:r>
        <w:br/>
      </w:r>
      <w:r>
        <w:rPr>
          <w:rFonts w:ascii="Times New Roman"/>
          <w:b w:val="false"/>
          <w:i w:val="false"/>
          <w:color w:val="000000"/>
          <w:sz w:val="28"/>
        </w:rPr>
        <w:t>
</w:t>
      </w:r>
      <w:r>
        <w:rPr>
          <w:rFonts w:ascii="Times New Roman"/>
          <w:b w:val="false"/>
          <w:i w:val="false"/>
          <w:color w:val="000000"/>
          <w:sz w:val="28"/>
        </w:rPr>
        <w:t>
      (vi) любых исков, касающихся собственности на Дорогу или землю, на которой она строится;</w:t>
      </w:r>
      <w:r>
        <w:br/>
      </w:r>
      <w:r>
        <w:rPr>
          <w:rFonts w:ascii="Times New Roman"/>
          <w:b w:val="false"/>
          <w:i w:val="false"/>
          <w:color w:val="000000"/>
          <w:sz w:val="28"/>
        </w:rPr>
        <w:t>
</w:t>
      </w:r>
      <w:r>
        <w:rPr>
          <w:rFonts w:ascii="Times New Roman"/>
          <w:b w:val="false"/>
          <w:i w:val="false"/>
          <w:color w:val="000000"/>
          <w:sz w:val="28"/>
        </w:rPr>
        <w:t>
      (vii) любых претензий или спорных вопросов, связанных с Контрактом или аккредитивом, открытым в соответствии с ним, или связанных с Договором о предоставлении консультационных услуг.</w:t>
      </w:r>
      <w:r>
        <w:br/>
      </w:r>
      <w:r>
        <w:rPr>
          <w:rFonts w:ascii="Times New Roman"/>
          <w:b w:val="false"/>
          <w:i w:val="false"/>
          <w:color w:val="000000"/>
          <w:sz w:val="28"/>
        </w:rPr>
        <w:t>
</w:t>
      </w:r>
      <w:r>
        <w:rPr>
          <w:rFonts w:ascii="Times New Roman"/>
          <w:b w:val="false"/>
          <w:i w:val="false"/>
          <w:color w:val="000000"/>
          <w:sz w:val="28"/>
        </w:rPr>
        <w:t>
      (b) возникновения какого-либо неисполнения обязательства или любой другой неспособности со Стороны Агента или Подрядчика выполнять или соблюдать условия настоящего Соглашения, или документа, договора или контракта, заключенного по отношению к настоящему Соглашению или же по отношению к Дороге, но без каких-либо претензий, основанных на нарушениях со Стороны ИБР выполнять свои обязательства по настоящему Соглашению или документа, договора или контракта, заключенного ИБР, по отношению к настоящему Соглашению или же по отношению к Дороге;</w:t>
      </w:r>
      <w:r>
        <w:br/>
      </w:r>
      <w:r>
        <w:rPr>
          <w:rFonts w:ascii="Times New Roman"/>
          <w:b w:val="false"/>
          <w:i w:val="false"/>
          <w:color w:val="000000"/>
          <w:sz w:val="28"/>
        </w:rPr>
        <w:t>
</w:t>
      </w:r>
      <w:r>
        <w:rPr>
          <w:rFonts w:ascii="Times New Roman"/>
          <w:b w:val="false"/>
          <w:i w:val="false"/>
          <w:color w:val="000000"/>
          <w:sz w:val="28"/>
        </w:rPr>
        <w:t>
      (с) любых претензий, обременений, залогового интереса, залогового права или юридического процесса, касающихся права на или участия в Дороге или земле, на которой она строится.</w:t>
      </w:r>
      <w:r>
        <w:br/>
      </w:r>
      <w:r>
        <w:rPr>
          <w:rFonts w:ascii="Times New Roman"/>
          <w:b w:val="false"/>
          <w:i w:val="false"/>
          <w:color w:val="000000"/>
          <w:sz w:val="28"/>
        </w:rPr>
        <w:t>
</w:t>
      </w:r>
      <w:r>
        <w:rPr>
          <w:rFonts w:ascii="Times New Roman"/>
          <w:b w:val="false"/>
          <w:i w:val="false"/>
          <w:color w:val="000000"/>
          <w:sz w:val="28"/>
        </w:rPr>
        <w:t>
      9.2. Агент должен оперативно уведомить ИБР о любом событии или условии, известных Агенту, вследствие которых ИБР имеет или обоснованно может иметь право на возмещение ущерба. Возмещение ущерба, описанное в пункте 9.1, конкретно применяется и включает претензии или иски со Стороны или от имени работников Агента и настоящим Агент прямо отказывается, в отличие от ИБР, от любого иммунитета, на который Агент может иметь право в соответствии с любым применимым законам. Агент незамедлительно по просьбе ИБР (но в любом случае в течение пятнадцати дней с момента такого запроса) должен возместить ИБР суммы, затраченные им в связи с вышеизложенным, или заплатить такие суммы сразу. Агент должен суброгироваться к правам ИБР в любом вопросе, в отношении которых Агент фактически возместил ИБР суммы, затраченные им, или фактически заплатил эти суммы немедленно в соответствии с пунктом 9.1. В случае каких-либо исков или судебных разбирательств, начатых против ИБР в связи с каким-либо иском о возмещении, ИБР после получения уведомления о начале таких исков или судебных разбирательств уведомит об этом Агента, приложив копии всех документов, врученных ИБР. Агент может, и по требованию ИБР будет оспаривать иск и защищаться от судебного преследования за счет Агента, или распорядится о том, чтобы адвокат, отобранный Агентом и обоснованно устраивающий ИБР, оспаривал иск и защищал от судебного преследования. В случае неспособности Агента сделать так, Агент должен оплатить все издержки и расходы (включая разумный гонорар адвоката и расходы), понесенные ИБР в связи с таким иском или судебным разбирательством.</w:t>
      </w:r>
    </w:p>
    <w:bookmarkEnd w:id="120"/>
    <w:bookmarkStart w:name="z247" w:id="121"/>
    <w:p>
      <w:pPr>
        <w:spacing w:after="0"/>
        <w:ind w:left="0"/>
        <w:jc w:val="left"/>
      </w:pPr>
      <w:r>
        <w:rPr>
          <w:rFonts w:ascii="Times New Roman"/>
          <w:b/>
          <w:i w:val="false"/>
          <w:color w:val="000000"/>
        </w:rPr>
        <w:t xml:space="preserve"> 
Статья X</w:t>
      </w:r>
      <w:r>
        <w:br/>
      </w:r>
      <w:r>
        <w:rPr>
          <w:rFonts w:ascii="Times New Roman"/>
          <w:b/>
          <w:i w:val="false"/>
          <w:color w:val="000000"/>
        </w:rPr>
        <w:t>
ОТЧЕТЫ</w:t>
      </w:r>
    </w:p>
    <w:bookmarkEnd w:id="121"/>
    <w:bookmarkStart w:name="z248" w:id="122"/>
    <w:p>
      <w:pPr>
        <w:spacing w:after="0"/>
        <w:ind w:left="0"/>
        <w:jc w:val="both"/>
      </w:pPr>
      <w:r>
        <w:rPr>
          <w:rFonts w:ascii="Times New Roman"/>
          <w:b w:val="false"/>
          <w:i w:val="false"/>
          <w:color w:val="000000"/>
          <w:sz w:val="28"/>
        </w:rPr>
        <w:t>
       Агент через Исполнительное Агентство обязуется представлять ИБР следующие отчеты:</w:t>
      </w:r>
      <w:r>
        <w:br/>
      </w:r>
      <w:r>
        <w:rPr>
          <w:rFonts w:ascii="Times New Roman"/>
          <w:b w:val="false"/>
          <w:i w:val="false"/>
          <w:color w:val="000000"/>
          <w:sz w:val="28"/>
        </w:rPr>
        <w:t>
</w:t>
      </w:r>
      <w:r>
        <w:rPr>
          <w:rFonts w:ascii="Times New Roman"/>
          <w:b w:val="false"/>
          <w:i w:val="false"/>
          <w:color w:val="000000"/>
          <w:sz w:val="28"/>
        </w:rPr>
        <w:t>
      а) В течение 3 (трех) месяцев после даты вступления Соглашения в силу и каждые три месяца после этого, отчет о проделанной работе и выполнении Контракта, подготовленный таким образом, как время от времени может определяться ИБР;</w:t>
      </w:r>
      <w:r>
        <w:br/>
      </w:r>
      <w:r>
        <w:rPr>
          <w:rFonts w:ascii="Times New Roman"/>
          <w:b w:val="false"/>
          <w:i w:val="false"/>
          <w:color w:val="000000"/>
          <w:sz w:val="28"/>
        </w:rPr>
        <w:t>
</w:t>
      </w:r>
      <w:r>
        <w:rPr>
          <w:rFonts w:ascii="Times New Roman"/>
          <w:b w:val="false"/>
          <w:i w:val="false"/>
          <w:color w:val="000000"/>
          <w:sz w:val="28"/>
        </w:rPr>
        <w:t>
      b) Оперативно после выдачи Заключительного сертификата о приемке, но не позднее, чем через шесть месяцев после выдачи такого Сертификата, представляет заключительный отчет по строительству Дороги и начальной работе проекта, в таком объеме и в таких подробностях, какие могут быть обоснованно затребованы ИБР;</w:t>
      </w:r>
      <w:r>
        <w:br/>
      </w:r>
      <w:r>
        <w:rPr>
          <w:rFonts w:ascii="Times New Roman"/>
          <w:b w:val="false"/>
          <w:i w:val="false"/>
          <w:color w:val="000000"/>
          <w:sz w:val="28"/>
        </w:rPr>
        <w:t>
</w:t>
      </w:r>
      <w:r>
        <w:rPr>
          <w:rFonts w:ascii="Times New Roman"/>
          <w:b w:val="false"/>
          <w:i w:val="false"/>
          <w:color w:val="000000"/>
          <w:sz w:val="28"/>
        </w:rPr>
        <w:t>
      с) Любой другой отчет или сведения, которые время от времени могут обоснованно запрашиваться ИБР.</w:t>
      </w:r>
    </w:p>
    <w:bookmarkEnd w:id="122"/>
    <w:bookmarkStart w:name="z252" w:id="123"/>
    <w:p>
      <w:pPr>
        <w:spacing w:after="0"/>
        <w:ind w:left="0"/>
        <w:jc w:val="left"/>
      </w:pPr>
      <w:r>
        <w:rPr>
          <w:rFonts w:ascii="Times New Roman"/>
          <w:b/>
          <w:i w:val="false"/>
          <w:color w:val="000000"/>
        </w:rPr>
        <w:t xml:space="preserve"> 
Статья XI</w:t>
      </w:r>
      <w:r>
        <w:br/>
      </w:r>
      <w:r>
        <w:rPr>
          <w:rFonts w:ascii="Times New Roman"/>
          <w:b/>
          <w:i w:val="false"/>
          <w:color w:val="000000"/>
        </w:rPr>
        <w:t>
ОТКАЗ ОТ ПРАВА</w:t>
      </w:r>
    </w:p>
    <w:bookmarkEnd w:id="123"/>
    <w:bookmarkStart w:name="z253" w:id="124"/>
    <w:p>
      <w:pPr>
        <w:spacing w:after="0"/>
        <w:ind w:left="0"/>
        <w:jc w:val="both"/>
      </w:pPr>
      <w:r>
        <w:rPr>
          <w:rFonts w:ascii="Times New Roman"/>
          <w:b w:val="false"/>
          <w:i w:val="false"/>
          <w:color w:val="000000"/>
          <w:sz w:val="28"/>
        </w:rPr>
        <w:t>
       Неспособность ИБР осуществлять или отстаивать свои права в рамках настоящего Соглашения, либо задержка, допущенная с его Стороны в этом, либо его неспособность осуществлять или отстаивать средство правовой защиты, которое он может иметь против Агента, либо задержка, допущенная с его Стороны в этом, не нанесет ущерб такому праву или средству правовой защиты и не будет истолковываться как отказ от такого права или средства правовой защиты.</w:t>
      </w:r>
    </w:p>
    <w:bookmarkEnd w:id="124"/>
    <w:bookmarkStart w:name="z254" w:id="125"/>
    <w:p>
      <w:pPr>
        <w:spacing w:after="0"/>
        <w:ind w:left="0"/>
        <w:jc w:val="left"/>
      </w:pPr>
      <w:r>
        <w:rPr>
          <w:rFonts w:ascii="Times New Roman"/>
          <w:b/>
          <w:i w:val="false"/>
          <w:color w:val="000000"/>
        </w:rPr>
        <w:t xml:space="preserve"> 
Статья XII</w:t>
      </w:r>
      <w:r>
        <w:br/>
      </w:r>
      <w:r>
        <w:rPr>
          <w:rFonts w:ascii="Times New Roman"/>
          <w:b/>
          <w:i w:val="false"/>
          <w:color w:val="000000"/>
        </w:rPr>
        <w:t>
ВСТУПЛЕНИЕ СОГЛАШЕНИЯ В СИЛУ</w:t>
      </w:r>
    </w:p>
    <w:bookmarkEnd w:id="125"/>
    <w:bookmarkStart w:name="z255" w:id="126"/>
    <w:p>
      <w:pPr>
        <w:spacing w:after="0"/>
        <w:ind w:left="0"/>
        <w:jc w:val="both"/>
      </w:pPr>
      <w:r>
        <w:rPr>
          <w:rFonts w:ascii="Times New Roman"/>
          <w:b w:val="false"/>
          <w:i w:val="false"/>
          <w:color w:val="000000"/>
          <w:sz w:val="28"/>
        </w:rPr>
        <w:t>
       Настоящее Соглашение вступит в силу с начала даты вступления в силу Соглашения Истисна'А.</w:t>
      </w:r>
    </w:p>
    <w:bookmarkEnd w:id="126"/>
    <w:bookmarkStart w:name="z256" w:id="127"/>
    <w:p>
      <w:pPr>
        <w:spacing w:after="0"/>
        <w:ind w:left="0"/>
        <w:jc w:val="left"/>
      </w:pPr>
      <w:r>
        <w:rPr>
          <w:rFonts w:ascii="Times New Roman"/>
          <w:b/>
          <w:i w:val="false"/>
          <w:color w:val="000000"/>
        </w:rPr>
        <w:t xml:space="preserve"> 
Статья XIII</w:t>
      </w:r>
      <w:r>
        <w:br/>
      </w:r>
      <w:r>
        <w:rPr>
          <w:rFonts w:ascii="Times New Roman"/>
          <w:b/>
          <w:i w:val="false"/>
          <w:color w:val="000000"/>
        </w:rPr>
        <w:t>
ДЕЙСТВУЮЩЕЕ ЗАКОНОДАТЕЛЬСТВО.</w:t>
      </w:r>
      <w:r>
        <w:br/>
      </w:r>
      <w:r>
        <w:rPr>
          <w:rFonts w:ascii="Times New Roman"/>
          <w:b/>
          <w:i w:val="false"/>
          <w:color w:val="000000"/>
        </w:rPr>
        <w:t>
УРЕГУЛИРОВАНИЕ СПОРНЫХ ВОПРОСОВ</w:t>
      </w:r>
    </w:p>
    <w:bookmarkEnd w:id="127"/>
    <w:bookmarkStart w:name="z257" w:id="128"/>
    <w:p>
      <w:pPr>
        <w:spacing w:after="0"/>
        <w:ind w:left="0"/>
        <w:jc w:val="both"/>
      </w:pPr>
      <w:r>
        <w:rPr>
          <w:rFonts w:ascii="Times New Roman"/>
          <w:b w:val="false"/>
          <w:i w:val="false"/>
          <w:color w:val="000000"/>
          <w:sz w:val="28"/>
        </w:rPr>
        <w:t>
       13.1. Настоящее Соглашение регулируется и толкуется в соответствии с принципами Исламского Шариата (изложенного в Стандартах Shari'ah, опубликованных Организацией отчетности и аудита Исламских финансовых институтов, и как интерпретируется Исламской Академией Фикх при Организации Исламской Конференции или Комитетом Shari'ah ИБР).</w:t>
      </w:r>
      <w:r>
        <w:br/>
      </w:r>
      <w:r>
        <w:rPr>
          <w:rFonts w:ascii="Times New Roman"/>
          <w:b w:val="false"/>
          <w:i w:val="false"/>
          <w:color w:val="000000"/>
          <w:sz w:val="28"/>
        </w:rPr>
        <w:t>
</w:t>
      </w:r>
      <w:r>
        <w:rPr>
          <w:rFonts w:ascii="Times New Roman"/>
          <w:b w:val="false"/>
          <w:i w:val="false"/>
          <w:color w:val="000000"/>
          <w:sz w:val="28"/>
        </w:rPr>
        <w:t>
       13.2. Любой спорный вопрос между Сторонами настоящего Соглашения и любая претензия одной Стороны к другой Стороне, возникающая в рамках настоящего Соглашения, которые не могут быть разрешены путем соглашения Сторон в течение 60 (шестидесяти) дней со дня подачи уведомления одной Стороной другой Стороне, будут переданы на рассмотрение арбитражной комиссии для окончательного и обязательного решения в соответствии с правилами и процедурами Международного Исламского Центра по Примирению и Арбитражу (МИЦПА) в г. Дубай в Объединенных Арабских Эмиратах. Арбитражный регламент и процедуры МИЦПА будут применены вместо любой другой процедуры разрешения спорных вопросов между Сторонами настоящего Соглашения или претензии, выдвигаемой одной Стороной против другой Стороны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13.3. Если в течение 30 (тридцати) дней после того, как дубликаты решения арбитражного суда были переданы Сторонам, не последовало его исполнения, любая из Сторон может начать против другой Стороны судебный процесс или возбудить иск с целью приведения в исполнение решения арбитражного суда в любом суде компетентной юрисдикции, может привести к исполнению такого решения суда путем приведения в исполнение решения суда или может осуществлять преследование любыми другими соответствующими способами правовой защиты против другой Стороны для принудительного исполнения решения арбитражного суда или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13.4. Каждая Сторона настоящего Соглашения принимает, что любое решение суда, вынесенное в рамках настоящего Соглашения против нее, может быть исполнено в отношении средств (активов) в любой юрисдикции. Настоящим Стороны данного Соглашения безоговорочно отказываются от каких-либо возражений, которые могут возникнуть у них по любому судебному иску, судебному делу или судебному разбирательству, вытекающих из или в связи с приведением в исполнение арбитражного решения в рамках настоящего Соглашения, вынесено ли решение в юрисдикции, в которой они имеют средства (активы) или нет, и далее, настоящим безоговорочно отказываются от любых претензий на то, что такой судебный иск, судебное дело или судебное разбирательство, вынесенное на рассмотрение в какой-либо юрисдикции, вынесено в неудобном месте проведения.</w:t>
      </w:r>
      <w:r>
        <w:br/>
      </w:r>
      <w:r>
        <w:rPr>
          <w:rFonts w:ascii="Times New Roman"/>
          <w:b w:val="false"/>
          <w:i w:val="false"/>
          <w:color w:val="000000"/>
          <w:sz w:val="28"/>
        </w:rPr>
        <w:t>
</w:t>
      </w:r>
      <w:r>
        <w:rPr>
          <w:rFonts w:ascii="Times New Roman"/>
          <w:b w:val="false"/>
          <w:i w:val="false"/>
          <w:color w:val="000000"/>
          <w:sz w:val="28"/>
        </w:rPr>
        <w:t>
       13.5. В степени, в которой Сторона настоящего Соглашения может в любой юрисдикции потребовать для себя или своих активов иммунитет от иска, исполнения или наложения ареста (либо в виде содействия или исполнения, до вынесения судебного решения или постановления, либо иным образом), или иного юридического процесса, либо в степени, в которой в такой юрисдикции подобный иммунитет (востребованный или нет) может быть приписан ей или ее активам, такая Сторона настоящим безоговорочно обязуется не требовать и безоговорочно отказывается от такого иммунитета.</w:t>
      </w:r>
    </w:p>
    <w:bookmarkEnd w:id="128"/>
    <w:bookmarkStart w:name="z262" w:id="129"/>
    <w:p>
      <w:pPr>
        <w:spacing w:after="0"/>
        <w:ind w:left="0"/>
        <w:jc w:val="left"/>
      </w:pPr>
      <w:r>
        <w:rPr>
          <w:rFonts w:ascii="Times New Roman"/>
          <w:b/>
          <w:i w:val="false"/>
          <w:color w:val="000000"/>
        </w:rPr>
        <w:t xml:space="preserve"> 
Статья XIV</w:t>
      </w:r>
      <w:r>
        <w:br/>
      </w:r>
      <w:r>
        <w:rPr>
          <w:rFonts w:ascii="Times New Roman"/>
          <w:b/>
          <w:i w:val="false"/>
          <w:color w:val="000000"/>
        </w:rPr>
        <w:t>
УВЕДОМЛЕНИЯ</w:t>
      </w:r>
    </w:p>
    <w:bookmarkEnd w:id="129"/>
    <w:bookmarkStart w:name="z263" w:id="130"/>
    <w:p>
      <w:pPr>
        <w:spacing w:after="0"/>
        <w:ind w:left="0"/>
        <w:jc w:val="both"/>
      </w:pPr>
      <w:r>
        <w:rPr>
          <w:rFonts w:ascii="Times New Roman"/>
          <w:b w:val="false"/>
          <w:i w:val="false"/>
          <w:color w:val="000000"/>
          <w:sz w:val="28"/>
        </w:rPr>
        <w:t xml:space="preserve">
       14.1. Любое уведомление или запрос, которые даются или делаются одной Стороной в адрес другой Стороны в рамках настоящего Соглашения или в связи с ним, должны выполняться в письменном виде и могут направляться телексом или письмом. Будет считаться, что такое уведомление или запрос были должным образом переданы или сделаны в том случае, если они доставлены другой Стороне с нарочным или почтой, либо посланы телексом/телефаксом на адрес, указанный в пункте 14.2 Соглашения или на любой другой адрес, который может быть назначен посредством подачи уведомления другой Стороне. </w:t>
      </w:r>
      <w:r>
        <w:br/>
      </w:r>
      <w:r>
        <w:rPr>
          <w:rFonts w:ascii="Times New Roman"/>
          <w:b w:val="false"/>
          <w:i w:val="false"/>
          <w:color w:val="000000"/>
          <w:sz w:val="28"/>
        </w:rPr>
        <w:t>
</w:t>
      </w:r>
      <w:r>
        <w:rPr>
          <w:rFonts w:ascii="Times New Roman"/>
          <w:b w:val="false"/>
          <w:i w:val="false"/>
          <w:color w:val="000000"/>
          <w:sz w:val="28"/>
        </w:rPr>
        <w:t>
       14.2. Для целей пункта 14.1 настоящего Соглашения, Стороны дают свои адреса, указанные ниже:</w:t>
      </w:r>
    </w:p>
    <w:bookmarkEnd w:id="130"/>
    <w:bookmarkStart w:name="z265" w:id="131"/>
    <w:p>
      <w:pPr>
        <w:spacing w:after="0"/>
        <w:ind w:left="0"/>
        <w:jc w:val="both"/>
      </w:pPr>
      <w:r>
        <w:rPr>
          <w:rFonts w:ascii="Times New Roman"/>
          <w:b w:val="false"/>
          <w:i w:val="false"/>
          <w:color w:val="000000"/>
          <w:sz w:val="28"/>
        </w:rPr>
        <w:t>
</w:t>
      </w:r>
      <w:r>
        <w:rPr>
          <w:rFonts w:ascii="Times New Roman"/>
          <w:b/>
          <w:i w:val="false"/>
          <w:color w:val="000000"/>
          <w:sz w:val="28"/>
        </w:rPr>
        <w:t>ДЛЯ ПРОДАВЦА</w:t>
      </w:r>
      <w:r>
        <w:rPr>
          <w:rFonts w:ascii="Times New Roman"/>
          <w:b w:val="false"/>
          <w:i w:val="false"/>
          <w:color w:val="000000"/>
          <w:sz w:val="28"/>
        </w:rPr>
        <w:t xml:space="preserve">:                               </w:t>
      </w:r>
      <w:r>
        <w:rPr>
          <w:rFonts w:ascii="Times New Roman"/>
          <w:b/>
          <w:i w:val="false"/>
          <w:color w:val="000000"/>
          <w:sz w:val="28"/>
        </w:rPr>
        <w:t>ДЛЯ ПОКУПАТЕЛЯ</w:t>
      </w:r>
      <w:r>
        <w:rPr>
          <w:rFonts w:ascii="Times New Roman"/>
          <w:b w:val="false"/>
          <w:i w:val="false"/>
          <w:color w:val="000000"/>
          <w:sz w:val="28"/>
        </w:rPr>
        <w:t>:</w:t>
      </w:r>
      <w:r>
        <w:br/>
      </w:r>
      <w:r>
        <w:rPr>
          <w:rFonts w:ascii="Times New Roman"/>
          <w:b w:val="false"/>
          <w:i w:val="false"/>
          <w:color w:val="000000"/>
          <w:sz w:val="28"/>
        </w:rPr>
        <w:t>
Исламский Банк Развития  Министерство            Министерство</w:t>
      </w:r>
      <w:r>
        <w:br/>
      </w:r>
      <w:r>
        <w:rPr>
          <w:rFonts w:ascii="Times New Roman"/>
          <w:b w:val="false"/>
          <w:i w:val="false"/>
          <w:color w:val="000000"/>
          <w:sz w:val="28"/>
        </w:rPr>
        <w:t xml:space="preserve">
P.O. Вох: 5925           финансов                транспорта  и </w:t>
      </w:r>
      <w:r>
        <w:br/>
      </w:r>
      <w:r>
        <w:rPr>
          <w:rFonts w:ascii="Times New Roman"/>
          <w:b w:val="false"/>
          <w:i w:val="false"/>
          <w:color w:val="000000"/>
          <w:sz w:val="28"/>
        </w:rPr>
        <w:t xml:space="preserve">
Jeddah-21432             Проспект Победы, 11     коммуникаций  </w:t>
      </w:r>
      <w:r>
        <w:br/>
      </w:r>
      <w:r>
        <w:rPr>
          <w:rFonts w:ascii="Times New Roman"/>
          <w:b w:val="false"/>
          <w:i w:val="false"/>
          <w:color w:val="000000"/>
          <w:sz w:val="28"/>
        </w:rPr>
        <w:t xml:space="preserve">
Королевство Саудовской   010000 Астана           Проспект Кабанбай </w:t>
      </w:r>
      <w:r>
        <w:br/>
      </w:r>
      <w:r>
        <w:rPr>
          <w:rFonts w:ascii="Times New Roman"/>
          <w:b w:val="false"/>
          <w:i w:val="false"/>
          <w:color w:val="000000"/>
          <w:sz w:val="28"/>
        </w:rPr>
        <w:t>
Аравии                   Республика Казахстан    батыра, 32/1</w:t>
      </w:r>
      <w:r>
        <w:br/>
      </w:r>
      <w:r>
        <w:rPr>
          <w:rFonts w:ascii="Times New Roman"/>
          <w:b w:val="false"/>
          <w:i w:val="false"/>
          <w:color w:val="000000"/>
          <w:sz w:val="28"/>
        </w:rPr>
        <w:t xml:space="preserve">
Telex:601137ISDB SJ      Тел.:+7 7172 71 72 99   010000 Астана </w:t>
      </w:r>
      <w:r>
        <w:br/>
      </w:r>
      <w:r>
        <w:rPr>
          <w:rFonts w:ascii="Times New Roman"/>
          <w:b w:val="false"/>
          <w:i w:val="false"/>
          <w:color w:val="000000"/>
          <w:sz w:val="28"/>
        </w:rPr>
        <w:t>
Cable: BANKISLAMI        Факс:+7 7172 32 69 51   Республика Казахстан</w:t>
      </w:r>
      <w:r>
        <w:br/>
      </w:r>
      <w:r>
        <w:rPr>
          <w:rFonts w:ascii="Times New Roman"/>
          <w:b w:val="false"/>
          <w:i w:val="false"/>
          <w:color w:val="000000"/>
          <w:sz w:val="28"/>
        </w:rPr>
        <w:t>
JEDDAH                                           Тел.:+7 7172 29 90</w:t>
      </w:r>
      <w:r>
        <w:br/>
      </w:r>
      <w:r>
        <w:rPr>
          <w:rFonts w:ascii="Times New Roman"/>
          <w:b w:val="false"/>
          <w:i w:val="false"/>
          <w:color w:val="000000"/>
          <w:sz w:val="28"/>
        </w:rPr>
        <w:t>
Fax:+966 26366871                                61/ 24 33 83</w:t>
      </w:r>
      <w:r>
        <w:br/>
      </w:r>
      <w:r>
        <w:rPr>
          <w:rFonts w:ascii="Times New Roman"/>
          <w:b w:val="false"/>
          <w:i w:val="false"/>
          <w:color w:val="000000"/>
          <w:sz w:val="28"/>
        </w:rPr>
        <w:t>
                                                 Факс:+7 7172</w:t>
      </w:r>
      <w:r>
        <w:br/>
      </w:r>
      <w:r>
        <w:rPr>
          <w:rFonts w:ascii="Times New Roman"/>
          <w:b w:val="false"/>
          <w:i w:val="false"/>
          <w:color w:val="000000"/>
          <w:sz w:val="28"/>
        </w:rPr>
        <w:t>
                                                 24 3705/ 29 90 65</w:t>
      </w:r>
    </w:p>
    <w:bookmarkEnd w:id="131"/>
    <w:p>
      <w:pPr>
        <w:spacing w:after="0"/>
        <w:ind w:left="0"/>
        <w:jc w:val="both"/>
      </w:pPr>
      <w:r>
        <w:rPr>
          <w:rFonts w:ascii="Times New Roman"/>
          <w:b w:val="false"/>
          <w:i w:val="false"/>
          <w:color w:val="000000"/>
          <w:sz w:val="28"/>
        </w:rPr>
        <w:t>[КОНЕЦ СТАТЬЕЙ]</w:t>
      </w:r>
    </w:p>
    <w:bookmarkStart w:name="z266" w:id="132"/>
    <w:p>
      <w:pPr>
        <w:spacing w:after="0"/>
        <w:ind w:left="0"/>
        <w:jc w:val="both"/>
      </w:pPr>
      <w:r>
        <w:rPr>
          <w:rFonts w:ascii="Times New Roman"/>
          <w:b w:val="false"/>
          <w:i w:val="false"/>
          <w:color w:val="000000"/>
          <w:sz w:val="28"/>
        </w:rPr>
        <w:t>
</w:t>
      </w:r>
      <w:r>
        <w:rPr>
          <w:rFonts w:ascii="Times New Roman"/>
          <w:b/>
          <w:i w:val="false"/>
          <w:color w:val="000000"/>
          <w:sz w:val="28"/>
        </w:rPr>
        <w:t>В ПОДТВЕРЖДЕНИЕ ЧЕГО,</w:t>
      </w:r>
      <w:r>
        <w:rPr>
          <w:rFonts w:ascii="Times New Roman"/>
          <w:b w:val="false"/>
          <w:i w:val="false"/>
          <w:color w:val="000000"/>
          <w:sz w:val="28"/>
        </w:rPr>
        <w:t xml:space="preserve"> Стороны посему подписали настоящее Соглашение в день, указанный в Преамбуле к настоящему Соглашению.</w:t>
      </w:r>
    </w:p>
    <w:bookmarkEnd w:id="132"/>
    <w:bookmarkStart w:name="z267" w:id="133"/>
    <w:p>
      <w:pPr>
        <w:spacing w:after="0"/>
        <w:ind w:left="0"/>
        <w:jc w:val="left"/>
      </w:pPr>
      <w:r>
        <w:rPr>
          <w:rFonts w:ascii="Times New Roman"/>
          <w:b/>
          <w:i w:val="false"/>
          <w:color w:val="000000"/>
        </w:rPr>
        <w:t xml:space="preserve"> 
ОТ ИМЕНИ</w:t>
      </w:r>
      <w:r>
        <w:br/>
      </w:r>
      <w:r>
        <w:rPr>
          <w:rFonts w:ascii="Times New Roman"/>
          <w:b/>
          <w:i w:val="false"/>
          <w:color w:val="000000"/>
        </w:rPr>
        <w:t>
ПРАВИТЕЛЬСТВА РЕСПУБЛИКИ КАЗАХСТАНА</w:t>
      </w:r>
      <w:r>
        <w:br/>
      </w:r>
      <w:r>
        <w:rPr>
          <w:rFonts w:ascii="Times New Roman"/>
          <w:b/>
          <w:i w:val="false"/>
          <w:color w:val="000000"/>
        </w:rPr>
        <w:t>
_____________________________</w:t>
      </w:r>
    </w:p>
    <w:bookmarkEnd w:id="133"/>
    <w:bookmarkStart w:name="z268" w:id="134"/>
    <w:p>
      <w:pPr>
        <w:spacing w:after="0"/>
        <w:ind w:left="0"/>
        <w:jc w:val="left"/>
      </w:pPr>
      <w:r>
        <w:rPr>
          <w:rFonts w:ascii="Times New Roman"/>
          <w:b/>
          <w:i w:val="false"/>
          <w:color w:val="000000"/>
        </w:rPr>
        <w:t xml:space="preserve"> 
ОТ ИМЕНИ</w:t>
      </w:r>
      <w:r>
        <w:br/>
      </w:r>
      <w:r>
        <w:rPr>
          <w:rFonts w:ascii="Times New Roman"/>
          <w:b/>
          <w:i w:val="false"/>
          <w:color w:val="000000"/>
        </w:rPr>
        <w:t>
ИСЛАМСКОГО БАНКА РАЗВИТИЯ</w:t>
      </w:r>
      <w:r>
        <w:br/>
      </w:r>
      <w:r>
        <w:rPr>
          <w:rFonts w:ascii="Times New Roman"/>
          <w:b/>
          <w:i w:val="false"/>
          <w:color w:val="000000"/>
        </w:rPr>
        <w:t>
____________________________</w:t>
      </w:r>
    </w:p>
    <w:bookmarkEnd w:id="134"/>
    <w:bookmarkStart w:name="z269" w:id="1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ПРИЛОЖЕНИЕ I</w:t>
      </w:r>
    </w:p>
    <w:bookmarkEnd w:id="135"/>
    <w:bookmarkStart w:name="z270" w:id="136"/>
    <w:p>
      <w:pPr>
        <w:spacing w:after="0"/>
        <w:ind w:left="0"/>
        <w:jc w:val="left"/>
      </w:pPr>
      <w:r>
        <w:rPr>
          <w:rFonts w:ascii="Times New Roman"/>
          <w:b/>
          <w:i w:val="false"/>
          <w:color w:val="000000"/>
        </w:rPr>
        <w:t xml:space="preserve"> 
ОПИСАНИЕ ДОРОГИ</w:t>
      </w:r>
    </w:p>
    <w:bookmarkEnd w:id="136"/>
    <w:bookmarkStart w:name="z271" w:id="137"/>
    <w:p>
      <w:pPr>
        <w:spacing w:after="0"/>
        <w:ind w:left="0"/>
        <w:jc w:val="both"/>
      </w:pPr>
      <w:r>
        <w:rPr>
          <w:rFonts w:ascii="Times New Roman"/>
          <w:b w:val="false"/>
          <w:i w:val="false"/>
          <w:color w:val="000000"/>
          <w:sz w:val="28"/>
        </w:rPr>
        <w:t>
      Предложенный участок ИБР простирается от п. Шакпаката, начиная с 593 км (граница Южно-Казахстанской области) окраины города Тараз и заканчиваясь на 536 км. Предлагаемый участок (Участок 1) Дороги, будет улучшен с Категории II (2-х полосная дорога) на Категорию I (4-х полосная дорога). Это сегмент Дороги от границы Южно-Казахстанской области через город Тараз до границы Алматинской области и границы Республики Кыргызстан.</w:t>
      </w:r>
      <w:r>
        <w:br/>
      </w:r>
      <w:r>
        <w:rPr>
          <w:rFonts w:ascii="Times New Roman"/>
          <w:b w:val="false"/>
          <w:i w:val="false"/>
          <w:color w:val="000000"/>
          <w:sz w:val="28"/>
        </w:rPr>
        <w:t>
</w:t>
      </w:r>
      <w:r>
        <w:rPr>
          <w:rFonts w:ascii="Times New Roman"/>
          <w:b w:val="false"/>
          <w:i w:val="false"/>
          <w:color w:val="000000"/>
          <w:sz w:val="28"/>
        </w:rPr>
        <w:t>
      Участок находится на территории Жамбылского и Жуалинского районов Жамбылской области. Рельеф участка относительно плоский с небольшой горной цепью, называемой Каратау, снижающийся с гор к центральной части узкого ущелья. Высота различных частей участка колеблется от 631 м до 1 040 м выше уровня моря.</w:t>
      </w:r>
      <w:r>
        <w:br/>
      </w:r>
      <w:r>
        <w:rPr>
          <w:rFonts w:ascii="Times New Roman"/>
          <w:b w:val="false"/>
          <w:i w:val="false"/>
          <w:color w:val="000000"/>
          <w:sz w:val="28"/>
        </w:rPr>
        <w:t>
</w:t>
      </w:r>
      <w:r>
        <w:rPr>
          <w:rFonts w:ascii="Times New Roman"/>
          <w:b w:val="false"/>
          <w:i w:val="false"/>
          <w:color w:val="000000"/>
          <w:sz w:val="28"/>
        </w:rPr>
        <w:t>
      Общая протяженность Участка 1, финансируемого ИБР, составляет 58,1 км.</w:t>
      </w:r>
    </w:p>
    <w:bookmarkEnd w:id="137"/>
    <w:bookmarkStart w:name="z274" w:id="1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ПРИЛОЖЕНИЕ II</w:t>
      </w:r>
    </w:p>
    <w:bookmarkEnd w:id="138"/>
    <w:bookmarkStart w:name="z275" w:id="139"/>
    <w:p>
      <w:pPr>
        <w:spacing w:after="0"/>
        <w:ind w:left="0"/>
        <w:jc w:val="left"/>
      </w:pPr>
      <w:r>
        <w:rPr>
          <w:rFonts w:ascii="Times New Roman"/>
          <w:b/>
          <w:i w:val="false"/>
          <w:color w:val="000000"/>
        </w:rPr>
        <w:t xml:space="preserve"> 
ОПИСАНИЕ ПРОЕКТА</w:t>
      </w:r>
    </w:p>
    <w:bookmarkEnd w:id="139"/>
    <w:bookmarkStart w:name="z276" w:id="140"/>
    <w:p>
      <w:pPr>
        <w:spacing w:after="0"/>
        <w:ind w:left="0"/>
        <w:jc w:val="both"/>
      </w:pPr>
      <w:r>
        <w:rPr>
          <w:rFonts w:ascii="Times New Roman"/>
          <w:b w:val="false"/>
          <w:i w:val="false"/>
          <w:color w:val="000000"/>
          <w:sz w:val="28"/>
        </w:rPr>
        <w:t>
      Участие ИБР в проекте направлено на обеспечение реконструкции трех участков (из общих 8 участков) с общей протяженностью 172 км в Жамбылской области (включая объездную дорогу города Тараз). Данное  Соглашение относится только к Участку 1 (от границы Южно-Казахстанской области до города Тараз; с 536 км до 593 км).</w:t>
      </w:r>
      <w:r>
        <w:br/>
      </w:r>
      <w:r>
        <w:rPr>
          <w:rFonts w:ascii="Times New Roman"/>
          <w:b w:val="false"/>
          <w:i w:val="false"/>
          <w:color w:val="000000"/>
          <w:sz w:val="28"/>
        </w:rPr>
        <w:t>
</w:t>
      </w:r>
      <w:r>
        <w:rPr>
          <w:rFonts w:ascii="Times New Roman"/>
          <w:b w:val="false"/>
          <w:i w:val="false"/>
          <w:color w:val="000000"/>
          <w:sz w:val="28"/>
        </w:rPr>
        <w:t>
      Проект предполагает реконструкцию Участка 1 и повышение категории с Категории II (двухполосная дорога) до Категории I (четырехполосная дорога с разделительной полосой).</w:t>
      </w:r>
      <w:r>
        <w:br/>
      </w:r>
      <w:r>
        <w:rPr>
          <w:rFonts w:ascii="Times New Roman"/>
          <w:b w:val="false"/>
          <w:i w:val="false"/>
          <w:color w:val="000000"/>
          <w:sz w:val="28"/>
        </w:rPr>
        <w:t>
</w:t>
      </w:r>
      <w:r>
        <w:rPr>
          <w:rFonts w:ascii="Times New Roman"/>
          <w:b w:val="false"/>
          <w:i w:val="false"/>
          <w:color w:val="000000"/>
          <w:sz w:val="28"/>
        </w:rPr>
        <w:t>
      Целью проекта ИБР является повышение эффективности и безопасности транспортного движения и содействие развитию одного из основных стратегических транспортных коридоров Республики Казахстан. Эффективность транспортного движения и торговли будет улучшена путем предоставления качественной инфраструктуры и услуг по всему коридору, с целью сокращения транспортных расходов.</w:t>
      </w:r>
      <w:r>
        <w:br/>
      </w:r>
      <w:r>
        <w:rPr>
          <w:rFonts w:ascii="Times New Roman"/>
          <w:b w:val="false"/>
          <w:i w:val="false"/>
          <w:color w:val="000000"/>
          <w:sz w:val="28"/>
        </w:rPr>
        <w:t>
</w:t>
      </w:r>
      <w:r>
        <w:rPr>
          <w:rFonts w:ascii="Times New Roman"/>
          <w:b w:val="false"/>
          <w:i w:val="false"/>
          <w:color w:val="000000"/>
          <w:sz w:val="28"/>
        </w:rPr>
        <w:t>
      Объем проекта (Участок 1) включает Строительные работы, Консультационные услуги по управлению проектом, Обзор проектирования и Консультационные услуги по надзору за реконструкцией.</w:t>
      </w:r>
      <w:r>
        <w:br/>
      </w:r>
      <w:r>
        <w:rPr>
          <w:rFonts w:ascii="Times New Roman"/>
          <w:b w:val="false"/>
          <w:i w:val="false"/>
          <w:color w:val="000000"/>
          <w:sz w:val="28"/>
        </w:rPr>
        <w:t>
      </w:t>
      </w:r>
      <w:r>
        <w:rPr>
          <w:rFonts w:ascii="Times New Roman"/>
          <w:b w:val="false"/>
          <w:i w:val="false"/>
          <w:color w:val="000000"/>
          <w:sz w:val="28"/>
          <w:u w:val="single"/>
        </w:rPr>
        <w:t>Строительные работы</w:t>
      </w:r>
      <w:r>
        <w:rPr>
          <w:rFonts w:ascii="Times New Roman"/>
          <w:b w:val="false"/>
          <w:i w:val="false"/>
          <w:color w:val="000000"/>
          <w:sz w:val="28"/>
        </w:rPr>
        <w:t>: Строительные работы предусматривают реконструкцию участка Дороги протяженностью 58,1 км. Ширина проезжей части - 15 м, обочин - 3,75 м, разделительной полосы - 5 м. Проект включает строительство 12 транспортных развязок на одном уровне, 3 мостов, 63 водопропускных труб, обходов населенных пунктов Шакпаката, Б. Момышулы, перевала Куюк и дорожно-эксплуатационного пункта в поселке Б. Момышулы. Как часть проекта, будет проведена реконструкция дорожно-эксплуатационного пункта, расположенного в поселке Бауыржан Момышулы.</w:t>
      </w:r>
      <w:r>
        <w:br/>
      </w:r>
      <w:r>
        <w:rPr>
          <w:rFonts w:ascii="Times New Roman"/>
          <w:b w:val="false"/>
          <w:i w:val="false"/>
          <w:color w:val="000000"/>
          <w:sz w:val="28"/>
        </w:rPr>
        <w:t>
      </w:t>
      </w:r>
      <w:r>
        <w:rPr>
          <w:rFonts w:ascii="Times New Roman"/>
          <w:b w:val="false"/>
          <w:i w:val="false"/>
          <w:color w:val="000000"/>
          <w:sz w:val="28"/>
          <w:u w:val="single"/>
        </w:rPr>
        <w:t>Консультант по управлению проектом (ИБР-КУП)</w:t>
      </w:r>
      <w:r>
        <w:rPr>
          <w:rFonts w:ascii="Times New Roman"/>
          <w:b w:val="false"/>
          <w:i w:val="false"/>
          <w:color w:val="000000"/>
          <w:sz w:val="28"/>
        </w:rPr>
        <w:t>: Каждый участвующий Международный Финансовый Институт (МФИ) назначит свою собственную Группу проекта (КУП) в целях мониторинга хода реализации работ, финансируемых каждым МФИ. Команда экспертов будет отобрана (именуемая ИБР-КУП) для оказания содействия Исполнительному агентству в общем управлении проектом и закупке строительных работ, товаров и привлечении консультантов по обзору проектирования и надзору за реконструкцией.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Консультант по обзору проектирования и надзору за реконструкцией</w:t>
      </w:r>
      <w:r>
        <w:rPr>
          <w:rFonts w:ascii="Times New Roman"/>
          <w:b w:val="false"/>
          <w:i w:val="false"/>
          <w:color w:val="000000"/>
          <w:sz w:val="28"/>
        </w:rPr>
        <w:t>: Консультант будет проводить обзор проектирования   Дороги, а также осуществлять надзор за работой Подрядчика на каждодневной основе.</w:t>
      </w:r>
    </w:p>
    <w:bookmarkEnd w:id="140"/>
    <w:bookmarkStart w:name="z281" w:id="141"/>
    <w:p>
      <w:pPr>
        <w:spacing w:after="0"/>
        <w:ind w:left="0"/>
        <w:jc w:val="both"/>
      </w:pPr>
      <w:r>
        <w:rPr>
          <w:rFonts w:ascii="Times New Roman"/>
          <w:b w:val="false"/>
          <w:i w:val="false"/>
          <w:color w:val="000000"/>
          <w:sz w:val="28"/>
        </w:rPr>
        <w:t>
      В состав ИБР-КУП войдет квалифицированный персонал под ответственность высокопоставленного должностного лица МТК. Состав включит специалистов по строительству автомобильных дорог, специалистов по закупкам, финансовому управлению, по охране окружающей среды и любой другой требуемый персонал. Назначение ответственного работника МТК и отбор персонала ИБР-КУП будет осуществляться по согласованию между МТК и ИБР. ИБР предоставит финансирование для покрытия текущих затрат ИБР-КУП на протяжении всего периода реализации.</w:t>
      </w:r>
    </w:p>
    <w:bookmarkEnd w:id="141"/>
    <w:bookmarkStart w:name="z282" w:id="142"/>
    <w:p>
      <w:pPr>
        <w:spacing w:after="0"/>
        <w:ind w:left="0"/>
        <w:jc w:val="both"/>
      </w:pPr>
      <w:r>
        <w:rPr>
          <w:rFonts w:ascii="Times New Roman"/>
          <w:b w:val="false"/>
          <w:i w:val="false"/>
          <w:color w:val="000000"/>
          <w:sz w:val="28"/>
        </w:rPr>
        <w:t>
      Предварительный план финансирования:</w:t>
      </w:r>
    </w:p>
    <w:bookmarkEnd w:id="142"/>
    <w:p>
      <w:pPr>
        <w:spacing w:after="0"/>
        <w:ind w:left="0"/>
        <w:jc w:val="both"/>
      </w:pPr>
      <w:r>
        <w:rPr>
          <w:rFonts w:ascii="Times New Roman"/>
          <w:b w:val="false"/>
          <w:i w:val="false"/>
          <w:color w:val="000000"/>
          <w:sz w:val="28"/>
        </w:rPr>
        <w:t>долл.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313"/>
        <w:gridCol w:w="1273"/>
        <w:gridCol w:w="2193"/>
        <w:gridCol w:w="1213"/>
        <w:gridCol w:w="237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w:t>
            </w:r>
            <w:r>
              <w:br/>
            </w:r>
            <w:r>
              <w:rPr>
                <w:rFonts w:ascii="Times New Roman"/>
                <w:b w:val="false"/>
                <w:i w:val="false"/>
                <w:color w:val="000000"/>
                <w:sz w:val="20"/>
              </w:rPr>
              <w:t>
тельство</w:t>
            </w:r>
            <w:r>
              <w:br/>
            </w:r>
            <w:r>
              <w:rPr>
                <w:rFonts w:ascii="Times New Roman"/>
                <w:b w:val="false"/>
                <w:i w:val="false"/>
                <w:color w:val="000000"/>
                <w:sz w:val="20"/>
              </w:rPr>
              <w:t>
РК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Дорога (Транш-1,</w:t>
            </w:r>
            <w:r>
              <w:br/>
            </w:r>
            <w:r>
              <w:rPr>
                <w:rFonts w:ascii="Times New Roman"/>
                <w:b w:val="false"/>
                <w:i w:val="false"/>
                <w:color w:val="000000"/>
                <w:sz w:val="20"/>
              </w:rPr>
              <w:t>
Участок-I с 536 км</w:t>
            </w:r>
            <w:r>
              <w:br/>
            </w:r>
            <w:r>
              <w:rPr>
                <w:rFonts w:ascii="Times New Roman"/>
                <w:b w:val="false"/>
                <w:i w:val="false"/>
                <w:color w:val="000000"/>
                <w:sz w:val="20"/>
              </w:rPr>
              <w:t>
до 593 км)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145,711,213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145,711,213</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НДС + местные налоги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21,772,940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21,772,940</w:t>
            </w:r>
          </w:p>
        </w:tc>
      </w:tr>
      <w:tr>
        <w:trPr>
          <w:trHeight w:val="105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 итог</w:t>
            </w:r>
            <w:r>
              <w:br/>
            </w:r>
            <w:r>
              <w:rPr>
                <w:rFonts w:ascii="Times New Roman"/>
                <w:b w:val="false"/>
                <w:i w:val="false"/>
                <w:color w:val="000000"/>
                <w:sz w:val="20"/>
              </w:rPr>
              <w:t>
</w:t>
            </w:r>
            <w:r>
              <w:rPr>
                <w:rFonts w:ascii="Times New Roman"/>
                <w:b/>
                <w:i w:val="false"/>
                <w:color w:val="000000"/>
                <w:sz w:val="20"/>
              </w:rPr>
              <w:t>(Строительные</w:t>
            </w:r>
            <w:r>
              <w:br/>
            </w:r>
            <w:r>
              <w:rPr>
                <w:rFonts w:ascii="Times New Roman"/>
                <w:b w:val="false"/>
                <w:i w:val="false"/>
                <w:color w:val="000000"/>
                <w:sz w:val="20"/>
              </w:rPr>
              <w:t>
</w:t>
            </w:r>
            <w:r>
              <w:rPr>
                <w:rFonts w:ascii="Times New Roman"/>
                <w:b/>
                <w:i w:val="false"/>
                <w:color w:val="000000"/>
                <w:sz w:val="20"/>
              </w:rPr>
              <w:t>работы)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145,711,</w:t>
            </w:r>
            <w:r>
              <w:br/>
            </w:r>
            <w:r>
              <w:rPr>
                <w:rFonts w:ascii="Times New Roman"/>
                <w:b/>
                <w:i w:val="false"/>
                <w:color w:val="000000"/>
                <w:sz w:val="20"/>
              </w:rPr>
              <w:t>
213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21,772,</w:t>
            </w:r>
            <w:r>
              <w:br/>
            </w:r>
            <w:r>
              <w:rPr>
                <w:rFonts w:ascii="Times New Roman"/>
                <w:b/>
                <w:i w:val="false"/>
                <w:color w:val="000000"/>
                <w:sz w:val="20"/>
              </w:rPr>
              <w:t>
940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167,484,</w:t>
            </w:r>
            <w:r>
              <w:br/>
            </w:r>
            <w:r>
              <w:rPr>
                <w:rFonts w:ascii="Times New Roman"/>
                <w:b/>
                <w:i w:val="false"/>
                <w:color w:val="000000"/>
                <w:sz w:val="20"/>
              </w:rPr>
              <w:t>
153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Обзор проектирования</w:t>
            </w:r>
            <w:r>
              <w:br/>
            </w:r>
            <w:r>
              <w:rPr>
                <w:rFonts w:ascii="Times New Roman"/>
                <w:b w:val="false"/>
                <w:i w:val="false"/>
                <w:color w:val="000000"/>
                <w:sz w:val="20"/>
              </w:rPr>
              <w:t>
</w:t>
            </w:r>
            <w:r>
              <w:rPr>
                <w:rFonts w:ascii="Times New Roman"/>
                <w:b w:val="false"/>
                <w:i/>
                <w:color w:val="000000"/>
                <w:sz w:val="20"/>
              </w:rPr>
              <w:t>и надзор за</w:t>
            </w:r>
            <w:r>
              <w:br/>
            </w:r>
            <w:r>
              <w:rPr>
                <w:rFonts w:ascii="Times New Roman"/>
                <w:b w:val="false"/>
                <w:i w:val="false"/>
                <w:color w:val="000000"/>
                <w:sz w:val="20"/>
              </w:rPr>
              <w:t>
</w:t>
            </w:r>
            <w:r>
              <w:rPr>
                <w:rFonts w:ascii="Times New Roman"/>
                <w:b w:val="false"/>
                <w:i/>
                <w:color w:val="000000"/>
                <w:sz w:val="20"/>
              </w:rPr>
              <w:t>реконструкцией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6,300,000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НДС + местные налоги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941,379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941,379</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 итог</w:t>
            </w:r>
            <w:r>
              <w:br/>
            </w:r>
            <w:r>
              <w:rPr>
                <w:rFonts w:ascii="Times New Roman"/>
                <w:b w:val="false"/>
                <w:i w:val="false"/>
                <w:color w:val="000000"/>
                <w:sz w:val="20"/>
              </w:rPr>
              <w:t>
</w:t>
            </w: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941,379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7,241,379</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Консультационные</w:t>
            </w:r>
            <w:r>
              <w:br/>
            </w:r>
            <w:r>
              <w:rPr>
                <w:rFonts w:ascii="Times New Roman"/>
                <w:b w:val="false"/>
                <w:i w:val="false"/>
                <w:color w:val="000000"/>
                <w:sz w:val="20"/>
              </w:rPr>
              <w:t>
</w:t>
            </w:r>
            <w:r>
              <w:rPr>
                <w:rFonts w:ascii="Times New Roman"/>
                <w:b/>
                <w:i w:val="false"/>
                <w:color w:val="000000"/>
                <w:sz w:val="20"/>
              </w:rPr>
              <w:t>услуги по</w:t>
            </w:r>
            <w:r>
              <w:br/>
            </w:r>
            <w:r>
              <w:rPr>
                <w:rFonts w:ascii="Times New Roman"/>
                <w:b w:val="false"/>
                <w:i w:val="false"/>
                <w:color w:val="000000"/>
                <w:sz w:val="20"/>
              </w:rPr>
              <w:t>
</w:t>
            </w:r>
            <w:r>
              <w:rPr>
                <w:rFonts w:ascii="Times New Roman"/>
                <w:b/>
                <w:i w:val="false"/>
                <w:color w:val="000000"/>
                <w:sz w:val="20"/>
              </w:rPr>
              <w:t>управлению: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по управлению проектом (КУП - ИБР)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2,670,000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НДС + местные налоги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399,568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399,568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 итог</w:t>
            </w:r>
            <w:r>
              <w:br/>
            </w:r>
            <w:r>
              <w:rPr>
                <w:rFonts w:ascii="Times New Roman"/>
                <w:b w:val="false"/>
                <w:i w:val="false"/>
                <w:color w:val="000000"/>
                <w:sz w:val="20"/>
              </w:rPr>
              <w:t>
</w:t>
            </w:r>
            <w:r>
              <w:rPr>
                <w:rFonts w:ascii="Times New Roman"/>
                <w:b/>
                <w:i w:val="false"/>
                <w:color w:val="000000"/>
                <w:sz w:val="20"/>
              </w:rPr>
              <w:t>(КУП - ИБР)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399,568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3,069,568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Основная стоимость</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154,681,213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23,113,887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177,795,100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Непредвиденные</w:t>
            </w:r>
            <w:r>
              <w:br/>
            </w:r>
            <w:r>
              <w:rPr>
                <w:rFonts w:ascii="Times New Roman"/>
                <w:b w:val="false"/>
                <w:i w:val="false"/>
                <w:color w:val="000000"/>
                <w:sz w:val="20"/>
              </w:rPr>
              <w:t>
</w:t>
            </w:r>
            <w:r>
              <w:rPr>
                <w:rFonts w:ascii="Times New Roman"/>
                <w:b/>
                <w:i w:val="false"/>
                <w:color w:val="000000"/>
                <w:sz w:val="20"/>
              </w:rPr>
              <w:t>расходы физического</w:t>
            </w:r>
            <w:r>
              <w:br/>
            </w:r>
            <w:r>
              <w:rPr>
                <w:rFonts w:ascii="Times New Roman"/>
                <w:b w:val="false"/>
                <w:i w:val="false"/>
                <w:color w:val="000000"/>
                <w:sz w:val="20"/>
              </w:rPr>
              <w:t>
</w:t>
            </w:r>
            <w:r>
              <w:rPr>
                <w:rFonts w:ascii="Times New Roman"/>
                <w:b/>
                <w:i w:val="false"/>
                <w:color w:val="000000"/>
                <w:sz w:val="20"/>
              </w:rPr>
              <w:t>и финансового</w:t>
            </w:r>
            <w:r>
              <w:br/>
            </w:r>
            <w:r>
              <w:rPr>
                <w:rFonts w:ascii="Times New Roman"/>
                <w:b w:val="false"/>
                <w:i w:val="false"/>
                <w:color w:val="000000"/>
                <w:sz w:val="20"/>
              </w:rPr>
              <w:t>
</w:t>
            </w:r>
            <w:r>
              <w:rPr>
                <w:rFonts w:ascii="Times New Roman"/>
                <w:b/>
                <w:i w:val="false"/>
                <w:color w:val="000000"/>
                <w:sz w:val="20"/>
              </w:rPr>
              <w:t>характера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15,318,787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17,607,801</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 по</w:t>
            </w:r>
            <w:r>
              <w:br/>
            </w:r>
            <w:r>
              <w:rPr>
                <w:rFonts w:ascii="Times New Roman"/>
                <w:b w:val="false"/>
                <w:i w:val="false"/>
                <w:color w:val="000000"/>
                <w:sz w:val="20"/>
              </w:rPr>
              <w:t>
</w:t>
            </w:r>
            <w:r>
              <w:rPr>
                <w:rFonts w:ascii="Times New Roman"/>
                <w:b/>
                <w:i w:val="false"/>
                <w:color w:val="000000"/>
                <w:sz w:val="20"/>
              </w:rPr>
              <w:t>Участку (1) данного</w:t>
            </w:r>
            <w:r>
              <w:br/>
            </w:r>
            <w:r>
              <w:rPr>
                <w:rFonts w:ascii="Times New Roman"/>
                <w:b w:val="false"/>
                <w:i w:val="false"/>
                <w:color w:val="000000"/>
                <w:sz w:val="20"/>
              </w:rPr>
              <w:t>
</w:t>
            </w:r>
            <w:r>
              <w:rPr>
                <w:rFonts w:ascii="Times New Roman"/>
                <w:b/>
                <w:i w:val="false"/>
                <w:color w:val="000000"/>
                <w:sz w:val="20"/>
              </w:rPr>
              <w:t>Проекта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w:t>
            </w:r>
            <w:r>
              <w:br/>
            </w:r>
            <w:r>
              <w:rPr>
                <w:rFonts w:ascii="Times New Roman"/>
                <w:b/>
                <w:i w:val="false"/>
                <w:color w:val="000000"/>
                <w:sz w:val="20"/>
              </w:rPr>
              <w:t>
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25,402,</w:t>
            </w:r>
            <w:r>
              <w:br/>
            </w:r>
            <w:r>
              <w:rPr>
                <w:rFonts w:ascii="Times New Roman"/>
                <w:b/>
                <w:i w:val="false"/>
                <w:color w:val="000000"/>
                <w:sz w:val="20"/>
              </w:rPr>
              <w:t>
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195,402,</w:t>
            </w:r>
            <w:r>
              <w:br/>
            </w:r>
            <w:r>
              <w:rPr>
                <w:rFonts w:ascii="Times New Roman"/>
                <w:b/>
                <w:i w:val="false"/>
                <w:color w:val="000000"/>
                <w:sz w:val="20"/>
              </w:rPr>
              <w:t>
900
</w:t>
            </w:r>
          </w:p>
        </w:tc>
      </w:tr>
    </w:tbl>
    <w:bookmarkStart w:name="z283" w:id="143"/>
    <w:p>
      <w:pPr>
        <w:spacing w:after="0"/>
        <w:ind w:left="0"/>
        <w:jc w:val="both"/>
      </w:pPr>
      <w:r>
        <w:rPr>
          <w:rFonts w:ascii="Times New Roman"/>
          <w:b w:val="false"/>
          <w:i w:val="false"/>
          <w:color w:val="000000"/>
          <w:sz w:val="28"/>
        </w:rPr>
        <w:t>
      Настоящим удостоверяю, что данный перевод соответствует тексту Агентского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на английском языке, подписанного в городе Астана 31 июля 2009 года.</w:t>
      </w:r>
    </w:p>
    <w:bookmarkEnd w:id="143"/>
    <w:bookmarkStart w:name="z284" w:id="144"/>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      обеспечения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Н. Шабанов</w:t>
      </w:r>
    </w:p>
    <w:bookmarkEnd w:id="144"/>
    <w:p>
      <w:pPr>
        <w:spacing w:after="0"/>
        <w:ind w:left="0"/>
        <w:jc w:val="both"/>
      </w:pPr>
      <w:r>
        <w:rPr>
          <w:rFonts w:ascii="Times New Roman"/>
          <w:b w:val="false"/>
          <w:i w:val="false"/>
          <w:color w:val="ff0000"/>
          <w:sz w:val="28"/>
        </w:rPr>
        <w:t>      Примечание РЦПИ.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