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df23" w14:textId="35fd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ведении таможенной статистики внешней и взаимной торговли товарами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февраля 2009 года № 137-IV.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ведении таможенной статистики внешней и взаимной торговли товарами таможенного союза, подписанное в Москве 25 января 2008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ведении таможенной статистики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торговли товарами таможенного союза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полного и достоверного учета данных в торговле с третьими странами и во взаимной торговле товарами, анализа основных тенденций, структуры и динамики внешнеторговых потоков, обеспечения органов таможенного союза соответствующей информацией для принятия решений в области торговой политики,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регулирует отношения, возникающие при ведении таможенной статистики внешней торговли товарами (далее - статистика внешней торговли) и статистики взаимной торговли товарами таможенного союза (далее - статистика взаимной торговли).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под товарами таможенного союза понимаются: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имеющие для таможенных целей статус находящихся в свободном обращении на </w:t>
      </w:r>
      <w:r>
        <w:rPr>
          <w:rFonts w:ascii="Times New Roman"/>
          <w:b w:val="false"/>
          <w:i w:val="false"/>
          <w:color w:val="000000"/>
          <w:sz w:val="28"/>
        </w:rPr>
        <w:t>таможенной территории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есть не вывезенные с таможенной территории таможенного союза;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полностью произведенные в государствах-членах таможенного союза;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выпущенные для свободного обращения на таможенной территории таможенного союза;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изготовленные в государствах-членах таможенного союза из товаров, полностью произведенных или выпущенных для свободного обращения на таможенной территории таможенного союза.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используются в настоящем Соглашении в значении, установленном другими международными договорами, заключенными в рамках таможенного союза.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самостоятельно осуществляют ведение статистики внешней торговли и статистики взаимной торговли в соответствии с методологией, разрабатываемой Комиссией таможенного союза, учрежденной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таможенного союза от 6 октября 2007 года.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Комиссию таможенного союза об уполномоченных органах Сторон, их официальных наименованиях и об изменениях уполномоченных органов Сторон.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Исходными данными при формировании статистики внешней торговли являются сведения, содержащиеся в документах, представляемых таможенным органам при таможенном оформлении товаров.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Исходными данными при формировании статистики взаимной торговли являются сведения, содержащиеся в документах, представляемых участниками внешнеэкономической деятельности в уполномоченные органы Сторон при взаимной торговле.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внешней торговли и статистика взаимной торговли таможенного союза формируются на основе данных о внешней и взаимной торговле Сторон, представленных уполномоченными органами государств Сторон (далее - данные статистики внешней торговли и статистики взаимной торговли).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обеспечивают Комиссию таможенного союза данными статистики внешней торговли и статистики взаимной торговли, порядок передачи которых определяется отдельным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назначают из числа уполномоченных органов органы, ответственные за предоставление данных статистики внешней торговли и статистики взаимной торговли (далее - органы, ответственные за предоставление данных).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не представляются данные, являющиеся конфиденциальными или ограниченными к распространению в соответствии с законодательством государств Сторон.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ведения статистики внешней торговли и статистики взаимной торговли в составе Комиссии таможенного союза образуется Центр таможенной статистики, статус которого определяется отдельным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таможенной статистики обеспечивает: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данных статистики внешней торговли и статистики взаимной торговли от органов, ответственных за предоставление данных;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данных статистики внешней торговли и статистики взаимной торговли;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органам таможенного союза данных статистики внешней торговли и статистики взаимной торговли;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опубликование и направление Сторонам данных статистики внешней торговли и статистики взаимной торговли.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таможенной статистики использует полученные данные в пределах предоставленных ему полномочий.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ведения статистики внешней торговли и статистики взаимной торговли Комиссия таможенного союза осуществляет: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единой методологии ведения статистики внешней торговли и статистики взаимной торговли, обеспечивающей сопоставимость данных;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единых классификаторов статистики внешней торговли и статистики взаимной торговли.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Подлежащие публикации данные статистики внешней торговли и статистики взаимной торговли включают: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экспорте и импорте в целом, в том числе по государствам;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импорте и экспорте в натуральном и стоимостном выражении в соответствии с единой Товарной номенклатурой внешнеэкономической деятельности в разрезе "товар - страна" и в разрезе "страна - товар".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данных статистики внешней торговли и статистики взаимной торговли осуществляется ежеквартально и по итогам года.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Соглашения в силу, присоединения к нему и выхода из него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25 января 2008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Беларусь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копии Соглашения о ведении таможенной статистики внешней и взаимной торговли товарами таможенного союза, совершенного 25 января 2008 года в Москве.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департамента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Бухбантаев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