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4926" w14:textId="a994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2009 года N 118-IV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сотрудничества, подписанную 7 июня 2002 года в городе Санкт-Петербурге (Российская Федерация), подписанный в Шанхае 15 июня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внесении изменений в Хартию Шанхайской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организации сотрудничества, подписанную 7 июня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городе Санкт-Петербурге (Российская Федерация)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 (далее - ШОС или Организация) заключили настоящий Протокол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ШОС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"Секретариат является основным постоянно действующим исполнительным органом ШОС и осуществляет координацию, информационно-аналитическое, юридическое и организационно-техническое обеспечение деятельности Организации, разрабатывает предложения по развитию сотрудничества в рамках ШОС и международных связей Организации, контролирует выполнение решений органов ШОС".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втором, третьем, четвертом, шестом и седьмом абзацах статьи 11 Хартии ШОС слова "Исполнительный секретарь" заменить на слова "Генеральный секретарь" в соответствующем падеже.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21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Шанхае 15 июня 2006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удостоверяю, что прилагаемый текст является аутентичной копией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Федерация), принятого Советом глав государств-членов Шанхайской организации сотрудничества 15 июня 2006 года в городе Шанхае. Подлинный экземпляр вышеупомянутого Протокола хранится в Секретариате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Референт 1-й категории                      Р. Умаров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 удостоверяю, что данный текст является верной копией с заверенной копии Протокола о внесении изменений в Хартию Шанхайской организации сотрудничества, подписанную 7 июня 2002 года в городе Санкт-Петербурге (Российская Федерация), совершенного в городе Шанхае 15 июня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