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4926" w14:textId="a994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января 2009 года N 118-IV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организации сотрудничества, подписанную 7 июня 2002 года в городе Санкт-Петербурге (Российская Федерация), подписанный в Шанхае 15 июня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внесении изменений в Хартию Шанхайской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организации сотрудничества, подписанную 7 июня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городе Санкт-Петербурге (Российская Федерация)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Шанхайской организации сотрудничества (далее - ШОС или Организация) заключили настоящий Протокол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Хартии ШОС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"Секретариат является основным постоянно действующим исполнительным органом ШОС и осуществляет координацию, информационно-аналитическое, юридическое и организационно-техническое обеспечение деятельности Организации, разрабатывает предложения по развитию сотрудничества в рамках ШОС и международных связей Организации, контролирует выполнение решений органов ШОС".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втором, третьем, четвертом, шестом и седьмом абзацах статьи 11 Хартии ШОС слова "Исполнительный секретарь" заменить на слова "Генеральный секретарь" в соответствующем падеже.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21 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Хартии ШОС.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Шанхае 15 июня 2006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удостоверяю, что прилагаемый текст является аутентичной копией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Федерация), принятого Советом глав государств-членов Шанхайской организации сотрудничества 15 июня 2006 года в городе Шанхае. Подлинный экземпляр вышеупомянутого Протокола хранится в Секретариате Шанхайской организации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Референт 1-й категории                      Р. Умаров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удостоверяю, что данный текст является верной копией с заверенной копии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Федерация), совершенного в городе Шанхае 15 июня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           Ж. Бухбантаев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