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ed25" w14:textId="af8e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конкуренции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25 декабря 2008 года № 112-IV. Утратил силу Кодексом Республики Казахстан от 29 октября 2015 года № 375-V</w:t>
      </w:r>
    </w:p>
    <w:p>
      <w:pPr>
        <w:spacing w:after="0"/>
        <w:ind w:left="0"/>
        <w:jc w:val="both"/>
      </w:pPr>
      <w:r>
        <w:rPr>
          <w:rFonts w:ascii="Times New Roman"/>
          <w:b w:val="false"/>
          <w:i w:val="false"/>
          <w:color w:val="ff0000"/>
          <w:sz w:val="28"/>
        </w:rPr>
        <w:t>      Сноска. Утратил силу Кодексом РК от 29.10.2015 </w:t>
      </w:r>
      <w:r>
        <w:rPr>
          <w:rFonts w:ascii="Times New Roman"/>
          <w:b w:val="false"/>
          <w:i w:val="false"/>
          <w:color w:val="ff0000"/>
          <w:sz w:val="28"/>
        </w:rPr>
        <w:t>№ 375-V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Закона РК см. </w:t>
      </w:r>
      <w:r>
        <w:rPr>
          <w:rFonts w:ascii="Times New Roman"/>
          <w:b w:val="false"/>
          <w:i w:val="false"/>
          <w:color w:val="ff0000"/>
          <w:sz w:val="28"/>
        </w:rPr>
        <w:t>ст. 81</w:t>
      </w:r>
    </w:p>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защиты конкуренции, ограничения монополистической деятельности и защиты законных прав потребителей. </w:t>
      </w:r>
    </w:p>
    <w:bookmarkStart w:name="z2" w:id="0"/>
    <w:p>
      <w:pPr>
        <w:spacing w:after="0"/>
        <w:ind w:left="0"/>
        <w:jc w:val="left"/>
      </w:pPr>
      <w:r>
        <w:rPr>
          <w:rFonts w:ascii="Times New Roman"/>
          <w:b/>
          <w:i w:val="false"/>
          <w:color w:val="000000"/>
        </w:rPr>
        <w:t xml:space="preserve"> 
РАЗДЕЛ 1. ОСНОВНЫЕ ПОЛОЖЕНИЯ </w:t>
      </w:r>
    </w:p>
    <w:bookmarkEnd w:id="0"/>
    <w:bookmarkStart w:name="z3" w:id="1"/>
    <w:p>
      <w:pPr>
        <w:spacing w:after="0"/>
        <w:ind w:left="0"/>
        <w:jc w:val="left"/>
      </w:pPr>
      <w:r>
        <w:rPr>
          <w:rFonts w:ascii="Times New Roman"/>
          <w:b/>
          <w:i w:val="false"/>
          <w:color w:val="000000"/>
        </w:rPr>
        <w:t xml:space="preserve"> 
Глава 1. Общие положения </w:t>
      </w:r>
    </w:p>
    <w:bookmarkEnd w:id="1"/>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Предмет и цели настоящего Закона </w:t>
      </w:r>
    </w:p>
    <w:bookmarkEnd w:id="2"/>
    <w:bookmarkStart w:name="z5" w:id="3"/>
    <w:p>
      <w:pPr>
        <w:spacing w:after="0"/>
        <w:ind w:left="0"/>
        <w:jc w:val="both"/>
      </w:pPr>
      <w:r>
        <w:rPr>
          <w:rFonts w:ascii="Times New Roman"/>
          <w:b w:val="false"/>
          <w:i w:val="false"/>
          <w:color w:val="000000"/>
          <w:sz w:val="28"/>
        </w:rPr>
        <w:t xml:space="preserve">
      1. Настоящий закон определяет правовые основы защиты прав субъектов рынка и потребителей от монополистической деятельности, ограниченной настоящим Законом, антиконкурентных действий государственных органов, местных исполнительных органов и недобросовестной конкуренции. Закон направлен на поддержание и создание благоприятных условий для добросовестной конкуренции на товарных рынках Республики Казахстан. </w:t>
      </w:r>
      <w:r>
        <w:br/>
      </w:r>
      <w:r>
        <w:rPr>
          <w:rFonts w:ascii="Times New Roman"/>
          <w:b w:val="false"/>
          <w:i w:val="false"/>
          <w:color w:val="000000"/>
          <w:sz w:val="28"/>
        </w:rPr>
        <w:t>
</w:t>
      </w:r>
      <w:r>
        <w:rPr>
          <w:rFonts w:ascii="Times New Roman"/>
          <w:b w:val="false"/>
          <w:i w:val="false"/>
          <w:color w:val="000000"/>
          <w:sz w:val="28"/>
        </w:rPr>
        <w:t>
      2. Целями настоящего Закона являются защита конкуренции, создание условий для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Антимонопольное законодательство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w:t>
      </w:r>
    </w:p>
    <w:bookmarkEnd w:id="4"/>
    <w:bookmarkStart w:name="z8" w:id="5"/>
    <w:p>
      <w:pPr>
        <w:spacing w:after="0"/>
        <w:ind w:left="0"/>
        <w:jc w:val="both"/>
      </w:pPr>
      <w:r>
        <w:rPr>
          <w:rFonts w:ascii="Times New Roman"/>
          <w:b w:val="false"/>
          <w:i w:val="false"/>
          <w:color w:val="000000"/>
          <w:sz w:val="28"/>
        </w:rPr>
        <w:t>
      1. Антимонопольное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Сфера применения настоящего Закона </w:t>
      </w:r>
    </w:p>
    <w:bookmarkEnd w:id="6"/>
    <w:bookmarkStart w:name="z11" w:id="7"/>
    <w:p>
      <w:pPr>
        <w:spacing w:after="0"/>
        <w:ind w:left="0"/>
        <w:jc w:val="both"/>
      </w:pPr>
      <w:r>
        <w:rPr>
          <w:rFonts w:ascii="Times New Roman"/>
          <w:b w:val="false"/>
          <w:i w:val="false"/>
          <w:color w:val="000000"/>
          <w:sz w:val="28"/>
        </w:rPr>
        <w:t xml:space="preserve">
      1. Настоящий Закон действует на территории Республики Казахстан и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местные исполнительные органы. </w:t>
      </w:r>
      <w:r>
        <w:br/>
      </w:r>
      <w:r>
        <w:rPr>
          <w:rFonts w:ascii="Times New Roman"/>
          <w:b w:val="false"/>
          <w:i w:val="false"/>
          <w:color w:val="000000"/>
          <w:sz w:val="28"/>
        </w:rPr>
        <w:t>
</w:t>
      </w:r>
      <w:r>
        <w:rPr>
          <w:rFonts w:ascii="Times New Roman"/>
          <w:b w:val="false"/>
          <w:i w:val="false"/>
          <w:color w:val="000000"/>
          <w:sz w:val="28"/>
        </w:rPr>
        <w:t xml:space="preserve">
      2. Положения настоящего Закона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 </w:t>
      </w:r>
      <w:r>
        <w:br/>
      </w:r>
      <w:r>
        <w:rPr>
          <w:rFonts w:ascii="Times New Roman"/>
          <w:b w:val="false"/>
          <w:i w:val="false"/>
          <w:color w:val="000000"/>
          <w:sz w:val="28"/>
        </w:rPr>
        <w:t>
</w:t>
      </w:r>
      <w:r>
        <w:rPr>
          <w:rFonts w:ascii="Times New Roman"/>
          <w:b w:val="false"/>
          <w:i w:val="false"/>
          <w:color w:val="000000"/>
          <w:sz w:val="28"/>
        </w:rPr>
        <w:t xml:space="preserve">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 </w:t>
      </w:r>
      <w:r>
        <w:br/>
      </w:r>
      <w:r>
        <w:rPr>
          <w:rFonts w:ascii="Times New Roman"/>
          <w:b w:val="false"/>
          <w:i w:val="false"/>
          <w:color w:val="000000"/>
          <w:sz w:val="28"/>
        </w:rPr>
        <w:t>
</w:t>
      </w:r>
      <w:r>
        <w:rPr>
          <w:rFonts w:ascii="Times New Roman"/>
          <w:b w:val="false"/>
          <w:i w:val="false"/>
          <w:color w:val="000000"/>
          <w:sz w:val="28"/>
        </w:rPr>
        <w:t>
      2) ограничивается конкуренция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5"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Принципы конкуренции </w:t>
      </w:r>
    </w:p>
    <w:bookmarkEnd w:id="8"/>
    <w:bookmarkStart w:name="z16" w:id="9"/>
    <w:p>
      <w:pPr>
        <w:spacing w:after="0"/>
        <w:ind w:left="0"/>
        <w:jc w:val="both"/>
      </w:pPr>
      <w:r>
        <w:rPr>
          <w:rFonts w:ascii="Times New Roman"/>
          <w:b w:val="false"/>
          <w:i w:val="false"/>
          <w:color w:val="000000"/>
          <w:sz w:val="28"/>
        </w:rPr>
        <w:t xml:space="preserve">
      Основными принципами конкуренции являются: </w:t>
      </w:r>
      <w:r>
        <w:br/>
      </w:r>
      <w:r>
        <w:rPr>
          <w:rFonts w:ascii="Times New Roman"/>
          <w:b w:val="false"/>
          <w:i w:val="false"/>
          <w:color w:val="000000"/>
          <w:sz w:val="28"/>
        </w:rPr>
        <w:t>
</w:t>
      </w:r>
      <w:r>
        <w:rPr>
          <w:rFonts w:ascii="Times New Roman"/>
          <w:b w:val="false"/>
          <w:i w:val="false"/>
          <w:color w:val="000000"/>
          <w:sz w:val="28"/>
        </w:rPr>
        <w:t xml:space="preserve">
      1) состязательность; </w:t>
      </w:r>
      <w:r>
        <w:br/>
      </w:r>
      <w:r>
        <w:rPr>
          <w:rFonts w:ascii="Times New Roman"/>
          <w:b w:val="false"/>
          <w:i w:val="false"/>
          <w:color w:val="000000"/>
          <w:sz w:val="28"/>
        </w:rPr>
        <w:t>
</w:t>
      </w:r>
      <w:r>
        <w:rPr>
          <w:rFonts w:ascii="Times New Roman"/>
          <w:b w:val="false"/>
          <w:i w:val="false"/>
          <w:color w:val="000000"/>
          <w:sz w:val="28"/>
        </w:rPr>
        <w:t xml:space="preserve">
      2) добросовестность; </w:t>
      </w:r>
      <w:r>
        <w:br/>
      </w:r>
      <w:r>
        <w:rPr>
          <w:rFonts w:ascii="Times New Roman"/>
          <w:b w:val="false"/>
          <w:i w:val="false"/>
          <w:color w:val="000000"/>
          <w:sz w:val="28"/>
        </w:rPr>
        <w:t>
</w:t>
      </w:r>
      <w:r>
        <w:rPr>
          <w:rFonts w:ascii="Times New Roman"/>
          <w:b w:val="false"/>
          <w:i w:val="false"/>
          <w:color w:val="000000"/>
          <w:sz w:val="28"/>
        </w:rPr>
        <w:t xml:space="preserve">
      3) законность; </w:t>
      </w:r>
      <w:r>
        <w:br/>
      </w:r>
      <w:r>
        <w:rPr>
          <w:rFonts w:ascii="Times New Roman"/>
          <w:b w:val="false"/>
          <w:i w:val="false"/>
          <w:color w:val="000000"/>
          <w:sz w:val="28"/>
        </w:rPr>
        <w:t>
</w:t>
      </w:r>
      <w:r>
        <w:rPr>
          <w:rFonts w:ascii="Times New Roman"/>
          <w:b w:val="false"/>
          <w:i w:val="false"/>
          <w:color w:val="000000"/>
          <w:sz w:val="28"/>
        </w:rPr>
        <w:t>
      4) соблюдение прав потребителей.</w:t>
      </w:r>
      <w:r>
        <w:br/>
      </w:r>
      <w:r>
        <w:rPr>
          <w:rFonts w:ascii="Times New Roman"/>
          <w:b w:val="false"/>
          <w:i w:val="false"/>
          <w:color w:val="000000"/>
          <w:sz w:val="28"/>
        </w:rPr>
        <w:t>
</w:t>
      </w:r>
      <w:r>
        <w:rPr>
          <w:rFonts w:ascii="Times New Roman"/>
          <w:b w:val="false"/>
          <w:i w:val="false"/>
          <w:color w:val="000000"/>
          <w:sz w:val="28"/>
        </w:rPr>
        <w:t>
      Принципы конкуренции, установленные частью первой настоящей статьи,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
    <w:bookmarkStart w:name="z2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Государственная политика в сфере конкуренции </w:t>
      </w:r>
    </w:p>
    <w:bookmarkEnd w:id="10"/>
    <w:bookmarkStart w:name="z22" w:id="11"/>
    <w:p>
      <w:pPr>
        <w:spacing w:after="0"/>
        <w:ind w:left="0"/>
        <w:jc w:val="both"/>
      </w:pPr>
      <w:r>
        <w:rPr>
          <w:rFonts w:ascii="Times New Roman"/>
          <w:b w:val="false"/>
          <w:i w:val="false"/>
          <w:color w:val="000000"/>
          <w:sz w:val="28"/>
        </w:rPr>
        <w:t>
      1. Основные направления государственной политики в области конкуренции разрабатываются Правительством Республики Казахстан и реализуются </w:t>
      </w:r>
      <w:r>
        <w:rPr>
          <w:rFonts w:ascii="Times New Roman"/>
          <w:b w:val="false"/>
          <w:i w:val="false"/>
          <w:color w:val="000000"/>
          <w:sz w:val="28"/>
        </w:rPr>
        <w:t>антимонопольным органом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2.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Законом и иными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 Государственные органы в пределах своей компетенции обязаны содействовать развитию конкуренции и не совершать действий, отрицательно влияющих на конкуренцию.</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1"/>
    <w:bookmarkStart w:name="z2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Основные понятия, используемые </w:t>
      </w:r>
      <w:r>
        <w:br/>
      </w:r>
      <w:r>
        <w:rPr>
          <w:rFonts w:ascii="Times New Roman"/>
          <w:b w:val="false"/>
          <w:i w:val="false"/>
          <w:color w:val="000000"/>
          <w:sz w:val="28"/>
        </w:rPr>
        <w:t xml:space="preserve">
                  </w:t>
      </w:r>
      <w:r>
        <w:rPr>
          <w:rFonts w:ascii="Times New Roman"/>
          <w:b/>
          <w:i w:val="false"/>
          <w:color w:val="000000"/>
          <w:sz w:val="28"/>
        </w:rPr>
        <w:t xml:space="preserve">в настоящем Законе </w:t>
      </w:r>
    </w:p>
    <w:bookmarkEnd w:id="12"/>
    <w:bookmarkStart w:name="z26" w:id="13"/>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аффилиированные лица юридических лиц, более пятидесяти процентов акций (долей участия в уставном капитале) которых принадлежат государству (далее – аффилиированные лица), –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более пятидесяти процентов акций (долей участия в уставном капитале) иного юридического лица;</w:t>
      </w:r>
      <w:r>
        <w:br/>
      </w:r>
      <w:r>
        <w:rPr>
          <w:rFonts w:ascii="Times New Roman"/>
          <w:b w:val="false"/>
          <w:i w:val="false"/>
          <w:color w:val="000000"/>
          <w:sz w:val="28"/>
        </w:rPr>
        <w:t>
</w:t>
      </w:r>
      <w:r>
        <w:rPr>
          <w:rFonts w:ascii="Times New Roman"/>
          <w:b w:val="false"/>
          <w:i w:val="false"/>
          <w:color w:val="000000"/>
          <w:sz w:val="28"/>
        </w:rPr>
        <w:t>
      1-1) потенциальный конкурент –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1-2) конкурент –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r>
        <w:br/>
      </w:r>
      <w:r>
        <w:rPr>
          <w:rFonts w:ascii="Times New Roman"/>
          <w:b w:val="false"/>
          <w:i w:val="false"/>
          <w:color w:val="000000"/>
          <w:sz w:val="28"/>
        </w:rPr>
        <w:t>
</w:t>
      </w:r>
      <w:r>
        <w:rPr>
          <w:rFonts w:ascii="Times New Roman"/>
          <w:b w:val="false"/>
          <w:i w:val="false"/>
          <w:color w:val="000000"/>
          <w:sz w:val="28"/>
        </w:rPr>
        <w:t>
      2)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2-1) антиконкурентные горизонтальные соглашения или согласованные действия (картель) – антиконкурентные соглашения или согласованные действия между субъектами рынка, являющимися конкурентами либо потенциальными конкурентами на одном товарном рынке,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10 и </w:t>
      </w:r>
      <w:r>
        <w:rPr>
          <w:rFonts w:ascii="Times New Roman"/>
          <w:b w:val="false"/>
          <w:i w:val="false"/>
          <w:color w:val="000000"/>
          <w:sz w:val="28"/>
        </w:rPr>
        <w:t>пункте 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w:t>
      </w:r>
      <w:r>
        <w:rPr>
          <w:rFonts w:ascii="Times New Roman"/>
          <w:b w:val="false"/>
          <w:i w:val="false"/>
          <w:color w:val="000000"/>
          <w:sz w:val="28"/>
        </w:rPr>
        <w:t>
      3)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по другим параметрам таким образом, что потребитель заменяет их друг другом в процессе потребления (производства);</w:t>
      </w:r>
      <w:r>
        <w:br/>
      </w:r>
      <w:r>
        <w:rPr>
          <w:rFonts w:ascii="Times New Roman"/>
          <w:b w:val="false"/>
          <w:i w:val="false"/>
          <w:color w:val="000000"/>
          <w:sz w:val="28"/>
        </w:rPr>
        <w:t>
</w:t>
      </w:r>
      <w:r>
        <w:rPr>
          <w:rFonts w:ascii="Times New Roman"/>
          <w:b w:val="false"/>
          <w:i w:val="false"/>
          <w:color w:val="000000"/>
          <w:sz w:val="28"/>
        </w:rPr>
        <w:t>
      3-1) косвенный контроль – возможность физического или юридического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w:t>
      </w:r>
      <w:r>
        <w:rPr>
          <w:rFonts w:ascii="Times New Roman"/>
          <w:b w:val="false"/>
          <w:i w:val="false"/>
          <w:color w:val="000000"/>
          <w:sz w:val="28"/>
        </w:rPr>
        <w:t>
      3-2)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субъект рынка или несколько субъектов рынка поставлены в неравное положение по сравнению с другим (другими) субъектом (субъектами) рынка;</w:t>
      </w:r>
      <w:r>
        <w:br/>
      </w:r>
      <w:r>
        <w:rPr>
          <w:rFonts w:ascii="Times New Roman"/>
          <w:b w:val="false"/>
          <w:i w:val="false"/>
          <w:color w:val="000000"/>
          <w:sz w:val="28"/>
        </w:rPr>
        <w:t>
</w:t>
      </w:r>
      <w:r>
        <w:rPr>
          <w:rFonts w:ascii="Times New Roman"/>
          <w:b w:val="false"/>
          <w:i w:val="false"/>
          <w:color w:val="000000"/>
          <w:sz w:val="28"/>
        </w:rPr>
        <w:t>
      4) государственная монополия –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5) монополистическая деятельность –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антимонопольный орган</w:t>
      </w:r>
      <w:r>
        <w:rPr>
          <w:rFonts w:ascii="Times New Roman"/>
          <w:b w:val="false"/>
          <w:i w:val="false"/>
          <w:color w:val="000000"/>
          <w:sz w:val="28"/>
        </w:rPr>
        <w:t xml:space="preserve"> –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r>
        <w:br/>
      </w:r>
      <w:r>
        <w:rPr>
          <w:rFonts w:ascii="Times New Roman"/>
          <w:b w:val="false"/>
          <w:i w:val="false"/>
          <w:color w:val="000000"/>
          <w:sz w:val="28"/>
        </w:rPr>
        <w:t>
</w:t>
      </w:r>
      <w:r>
        <w:rPr>
          <w:rFonts w:ascii="Times New Roman"/>
          <w:b w:val="false"/>
          <w:i w:val="false"/>
          <w:color w:val="000000"/>
          <w:sz w:val="28"/>
        </w:rPr>
        <w:t>
      7) монопольное положение – положение субъектов естественной монополии, государственной монополии, а также субъектов рынка, занимающих стопроцентную долю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8) монопольный доход – доход, полученный субъектом рынка в результате осуществления монополистической деятельности, ограниченной настоящим Законом;</w:t>
      </w:r>
      <w:r>
        <w:br/>
      </w:r>
      <w:r>
        <w:rPr>
          <w:rFonts w:ascii="Times New Roman"/>
          <w:b w:val="false"/>
          <w:i w:val="false"/>
          <w:color w:val="000000"/>
          <w:sz w:val="28"/>
        </w:rPr>
        <w:t>
</w:t>
      </w:r>
      <w:r>
        <w:rPr>
          <w:rFonts w:ascii="Times New Roman"/>
          <w:b w:val="false"/>
          <w:i w:val="false"/>
          <w:color w:val="000000"/>
          <w:sz w:val="28"/>
        </w:rPr>
        <w:t>
      9) субъект рынка – физическое лицо, а также юридическое лицо Республики Казахстан, иностранное юридическое лицо (его филиал и представительство), осуществляющие предпринимательскую деятельность.  К субъектам рынка также относятся некоммерческие организации, осуществляющие предпринимательскую деятельность в соответствии с их уставными целями;</w:t>
      </w:r>
      <w:r>
        <w:br/>
      </w:r>
      <w:r>
        <w:rPr>
          <w:rFonts w:ascii="Times New Roman"/>
          <w:b w:val="false"/>
          <w:i w:val="false"/>
          <w:color w:val="000000"/>
          <w:sz w:val="28"/>
        </w:rPr>
        <w:t>
</w:t>
      </w:r>
      <w:r>
        <w:rPr>
          <w:rFonts w:ascii="Times New Roman"/>
          <w:b w:val="false"/>
          <w:i w:val="false"/>
          <w:color w:val="000000"/>
          <w:sz w:val="28"/>
        </w:rPr>
        <w:t>
      10) регулируемые рынки – товарные рынки, на которых введено государственное регулирование цен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продавец (поставщик) – физическое или юридическое лицо, реализующее (поставляющее) товар;</w:t>
      </w:r>
      <w:r>
        <w:br/>
      </w:r>
      <w:r>
        <w:rPr>
          <w:rFonts w:ascii="Times New Roman"/>
          <w:b w:val="false"/>
          <w:i w:val="false"/>
          <w:color w:val="000000"/>
          <w:sz w:val="28"/>
        </w:rPr>
        <w:t>
</w:t>
      </w:r>
      <w:r>
        <w:rPr>
          <w:rFonts w:ascii="Times New Roman"/>
          <w:b w:val="false"/>
          <w:i w:val="false"/>
          <w:color w:val="000000"/>
          <w:sz w:val="28"/>
        </w:rPr>
        <w:t>
      13) товар – товар, работа, услуга, являющиеся объектом гражданского оборота;</w:t>
      </w:r>
      <w:r>
        <w:br/>
      </w:r>
      <w:r>
        <w:rPr>
          <w:rFonts w:ascii="Times New Roman"/>
          <w:b w:val="false"/>
          <w:i w:val="false"/>
          <w:color w:val="000000"/>
          <w:sz w:val="28"/>
        </w:rPr>
        <w:t>
</w:t>
      </w:r>
      <w:r>
        <w:rPr>
          <w:rFonts w:ascii="Times New Roman"/>
          <w:b w:val="false"/>
          <w:i w:val="false"/>
          <w:color w:val="000000"/>
          <w:sz w:val="28"/>
        </w:rPr>
        <w:t>
      14) товарный рынок – сфера оборота товара или взаимозаменяемых товаров, определяемая исходя из экономической, территориальной и технологической возможности потребителя приобрести товар;</w:t>
      </w:r>
      <w:r>
        <w:br/>
      </w:r>
      <w:r>
        <w:rPr>
          <w:rFonts w:ascii="Times New Roman"/>
          <w:b w:val="false"/>
          <w:i w:val="false"/>
          <w:color w:val="000000"/>
          <w:sz w:val="28"/>
        </w:rPr>
        <w:t>
</w:t>
      </w:r>
      <w:r>
        <w:rPr>
          <w:rFonts w:ascii="Times New Roman"/>
          <w:b w:val="false"/>
          <w:i w:val="false"/>
          <w:color w:val="000000"/>
          <w:sz w:val="28"/>
        </w:rPr>
        <w:t>
      15) расследование – мероприятия антимонопольного органа, направленные на сбор фактических данных, подтверждающих или опровергающих совершение нарушения антимонопольного законодательства Республики Казахстан,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16) потребитель – физическое или юридическое лицо, приобретающее товар для собственных нужд;</w:t>
      </w:r>
      <w:r>
        <w:br/>
      </w:r>
      <w:r>
        <w:rPr>
          <w:rFonts w:ascii="Times New Roman"/>
          <w:b w:val="false"/>
          <w:i w:val="false"/>
          <w:color w:val="000000"/>
          <w:sz w:val="28"/>
        </w:rPr>
        <w:t>
</w:t>
      </w:r>
      <w:r>
        <w:rPr>
          <w:rFonts w:ascii="Times New Roman"/>
          <w:b w:val="false"/>
          <w:i w:val="false"/>
          <w:color w:val="000000"/>
          <w:sz w:val="28"/>
        </w:rPr>
        <w:t>
      16-1) прямой контроль – возможность физического или юридического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 совета директоров;</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w:t>
      </w:r>
      <w:r>
        <w:rPr>
          <w:rFonts w:ascii="Times New Roman"/>
          <w:b w:val="false"/>
          <w:i w:val="false"/>
          <w:color w:val="000000"/>
          <w:sz w:val="28"/>
        </w:rPr>
        <w:t>
      17) Государственный реестр субъектов рынка, занимающих доминирующее или монопольное положение (далее – реестр), – перечень субъектов рынка, занимающих доминирующее или монопольное положение на соответствующем товарном рынке, за исключением рынков, находящихся в состоянии естественной или государственной монополии;</w:t>
      </w:r>
      <w:r>
        <w:br/>
      </w:r>
      <w:r>
        <w:rPr>
          <w:rFonts w:ascii="Times New Roman"/>
          <w:b w:val="false"/>
          <w:i w:val="false"/>
          <w:color w:val="000000"/>
          <w:sz w:val="28"/>
        </w:rPr>
        <w:t>
</w:t>
      </w:r>
      <w:r>
        <w:rPr>
          <w:rFonts w:ascii="Times New Roman"/>
          <w:b w:val="false"/>
          <w:i w:val="false"/>
          <w:color w:val="000000"/>
          <w:sz w:val="28"/>
        </w:rPr>
        <w:t>
      18) координация экономической деятельности –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w:t>
      </w:r>
      <w:r>
        <w:br/>
      </w:r>
      <w:r>
        <w:rPr>
          <w:rFonts w:ascii="Times New Roman"/>
          <w:b w:val="false"/>
          <w:i w:val="false"/>
          <w:color w:val="000000"/>
          <w:sz w:val="28"/>
        </w:rPr>
        <w:t>
      </w:t>
      </w:r>
      <w:r>
        <w:rPr>
          <w:rFonts w:ascii="Times New Roman"/>
          <w:b w:val="false"/>
          <w:i w:val="false"/>
          <w:color w:val="ff0000"/>
          <w:sz w:val="28"/>
        </w:rPr>
        <w:t xml:space="preserve">Сноска. Статья 6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43"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Группа лиц </w:t>
      </w:r>
    </w:p>
    <w:bookmarkEnd w:id="14"/>
    <w:bookmarkStart w:name="z44" w:id="15"/>
    <w:p>
      <w:pPr>
        <w:spacing w:after="0"/>
        <w:ind w:left="0"/>
        <w:jc w:val="both"/>
      </w:pPr>
      <w:r>
        <w:rPr>
          <w:rFonts w:ascii="Times New Roman"/>
          <w:b w:val="false"/>
          <w:i w:val="false"/>
          <w:color w:val="000000"/>
          <w:sz w:val="28"/>
        </w:rPr>
        <w:t xml:space="preserve">
      1. Группой лиц является совокупность физических и (или) юридических лиц, применительно к которым выполняется одно из следующих условий: </w:t>
      </w:r>
      <w:r>
        <w:br/>
      </w:r>
      <w:r>
        <w:rPr>
          <w:rFonts w:ascii="Times New Roman"/>
          <w:b w:val="false"/>
          <w:i w:val="false"/>
          <w:color w:val="000000"/>
          <w:sz w:val="28"/>
        </w:rPr>
        <w:t>
</w:t>
      </w:r>
      <w:r>
        <w:rPr>
          <w:rFonts w:ascii="Times New Roman"/>
          <w:b w:val="false"/>
          <w:i w:val="false"/>
          <w:color w:val="000000"/>
          <w:sz w:val="28"/>
        </w:rPr>
        <w:t>
      1) лицо имеет право прямо или косвенно (через третьих лиц) распоряжаться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w:t>
      </w:r>
      <w:r>
        <w:rPr>
          <w:rFonts w:ascii="Times New Roman"/>
          <w:b w:val="false"/>
          <w:i w:val="false"/>
          <w:color w:val="000000"/>
          <w:sz w:val="28"/>
        </w:rPr>
        <w:t xml:space="preserve">
      2) юридическое лицо или несколько аффилиированных юридических лиц имеют возможность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 </w:t>
      </w:r>
      <w:r>
        <w:br/>
      </w:r>
      <w:r>
        <w:rPr>
          <w:rFonts w:ascii="Times New Roman"/>
          <w:b w:val="false"/>
          <w:i w:val="false"/>
          <w:color w:val="000000"/>
          <w:sz w:val="28"/>
        </w:rPr>
        <w:t>
</w:t>
      </w:r>
      <w:r>
        <w:rPr>
          <w:rFonts w:ascii="Times New Roman"/>
          <w:b w:val="false"/>
          <w:i w:val="false"/>
          <w:color w:val="000000"/>
          <w:sz w:val="28"/>
        </w:rPr>
        <w:t xml:space="preserve">
      3) физическое лицо, его супруг(а), близкие родственники имеют возможность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 </w:t>
      </w:r>
      <w:r>
        <w:br/>
      </w:r>
      <w:r>
        <w:rPr>
          <w:rFonts w:ascii="Times New Roman"/>
          <w:b w:val="false"/>
          <w:i w:val="false"/>
          <w:color w:val="000000"/>
          <w:sz w:val="28"/>
        </w:rPr>
        <w:t>
</w:t>
      </w:r>
      <w:r>
        <w:rPr>
          <w:rFonts w:ascii="Times New Roman"/>
          <w:b w:val="false"/>
          <w:i w:val="false"/>
          <w:color w:val="000000"/>
          <w:sz w:val="28"/>
        </w:rPr>
        <w:t xml:space="preserve">
      4) лица, каждое из которых по какому-либо указанному в подпунктах 1) - 3) настоящего пункта основанию входит в группу с одним и тем же лицом, а также другие лица, входящие с каждым из таких лиц в одну группу по какому-либо указанному в подпунктах 1) - 3) настоящего пункта основанию. </w:t>
      </w:r>
      <w:r>
        <w:br/>
      </w:r>
      <w:r>
        <w:rPr>
          <w:rFonts w:ascii="Times New Roman"/>
          <w:b w:val="false"/>
          <w:i w:val="false"/>
          <w:color w:val="000000"/>
          <w:sz w:val="28"/>
        </w:rPr>
        <w:t>
</w:t>
      </w:r>
      <w:r>
        <w:rPr>
          <w:rFonts w:ascii="Times New Roman"/>
          <w:b w:val="false"/>
          <w:i w:val="false"/>
          <w:color w:val="000000"/>
          <w:sz w:val="28"/>
        </w:rPr>
        <w:t>
      2. Группа лиц рассматривается как единый субъект рынка. Положения настоящего Закона, относящиеся к субъектам рынка, распространяются на группу лиц.</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
    <w:bookmarkStart w:name="z50" w:id="16"/>
    <w:p>
      <w:pPr>
        <w:spacing w:after="0"/>
        <w:ind w:left="0"/>
        <w:jc w:val="left"/>
      </w:pPr>
      <w:r>
        <w:rPr>
          <w:rFonts w:ascii="Times New Roman"/>
          <w:b/>
          <w:i w:val="false"/>
          <w:color w:val="000000"/>
        </w:rPr>
        <w:t xml:space="preserve"> 
РАЗДЕЛ 2. МОНОПОЛИСТИЧЕСКАЯ ДЕЯТЕЛЬНОСТЬ. </w:t>
      </w:r>
      <w:r>
        <w:br/>
      </w:r>
      <w:r>
        <w:rPr>
          <w:rFonts w:ascii="Times New Roman"/>
          <w:b/>
          <w:i w:val="false"/>
          <w:color w:val="000000"/>
        </w:rPr>
        <w:t xml:space="preserve">
НЕДОБРОСОВЕСТНАЯ КОНКУРЕНЦИЯ </w:t>
      </w:r>
    </w:p>
    <w:bookmarkEnd w:id="16"/>
    <w:bookmarkStart w:name="z51" w:id="17"/>
    <w:p>
      <w:pPr>
        <w:spacing w:after="0"/>
        <w:ind w:left="0"/>
        <w:jc w:val="left"/>
      </w:pPr>
      <w:r>
        <w:rPr>
          <w:rFonts w:ascii="Times New Roman"/>
          <w:b/>
          <w:i w:val="false"/>
          <w:color w:val="000000"/>
        </w:rPr>
        <w:t xml:space="preserve"> 
Глава 2. Монополистическая деятельность </w:t>
      </w:r>
    </w:p>
    <w:bookmarkEnd w:id="17"/>
    <w:bookmarkStart w:name="z52"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Виды монополистической деятельности </w:t>
      </w:r>
    </w:p>
    <w:bookmarkEnd w:id="18"/>
    <w:bookmarkStart w:name="z53" w:id="19"/>
    <w:p>
      <w:pPr>
        <w:spacing w:after="0"/>
        <w:ind w:left="0"/>
        <w:jc w:val="both"/>
      </w:pPr>
      <w:r>
        <w:rPr>
          <w:rFonts w:ascii="Times New Roman"/>
          <w:b w:val="false"/>
          <w:i w:val="false"/>
          <w:color w:val="000000"/>
          <w:sz w:val="28"/>
        </w:rPr>
        <w:t xml:space="preserve">
      К монополистической деятельности, ограниченной настоящим Законом, относятся: </w:t>
      </w:r>
      <w:r>
        <w:br/>
      </w:r>
      <w:r>
        <w:rPr>
          <w:rFonts w:ascii="Times New Roman"/>
          <w:b w:val="false"/>
          <w:i w:val="false"/>
          <w:color w:val="000000"/>
          <w:sz w:val="28"/>
        </w:rPr>
        <w:t>
</w:t>
      </w:r>
      <w:r>
        <w:rPr>
          <w:rFonts w:ascii="Times New Roman"/>
          <w:b w:val="false"/>
          <w:i w:val="false"/>
          <w:color w:val="000000"/>
          <w:sz w:val="28"/>
        </w:rPr>
        <w:t xml:space="preserve">
      1) антиконкурентные соглашения субъектов рынка; </w:t>
      </w:r>
      <w:r>
        <w:br/>
      </w:r>
      <w:r>
        <w:rPr>
          <w:rFonts w:ascii="Times New Roman"/>
          <w:b w:val="false"/>
          <w:i w:val="false"/>
          <w:color w:val="000000"/>
          <w:sz w:val="28"/>
        </w:rPr>
        <w:t>
</w:t>
      </w:r>
      <w:r>
        <w:rPr>
          <w:rFonts w:ascii="Times New Roman"/>
          <w:b w:val="false"/>
          <w:i w:val="false"/>
          <w:color w:val="000000"/>
          <w:sz w:val="28"/>
        </w:rPr>
        <w:t xml:space="preserve">
      2) антиконкурентные согласованные действия субъектов рынка; </w:t>
      </w:r>
      <w:r>
        <w:br/>
      </w:r>
      <w:r>
        <w:rPr>
          <w:rFonts w:ascii="Times New Roman"/>
          <w:b w:val="false"/>
          <w:i w:val="false"/>
          <w:color w:val="000000"/>
          <w:sz w:val="28"/>
        </w:rPr>
        <w:t>
</w:t>
      </w:r>
      <w:r>
        <w:rPr>
          <w:rFonts w:ascii="Times New Roman"/>
          <w:b w:val="false"/>
          <w:i w:val="false"/>
          <w:color w:val="000000"/>
          <w:sz w:val="28"/>
        </w:rPr>
        <w:t xml:space="preserve">
      3) злоупотребление доминирующим или монопольным положением. </w:t>
      </w:r>
    </w:p>
    <w:bookmarkEnd w:id="19"/>
    <w:bookmarkStart w:name="z5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Виды антиконкурентных соглашений и </w:t>
      </w:r>
      <w:r>
        <w:br/>
      </w:r>
      <w:r>
        <w:rPr>
          <w:rFonts w:ascii="Times New Roman"/>
          <w:b w:val="false"/>
          <w:i w:val="false"/>
          <w:color w:val="000000"/>
          <w:sz w:val="28"/>
        </w:rPr>
        <w:t xml:space="preserve">
                  </w:t>
      </w:r>
      <w:r>
        <w:rPr>
          <w:rFonts w:ascii="Times New Roman"/>
          <w:b/>
          <w:i w:val="false"/>
          <w:color w:val="000000"/>
          <w:sz w:val="28"/>
        </w:rPr>
        <w:t xml:space="preserve">согласованных действий </w:t>
      </w:r>
    </w:p>
    <w:bookmarkEnd w:id="20"/>
    <w:bookmarkStart w:name="z58" w:id="21"/>
    <w:p>
      <w:pPr>
        <w:spacing w:after="0"/>
        <w:ind w:left="0"/>
        <w:jc w:val="both"/>
      </w:pPr>
      <w:r>
        <w:rPr>
          <w:rFonts w:ascii="Times New Roman"/>
          <w:b w:val="false"/>
          <w:i w:val="false"/>
          <w:color w:val="000000"/>
          <w:sz w:val="28"/>
        </w:rPr>
        <w:t xml:space="preserve">
      1. Антиконкурентные соглашения или согласованные действия  между субъектами рынка, являющимися конкурентами либо потенциальными конкурентами на одном товарном рынке, являются горизонтальными. </w:t>
      </w:r>
      <w:r>
        <w:br/>
      </w:r>
      <w:r>
        <w:rPr>
          <w:rFonts w:ascii="Times New Roman"/>
          <w:b w:val="false"/>
          <w:i w:val="false"/>
          <w:color w:val="000000"/>
          <w:sz w:val="28"/>
        </w:rPr>
        <w:t>
</w:t>
      </w:r>
      <w:r>
        <w:rPr>
          <w:rFonts w:ascii="Times New Roman"/>
          <w:b w:val="false"/>
          <w:i w:val="false"/>
          <w:color w:val="000000"/>
          <w:sz w:val="28"/>
        </w:rPr>
        <w:t xml:space="preserve">
      2. Антиконкурентные соглашения между неконкурирующими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 (поставщиком), являются вертикальными. </w:t>
      </w:r>
    </w:p>
    <w:bookmarkEnd w:id="21"/>
    <w:bookmarkStart w:name="z60" w:id="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Антиконкурентные соглашения</w:t>
      </w:r>
    </w:p>
    <w:bookmarkEnd w:id="22"/>
    <w:bookmarkStart w:name="z61" w:id="23"/>
    <w:p>
      <w:pPr>
        <w:spacing w:after="0"/>
        <w:ind w:left="0"/>
        <w:jc w:val="both"/>
      </w:pPr>
      <w:r>
        <w:rPr>
          <w:rFonts w:ascii="Times New Roman"/>
          <w:b w:val="false"/>
          <w:i w:val="false"/>
          <w:color w:val="000000"/>
          <w:sz w:val="28"/>
        </w:rPr>
        <w:t>
      1. Запрещаются горизонтальные соглашения между субъектами рынка, которые ущемляют законные права потребителей и (или) приводят или могут привести к:</w:t>
      </w:r>
      <w:r>
        <w:br/>
      </w:r>
      <w:r>
        <w:rPr>
          <w:rFonts w:ascii="Times New Roman"/>
          <w:b w:val="false"/>
          <w:i w:val="false"/>
          <w:color w:val="000000"/>
          <w:sz w:val="28"/>
        </w:rPr>
        <w:t>
</w:t>
      </w:r>
      <w:r>
        <w:rPr>
          <w:rFonts w:ascii="Times New Roman"/>
          <w:b w:val="false"/>
          <w:i w:val="false"/>
          <w:color w:val="000000"/>
          <w:sz w:val="28"/>
        </w:rPr>
        <w:t>
      1) установлению или поддержанию цен (тарифов), скидок, надбавок (доплат), наценок;</w:t>
      </w:r>
      <w:r>
        <w:br/>
      </w:r>
      <w:r>
        <w:rPr>
          <w:rFonts w:ascii="Times New Roman"/>
          <w:b w:val="false"/>
          <w:i w:val="false"/>
          <w:color w:val="000000"/>
          <w:sz w:val="28"/>
        </w:rPr>
        <w:t>
</w:t>
      </w: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r>
        <w:br/>
      </w:r>
      <w:r>
        <w:rPr>
          <w:rFonts w:ascii="Times New Roman"/>
          <w:b w:val="false"/>
          <w:i w:val="false"/>
          <w:color w:val="000000"/>
          <w:sz w:val="28"/>
        </w:rPr>
        <w:t>
</w:t>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w:t>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w:t>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w:t>
      </w:r>
      <w:r>
        <w:rPr>
          <w:rFonts w:ascii="Times New Roman"/>
          <w:b w:val="false"/>
          <w:i w:val="false"/>
          <w:color w:val="000000"/>
          <w:sz w:val="28"/>
        </w:rPr>
        <w:t>
      2. Запрещаются вертикальные соглашения между субъектами рынка, если:</w:t>
      </w:r>
      <w:r>
        <w:br/>
      </w:r>
      <w:r>
        <w:rPr>
          <w:rFonts w:ascii="Times New Roman"/>
          <w:b w:val="false"/>
          <w:i w:val="false"/>
          <w:color w:val="000000"/>
          <w:sz w:val="28"/>
        </w:rPr>
        <w:t>
</w:t>
      </w:r>
      <w:r>
        <w:rPr>
          <w:rFonts w:ascii="Times New Roman"/>
          <w:b w:val="false"/>
          <w:i w:val="false"/>
          <w:color w:val="000000"/>
          <w:sz w:val="28"/>
        </w:rPr>
        <w:t>
      1)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w:t>
      </w:r>
      <w:r>
        <w:rPr>
          <w:rFonts w:ascii="Times New Roman"/>
          <w:b w:val="false"/>
          <w:i w:val="false"/>
          <w:color w:val="000000"/>
          <w:sz w:val="28"/>
        </w:rPr>
        <w:t>
      2) соглашением предусмотрено обязательство покупателя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w:t>
      </w: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антиконкурентные соглашения между субъектами рынка, которые приводят или могут привести к ограничению конкуренции, в том числе касающиеся:</w:t>
      </w:r>
      <w:r>
        <w:br/>
      </w:r>
      <w:r>
        <w:rPr>
          <w:rFonts w:ascii="Times New Roman"/>
          <w:b w:val="false"/>
          <w:i w:val="false"/>
          <w:color w:val="000000"/>
          <w:sz w:val="28"/>
        </w:rPr>
        <w:t>
</w:t>
      </w: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r>
        <w:br/>
      </w:r>
      <w:r>
        <w:rPr>
          <w:rFonts w:ascii="Times New Roman"/>
          <w:b w:val="false"/>
          <w:i w:val="false"/>
          <w:color w:val="000000"/>
          <w:sz w:val="28"/>
        </w:rPr>
        <w:t>
</w:t>
      </w:r>
      <w:r>
        <w:rPr>
          <w:rFonts w:ascii="Times New Roman"/>
          <w:b w:val="false"/>
          <w:i w:val="false"/>
          <w:color w:val="000000"/>
          <w:sz w:val="28"/>
        </w:rPr>
        <w:t>
      2) искажения итогов торгов, аукционов и конкурсов в результате нарушения установленного порядка их проведения, в том числе путем раздела по лотам;</w:t>
      </w:r>
      <w:r>
        <w:br/>
      </w:r>
      <w:r>
        <w:rPr>
          <w:rFonts w:ascii="Times New Roman"/>
          <w:b w:val="false"/>
          <w:i w:val="false"/>
          <w:color w:val="000000"/>
          <w:sz w:val="28"/>
        </w:rPr>
        <w:t>
</w:t>
      </w:r>
      <w:r>
        <w:rPr>
          <w:rFonts w:ascii="Times New Roman"/>
          <w:b w:val="false"/>
          <w:i w:val="false"/>
          <w:color w:val="000000"/>
          <w:sz w:val="28"/>
        </w:rPr>
        <w:t>
      3) необоснованного ограничения или прекращения реализации товаров;</w:t>
      </w:r>
      <w:r>
        <w:br/>
      </w:r>
      <w:r>
        <w:rPr>
          <w:rFonts w:ascii="Times New Roman"/>
          <w:b w:val="false"/>
          <w:i w:val="false"/>
          <w:color w:val="000000"/>
          <w:sz w:val="28"/>
        </w:rPr>
        <w:t>
</w:t>
      </w:r>
      <w:r>
        <w:rPr>
          <w:rFonts w:ascii="Times New Roman"/>
          <w:b w:val="false"/>
          <w:i w:val="false"/>
          <w:color w:val="000000"/>
          <w:sz w:val="28"/>
        </w:rPr>
        <w:t>
      4)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r>
        <w:br/>
      </w:r>
      <w:r>
        <w:rPr>
          <w:rFonts w:ascii="Times New Roman"/>
          <w:b w:val="false"/>
          <w:i w:val="false"/>
          <w:color w:val="000000"/>
          <w:sz w:val="28"/>
        </w:rPr>
        <w:t>
</w:t>
      </w:r>
      <w:r>
        <w:rPr>
          <w:rFonts w:ascii="Times New Roman"/>
          <w:b w:val="false"/>
          <w:i w:val="false"/>
          <w:color w:val="000000"/>
          <w:sz w:val="28"/>
        </w:rPr>
        <w:t>
      5)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r>
        <w:br/>
      </w:r>
      <w:r>
        <w:rPr>
          <w:rFonts w:ascii="Times New Roman"/>
          <w:b w:val="false"/>
          <w:i w:val="false"/>
          <w:color w:val="000000"/>
          <w:sz w:val="28"/>
        </w:rPr>
        <w:t>
</w:t>
      </w:r>
      <w:r>
        <w:rPr>
          <w:rFonts w:ascii="Times New Roman"/>
          <w:b w:val="false"/>
          <w:i w:val="false"/>
          <w:color w:val="000000"/>
          <w:sz w:val="28"/>
        </w:rPr>
        <w:t>
      Запреты, установленные настоящим пунктом, не распространяются на вертикальные соглашения, являющиеся договорами государственно-частного партнерства, в том числе договорами концессии, комплексной предпринимательской лицензии (франчайзинга) либо если совокупная доля субъектов рынка на товарном рынке не превышает двадцати процентов.</w:t>
      </w:r>
      <w:r>
        <w:br/>
      </w:r>
      <w:r>
        <w:rPr>
          <w:rFonts w:ascii="Times New Roman"/>
          <w:b w:val="false"/>
          <w:i w:val="false"/>
          <w:color w:val="000000"/>
          <w:sz w:val="28"/>
        </w:rPr>
        <w:t>
</w:t>
      </w:r>
      <w:r>
        <w:rPr>
          <w:rFonts w:ascii="Times New Roman"/>
          <w:b w:val="false"/>
          <w:i w:val="false"/>
          <w:color w:val="000000"/>
          <w:sz w:val="28"/>
        </w:rPr>
        <w:t>
      4.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прямой или косвенный контроль, а также если такие субъекты рынка находятся под прямым или косвенным контролем одного лица.</w:t>
      </w:r>
      <w:r>
        <w:br/>
      </w:r>
      <w:r>
        <w:rPr>
          <w:rFonts w:ascii="Times New Roman"/>
          <w:b w:val="false"/>
          <w:i w:val="false"/>
          <w:color w:val="000000"/>
          <w:sz w:val="28"/>
        </w:rPr>
        <w:t>
</w:t>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r>
        <w:br/>
      </w:r>
      <w:r>
        <w:rPr>
          <w:rFonts w:ascii="Times New Roman"/>
          <w:b w:val="false"/>
          <w:i w:val="false"/>
          <w:color w:val="000000"/>
          <w:sz w:val="28"/>
        </w:rPr>
        <w:t>
</w:t>
      </w:r>
      <w:r>
        <w:rPr>
          <w:rFonts w:ascii="Times New Roman"/>
          <w:b w:val="false"/>
          <w:i w:val="false"/>
          <w:color w:val="000000"/>
          <w:sz w:val="28"/>
        </w:rPr>
        <w:t>
      7. Соглашения, предусмотренные настоящей статьей, за исключением указанных в пункте 2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r>
        <w:br/>
      </w:r>
      <w:r>
        <w:rPr>
          <w:rFonts w:ascii="Times New Roman"/>
          <w:b w:val="false"/>
          <w:i w:val="false"/>
          <w:color w:val="000000"/>
          <w:sz w:val="28"/>
        </w:rPr>
        <w:t>
</w:t>
      </w: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товаров производства сторон на мировом товарном рынке;</w:t>
      </w:r>
      <w:r>
        <w:br/>
      </w:r>
      <w:r>
        <w:rPr>
          <w:rFonts w:ascii="Times New Roman"/>
          <w:b w:val="false"/>
          <w:i w:val="false"/>
          <w:color w:val="000000"/>
          <w:sz w:val="28"/>
        </w:rPr>
        <w:t>
</w:t>
      </w: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w:t>
      </w:r>
      <w:r>
        <w:rPr>
          <w:rFonts w:ascii="Times New Roman"/>
          <w:b w:val="false"/>
          <w:i w:val="false"/>
          <w:color w:val="ff0000"/>
          <w:sz w:val="28"/>
        </w:rPr>
        <w:t xml:space="preserve">Сноска. Статья 10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8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Антиконкурентные согласованные действия </w:t>
      </w:r>
      <w:r>
        <w:br/>
      </w:r>
      <w:r>
        <w:rPr>
          <w:rFonts w:ascii="Times New Roman"/>
          <w:b w:val="false"/>
          <w:i w:val="false"/>
          <w:color w:val="000000"/>
          <w:sz w:val="28"/>
        </w:rPr>
        <w:t xml:space="preserve">
                   </w:t>
      </w:r>
      <w:r>
        <w:rPr>
          <w:rFonts w:ascii="Times New Roman"/>
          <w:b/>
          <w:i w:val="false"/>
          <w:color w:val="000000"/>
          <w:sz w:val="28"/>
        </w:rPr>
        <w:t xml:space="preserve">субъектов рынка </w:t>
      </w:r>
    </w:p>
    <w:bookmarkEnd w:id="24"/>
    <w:bookmarkStart w:name="z85" w:id="25"/>
    <w:p>
      <w:pPr>
        <w:spacing w:after="0"/>
        <w:ind w:left="0"/>
        <w:jc w:val="both"/>
      </w:pPr>
      <w:r>
        <w:rPr>
          <w:rFonts w:ascii="Times New Roman"/>
          <w:b w:val="false"/>
          <w:i w:val="false"/>
          <w:color w:val="000000"/>
          <w:sz w:val="28"/>
        </w:rPr>
        <w:t xml:space="preserve">
      1. Запрещаются согласованные действия субъектов рынка, направленные на ограничение конкуренции и (или) ущемление законных прав потребителей, в том числе касающиеся: </w:t>
      </w:r>
      <w:r>
        <w:br/>
      </w:r>
      <w:r>
        <w:rPr>
          <w:rFonts w:ascii="Times New Roman"/>
          <w:b w:val="false"/>
          <w:i w:val="false"/>
          <w:color w:val="000000"/>
          <w:sz w:val="28"/>
        </w:rPr>
        <w:t>
</w:t>
      </w:r>
      <w:r>
        <w:rPr>
          <w:rFonts w:ascii="Times New Roman"/>
          <w:b w:val="false"/>
          <w:i w:val="false"/>
          <w:color w:val="000000"/>
          <w:sz w:val="28"/>
        </w:rPr>
        <w:t xml:space="preserve">
      1) установления и (или) поддержания цен либо других условий приобретения или реализации товаров; </w:t>
      </w:r>
      <w:r>
        <w:br/>
      </w:r>
      <w:r>
        <w:rPr>
          <w:rFonts w:ascii="Times New Roman"/>
          <w:b w:val="false"/>
          <w:i w:val="false"/>
          <w:color w:val="000000"/>
          <w:sz w:val="28"/>
        </w:rPr>
        <w:t>
</w:t>
      </w:r>
      <w:r>
        <w:rPr>
          <w:rFonts w:ascii="Times New Roman"/>
          <w:b w:val="false"/>
          <w:i w:val="false"/>
          <w:color w:val="000000"/>
          <w:sz w:val="28"/>
        </w:rPr>
        <w:t xml:space="preserve">
      2) необоснованного ограничения производства либо реализации товаров; </w:t>
      </w:r>
      <w:r>
        <w:br/>
      </w:r>
      <w:r>
        <w:rPr>
          <w:rFonts w:ascii="Times New Roman"/>
          <w:b w:val="false"/>
          <w:i w:val="false"/>
          <w:color w:val="000000"/>
          <w:sz w:val="28"/>
        </w:rPr>
        <w:t>
</w:t>
      </w:r>
      <w:r>
        <w:rPr>
          <w:rFonts w:ascii="Times New Roman"/>
          <w:b w:val="false"/>
          <w:i w:val="false"/>
          <w:color w:val="000000"/>
          <w:sz w:val="28"/>
        </w:rPr>
        <w:t xml:space="preserve">
      3) необоснованного отказа от заключения договоров с определенными продавцами (поставщиками) либо покупателями; </w:t>
      </w:r>
      <w:r>
        <w:br/>
      </w:r>
      <w:r>
        <w:rPr>
          <w:rFonts w:ascii="Times New Roman"/>
          <w:b w:val="false"/>
          <w:i w:val="false"/>
          <w:color w:val="000000"/>
          <w:sz w:val="28"/>
        </w:rPr>
        <w:t>
</w:t>
      </w:r>
      <w:r>
        <w:rPr>
          <w:rFonts w:ascii="Times New Roman"/>
          <w:b w:val="false"/>
          <w:i w:val="false"/>
          <w:color w:val="000000"/>
          <w:sz w:val="28"/>
        </w:rPr>
        <w:t xml:space="preserve">
      4) применения дискриминационных условий к равнозначным договорам с другими субъектами. </w:t>
      </w:r>
      <w:r>
        <w:br/>
      </w:r>
      <w:r>
        <w:rPr>
          <w:rFonts w:ascii="Times New Roman"/>
          <w:b w:val="false"/>
          <w:i w:val="false"/>
          <w:color w:val="000000"/>
          <w:sz w:val="28"/>
        </w:rPr>
        <w:t>
</w:t>
      </w:r>
      <w:r>
        <w:rPr>
          <w:rFonts w:ascii="Times New Roman"/>
          <w:b w:val="false"/>
          <w:i w:val="false"/>
          <w:color w:val="000000"/>
          <w:sz w:val="28"/>
        </w:rPr>
        <w:t xml:space="preserve">
      2. Действия субъектов рынка, указанные в пункте 1 настоящей статьи, могут быть признаны согласованными, если для всех участвующих в них эти действия удовлетворяют в совокупности следующим условиям: </w:t>
      </w:r>
      <w:r>
        <w:br/>
      </w:r>
      <w:r>
        <w:rPr>
          <w:rFonts w:ascii="Times New Roman"/>
          <w:b w:val="false"/>
          <w:i w:val="false"/>
          <w:color w:val="000000"/>
          <w:sz w:val="28"/>
        </w:rPr>
        <w:t>
</w:t>
      </w:r>
      <w:r>
        <w:rPr>
          <w:rFonts w:ascii="Times New Roman"/>
          <w:b w:val="false"/>
          <w:i w:val="false"/>
          <w:color w:val="000000"/>
          <w:sz w:val="28"/>
        </w:rPr>
        <w:t xml:space="preserve">
      1) параллельные действия субъектов рынка, совершенные в течение трехмесячного срока и в результате которых каждый из субъектов рынка получил выгоду, которая не предполагалась в результате отсутствия согласованных действий; </w:t>
      </w:r>
      <w:r>
        <w:br/>
      </w:r>
      <w:r>
        <w:rPr>
          <w:rFonts w:ascii="Times New Roman"/>
          <w:b w:val="false"/>
          <w:i w:val="false"/>
          <w:color w:val="000000"/>
          <w:sz w:val="28"/>
        </w:rPr>
        <w:t>
</w:t>
      </w:r>
      <w:r>
        <w:rPr>
          <w:rFonts w:ascii="Times New Roman"/>
          <w:b w:val="false"/>
          <w:i w:val="false"/>
          <w:color w:val="000000"/>
          <w:sz w:val="28"/>
        </w:rPr>
        <w:t xml:space="preserve">
      2) действия субъектов рынка заранее известны каждому из них; </w:t>
      </w:r>
      <w:r>
        <w:br/>
      </w:r>
      <w:r>
        <w:rPr>
          <w:rFonts w:ascii="Times New Roman"/>
          <w:b w:val="false"/>
          <w:i w:val="false"/>
          <w:color w:val="000000"/>
          <w:sz w:val="28"/>
        </w:rPr>
        <w:t>
</w:t>
      </w:r>
      <w:r>
        <w:rPr>
          <w:rFonts w:ascii="Times New Roman"/>
          <w:b w:val="false"/>
          <w:i w:val="false"/>
          <w:color w:val="000000"/>
          <w:sz w:val="28"/>
        </w:rPr>
        <w:t>
      3) действия каждого из них вызваны действиями иных субъектов рынка, участвующих в согласованных действиях, и не являются следствием обстоятельств, в равной мере влияющих на все субъекты рынка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xml:space="preserve">
      3. Действия субъектов рынка, указанные в пункте 1 настоящей статьи, признаются согласованными независимо от наличия письменного соглашения. </w:t>
      </w:r>
      <w:r>
        <w:br/>
      </w:r>
      <w:r>
        <w:rPr>
          <w:rFonts w:ascii="Times New Roman"/>
          <w:b w:val="false"/>
          <w:i w:val="false"/>
          <w:color w:val="000000"/>
          <w:sz w:val="28"/>
        </w:rPr>
        <w:t>
</w:t>
      </w:r>
      <w:r>
        <w:rPr>
          <w:rFonts w:ascii="Times New Roman"/>
          <w:b w:val="false"/>
          <w:i w:val="false"/>
          <w:color w:val="000000"/>
          <w:sz w:val="28"/>
        </w:rPr>
        <w:t xml:space="preserve">
      4. Допускаются согласованные действия, если они совершены субъектами рынка, входящими в одну группу лиц, или совокупная доля которых на товарном рынке не превышает пятнадцати процентов, не ущемляют законных прав потребителей и направлены на: </w:t>
      </w:r>
      <w:r>
        <w:br/>
      </w:r>
      <w:r>
        <w:rPr>
          <w:rFonts w:ascii="Times New Roman"/>
          <w:b w:val="false"/>
          <w:i w:val="false"/>
          <w:color w:val="000000"/>
          <w:sz w:val="28"/>
        </w:rPr>
        <w:t>
</w:t>
      </w:r>
      <w:r>
        <w:rPr>
          <w:rFonts w:ascii="Times New Roman"/>
          <w:b w:val="false"/>
          <w:i w:val="false"/>
          <w:color w:val="000000"/>
          <w:sz w:val="28"/>
        </w:rPr>
        <w:t xml:space="preserve">
      1) совершенствование производства путем внедрения передовых технологий; </w:t>
      </w:r>
      <w:r>
        <w:br/>
      </w:r>
      <w:r>
        <w:rPr>
          <w:rFonts w:ascii="Times New Roman"/>
          <w:b w:val="false"/>
          <w:i w:val="false"/>
          <w:color w:val="000000"/>
          <w:sz w:val="28"/>
        </w:rPr>
        <w:t>
</w:t>
      </w:r>
      <w:r>
        <w:rPr>
          <w:rFonts w:ascii="Times New Roman"/>
          <w:b w:val="false"/>
          <w:i w:val="false"/>
          <w:color w:val="000000"/>
          <w:sz w:val="28"/>
        </w:rPr>
        <w:t xml:space="preserve">
      2) развитие малого и среднего предпринимательства; </w:t>
      </w:r>
      <w:r>
        <w:br/>
      </w:r>
      <w:r>
        <w:rPr>
          <w:rFonts w:ascii="Times New Roman"/>
          <w:b w:val="false"/>
          <w:i w:val="false"/>
          <w:color w:val="000000"/>
          <w:sz w:val="28"/>
        </w:rPr>
        <w:t>
</w:t>
      </w:r>
      <w:r>
        <w:rPr>
          <w:rFonts w:ascii="Times New Roman"/>
          <w:b w:val="false"/>
          <w:i w:val="false"/>
          <w:color w:val="000000"/>
          <w:sz w:val="28"/>
        </w:rPr>
        <w:t>
      3) разработку и применение нормативных документов по стандартизации.</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
    <w:bookmarkStart w:name="z99"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Доминирующее или монопольное положение </w:t>
      </w:r>
    </w:p>
    <w:bookmarkEnd w:id="26"/>
    <w:bookmarkStart w:name="z100" w:id="27"/>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r>
        <w:br/>
      </w:r>
      <w:r>
        <w:rPr>
          <w:rFonts w:ascii="Times New Roman"/>
          <w:b w:val="false"/>
          <w:i w:val="false"/>
          <w:color w:val="000000"/>
          <w:sz w:val="28"/>
        </w:rPr>
        <w:t>
</w:t>
      </w:r>
      <w:r>
        <w:rPr>
          <w:rFonts w:ascii="Times New Roman"/>
          <w:b w:val="false"/>
          <w:i w:val="false"/>
          <w:color w:val="000000"/>
          <w:sz w:val="28"/>
        </w:rPr>
        <w:t>
      1-1. Доминирующее положение субъекта рынка устанавливается в соответствии с Методикой по проведению анализа и оценки состояния конкурентной среды на товарном рынке, </w:t>
      </w:r>
      <w:r>
        <w:rPr>
          <w:rFonts w:ascii="Times New Roman"/>
          <w:b w:val="false"/>
          <w:i w:val="false"/>
          <w:color w:val="000000"/>
          <w:sz w:val="28"/>
        </w:rPr>
        <w:t>утверждаемой</w:t>
      </w:r>
      <w:r>
        <w:rPr>
          <w:rFonts w:ascii="Times New Roman"/>
          <w:b w:val="false"/>
          <w:i w:val="false"/>
          <w:color w:val="000000"/>
          <w:sz w:val="28"/>
        </w:rPr>
        <w:t xml:space="preserve"> антимонопольным органом, исходя из анализа следующих обстоятельств:</w:t>
      </w:r>
      <w:r>
        <w:br/>
      </w:r>
      <w:r>
        <w:rPr>
          <w:rFonts w:ascii="Times New Roman"/>
          <w:b w:val="false"/>
          <w:i w:val="false"/>
          <w:color w:val="000000"/>
          <w:sz w:val="28"/>
        </w:rPr>
        <w:t>
</w:t>
      </w:r>
      <w:r>
        <w:rPr>
          <w:rFonts w:ascii="Times New Roman"/>
          <w:b w:val="false"/>
          <w:i w:val="false"/>
          <w:color w:val="000000"/>
          <w:sz w:val="28"/>
        </w:rPr>
        <w:t>
      1) доля субъекта рынка и ее соотношение с долями конкурентов и покупателей;</w:t>
      </w:r>
      <w:r>
        <w:br/>
      </w:r>
      <w:r>
        <w:rPr>
          <w:rFonts w:ascii="Times New Roman"/>
          <w:b w:val="false"/>
          <w:i w:val="false"/>
          <w:color w:val="000000"/>
          <w:sz w:val="28"/>
        </w:rPr>
        <w:t>
</w:t>
      </w:r>
      <w:r>
        <w:rPr>
          <w:rFonts w:ascii="Times New Roman"/>
          <w:b w:val="false"/>
          <w:i w:val="false"/>
          <w:color w:val="000000"/>
          <w:sz w:val="28"/>
        </w:rPr>
        <w:t>
      2)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w:t>
      </w:r>
      <w:r>
        <w:rPr>
          <w:rFonts w:ascii="Times New Roman"/>
          <w:b w:val="false"/>
          <w:i w:val="false"/>
          <w:color w:val="000000"/>
          <w:sz w:val="28"/>
        </w:rPr>
        <w:t>
      4) период существования возможности субъекта рынка оказывать решающее влияние на общие условия обращения товара на товарном рынке.</w:t>
      </w:r>
      <w:r>
        <w:br/>
      </w:r>
      <w:r>
        <w:rPr>
          <w:rFonts w:ascii="Times New Roman"/>
          <w:b w:val="false"/>
          <w:i w:val="false"/>
          <w:color w:val="000000"/>
          <w:sz w:val="28"/>
        </w:rPr>
        <w:t>
</w:t>
      </w:r>
      <w:r>
        <w:rPr>
          <w:rFonts w:ascii="Times New Roman"/>
          <w:b w:val="false"/>
          <w:i w:val="false"/>
          <w:color w:val="000000"/>
          <w:sz w:val="28"/>
        </w:rPr>
        <w:t xml:space="preserve">
      2. Доминирующим признается положение субъекта рынка, доля которого на соответствующем товарном рынке составляет тридцать пять и более процентов. </w:t>
      </w:r>
      <w:r>
        <w:br/>
      </w:r>
      <w:r>
        <w:rPr>
          <w:rFonts w:ascii="Times New Roman"/>
          <w:b w:val="false"/>
          <w:i w:val="false"/>
          <w:color w:val="000000"/>
          <w:sz w:val="28"/>
        </w:rPr>
        <w:t>
</w:t>
      </w:r>
      <w:r>
        <w:rPr>
          <w:rFonts w:ascii="Times New Roman"/>
          <w:b w:val="false"/>
          <w:i w:val="false"/>
          <w:color w:val="000000"/>
          <w:sz w:val="28"/>
        </w:rPr>
        <w:t xml:space="preserve">
      3. Доминирующим признается положение каждого из нескольких субъектов рынка, если: </w:t>
      </w:r>
      <w:r>
        <w:br/>
      </w:r>
      <w:r>
        <w:rPr>
          <w:rFonts w:ascii="Times New Roman"/>
          <w:b w:val="false"/>
          <w:i w:val="false"/>
          <w:color w:val="000000"/>
          <w:sz w:val="28"/>
        </w:rPr>
        <w:t>
</w:t>
      </w:r>
      <w:r>
        <w:rPr>
          <w:rFonts w:ascii="Times New Roman"/>
          <w:b w:val="false"/>
          <w:i w:val="false"/>
          <w:color w:val="000000"/>
          <w:sz w:val="28"/>
        </w:rPr>
        <w:t xml:space="preserve">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4. Доминирующим признается положение финансовых организаций, если: </w:t>
      </w:r>
      <w:r>
        <w:br/>
      </w:r>
      <w:r>
        <w:rPr>
          <w:rFonts w:ascii="Times New Roman"/>
          <w:b w:val="false"/>
          <w:i w:val="false"/>
          <w:color w:val="000000"/>
          <w:sz w:val="28"/>
        </w:rPr>
        <w:t>
</w:t>
      </w:r>
      <w:r>
        <w:rPr>
          <w:rFonts w:ascii="Times New Roman"/>
          <w:b w:val="false"/>
          <w:i w:val="false"/>
          <w:color w:val="000000"/>
          <w:sz w:val="28"/>
        </w:rPr>
        <w:t xml:space="preserve">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5. Доминирующим в соответствии с пунктами 3 и 4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 </w:t>
      </w:r>
      <w:r>
        <w:br/>
      </w:r>
      <w:r>
        <w:rPr>
          <w:rFonts w:ascii="Times New Roman"/>
          <w:b w:val="false"/>
          <w:i w:val="false"/>
          <w:color w:val="000000"/>
          <w:sz w:val="28"/>
        </w:rPr>
        <w:t>
</w:t>
      </w:r>
      <w:r>
        <w:rPr>
          <w:rFonts w:ascii="Times New Roman"/>
          <w:b w:val="false"/>
          <w:i w:val="false"/>
          <w:color w:val="000000"/>
          <w:sz w:val="28"/>
        </w:rPr>
        <w:t>
      6. Монопольным признается положение субъектов естественной монополии, государственной монополии, а также субъектов рынка, занимающих стопроцентную долю доминирования на соответствующем товарном рынке.</w:t>
      </w:r>
      <w:r>
        <w:br/>
      </w:r>
      <w:r>
        <w:rPr>
          <w:rFonts w:ascii="Times New Roman"/>
          <w:b w:val="false"/>
          <w:i w:val="false"/>
          <w:color w:val="000000"/>
          <w:sz w:val="28"/>
        </w:rPr>
        <w:t>
      </w:t>
      </w:r>
      <w:r>
        <w:rPr>
          <w:rFonts w:ascii="Times New Roman"/>
          <w:b w:val="false"/>
          <w:i w:val="false"/>
          <w:color w:val="ff0000"/>
          <w:sz w:val="28"/>
        </w:rPr>
        <w:t xml:space="preserve">Сноска. Статья 12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bookmarkStart w:name="z110" w:id="28"/>
    <w:p>
      <w:pPr>
        <w:spacing w:after="0"/>
        <w:ind w:left="0"/>
        <w:jc w:val="both"/>
      </w:pPr>
      <w:r>
        <w:rPr>
          <w:rFonts w:ascii="Times New Roman"/>
          <w:b w:val="false"/>
          <w:i w:val="false"/>
          <w:color w:val="000000"/>
          <w:sz w:val="28"/>
        </w:rPr>
        <w:t>
      </w:t>
      </w:r>
      <w:r>
        <w:rPr>
          <w:rFonts w:ascii="Times New Roman"/>
          <w:b/>
          <w:i w:val="false"/>
          <w:color w:val="000000"/>
          <w:sz w:val="28"/>
        </w:rPr>
        <w:t>Статья 13. Злоупотребление доминирующим или</w:t>
      </w:r>
      <w:r>
        <w:br/>
      </w:r>
      <w:r>
        <w:rPr>
          <w:rFonts w:ascii="Times New Roman"/>
          <w:b w:val="false"/>
          <w:i w:val="false"/>
          <w:color w:val="000000"/>
          <w:sz w:val="28"/>
        </w:rPr>
        <w:t>
                  </w:t>
      </w:r>
      <w:r>
        <w:rPr>
          <w:rFonts w:ascii="Times New Roman"/>
          <w:b/>
          <w:i w:val="false"/>
          <w:color w:val="000000"/>
          <w:sz w:val="28"/>
        </w:rPr>
        <w:t xml:space="preserve">монопольным положением </w:t>
      </w:r>
    </w:p>
    <w:bookmarkEnd w:id="28"/>
    <w:bookmarkStart w:name="z111" w:id="29"/>
    <w:p>
      <w:pPr>
        <w:spacing w:after="0"/>
        <w:ind w:left="0"/>
        <w:jc w:val="both"/>
      </w:pPr>
      <w:r>
        <w:rPr>
          <w:rFonts w:ascii="Times New Roman"/>
          <w:b w:val="false"/>
          <w:i w:val="false"/>
          <w:color w:val="000000"/>
          <w:sz w:val="28"/>
        </w:rPr>
        <w:t>
      Запрещаются действия или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потребителей, иных лиц, в том числе такие действия, как:</w:t>
      </w:r>
      <w:r>
        <w:br/>
      </w:r>
      <w:r>
        <w:rPr>
          <w:rFonts w:ascii="Times New Roman"/>
          <w:b w:val="false"/>
          <w:i w:val="false"/>
          <w:color w:val="000000"/>
          <w:sz w:val="28"/>
        </w:rPr>
        <w:t>
</w:t>
      </w:r>
      <w:r>
        <w:rPr>
          <w:rFonts w:ascii="Times New Roman"/>
          <w:b w:val="false"/>
          <w:i w:val="false"/>
          <w:color w:val="000000"/>
          <w:sz w:val="28"/>
        </w:rPr>
        <w:t>
      1) установление, поддержание монопольно высоких (низких) или монопсонически низких цен;</w:t>
      </w:r>
      <w:r>
        <w:br/>
      </w:r>
      <w:r>
        <w:rPr>
          <w:rFonts w:ascii="Times New Roman"/>
          <w:b w:val="false"/>
          <w:i w:val="false"/>
          <w:color w:val="000000"/>
          <w:sz w:val="28"/>
        </w:rPr>
        <w:t>
</w:t>
      </w: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w:t>
      </w:r>
      <w:r>
        <w:br/>
      </w:r>
      <w:r>
        <w:rPr>
          <w:rFonts w:ascii="Times New Roman"/>
          <w:b w:val="false"/>
          <w:i w:val="false"/>
          <w:color w:val="000000"/>
          <w:sz w:val="28"/>
        </w:rPr>
        <w:t>
</w:t>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по количеству, цене;</w:t>
      </w:r>
      <w:r>
        <w:br/>
      </w:r>
      <w:r>
        <w:rPr>
          <w:rFonts w:ascii="Times New Roman"/>
          <w:b w:val="false"/>
          <w:i w:val="false"/>
          <w:color w:val="000000"/>
          <w:sz w:val="28"/>
        </w:rPr>
        <w:t>
</w:t>
      </w: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r>
        <w:br/>
      </w:r>
      <w:r>
        <w:rPr>
          <w:rFonts w:ascii="Times New Roman"/>
          <w:b w:val="false"/>
          <w:i w:val="false"/>
          <w:color w:val="000000"/>
          <w:sz w:val="28"/>
        </w:rPr>
        <w:t>
</w:t>
      </w: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возможности производства или реализации соответствующего товара либо уклонение, выразившееся в непредставлении ответа на заключение такого договора в срок, превышающий тридцать календарных дней;</w:t>
      </w:r>
      <w:r>
        <w:br/>
      </w:r>
      <w:r>
        <w:rPr>
          <w:rFonts w:ascii="Times New Roman"/>
          <w:b w:val="false"/>
          <w:i w:val="false"/>
          <w:color w:val="000000"/>
          <w:sz w:val="28"/>
        </w:rPr>
        <w:t>
</w:t>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r>
        <w:br/>
      </w:r>
      <w:r>
        <w:rPr>
          <w:rFonts w:ascii="Times New Roman"/>
          <w:b w:val="false"/>
          <w:i w:val="false"/>
          <w:color w:val="000000"/>
          <w:sz w:val="28"/>
        </w:rPr>
        <w:t>
</w:t>
      </w: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r>
        <w:br/>
      </w:r>
      <w:r>
        <w:rPr>
          <w:rFonts w:ascii="Times New Roman"/>
          <w:b w:val="false"/>
          <w:i w:val="false"/>
          <w:color w:val="000000"/>
          <w:sz w:val="28"/>
        </w:rPr>
        <w:t>
</w:t>
      </w:r>
      <w:r>
        <w:rPr>
          <w:rFonts w:ascii="Times New Roman"/>
          <w:b w:val="false"/>
          <w:i w:val="false"/>
          <w:color w:val="000000"/>
          <w:sz w:val="28"/>
        </w:rPr>
        <w:t>
      8)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w:t>
      </w: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r>
        <w:br/>
      </w:r>
      <w:r>
        <w:rPr>
          <w:rFonts w:ascii="Times New Roman"/>
          <w:b w:val="false"/>
          <w:i w:val="false"/>
          <w:color w:val="000000"/>
          <w:sz w:val="28"/>
        </w:rPr>
        <w:t>
</w:t>
      </w: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r>
        <w:br/>
      </w:r>
      <w:r>
        <w:rPr>
          <w:rFonts w:ascii="Times New Roman"/>
          <w:b w:val="false"/>
          <w:i w:val="false"/>
          <w:color w:val="000000"/>
          <w:sz w:val="28"/>
        </w:rPr>
        <w:t>
</w:t>
      </w: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9"/>
    <w:bookmarkStart w:name="z11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Монопольно высокая и монопольно низкая </w:t>
      </w:r>
      <w:r>
        <w:br/>
      </w:r>
      <w:r>
        <w:rPr>
          <w:rFonts w:ascii="Times New Roman"/>
          <w:b w:val="false"/>
          <w:i w:val="false"/>
          <w:color w:val="000000"/>
          <w:sz w:val="28"/>
        </w:rPr>
        <w:t xml:space="preserve">
                   </w:t>
      </w:r>
      <w:r>
        <w:rPr>
          <w:rFonts w:ascii="Times New Roman"/>
          <w:b/>
          <w:i w:val="false"/>
          <w:color w:val="000000"/>
          <w:sz w:val="28"/>
        </w:rPr>
        <w:t xml:space="preserve">цена товара </w:t>
      </w:r>
    </w:p>
    <w:bookmarkEnd w:id="30"/>
    <w:bookmarkStart w:name="z120" w:id="31"/>
    <w:p>
      <w:pPr>
        <w:spacing w:after="0"/>
        <w:ind w:left="0"/>
        <w:jc w:val="both"/>
      </w:pPr>
      <w:r>
        <w:rPr>
          <w:rFonts w:ascii="Times New Roman"/>
          <w:b w:val="false"/>
          <w:i w:val="false"/>
          <w:color w:val="000000"/>
          <w:sz w:val="28"/>
        </w:rPr>
        <w:t>
      1. </w:t>
      </w:r>
      <w:r>
        <w:rPr>
          <w:rFonts w:ascii="Times New Roman"/>
          <w:b w:val="false"/>
          <w:i w:val="false"/>
          <w:color w:val="000000"/>
          <w:sz w:val="28"/>
        </w:rPr>
        <w:t>Монопольно высокой ценой</w:t>
      </w:r>
      <w:r>
        <w:rPr>
          <w:rFonts w:ascii="Times New Roman"/>
          <w:b w:val="false"/>
          <w:i w:val="false"/>
          <w:color w:val="000000"/>
          <w:sz w:val="28"/>
        </w:rPr>
        <w:t xml:space="preserve"> товара является цена, установленная субъектом рынка, занимающим доминирующее или монопольное положение, если: </w:t>
      </w:r>
      <w:r>
        <w:br/>
      </w:r>
      <w:r>
        <w:rPr>
          <w:rFonts w:ascii="Times New Roman"/>
          <w:b w:val="false"/>
          <w:i w:val="false"/>
          <w:color w:val="000000"/>
          <w:sz w:val="28"/>
        </w:rPr>
        <w:t>
</w:t>
      </w:r>
      <w:r>
        <w:rPr>
          <w:rFonts w:ascii="Times New Roman"/>
          <w:b w:val="false"/>
          <w:i w:val="false"/>
          <w:color w:val="000000"/>
          <w:sz w:val="28"/>
        </w:rPr>
        <w:t xml:space="preserve">
      1) эта цена превышает максимально высокую цену, которую на этом же товарном рынке в условиях конкуренции устанавливает субъект рынка, не входящий в одну группу лиц с субъектом рынка, занимающим доминирующее положение, или превышает цену на сопоставимом товарном рынке, которая сформировалась в условиях конкуренции; </w:t>
      </w:r>
      <w:r>
        <w:br/>
      </w:r>
      <w:r>
        <w:rPr>
          <w:rFonts w:ascii="Times New Roman"/>
          <w:b w:val="false"/>
          <w:i w:val="false"/>
          <w:color w:val="000000"/>
          <w:sz w:val="28"/>
        </w:rPr>
        <w:t>
</w:t>
      </w:r>
      <w:r>
        <w:rPr>
          <w:rFonts w:ascii="Times New Roman"/>
          <w:b w:val="false"/>
          <w:i w:val="false"/>
          <w:color w:val="000000"/>
          <w:sz w:val="28"/>
        </w:rPr>
        <w:t xml:space="preserve">
      2) эта цена превышает сумму необходимых для производства и реализации такого товара расходов и прибыли. </w:t>
      </w:r>
      <w:r>
        <w:br/>
      </w:r>
      <w:r>
        <w:rPr>
          <w:rFonts w:ascii="Times New Roman"/>
          <w:b w:val="false"/>
          <w:i w:val="false"/>
          <w:color w:val="000000"/>
          <w:sz w:val="28"/>
        </w:rPr>
        <w:t>
</w:t>
      </w:r>
      <w:r>
        <w:rPr>
          <w:rFonts w:ascii="Times New Roman"/>
          <w:b w:val="false"/>
          <w:i w:val="false"/>
          <w:color w:val="000000"/>
          <w:sz w:val="28"/>
        </w:rPr>
        <w:t xml:space="preserve">
      2.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 </w:t>
      </w:r>
      <w:r>
        <w:br/>
      </w:r>
      <w:r>
        <w:rPr>
          <w:rFonts w:ascii="Times New Roman"/>
          <w:b w:val="false"/>
          <w:i w:val="false"/>
          <w:color w:val="000000"/>
          <w:sz w:val="28"/>
        </w:rPr>
        <w:t>
</w:t>
      </w:r>
      <w:r>
        <w:rPr>
          <w:rFonts w:ascii="Times New Roman"/>
          <w:b w:val="false"/>
          <w:i w:val="false"/>
          <w:color w:val="000000"/>
          <w:sz w:val="28"/>
        </w:rPr>
        <w:t xml:space="preserve">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r>
        <w:br/>
      </w:r>
      <w:r>
        <w:rPr>
          <w:rFonts w:ascii="Times New Roman"/>
          <w:b w:val="false"/>
          <w:i w:val="false"/>
          <w:color w:val="000000"/>
          <w:sz w:val="28"/>
        </w:rPr>
        <w:t>
</w:t>
      </w:r>
      <w:r>
        <w:rPr>
          <w:rFonts w:ascii="Times New Roman"/>
          <w:b w:val="false"/>
          <w:i w:val="false"/>
          <w:color w:val="000000"/>
          <w:sz w:val="28"/>
        </w:rPr>
        <w:t>
      3. Не признается монопольно высокой цена товара, установленная субъекту рынка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Монопольно низкой ценой</w:t>
      </w:r>
      <w:r>
        <w:rPr>
          <w:rFonts w:ascii="Times New Roman"/>
          <w:b w:val="false"/>
          <w:i w:val="false"/>
          <w:color w:val="000000"/>
          <w:sz w:val="28"/>
        </w:rPr>
        <w:t xml:space="preserve"> товара является цена, установленная субъектом рынка, занимающим доминирующее или монопольное положение, если: </w:t>
      </w:r>
      <w:r>
        <w:br/>
      </w:r>
      <w:r>
        <w:rPr>
          <w:rFonts w:ascii="Times New Roman"/>
          <w:b w:val="false"/>
          <w:i w:val="false"/>
          <w:color w:val="000000"/>
          <w:sz w:val="28"/>
        </w:rPr>
        <w:t>
</w:t>
      </w:r>
      <w:r>
        <w:rPr>
          <w:rFonts w:ascii="Times New Roman"/>
          <w:b w:val="false"/>
          <w:i w:val="false"/>
          <w:color w:val="000000"/>
          <w:sz w:val="28"/>
        </w:rPr>
        <w:t xml:space="preserve">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 </w:t>
      </w:r>
      <w:r>
        <w:br/>
      </w:r>
      <w:r>
        <w:rPr>
          <w:rFonts w:ascii="Times New Roman"/>
          <w:b w:val="false"/>
          <w:i w:val="false"/>
          <w:color w:val="000000"/>
          <w:sz w:val="28"/>
        </w:rPr>
        <w:t>
</w:t>
      </w:r>
      <w:r>
        <w:rPr>
          <w:rFonts w:ascii="Times New Roman"/>
          <w:b w:val="false"/>
          <w:i w:val="false"/>
          <w:color w:val="000000"/>
          <w:sz w:val="28"/>
        </w:rPr>
        <w:t xml:space="preserve">
      2) эта цена ниже суммы фактических расходов на производство и реализацию такого товара. </w:t>
      </w:r>
      <w:r>
        <w:br/>
      </w:r>
      <w:r>
        <w:rPr>
          <w:rFonts w:ascii="Times New Roman"/>
          <w:b w:val="false"/>
          <w:i w:val="false"/>
          <w:color w:val="000000"/>
          <w:sz w:val="28"/>
        </w:rPr>
        <w:t>
</w:t>
      </w:r>
      <w:r>
        <w:rPr>
          <w:rFonts w:ascii="Times New Roman"/>
          <w:b w:val="false"/>
          <w:i w:val="false"/>
          <w:color w:val="000000"/>
          <w:sz w:val="28"/>
        </w:rPr>
        <w:t>
      5. Цена товара не признается монопольно низкой, если она не соответствует хотя бы одному из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критериев. Не признается монопольно низкой цена товара, установленная субъекту рынка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14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1"/>
    <w:bookmarkStart w:name="z130"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Монопсоническое положение и монопсонически </w:t>
      </w:r>
      <w:r>
        <w:br/>
      </w:r>
      <w:r>
        <w:rPr>
          <w:rFonts w:ascii="Times New Roman"/>
          <w:b w:val="false"/>
          <w:i w:val="false"/>
          <w:color w:val="000000"/>
          <w:sz w:val="28"/>
        </w:rPr>
        <w:t xml:space="preserve">
                   </w:t>
      </w:r>
      <w:r>
        <w:rPr>
          <w:rFonts w:ascii="Times New Roman"/>
          <w:b/>
          <w:i w:val="false"/>
          <w:color w:val="000000"/>
          <w:sz w:val="28"/>
        </w:rPr>
        <w:t xml:space="preserve">низкая цена </w:t>
      </w:r>
    </w:p>
    <w:bookmarkEnd w:id="32"/>
    <w:bookmarkStart w:name="z131" w:id="33"/>
    <w:p>
      <w:pPr>
        <w:spacing w:after="0"/>
        <w:ind w:left="0"/>
        <w:jc w:val="both"/>
      </w:pPr>
      <w:r>
        <w:rPr>
          <w:rFonts w:ascii="Times New Roman"/>
          <w:b w:val="false"/>
          <w:i w:val="false"/>
          <w:color w:val="000000"/>
          <w:sz w:val="28"/>
        </w:rPr>
        <w:t xml:space="preserve">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Монопсонически низкой ценой</w:t>
      </w:r>
      <w:r>
        <w:rPr>
          <w:rFonts w:ascii="Times New Roman"/>
          <w:b w:val="false"/>
          <w:i w:val="false"/>
          <w:color w:val="000000"/>
          <w:sz w:val="28"/>
        </w:rPr>
        <w:t xml:space="preserve"> является цена товара, по которой приобретает товар субъект рынка, занимающий монопсоническое положение, если: </w:t>
      </w:r>
      <w:r>
        <w:br/>
      </w:r>
      <w:r>
        <w:rPr>
          <w:rFonts w:ascii="Times New Roman"/>
          <w:b w:val="false"/>
          <w:i w:val="false"/>
          <w:color w:val="000000"/>
          <w:sz w:val="28"/>
        </w:rPr>
        <w:t>
</w:t>
      </w:r>
      <w:r>
        <w:rPr>
          <w:rFonts w:ascii="Times New Roman"/>
          <w:b w:val="false"/>
          <w:i w:val="false"/>
          <w:color w:val="000000"/>
          <w:sz w:val="28"/>
        </w:rPr>
        <w:t xml:space="preserve">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 </w:t>
      </w:r>
      <w:r>
        <w:br/>
      </w:r>
      <w:r>
        <w:rPr>
          <w:rFonts w:ascii="Times New Roman"/>
          <w:b w:val="false"/>
          <w:i w:val="false"/>
          <w:color w:val="000000"/>
          <w:sz w:val="28"/>
        </w:rPr>
        <w:t>
</w:t>
      </w:r>
      <w:r>
        <w:rPr>
          <w:rFonts w:ascii="Times New Roman"/>
          <w:b w:val="false"/>
          <w:i w:val="false"/>
          <w:color w:val="000000"/>
          <w:sz w:val="28"/>
        </w:rPr>
        <w:t xml:space="preserve">
      2) эта цена ниже суммы необходимых субъекту рынка, реализующему товар, расходов на производство и реализацию такого товара и прибыли. </w:t>
      </w:r>
      <w:r>
        <w:br/>
      </w:r>
      <w:r>
        <w:rPr>
          <w:rFonts w:ascii="Times New Roman"/>
          <w:b w:val="false"/>
          <w:i w:val="false"/>
          <w:color w:val="000000"/>
          <w:sz w:val="28"/>
        </w:rPr>
        <w:t>
</w:t>
      </w:r>
      <w:r>
        <w:rPr>
          <w:rFonts w:ascii="Times New Roman"/>
          <w:b w:val="false"/>
          <w:i w:val="false"/>
          <w:color w:val="000000"/>
          <w:sz w:val="28"/>
        </w:rPr>
        <w:t xml:space="preserve">
      3. Цена товара не признается монопсонически низкой, если она не соответствует хотя бы одному из указанных в пункте 2 настоящей статьи критериев. </w:t>
      </w:r>
    </w:p>
    <w:bookmarkEnd w:id="33"/>
    <w:bookmarkStart w:name="z136" w:id="34"/>
    <w:p>
      <w:pPr>
        <w:spacing w:after="0"/>
        <w:ind w:left="0"/>
        <w:jc w:val="left"/>
      </w:pPr>
      <w:r>
        <w:rPr>
          <w:rFonts w:ascii="Times New Roman"/>
          <w:b/>
          <w:i w:val="false"/>
          <w:color w:val="000000"/>
        </w:rPr>
        <w:t xml:space="preserve"> 
Глава 3. Недобросовестная конкуренция </w:t>
      </w:r>
    </w:p>
    <w:bookmarkEnd w:id="34"/>
    <w:bookmarkStart w:name="z1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Недобросовестная конкуренция </w:t>
      </w:r>
    </w:p>
    <w:bookmarkEnd w:id="35"/>
    <w:bookmarkStart w:name="z138" w:id="36"/>
    <w:p>
      <w:pPr>
        <w:spacing w:after="0"/>
        <w:ind w:left="0"/>
        <w:jc w:val="both"/>
      </w:pPr>
      <w:r>
        <w:rPr>
          <w:rFonts w:ascii="Times New Roman"/>
          <w:b w:val="false"/>
          <w:i w:val="false"/>
          <w:color w:val="000000"/>
          <w:sz w:val="28"/>
        </w:rPr>
        <w:t xml:space="preserve">
      1. 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 Недобросовестная конкуренция запрещается. </w:t>
      </w:r>
      <w:r>
        <w:br/>
      </w:r>
      <w:r>
        <w:rPr>
          <w:rFonts w:ascii="Times New Roman"/>
          <w:b w:val="false"/>
          <w:i w:val="false"/>
          <w:color w:val="000000"/>
          <w:sz w:val="28"/>
        </w:rPr>
        <w:t>
</w:t>
      </w:r>
      <w:r>
        <w:rPr>
          <w:rFonts w:ascii="Times New Roman"/>
          <w:b w:val="false"/>
          <w:i w:val="false"/>
          <w:color w:val="000000"/>
          <w:sz w:val="28"/>
        </w:rPr>
        <w:t xml:space="preserve">
      2. К недобросовестной конкуренции относятся следующие действия: </w:t>
      </w:r>
      <w:r>
        <w:br/>
      </w:r>
      <w:r>
        <w:rPr>
          <w:rFonts w:ascii="Times New Roman"/>
          <w:b w:val="false"/>
          <w:i w:val="false"/>
          <w:color w:val="000000"/>
          <w:sz w:val="28"/>
        </w:rPr>
        <w:t>
</w:t>
      </w:r>
      <w:r>
        <w:rPr>
          <w:rFonts w:ascii="Times New Roman"/>
          <w:b w:val="false"/>
          <w:i w:val="false"/>
          <w:color w:val="000000"/>
          <w:sz w:val="28"/>
        </w:rPr>
        <w:t>
      1) неправомерное использование </w:t>
      </w:r>
      <w:r>
        <w:rPr>
          <w:rFonts w:ascii="Times New Roman"/>
          <w:b w:val="false"/>
          <w:i w:val="false"/>
          <w:color w:val="000000"/>
          <w:sz w:val="28"/>
        </w:rPr>
        <w:t>товарных знаков</w:t>
      </w:r>
      <w:r>
        <w:rPr>
          <w:rFonts w:ascii="Times New Roman"/>
          <w:b w:val="false"/>
          <w:i w:val="false"/>
          <w:color w:val="000000"/>
          <w:sz w:val="28"/>
        </w:rPr>
        <w:t xml:space="preserve">, упаковки; </w:t>
      </w:r>
      <w:r>
        <w:br/>
      </w:r>
      <w:r>
        <w:rPr>
          <w:rFonts w:ascii="Times New Roman"/>
          <w:b w:val="false"/>
          <w:i w:val="false"/>
          <w:color w:val="000000"/>
          <w:sz w:val="28"/>
        </w:rPr>
        <w:t>
</w:t>
      </w:r>
      <w:r>
        <w:rPr>
          <w:rFonts w:ascii="Times New Roman"/>
          <w:b w:val="false"/>
          <w:i w:val="false"/>
          <w:color w:val="000000"/>
          <w:sz w:val="28"/>
        </w:rPr>
        <w:t xml:space="preserve">
      2) неправомерное использование товара другого производителя; </w:t>
      </w:r>
      <w:r>
        <w:br/>
      </w:r>
      <w:r>
        <w:rPr>
          <w:rFonts w:ascii="Times New Roman"/>
          <w:b w:val="false"/>
          <w:i w:val="false"/>
          <w:color w:val="000000"/>
          <w:sz w:val="28"/>
        </w:rPr>
        <w:t>
</w:t>
      </w:r>
      <w:r>
        <w:rPr>
          <w:rFonts w:ascii="Times New Roman"/>
          <w:b w:val="false"/>
          <w:i w:val="false"/>
          <w:color w:val="000000"/>
          <w:sz w:val="28"/>
        </w:rPr>
        <w:t xml:space="preserve">
      3) копирование внешнего вида изделия; </w:t>
      </w:r>
      <w:r>
        <w:br/>
      </w:r>
      <w:r>
        <w:rPr>
          <w:rFonts w:ascii="Times New Roman"/>
          <w:b w:val="false"/>
          <w:i w:val="false"/>
          <w:color w:val="000000"/>
          <w:sz w:val="28"/>
        </w:rPr>
        <w:t>
</w:t>
      </w:r>
      <w:r>
        <w:rPr>
          <w:rFonts w:ascii="Times New Roman"/>
          <w:b w:val="false"/>
          <w:i w:val="false"/>
          <w:color w:val="000000"/>
          <w:sz w:val="28"/>
        </w:rPr>
        <w:t xml:space="preserve">
      4) дискредитация субъекта рынка; </w:t>
      </w:r>
      <w:r>
        <w:br/>
      </w:r>
      <w:r>
        <w:rPr>
          <w:rFonts w:ascii="Times New Roman"/>
          <w:b w:val="false"/>
          <w:i w:val="false"/>
          <w:color w:val="000000"/>
          <w:sz w:val="28"/>
        </w:rPr>
        <w:t>
</w:t>
      </w:r>
      <w:r>
        <w:rPr>
          <w:rFonts w:ascii="Times New Roman"/>
          <w:b w:val="false"/>
          <w:i w:val="false"/>
          <w:color w:val="000000"/>
          <w:sz w:val="28"/>
        </w:rPr>
        <w:t>
      5) заведомо ложная, недобросовестная и недостоверная </w:t>
      </w:r>
      <w:r>
        <w:rPr>
          <w:rFonts w:ascii="Times New Roman"/>
          <w:b w:val="false"/>
          <w:i w:val="false"/>
          <w:color w:val="000000"/>
          <w:sz w:val="28"/>
        </w:rPr>
        <w:t>реклама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реализация (приобретение) товара с принудительным ассортиментом; </w:t>
      </w:r>
      <w:r>
        <w:br/>
      </w:r>
      <w:r>
        <w:rPr>
          <w:rFonts w:ascii="Times New Roman"/>
          <w:b w:val="false"/>
          <w:i w:val="false"/>
          <w:color w:val="000000"/>
          <w:sz w:val="28"/>
        </w:rPr>
        <w:t>
</w:t>
      </w:r>
      <w:r>
        <w:rPr>
          <w:rFonts w:ascii="Times New Roman"/>
          <w:b w:val="false"/>
          <w:i w:val="false"/>
          <w:color w:val="000000"/>
          <w:sz w:val="28"/>
        </w:rPr>
        <w:t xml:space="preserve">
      7) призыв к бойкоту продавца (поставщика); </w:t>
      </w:r>
      <w:r>
        <w:br/>
      </w:r>
      <w:r>
        <w:rPr>
          <w:rFonts w:ascii="Times New Roman"/>
          <w:b w:val="false"/>
          <w:i w:val="false"/>
          <w:color w:val="000000"/>
          <w:sz w:val="28"/>
        </w:rPr>
        <w:t>
</w:t>
      </w:r>
      <w:r>
        <w:rPr>
          <w:rFonts w:ascii="Times New Roman"/>
          <w:b w:val="false"/>
          <w:i w:val="false"/>
          <w:color w:val="000000"/>
          <w:sz w:val="28"/>
        </w:rPr>
        <w:t xml:space="preserve">
      8) призыв к дискриминации покупателя (поставщика); </w:t>
      </w:r>
      <w:r>
        <w:br/>
      </w:r>
      <w:r>
        <w:rPr>
          <w:rFonts w:ascii="Times New Roman"/>
          <w:b w:val="false"/>
          <w:i w:val="false"/>
          <w:color w:val="000000"/>
          <w:sz w:val="28"/>
        </w:rPr>
        <w:t>
</w:t>
      </w:r>
      <w:r>
        <w:rPr>
          <w:rFonts w:ascii="Times New Roman"/>
          <w:b w:val="false"/>
          <w:i w:val="false"/>
          <w:color w:val="000000"/>
          <w:sz w:val="28"/>
        </w:rPr>
        <w:t xml:space="preserve">
      9) призыв субъекта рынка к разрыву договора с конкурентом; </w:t>
      </w:r>
      <w:r>
        <w:br/>
      </w:r>
      <w:r>
        <w:rPr>
          <w:rFonts w:ascii="Times New Roman"/>
          <w:b w:val="false"/>
          <w:i w:val="false"/>
          <w:color w:val="000000"/>
          <w:sz w:val="28"/>
        </w:rPr>
        <w:t>
</w:t>
      </w:r>
      <w:r>
        <w:rPr>
          <w:rFonts w:ascii="Times New Roman"/>
          <w:b w:val="false"/>
          <w:i w:val="false"/>
          <w:color w:val="000000"/>
          <w:sz w:val="28"/>
        </w:rPr>
        <w:t xml:space="preserve">
      10) подкуп работника продавца (поставщика); </w:t>
      </w:r>
      <w:r>
        <w:br/>
      </w:r>
      <w:r>
        <w:rPr>
          <w:rFonts w:ascii="Times New Roman"/>
          <w:b w:val="false"/>
          <w:i w:val="false"/>
          <w:color w:val="000000"/>
          <w:sz w:val="28"/>
        </w:rPr>
        <w:t>
</w:t>
      </w:r>
      <w:r>
        <w:rPr>
          <w:rFonts w:ascii="Times New Roman"/>
          <w:b w:val="false"/>
          <w:i w:val="false"/>
          <w:color w:val="000000"/>
          <w:sz w:val="28"/>
        </w:rPr>
        <w:t xml:space="preserve">
      11) подкуп работника покупателя; </w:t>
      </w:r>
      <w:r>
        <w:br/>
      </w:r>
      <w:r>
        <w:rPr>
          <w:rFonts w:ascii="Times New Roman"/>
          <w:b w:val="false"/>
          <w:i w:val="false"/>
          <w:color w:val="000000"/>
          <w:sz w:val="28"/>
        </w:rPr>
        <w:t>
</w:t>
      </w:r>
      <w:r>
        <w:rPr>
          <w:rFonts w:ascii="Times New Roman"/>
          <w:b w:val="false"/>
          <w:i w:val="false"/>
          <w:color w:val="000000"/>
          <w:sz w:val="28"/>
        </w:rPr>
        <w:t>
      12) неправомерное использование информации, составляющей </w:t>
      </w:r>
      <w:r>
        <w:rPr>
          <w:rFonts w:ascii="Times New Roman"/>
          <w:b w:val="false"/>
          <w:i w:val="false"/>
          <w:color w:val="000000"/>
          <w:sz w:val="28"/>
        </w:rPr>
        <w:t>коммерческую тайну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r>
        <w:br/>
      </w:r>
      <w:r>
        <w:rPr>
          <w:rFonts w:ascii="Times New Roman"/>
          <w:b w:val="false"/>
          <w:i w:val="false"/>
          <w:color w:val="000000"/>
          <w:sz w:val="28"/>
        </w:rPr>
        <w:t>
</w:t>
      </w: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r>
        <w:br/>
      </w:r>
      <w:r>
        <w:rPr>
          <w:rFonts w:ascii="Times New Roman"/>
          <w:b w:val="false"/>
          <w:i w:val="false"/>
          <w:color w:val="000000"/>
          <w:sz w:val="28"/>
        </w:rPr>
        <w:t>
      </w:t>
      </w:r>
      <w:r>
        <w:rPr>
          <w:rFonts w:ascii="Times New Roman"/>
          <w:b w:val="false"/>
          <w:i w:val="false"/>
          <w:color w:val="ff0000"/>
          <w:sz w:val="28"/>
        </w:rPr>
        <w:t xml:space="preserve">Сноска. Статья 16 с изменениями, внесенными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6"/>
    <w:bookmarkStart w:name="z152"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Неправомерное использование товарных знаков, </w:t>
      </w:r>
      <w:r>
        <w:br/>
      </w:r>
      <w:r>
        <w:rPr>
          <w:rFonts w:ascii="Times New Roman"/>
          <w:b w:val="false"/>
          <w:i w:val="false"/>
          <w:color w:val="000000"/>
          <w:sz w:val="28"/>
        </w:rPr>
        <w:t xml:space="preserve">
                   </w:t>
      </w:r>
      <w:r>
        <w:rPr>
          <w:rFonts w:ascii="Times New Roman"/>
          <w:b/>
          <w:i w:val="false"/>
          <w:color w:val="000000"/>
          <w:sz w:val="28"/>
        </w:rPr>
        <w:t xml:space="preserve">упаковки </w:t>
      </w:r>
    </w:p>
    <w:bookmarkEnd w:id="37"/>
    <w:bookmarkStart w:name="z153" w:id="38"/>
    <w:p>
      <w:pPr>
        <w:spacing w:after="0"/>
        <w:ind w:left="0"/>
        <w:jc w:val="both"/>
      </w:pPr>
      <w:r>
        <w:rPr>
          <w:rFonts w:ascii="Times New Roman"/>
          <w:b w:val="false"/>
          <w:i w:val="false"/>
          <w:color w:val="000000"/>
          <w:sz w:val="28"/>
        </w:rPr>
        <w:t>
      Неправомерным использованием </w:t>
      </w:r>
      <w:r>
        <w:rPr>
          <w:rFonts w:ascii="Times New Roman"/>
          <w:b w:val="false"/>
          <w:i w:val="false"/>
          <w:color w:val="000000"/>
          <w:sz w:val="28"/>
        </w:rPr>
        <w:t>товарных знаков</w:t>
      </w:r>
      <w:r>
        <w:rPr>
          <w:rFonts w:ascii="Times New Roman"/>
          <w:b w:val="false"/>
          <w:i w:val="false"/>
          <w:color w:val="000000"/>
          <w:sz w:val="28"/>
        </w:rPr>
        <w:t xml:space="preserve">, упаковки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упаковки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 </w:t>
      </w:r>
    </w:p>
    <w:bookmarkEnd w:id="38"/>
    <w:bookmarkStart w:name="z154"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Неправомерное использование товара другого </w:t>
      </w:r>
      <w:r>
        <w:br/>
      </w:r>
      <w:r>
        <w:rPr>
          <w:rFonts w:ascii="Times New Roman"/>
          <w:b w:val="false"/>
          <w:i w:val="false"/>
          <w:color w:val="000000"/>
          <w:sz w:val="28"/>
        </w:rPr>
        <w:t xml:space="preserve">
                   </w:t>
      </w:r>
      <w:r>
        <w:rPr>
          <w:rFonts w:ascii="Times New Roman"/>
          <w:b/>
          <w:i w:val="false"/>
          <w:color w:val="000000"/>
          <w:sz w:val="28"/>
        </w:rPr>
        <w:t xml:space="preserve">производителя </w:t>
      </w:r>
    </w:p>
    <w:bookmarkEnd w:id="39"/>
    <w:bookmarkStart w:name="z155" w:id="40"/>
    <w:p>
      <w:pPr>
        <w:spacing w:after="0"/>
        <w:ind w:left="0"/>
        <w:jc w:val="both"/>
      </w:pPr>
      <w:r>
        <w:rPr>
          <w:rFonts w:ascii="Times New Roman"/>
          <w:b w:val="false"/>
          <w:i w:val="false"/>
          <w:color w:val="000000"/>
          <w:sz w:val="28"/>
        </w:rPr>
        <w:t xml:space="preserve">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 </w:t>
      </w:r>
    </w:p>
    <w:bookmarkEnd w:id="40"/>
    <w:bookmarkStart w:name="z156"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Копирование внешнего вида изделия </w:t>
      </w:r>
    </w:p>
    <w:bookmarkEnd w:id="41"/>
    <w:bookmarkStart w:name="z157" w:id="42"/>
    <w:p>
      <w:pPr>
        <w:spacing w:after="0"/>
        <w:ind w:left="0"/>
        <w:jc w:val="both"/>
      </w:pPr>
      <w:r>
        <w:rPr>
          <w:rFonts w:ascii="Times New Roman"/>
          <w:b w:val="false"/>
          <w:i w:val="false"/>
          <w:color w:val="000000"/>
          <w:sz w:val="28"/>
        </w:rPr>
        <w:t xml:space="preserve">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привести к введению в заблуждение потребителя в отношении производителя товара. </w:t>
      </w:r>
      <w:r>
        <w:br/>
      </w:r>
      <w:r>
        <w:rPr>
          <w:rFonts w:ascii="Times New Roman"/>
          <w:b w:val="false"/>
          <w:i w:val="false"/>
          <w:color w:val="000000"/>
          <w:sz w:val="28"/>
        </w:rPr>
        <w:t>
</w:t>
      </w:r>
      <w:r>
        <w:rPr>
          <w:rFonts w:ascii="Times New Roman"/>
          <w:b w:val="false"/>
          <w:i w:val="false"/>
          <w:color w:val="000000"/>
          <w:sz w:val="28"/>
        </w:rPr>
        <w:t xml:space="preserve">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 </w:t>
      </w:r>
    </w:p>
    <w:bookmarkEnd w:id="42"/>
    <w:bookmarkStart w:name="z15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Дискредитация субъекта рынка </w:t>
      </w:r>
    </w:p>
    <w:bookmarkEnd w:id="43"/>
    <w:bookmarkStart w:name="z160" w:id="44"/>
    <w:p>
      <w:pPr>
        <w:spacing w:after="0"/>
        <w:ind w:left="0"/>
        <w:jc w:val="both"/>
      </w:pPr>
      <w:r>
        <w:rPr>
          <w:rFonts w:ascii="Times New Roman"/>
          <w:b w:val="false"/>
          <w:i w:val="false"/>
          <w:color w:val="000000"/>
          <w:sz w:val="28"/>
        </w:rPr>
        <w:t xml:space="preserve">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 </w:t>
      </w:r>
    </w:p>
    <w:bookmarkEnd w:id="44"/>
    <w:bookmarkStart w:name="z16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Заведомо ложная, недобросовестная и </w:t>
      </w:r>
      <w:r>
        <w:br/>
      </w:r>
      <w:r>
        <w:rPr>
          <w:rFonts w:ascii="Times New Roman"/>
          <w:b w:val="false"/>
          <w:i w:val="false"/>
          <w:color w:val="000000"/>
          <w:sz w:val="28"/>
        </w:rPr>
        <w:t xml:space="preserve">
                   </w:t>
      </w:r>
      <w:r>
        <w:rPr>
          <w:rFonts w:ascii="Times New Roman"/>
          <w:b/>
          <w:i w:val="false"/>
          <w:color w:val="000000"/>
          <w:sz w:val="28"/>
        </w:rPr>
        <w:t xml:space="preserve">недостоверная реклама </w:t>
      </w:r>
    </w:p>
    <w:bookmarkEnd w:id="45"/>
    <w:bookmarkStart w:name="z162" w:id="46"/>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6"/>
    <w:bookmarkStart w:name="z163"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Реализация (приобретение) товара</w:t>
      </w:r>
      <w:r>
        <w:br/>
      </w:r>
      <w:r>
        <w:rPr>
          <w:rFonts w:ascii="Times New Roman"/>
          <w:b w:val="false"/>
          <w:i w:val="false"/>
          <w:color w:val="000000"/>
          <w:sz w:val="28"/>
        </w:rPr>
        <w:t>
                   </w:t>
      </w:r>
      <w:r>
        <w:rPr>
          <w:rFonts w:ascii="Times New Roman"/>
          <w:b/>
          <w:i w:val="false"/>
          <w:color w:val="000000"/>
          <w:sz w:val="28"/>
        </w:rPr>
        <w:t>с принудительным ассортиментом</w:t>
      </w:r>
    </w:p>
    <w:bookmarkEnd w:id="47"/>
    <w:bookmarkStart w:name="z164" w:id="48"/>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r>
        <w:br/>
      </w:r>
      <w:r>
        <w:rPr>
          <w:rFonts w:ascii="Times New Roman"/>
          <w:b w:val="false"/>
          <w:i w:val="false"/>
          <w:color w:val="000000"/>
          <w:sz w:val="28"/>
        </w:rPr>
        <w:t>
      </w:t>
      </w:r>
      <w:r>
        <w:rPr>
          <w:rFonts w:ascii="Times New Roman"/>
          <w:b w:val="false"/>
          <w:i w:val="false"/>
          <w:color w:val="ff0000"/>
          <w:sz w:val="28"/>
        </w:rPr>
        <w:t xml:space="preserve">Сноска. Статья 22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8"/>
    <w:bookmarkStart w:name="z165"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Призыв к бойкоту продавца (поставщика) </w:t>
      </w:r>
    </w:p>
    <w:bookmarkEnd w:id="49"/>
    <w:bookmarkStart w:name="z166" w:id="50"/>
    <w:p>
      <w:pPr>
        <w:spacing w:after="0"/>
        <w:ind w:left="0"/>
        <w:jc w:val="both"/>
      </w:pPr>
      <w:r>
        <w:rPr>
          <w:rFonts w:ascii="Times New Roman"/>
          <w:b w:val="false"/>
          <w:i w:val="false"/>
          <w:color w:val="000000"/>
          <w:sz w:val="28"/>
        </w:rPr>
        <w:t xml:space="preserve">
      Призывом к бойкоту продавца (поставщика)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или приобретения его товаров. </w:t>
      </w:r>
    </w:p>
    <w:bookmarkEnd w:id="50"/>
    <w:bookmarkStart w:name="z167"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Призыв к дискриминации покупателя (поставщика) </w:t>
      </w:r>
    </w:p>
    <w:bookmarkEnd w:id="51"/>
    <w:bookmarkStart w:name="z168" w:id="52"/>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r>
        <w:br/>
      </w:r>
      <w:r>
        <w:rPr>
          <w:rFonts w:ascii="Times New Roman"/>
          <w:b w:val="false"/>
          <w:i w:val="false"/>
          <w:color w:val="000000"/>
          <w:sz w:val="28"/>
        </w:rPr>
        <w:t>
      </w:t>
      </w:r>
      <w:r>
        <w:rPr>
          <w:rFonts w:ascii="Times New Roman"/>
          <w:b w:val="false"/>
          <w:i w:val="false"/>
          <w:color w:val="ff0000"/>
          <w:sz w:val="28"/>
        </w:rPr>
        <w:t xml:space="preserve">Сноска. Статья 24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169"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Призыв к разрыву договора с конкурентом </w:t>
      </w:r>
    </w:p>
    <w:bookmarkEnd w:id="53"/>
    <w:bookmarkStart w:name="z170" w:id="54"/>
    <w:p>
      <w:pPr>
        <w:spacing w:after="0"/>
        <w:ind w:left="0"/>
        <w:jc w:val="both"/>
      </w:pPr>
      <w:r>
        <w:rPr>
          <w:rFonts w:ascii="Times New Roman"/>
          <w:b w:val="false"/>
          <w:i w:val="false"/>
          <w:color w:val="000000"/>
          <w:sz w:val="28"/>
        </w:rPr>
        <w:t xml:space="preserve">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 </w:t>
      </w:r>
    </w:p>
    <w:bookmarkEnd w:id="54"/>
    <w:bookmarkStart w:name="z171"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Подкуп работника продавца (поставщика) </w:t>
      </w:r>
    </w:p>
    <w:bookmarkEnd w:id="55"/>
    <w:bookmarkStart w:name="z172" w:id="56"/>
    <w:p>
      <w:pPr>
        <w:spacing w:after="0"/>
        <w:ind w:left="0"/>
        <w:jc w:val="both"/>
      </w:pPr>
      <w:r>
        <w:rPr>
          <w:rFonts w:ascii="Times New Roman"/>
          <w:b w:val="false"/>
          <w:i w:val="false"/>
          <w:color w:val="000000"/>
          <w:sz w:val="28"/>
        </w:rPr>
        <w:t xml:space="preserve">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 </w:t>
      </w:r>
    </w:p>
    <w:bookmarkEnd w:id="56"/>
    <w:bookmarkStart w:name="z173"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Подкуп работника покупателя </w:t>
      </w:r>
    </w:p>
    <w:bookmarkEnd w:id="57"/>
    <w:bookmarkStart w:name="z174" w:id="58"/>
    <w:p>
      <w:pPr>
        <w:spacing w:after="0"/>
        <w:ind w:left="0"/>
        <w:jc w:val="both"/>
      </w:pPr>
      <w:r>
        <w:rPr>
          <w:rFonts w:ascii="Times New Roman"/>
          <w:b w:val="false"/>
          <w:i w:val="false"/>
          <w:color w:val="000000"/>
          <w:sz w:val="28"/>
        </w:rPr>
        <w:t xml:space="preserve">
      Подкупом работника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 </w:t>
      </w:r>
    </w:p>
    <w:bookmarkEnd w:id="58"/>
    <w:bookmarkStart w:name="z175"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Неправомерное использование информации, </w:t>
      </w:r>
      <w:r>
        <w:br/>
      </w:r>
      <w:r>
        <w:rPr>
          <w:rFonts w:ascii="Times New Roman"/>
          <w:b w:val="false"/>
          <w:i w:val="false"/>
          <w:color w:val="000000"/>
          <w:sz w:val="28"/>
        </w:rPr>
        <w:t xml:space="preserve">
                   </w:t>
      </w:r>
      <w:r>
        <w:rPr>
          <w:rFonts w:ascii="Times New Roman"/>
          <w:b/>
          <w:i w:val="false"/>
          <w:color w:val="000000"/>
          <w:sz w:val="28"/>
        </w:rPr>
        <w:t xml:space="preserve">составляющей коммерческую тайну </w:t>
      </w:r>
    </w:p>
    <w:bookmarkEnd w:id="59"/>
    <w:bookmarkStart w:name="z176" w:id="60"/>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коммерческую тайну. </w:t>
      </w:r>
    </w:p>
    <w:bookmarkEnd w:id="60"/>
    <w:bookmarkStart w:name="z177" w:id="61"/>
    <w:p>
      <w:pPr>
        <w:spacing w:after="0"/>
        <w:ind w:left="0"/>
        <w:jc w:val="left"/>
      </w:pPr>
      <w:r>
        <w:rPr>
          <w:rFonts w:ascii="Times New Roman"/>
          <w:b/>
          <w:i w:val="false"/>
          <w:color w:val="000000"/>
        </w:rPr>
        <w:t xml:space="preserve"> 
РАЗДЕЛ 3. ГОСУДАРСТВЕННОЕ РЕГУЛИРОВАНИЕ </w:t>
      </w:r>
      <w:r>
        <w:br/>
      </w:r>
      <w:r>
        <w:rPr>
          <w:rFonts w:ascii="Times New Roman"/>
          <w:b/>
          <w:i w:val="false"/>
          <w:color w:val="000000"/>
        </w:rPr>
        <w:t xml:space="preserve">
В СФЕРЕ КОНКУРЕНЦИИ </w:t>
      </w:r>
    </w:p>
    <w:bookmarkEnd w:id="61"/>
    <w:bookmarkStart w:name="z178" w:id="62"/>
    <w:p>
      <w:pPr>
        <w:spacing w:after="0"/>
        <w:ind w:left="0"/>
        <w:jc w:val="left"/>
      </w:pPr>
      <w:r>
        <w:rPr>
          <w:rFonts w:ascii="Times New Roman"/>
          <w:b/>
          <w:i w:val="false"/>
          <w:color w:val="000000"/>
        </w:rPr>
        <w:t xml:space="preserve"> 
Глава 4. Государственное участие </w:t>
      </w:r>
      <w:r>
        <w:br/>
      </w:r>
      <w:r>
        <w:rPr>
          <w:rFonts w:ascii="Times New Roman"/>
          <w:b/>
          <w:i w:val="false"/>
          <w:color w:val="000000"/>
        </w:rPr>
        <w:t xml:space="preserve">
в предпринимательской деятельности </w:t>
      </w:r>
    </w:p>
    <w:bookmarkEnd w:id="62"/>
    <w:bookmarkStart w:name="z179"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Принципы участия государства </w:t>
      </w:r>
      <w:r>
        <w:br/>
      </w:r>
      <w:r>
        <w:rPr>
          <w:rFonts w:ascii="Times New Roman"/>
          <w:b w:val="false"/>
          <w:i w:val="false"/>
          <w:color w:val="000000"/>
          <w:sz w:val="28"/>
        </w:rPr>
        <w:t xml:space="preserve">
                   </w:t>
      </w:r>
      <w:r>
        <w:rPr>
          <w:rFonts w:ascii="Times New Roman"/>
          <w:b/>
          <w:i w:val="false"/>
          <w:color w:val="000000"/>
          <w:sz w:val="28"/>
        </w:rPr>
        <w:t xml:space="preserve">в предпринимательской деятельности </w:t>
      </w:r>
    </w:p>
    <w:bookmarkEnd w:id="63"/>
    <w:bookmarkStart w:name="z180" w:id="64"/>
    <w:p>
      <w:pPr>
        <w:spacing w:after="0"/>
        <w:ind w:left="0"/>
        <w:jc w:val="both"/>
      </w:pPr>
      <w:r>
        <w:rPr>
          <w:rFonts w:ascii="Times New Roman"/>
          <w:b w:val="false"/>
          <w:i w:val="false"/>
          <w:color w:val="000000"/>
          <w:sz w:val="28"/>
        </w:rPr>
        <w:t xml:space="preserve">
      Принципами участия государства в предпринимательской деятельности являются: </w:t>
      </w:r>
      <w:r>
        <w:br/>
      </w:r>
      <w:r>
        <w:rPr>
          <w:rFonts w:ascii="Times New Roman"/>
          <w:b w:val="false"/>
          <w:i w:val="false"/>
          <w:color w:val="000000"/>
          <w:sz w:val="28"/>
        </w:rPr>
        <w:t>
</w:t>
      </w:r>
      <w:r>
        <w:rPr>
          <w:rFonts w:ascii="Times New Roman"/>
          <w:b w:val="false"/>
          <w:i w:val="false"/>
          <w:color w:val="000000"/>
          <w:sz w:val="28"/>
        </w:rPr>
        <w:t xml:space="preserve">
      1) законность; </w:t>
      </w:r>
      <w:r>
        <w:br/>
      </w:r>
      <w:r>
        <w:rPr>
          <w:rFonts w:ascii="Times New Roman"/>
          <w:b w:val="false"/>
          <w:i w:val="false"/>
          <w:color w:val="000000"/>
          <w:sz w:val="28"/>
        </w:rPr>
        <w:t>
</w:t>
      </w:r>
      <w:r>
        <w:rPr>
          <w:rFonts w:ascii="Times New Roman"/>
          <w:b w:val="false"/>
          <w:i w:val="false"/>
          <w:color w:val="000000"/>
          <w:sz w:val="28"/>
        </w:rPr>
        <w:t xml:space="preserve">
      2) обоснованность; </w:t>
      </w:r>
      <w:r>
        <w:br/>
      </w:r>
      <w:r>
        <w:rPr>
          <w:rFonts w:ascii="Times New Roman"/>
          <w:b w:val="false"/>
          <w:i w:val="false"/>
          <w:color w:val="000000"/>
          <w:sz w:val="28"/>
        </w:rPr>
        <w:t>
</w:t>
      </w:r>
      <w:r>
        <w:rPr>
          <w:rFonts w:ascii="Times New Roman"/>
          <w:b w:val="false"/>
          <w:i w:val="false"/>
          <w:color w:val="000000"/>
          <w:sz w:val="28"/>
        </w:rPr>
        <w:t xml:space="preserve">
      3) ограниченность; </w:t>
      </w:r>
      <w:r>
        <w:br/>
      </w:r>
      <w:r>
        <w:rPr>
          <w:rFonts w:ascii="Times New Roman"/>
          <w:b w:val="false"/>
          <w:i w:val="false"/>
          <w:color w:val="000000"/>
          <w:sz w:val="28"/>
        </w:rPr>
        <w:t>
</w:t>
      </w:r>
      <w:r>
        <w:rPr>
          <w:rFonts w:ascii="Times New Roman"/>
          <w:b w:val="false"/>
          <w:i w:val="false"/>
          <w:color w:val="000000"/>
          <w:sz w:val="28"/>
        </w:rPr>
        <w:t xml:space="preserve">
      4) несостязательность. </w:t>
      </w:r>
    </w:p>
    <w:bookmarkEnd w:id="64"/>
    <w:bookmarkStart w:name="z185"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Участие государства в предпринимательской </w:t>
      </w:r>
      <w:r>
        <w:br/>
      </w:r>
      <w:r>
        <w:rPr>
          <w:rFonts w:ascii="Times New Roman"/>
          <w:b w:val="false"/>
          <w:i w:val="false"/>
          <w:color w:val="000000"/>
          <w:sz w:val="28"/>
        </w:rPr>
        <w:t xml:space="preserve">
                   </w:t>
      </w:r>
      <w:r>
        <w:rPr>
          <w:rFonts w:ascii="Times New Roman"/>
          <w:b/>
          <w:i w:val="false"/>
          <w:color w:val="000000"/>
          <w:sz w:val="28"/>
        </w:rPr>
        <w:t xml:space="preserve">деятельности </w:t>
      </w:r>
    </w:p>
    <w:bookmarkEnd w:id="65"/>
    <w:bookmarkStart w:name="z186" w:id="66"/>
    <w:p>
      <w:pPr>
        <w:spacing w:after="0"/>
        <w:ind w:left="0"/>
        <w:jc w:val="both"/>
      </w:pPr>
      <w:r>
        <w:rPr>
          <w:rFonts w:ascii="Times New Roman"/>
          <w:b w:val="false"/>
          <w:i w:val="false"/>
          <w:color w:val="000000"/>
          <w:sz w:val="28"/>
        </w:rPr>
        <w:t xml:space="preserve">
      Участие государства в предпринимательской деятельности осуществляется путем: </w:t>
      </w:r>
      <w:r>
        <w:br/>
      </w:r>
      <w:r>
        <w:rPr>
          <w:rFonts w:ascii="Times New Roman"/>
          <w:b w:val="false"/>
          <w:i w:val="false"/>
          <w:color w:val="000000"/>
          <w:sz w:val="28"/>
        </w:rPr>
        <w:t>
</w:t>
      </w:r>
      <w:r>
        <w:rPr>
          <w:rFonts w:ascii="Times New Roman"/>
          <w:b w:val="false"/>
          <w:i w:val="false"/>
          <w:color w:val="000000"/>
          <w:sz w:val="28"/>
        </w:rPr>
        <w:t>
      1) создания </w:t>
      </w:r>
      <w:r>
        <w:rPr>
          <w:rFonts w:ascii="Times New Roman"/>
          <w:b w:val="false"/>
          <w:i w:val="false"/>
          <w:color w:val="000000"/>
          <w:sz w:val="28"/>
        </w:rPr>
        <w:t>государственных предприятий</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прямого или косвенного участия в уставных капиталах юридических лиц.</w:t>
      </w:r>
      <w:r>
        <w:br/>
      </w:r>
      <w:r>
        <w:rPr>
          <w:rFonts w:ascii="Times New Roman"/>
          <w:b w:val="false"/>
          <w:i w:val="false"/>
          <w:color w:val="000000"/>
          <w:sz w:val="28"/>
        </w:rPr>
        <w:t>
      </w:t>
      </w:r>
      <w:r>
        <w:rPr>
          <w:rFonts w:ascii="Times New Roman"/>
          <w:b w:val="false"/>
          <w:i w:val="false"/>
          <w:color w:val="ff0000"/>
          <w:sz w:val="28"/>
        </w:rPr>
        <w:t xml:space="preserve">Сноска. Статья 30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6"/>
    <w:bookmarkStart w:name="z189" w:id="6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31. Основания участия государства в </w:t>
      </w:r>
      <w:r>
        <w:br/>
      </w:r>
      <w:r>
        <w:rPr>
          <w:rFonts w:ascii="Times New Roman"/>
          <w:b w:val="false"/>
          <w:i w:val="false"/>
          <w:color w:val="000000"/>
          <w:sz w:val="28"/>
        </w:rPr>
        <w:t>
                  </w:t>
      </w:r>
      <w:r>
        <w:rPr>
          <w:rFonts w:ascii="Times New Roman"/>
          <w:b/>
          <w:i w:val="false"/>
          <w:color w:val="000000"/>
          <w:sz w:val="28"/>
        </w:rPr>
        <w:t>предпринимательской деятельности</w:t>
      </w:r>
    </w:p>
    <w:bookmarkEnd w:id="67"/>
    <w:bookmarkStart w:name="z190" w:id="68"/>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Times New Roman"/>
          <w:b w:val="false"/>
          <w:i w:val="false"/>
          <w:color w:val="000000"/>
          <w:sz w:val="28"/>
        </w:rPr>
        <w:t>
</w:t>
      </w: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3) осуществления деятельности в сферах, отнесенных к государственной монополии;</w:t>
      </w:r>
      <w:r>
        <w:br/>
      </w:r>
      <w:r>
        <w:rPr>
          <w:rFonts w:ascii="Times New Roman"/>
          <w:b w:val="false"/>
          <w:i w:val="false"/>
          <w:color w:val="000000"/>
          <w:sz w:val="28"/>
        </w:rPr>
        <w:t>
</w:t>
      </w:r>
      <w:r>
        <w:rPr>
          <w:rFonts w:ascii="Times New Roman"/>
          <w:b w:val="false"/>
          <w:i w:val="false"/>
          <w:color w:val="000000"/>
          <w:sz w:val="28"/>
        </w:rPr>
        <w:t>
      4) осуществления деятельности организациями, создаваемыми для анализа эффективности и выработки предложений по совершенствованию государственной политики;</w:t>
      </w:r>
      <w:r>
        <w:br/>
      </w:r>
      <w:r>
        <w:rPr>
          <w:rFonts w:ascii="Times New Roman"/>
          <w:b w:val="false"/>
          <w:i w:val="false"/>
          <w:color w:val="000000"/>
          <w:sz w:val="28"/>
        </w:rPr>
        <w:t>
</w:t>
      </w:r>
      <w:r>
        <w:rPr>
          <w:rFonts w:ascii="Times New Roman"/>
          <w:b w:val="false"/>
          <w:i w:val="false"/>
          <w:color w:val="000000"/>
          <w:sz w:val="28"/>
        </w:rPr>
        <w:t>
      5)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r>
        <w:br/>
      </w:r>
      <w:r>
        <w:rPr>
          <w:rFonts w:ascii="Times New Roman"/>
          <w:b w:val="false"/>
          <w:i w:val="false"/>
          <w:color w:val="000000"/>
          <w:sz w:val="28"/>
        </w:rPr>
        <w:t>
</w:t>
      </w:r>
      <w:r>
        <w:rPr>
          <w:rFonts w:ascii="Times New Roman"/>
          <w:b w:val="false"/>
          <w:i w:val="false"/>
          <w:color w:val="000000"/>
          <w:sz w:val="28"/>
        </w:rPr>
        <w:t>
      6) осуществления деятельности созданными аффилиированными лицами национального управляющего холдинга, образованного в рамках мер по оптимизации системы управления институтами развития, финансовыми организациями и развитию экономики;</w:t>
      </w:r>
      <w:r>
        <w:br/>
      </w:r>
      <w:r>
        <w:rPr>
          <w:rFonts w:ascii="Times New Roman"/>
          <w:b w:val="false"/>
          <w:i w:val="false"/>
          <w:color w:val="000000"/>
          <w:sz w:val="28"/>
        </w:rPr>
        <w:t>
</w:t>
      </w:r>
      <w:r>
        <w:rPr>
          <w:rFonts w:ascii="Times New Roman"/>
          <w:b w:val="false"/>
          <w:i w:val="false"/>
          <w:color w:val="000000"/>
          <w:sz w:val="28"/>
        </w:rPr>
        <w:t>
      7) прямо предусмотренных законами Республики Казахстан, указами Президента Республики Казахстан или постановлениями Правительства Республики Казахстан.</w:t>
      </w:r>
      <w:r>
        <w:br/>
      </w:r>
      <w:r>
        <w:rPr>
          <w:rFonts w:ascii="Times New Roman"/>
          <w:b w:val="false"/>
          <w:i w:val="false"/>
          <w:color w:val="000000"/>
          <w:sz w:val="28"/>
        </w:rPr>
        <w:t>
      Перечень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Юридические лица, более пятидесяти процентов акций (долей участия в уставном капитале) которых принадлежат государству, и аффилиированные с ними лица не вправе создавать дочерние организации, осуществляющие деятельность, уже представленную субъектами частного предпринимательства на товарном рынке, за исключением случаев, предусмотренных подпунктами 1) – 5) части первой пункта 1 настоящей статьи.</w:t>
      </w:r>
      <w:r>
        <w:br/>
      </w:r>
      <w:r>
        <w:rPr>
          <w:rFonts w:ascii="Times New Roman"/>
          <w:b w:val="false"/>
          <w:i w:val="false"/>
          <w:color w:val="000000"/>
          <w:sz w:val="28"/>
        </w:rPr>
        <w:t>
</w:t>
      </w:r>
      <w:r>
        <w:rPr>
          <w:rFonts w:ascii="Times New Roman"/>
          <w:b w:val="false"/>
          <w:i w:val="false"/>
          <w:color w:val="000000"/>
          <w:sz w:val="28"/>
        </w:rPr>
        <w:t>
      3.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r>
        <w:br/>
      </w:r>
      <w:r>
        <w:rPr>
          <w:rFonts w:ascii="Times New Roman"/>
          <w:b w:val="false"/>
          <w:i w:val="false"/>
          <w:color w:val="000000"/>
          <w:sz w:val="28"/>
        </w:rPr>
        <w:t>
</w:t>
      </w: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в соответствии с критериями,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относятся к субъектам малого предпринимательства, а также участие государства в них.</w:t>
      </w:r>
      <w:r>
        <w:br/>
      </w:r>
      <w:r>
        <w:rPr>
          <w:rFonts w:ascii="Times New Roman"/>
          <w:b w:val="false"/>
          <w:i w:val="false"/>
          <w:color w:val="000000"/>
          <w:sz w:val="28"/>
        </w:rPr>
        <w:t>
</w:t>
      </w: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r>
        <w:br/>
      </w:r>
      <w:r>
        <w:rPr>
          <w:rFonts w:ascii="Times New Roman"/>
          <w:b w:val="false"/>
          <w:i w:val="false"/>
          <w:color w:val="000000"/>
          <w:sz w:val="28"/>
        </w:rPr>
        <w:t>
</w:t>
      </w:r>
      <w:r>
        <w:rPr>
          <w:rFonts w:ascii="Times New Roman"/>
          <w:b w:val="false"/>
          <w:i w:val="false"/>
          <w:color w:val="000000"/>
          <w:sz w:val="28"/>
        </w:rPr>
        <w:t>
      4.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r>
        <w:br/>
      </w:r>
      <w:r>
        <w:rPr>
          <w:rFonts w:ascii="Times New Roman"/>
          <w:b w:val="false"/>
          <w:i w:val="false"/>
          <w:color w:val="000000"/>
          <w:sz w:val="28"/>
        </w:rPr>
        <w:t>
</w:t>
      </w:r>
      <w:r>
        <w:rPr>
          <w:rFonts w:ascii="Times New Roman"/>
          <w:b w:val="false"/>
          <w:i w:val="false"/>
          <w:color w:val="000000"/>
          <w:sz w:val="28"/>
        </w:rPr>
        <w:t>
      5. В случае, предусмотренном пунктом 3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r>
        <w:br/>
      </w: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r>
        <w:br/>
      </w: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аффилиированное с ним лицо, которые будут осуществлять свою деятельность на территории Республики Казахстан;</w:t>
      </w:r>
      <w:r>
        <w:br/>
      </w: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аффилиированного с ним лица на данном товарном рынке;</w:t>
      </w:r>
      <w:r>
        <w:br/>
      </w:r>
      <w:r>
        <w:rPr>
          <w:rFonts w:ascii="Times New Roman"/>
          <w:b w:val="false"/>
          <w:i w:val="false"/>
          <w:color w:val="000000"/>
          <w:sz w:val="28"/>
        </w:rPr>
        <w:t>
      3) направить органу, представившему ходатайство, обоснованное решение.</w:t>
      </w:r>
      <w:r>
        <w:br/>
      </w:r>
      <w:r>
        <w:rPr>
          <w:rFonts w:ascii="Times New Roman"/>
          <w:b w:val="false"/>
          <w:i w:val="false"/>
          <w:color w:val="000000"/>
          <w:sz w:val="28"/>
        </w:rPr>
        <w:t>
</w:t>
      </w:r>
      <w:r>
        <w:rPr>
          <w:rFonts w:ascii="Times New Roman"/>
          <w:b w:val="false"/>
          <w:i w:val="false"/>
          <w:color w:val="000000"/>
          <w:sz w:val="28"/>
        </w:rPr>
        <w:t>
      6.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r>
        <w:br/>
      </w:r>
      <w:r>
        <w:rPr>
          <w:rFonts w:ascii="Times New Roman"/>
          <w:b w:val="false"/>
          <w:i w:val="false"/>
          <w:color w:val="000000"/>
          <w:sz w:val="28"/>
        </w:rPr>
        <w:t>
</w:t>
      </w:r>
      <w:r>
        <w:rPr>
          <w:rFonts w:ascii="Times New Roman"/>
          <w:b w:val="false"/>
          <w:i w:val="false"/>
          <w:color w:val="000000"/>
          <w:sz w:val="28"/>
        </w:rPr>
        <w:t>
      7. В случае создания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осуществляют свою деятельность на территории Республики Казахстан без согласия антимонопольного органа, антимонопольный орган обжалует в судебном порядке указанные действия.</w:t>
      </w:r>
      <w:r>
        <w:br/>
      </w:r>
      <w:r>
        <w:rPr>
          <w:rFonts w:ascii="Times New Roman"/>
          <w:b w:val="false"/>
          <w:i w:val="false"/>
          <w:color w:val="000000"/>
          <w:sz w:val="28"/>
        </w:rPr>
        <w:t>
</w:t>
      </w:r>
      <w:r>
        <w:rPr>
          <w:rFonts w:ascii="Times New Roman"/>
          <w:b w:val="false"/>
          <w:i w:val="false"/>
          <w:color w:val="000000"/>
          <w:sz w:val="28"/>
        </w:rPr>
        <w:t>
      8. Требования пунктов 3, 4, 5, 6 и 7 настоящей статьи распространяются только на случаи, предусмотренные подпунктами 5) и 6) части первой пункта 1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Статья 31 в редакции Закона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8"/>
    <w:bookmarkStart w:name="z202" w:id="6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32. Государственная монополия </w:t>
      </w:r>
    </w:p>
    <w:bookmarkEnd w:id="69"/>
    <w:bookmarkStart w:name="z203" w:id="70"/>
    <w:p>
      <w:pPr>
        <w:spacing w:after="0"/>
        <w:ind w:left="0"/>
        <w:jc w:val="both"/>
      </w:pPr>
      <w:r>
        <w:rPr>
          <w:rFonts w:ascii="Times New Roman"/>
          <w:b w:val="false"/>
          <w:i w:val="false"/>
          <w:color w:val="000000"/>
          <w:sz w:val="28"/>
        </w:rPr>
        <w:t xml:space="preserve">
      1.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w:t>
      </w:r>
      <w:r>
        <w:br/>
      </w:r>
      <w:r>
        <w:rPr>
          <w:rFonts w:ascii="Times New Roman"/>
          <w:b w:val="false"/>
          <w:i w:val="false"/>
          <w:color w:val="000000"/>
          <w:sz w:val="28"/>
        </w:rPr>
        <w:t>
</w:t>
      </w:r>
      <w:r>
        <w:rPr>
          <w:rFonts w:ascii="Times New Roman"/>
          <w:b w:val="false"/>
          <w:i w:val="false"/>
          <w:color w:val="000000"/>
          <w:sz w:val="28"/>
        </w:rPr>
        <w:t>
      2.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w:t>
      </w:r>
      <w:r>
        <w:rPr>
          <w:rFonts w:ascii="Times New Roman"/>
          <w:b w:val="false"/>
          <w:i w:val="false"/>
          <w:color w:val="000000"/>
          <w:sz w:val="28"/>
        </w:rPr>
        <w:t>государственное предприятие</w:t>
      </w:r>
      <w:r>
        <w:rPr>
          <w:rFonts w:ascii="Times New Roman"/>
          <w:b w:val="false"/>
          <w:i w:val="false"/>
          <w:color w:val="000000"/>
          <w:sz w:val="28"/>
        </w:rPr>
        <w:t>,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2-1. Правила ценообразования на товары, производимые и реализуемые субъектом государственной монополии, </w:t>
      </w:r>
      <w:r>
        <w:rPr>
          <w:rFonts w:ascii="Times New Roman"/>
          <w:b w:val="false"/>
          <w:i w:val="false"/>
          <w:color w:val="000000"/>
          <w:sz w:val="28"/>
        </w:rPr>
        <w:t>утверждаются</w:t>
      </w:r>
      <w:r>
        <w:rPr>
          <w:rFonts w:ascii="Times New Roman"/>
          <w:b w:val="false"/>
          <w:i w:val="false"/>
          <w:color w:val="000000"/>
          <w:sz w:val="28"/>
        </w:rPr>
        <w:t xml:space="preserve"> антимонопольным органом.</w:t>
      </w:r>
      <w:r>
        <w:br/>
      </w:r>
      <w:r>
        <w:rPr>
          <w:rFonts w:ascii="Times New Roman"/>
          <w:b w:val="false"/>
          <w:i w:val="false"/>
          <w:color w:val="000000"/>
          <w:sz w:val="28"/>
        </w:rPr>
        <w:t>
</w:t>
      </w:r>
      <w:r>
        <w:rPr>
          <w:rFonts w:ascii="Times New Roman"/>
          <w:b w:val="false"/>
          <w:i w:val="false"/>
          <w:color w:val="000000"/>
          <w:sz w:val="28"/>
        </w:rPr>
        <w:t xml:space="preserve">
      3. Субъекту государственной монополии запрещается: </w:t>
      </w:r>
      <w:r>
        <w:br/>
      </w:r>
      <w:r>
        <w:rPr>
          <w:rFonts w:ascii="Times New Roman"/>
          <w:b w:val="false"/>
          <w:i w:val="false"/>
          <w:color w:val="000000"/>
          <w:sz w:val="28"/>
        </w:rPr>
        <w:t>
</w:t>
      </w:r>
      <w:r>
        <w:rPr>
          <w:rFonts w:ascii="Times New Roman"/>
          <w:b w:val="false"/>
          <w:i w:val="false"/>
          <w:color w:val="000000"/>
          <w:sz w:val="28"/>
        </w:rPr>
        <w:t xml:space="preserve">
      1) производить товары, не относящиеся к сфере государственной монополии, за исключением деятельности, технологически связанной с производством товаров; </w:t>
      </w:r>
      <w:r>
        <w:br/>
      </w:r>
      <w:r>
        <w:rPr>
          <w:rFonts w:ascii="Times New Roman"/>
          <w:b w:val="false"/>
          <w:i w:val="false"/>
          <w:color w:val="000000"/>
          <w:sz w:val="28"/>
        </w:rPr>
        <w:t>
</w:t>
      </w:r>
      <w:r>
        <w:rPr>
          <w:rFonts w:ascii="Times New Roman"/>
          <w:b w:val="false"/>
          <w:i w:val="false"/>
          <w:color w:val="000000"/>
          <w:sz w:val="28"/>
        </w:rPr>
        <w:t xml:space="preserve">
      2) владеть акциями (долями участия в уставном капитале), а также иным образом участвовать в деятельности юридических лиц; </w:t>
      </w:r>
      <w:r>
        <w:br/>
      </w:r>
      <w:r>
        <w:rPr>
          <w:rFonts w:ascii="Times New Roman"/>
          <w:b w:val="false"/>
          <w:i w:val="false"/>
          <w:color w:val="000000"/>
          <w:sz w:val="28"/>
        </w:rPr>
        <w:t>
</w:t>
      </w:r>
      <w:r>
        <w:rPr>
          <w:rFonts w:ascii="Times New Roman"/>
          <w:b w:val="false"/>
          <w:i w:val="false"/>
          <w:color w:val="000000"/>
          <w:sz w:val="28"/>
        </w:rPr>
        <w:t>
      3) переуступать права, связанные с государственной монополией;</w:t>
      </w:r>
      <w:r>
        <w:br/>
      </w:r>
      <w:r>
        <w:rPr>
          <w:rFonts w:ascii="Times New Roman"/>
          <w:b w:val="false"/>
          <w:i w:val="false"/>
          <w:color w:val="000000"/>
          <w:sz w:val="28"/>
        </w:rPr>
        <w:t>
</w:t>
      </w:r>
      <w:r>
        <w:rPr>
          <w:rFonts w:ascii="Times New Roman"/>
          <w:b w:val="false"/>
          <w:i w:val="false"/>
          <w:color w:val="000000"/>
          <w:sz w:val="28"/>
        </w:rPr>
        <w:t>
      4) устанавливать цены на производимые или реализуемые им товары, отличающиеся от цен,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При стихийных бедствиях, эпидемии, эпизоотии, а также при наличии ограничений, препятствующих дальнейшему продолжению основной деятельности, решением Правительства Республики Казахстан субъекту государственной монополии предоставляется право на период до возобновления основной деятельности осуществлять иные, технологически близкие к основной, виды деятельности. </w:t>
      </w:r>
      <w:r>
        <w:br/>
      </w:r>
      <w:r>
        <w:rPr>
          <w:rFonts w:ascii="Times New Roman"/>
          <w:b w:val="false"/>
          <w:i w:val="false"/>
          <w:color w:val="000000"/>
          <w:sz w:val="28"/>
        </w:rPr>
        <w:t>
</w:t>
      </w:r>
      <w:r>
        <w:rPr>
          <w:rFonts w:ascii="Times New Roman"/>
          <w:b w:val="false"/>
          <w:i w:val="false"/>
          <w:color w:val="000000"/>
          <w:sz w:val="28"/>
        </w:rPr>
        <w:t>
      4. Государственное регулирование деятельности субъектов государственной монополии осуществляется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4-1. Контроль за соблюдением субъектами государственной монополии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осуществляется </w:t>
      </w:r>
      <w:r>
        <w:rPr>
          <w:rFonts w:ascii="Times New Roman"/>
          <w:b w:val="false"/>
          <w:i w:val="false"/>
          <w:color w:val="000000"/>
          <w:sz w:val="28"/>
        </w:rPr>
        <w:t>антимонопольным органом</w:t>
      </w:r>
      <w:r>
        <w:rPr>
          <w:rFonts w:ascii="Times New Roman"/>
          <w:b w:val="false"/>
          <w:i w:val="false"/>
          <w:color w:val="000000"/>
          <w:sz w:val="28"/>
        </w:rPr>
        <w:t xml:space="preserve">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xml:space="preserve">
      5. При введении государственной монополии соблюдаются следующие условия: </w:t>
      </w:r>
      <w:r>
        <w:br/>
      </w:r>
      <w:r>
        <w:rPr>
          <w:rFonts w:ascii="Times New Roman"/>
          <w:b w:val="false"/>
          <w:i w:val="false"/>
          <w:color w:val="000000"/>
          <w:sz w:val="28"/>
        </w:rPr>
        <w:t>
</w:t>
      </w:r>
      <w:r>
        <w:rPr>
          <w:rFonts w:ascii="Times New Roman"/>
          <w:b w:val="false"/>
          <w:i w:val="false"/>
          <w:color w:val="000000"/>
          <w:sz w:val="28"/>
        </w:rPr>
        <w:t xml:space="preserve">
      1) субъекты рынка должны быть извещены о данном решении не менее чем за шесть месяцев до его введения в действие; </w:t>
      </w:r>
      <w:r>
        <w:br/>
      </w:r>
      <w:r>
        <w:rPr>
          <w:rFonts w:ascii="Times New Roman"/>
          <w:b w:val="false"/>
          <w:i w:val="false"/>
          <w:color w:val="000000"/>
          <w:sz w:val="28"/>
        </w:rPr>
        <w:t>
</w:t>
      </w:r>
      <w:r>
        <w:rPr>
          <w:rFonts w:ascii="Times New Roman"/>
          <w:b w:val="false"/>
          <w:i w:val="false"/>
          <w:color w:val="000000"/>
          <w:sz w:val="28"/>
        </w:rPr>
        <w:t xml:space="preserve">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вправе осуществлять реализацию этого товара, за исключением совершения сделок, срок исполнения которых превышает вышеуказанный срок; </w:t>
      </w:r>
      <w:r>
        <w:br/>
      </w:r>
      <w:r>
        <w:rPr>
          <w:rFonts w:ascii="Times New Roman"/>
          <w:b w:val="false"/>
          <w:i w:val="false"/>
          <w:color w:val="000000"/>
          <w:sz w:val="28"/>
        </w:rPr>
        <w:t>
</w:t>
      </w:r>
      <w:r>
        <w:rPr>
          <w:rFonts w:ascii="Times New Roman"/>
          <w:b w:val="false"/>
          <w:i w:val="false"/>
          <w:color w:val="000000"/>
          <w:sz w:val="28"/>
        </w:rPr>
        <w:t>
      3) субъектам рынка возмещаются убытки, причиненные в результате введения государственной монополии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6. Положения настоящей статьи не распространяются на деятельность </w:t>
      </w:r>
      <w:r>
        <w:rPr>
          <w:rFonts w:ascii="Times New Roman"/>
          <w:b w:val="false"/>
          <w:i w:val="false"/>
          <w:color w:val="000000"/>
          <w:sz w:val="28"/>
        </w:rPr>
        <w:t>единого накопительного пенсионного фонда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Сноска. Статья 32 с изменениями, внесенными законами РК</w:t>
      </w:r>
      <w:r>
        <w:rPr>
          <w:rFonts w:ascii="Times New Roman"/>
          <w:b w:val="false"/>
          <w:i w:val="false"/>
          <w:color w:val="000000"/>
          <w:sz w:val="28"/>
        </w:rPr>
        <w:t> </w:t>
      </w:r>
      <w:r>
        <w:rPr>
          <w:rFonts w:ascii="Times New Roman"/>
          <w:b w:val="false"/>
          <w:i w:val="false"/>
          <w:color w:val="ff0000"/>
          <w:sz w:val="28"/>
        </w:rPr>
        <w:t xml:space="preserve">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214" w:id="71"/>
    <w:p>
      <w:pPr>
        <w:spacing w:after="0"/>
        <w:ind w:left="0"/>
        <w:jc w:val="left"/>
      </w:pPr>
      <w:r>
        <w:rPr>
          <w:rFonts w:ascii="Times New Roman"/>
          <w:b/>
          <w:i w:val="false"/>
          <w:color w:val="000000"/>
        </w:rPr>
        <w:t xml:space="preserve"> 
Глава 5. Антиконкурентные действия, соглашения</w:t>
      </w:r>
      <w:r>
        <w:br/>
      </w:r>
      <w:r>
        <w:rPr>
          <w:rFonts w:ascii="Times New Roman"/>
          <w:b/>
          <w:i w:val="false"/>
          <w:color w:val="000000"/>
        </w:rPr>
        <w:t>
государственных органов, местных исполнительных органов</w:t>
      </w:r>
    </w:p>
    <w:bookmarkEnd w:id="71"/>
    <w:p>
      <w:pPr>
        <w:spacing w:after="0"/>
        <w:ind w:left="0"/>
        <w:jc w:val="both"/>
      </w:pPr>
      <w:r>
        <w:rPr>
          <w:rFonts w:ascii="Times New Roman"/>
          <w:b w:val="false"/>
          <w:i w:val="false"/>
          <w:color w:val="ff0000"/>
          <w:sz w:val="28"/>
        </w:rPr>
        <w:t xml:space="preserve">      Сноска. Заголовок главы 5 с изменениями, внесенными законами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Антиконкурентные действия, соглашения</w:t>
      </w:r>
      <w:r>
        <w:br/>
      </w:r>
      <w:r>
        <w:rPr>
          <w:rFonts w:ascii="Times New Roman"/>
          <w:b w:val="false"/>
          <w:i w:val="false"/>
          <w:color w:val="000000"/>
          <w:sz w:val="28"/>
        </w:rPr>
        <w:t>
                   </w:t>
      </w:r>
      <w:r>
        <w:rPr>
          <w:rFonts w:ascii="Times New Roman"/>
          <w:b/>
          <w:i w:val="false"/>
          <w:color w:val="000000"/>
          <w:sz w:val="28"/>
        </w:rPr>
        <w:t>государственных органов, местных исполнительных</w:t>
      </w:r>
      <w:r>
        <w:br/>
      </w:r>
      <w:r>
        <w:rPr>
          <w:rFonts w:ascii="Times New Roman"/>
          <w:b w:val="false"/>
          <w:i w:val="false"/>
          <w:color w:val="000000"/>
          <w:sz w:val="28"/>
        </w:rPr>
        <w:t>
                   </w:t>
      </w:r>
      <w:r>
        <w:rPr>
          <w:rFonts w:ascii="Times New Roman"/>
          <w:b/>
          <w:i w:val="false"/>
          <w:color w:val="000000"/>
          <w:sz w:val="28"/>
        </w:rPr>
        <w:t>органов</w:t>
      </w:r>
    </w:p>
    <w:bookmarkEnd w:id="72"/>
    <w:p>
      <w:pPr>
        <w:spacing w:after="0"/>
        <w:ind w:left="0"/>
        <w:jc w:val="both"/>
      </w:pPr>
      <w:r>
        <w:rPr>
          <w:rFonts w:ascii="Times New Roman"/>
          <w:b w:val="false"/>
          <w:i w:val="false"/>
          <w:color w:val="ff0000"/>
          <w:sz w:val="28"/>
        </w:rPr>
        <w:t xml:space="preserve">      Сноска. Заголовок статьи 33 с изменениями, внесенными Законом РК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73"/>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органов, местных исполнительных органов, выразившиеся в принятии актов либо решений, которые привели или могут привести к ограничению или устранению конкуренции или ущемлению законных прав потребителей,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000000"/>
          <w:sz w:val="28"/>
        </w:rPr>
        <w:t>
      2. Антиконкурентными действиями государственных органов, местных исполнительных органов в том числе признаются:</w:t>
      </w:r>
      <w:r>
        <w:br/>
      </w:r>
      <w:r>
        <w:rPr>
          <w:rFonts w:ascii="Times New Roman"/>
          <w:b w:val="false"/>
          <w:i w:val="false"/>
          <w:color w:val="000000"/>
          <w:sz w:val="28"/>
        </w:rPr>
        <w:t>
</w:t>
      </w:r>
      <w:r>
        <w:rPr>
          <w:rFonts w:ascii="Times New Roman"/>
          <w:b w:val="false"/>
          <w:i w:val="false"/>
          <w:color w:val="000000"/>
          <w:sz w:val="28"/>
        </w:rPr>
        <w:t>
      1) введение ограничений в отношении создания субъекта рынка в какой-либо сфере деятельности;</w:t>
      </w:r>
      <w:r>
        <w:br/>
      </w:r>
      <w:r>
        <w:rPr>
          <w:rFonts w:ascii="Times New Roman"/>
          <w:b w:val="false"/>
          <w:i w:val="false"/>
          <w:color w:val="000000"/>
          <w:sz w:val="28"/>
        </w:rPr>
        <w:t>
</w:t>
      </w:r>
      <w:r>
        <w:rPr>
          <w:rFonts w:ascii="Times New Roman"/>
          <w:b w:val="false"/>
          <w:i w:val="false"/>
          <w:color w:val="000000"/>
          <w:sz w:val="28"/>
        </w:rPr>
        <w:t>
      2) необоснованное препятствование осуществлению деятельности субъекта рынка;</w:t>
      </w:r>
      <w:r>
        <w:br/>
      </w:r>
      <w:r>
        <w:rPr>
          <w:rFonts w:ascii="Times New Roman"/>
          <w:b w:val="false"/>
          <w:i w:val="false"/>
          <w:color w:val="000000"/>
          <w:sz w:val="28"/>
        </w:rPr>
        <w:t>
</w:t>
      </w: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r>
        <w:br/>
      </w:r>
      <w:r>
        <w:rPr>
          <w:rFonts w:ascii="Times New Roman"/>
          <w:b w:val="false"/>
          <w:i w:val="false"/>
          <w:color w:val="000000"/>
          <w:sz w:val="28"/>
        </w:rPr>
        <w:t>
</w:t>
      </w: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r>
        <w:br/>
      </w:r>
      <w:r>
        <w:rPr>
          <w:rFonts w:ascii="Times New Roman"/>
          <w:b w:val="false"/>
          <w:i w:val="false"/>
          <w:color w:val="000000"/>
          <w:sz w:val="28"/>
        </w:rPr>
        <w:t>
</w:t>
      </w: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r>
        <w:br/>
      </w:r>
      <w:r>
        <w:rPr>
          <w:rFonts w:ascii="Times New Roman"/>
          <w:b w:val="false"/>
          <w:i w:val="false"/>
          <w:color w:val="000000"/>
          <w:sz w:val="28"/>
        </w:rPr>
        <w:t>
</w:t>
      </w:r>
      <w:r>
        <w:rPr>
          <w:rFonts w:ascii="Times New Roman"/>
          <w:b w:val="false"/>
          <w:i w:val="false"/>
          <w:color w:val="000000"/>
          <w:sz w:val="28"/>
        </w:rPr>
        <w:t>
      6) действия, направленные на повышение, снижение или поддержание цен;</w:t>
      </w:r>
      <w:r>
        <w:br/>
      </w:r>
      <w:r>
        <w:rPr>
          <w:rFonts w:ascii="Times New Roman"/>
          <w:b w:val="false"/>
          <w:i w:val="false"/>
          <w:color w:val="000000"/>
          <w:sz w:val="28"/>
        </w:rPr>
        <w:t>
</w:t>
      </w: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r>
        <w:br/>
      </w:r>
      <w:r>
        <w:rPr>
          <w:rFonts w:ascii="Times New Roman"/>
          <w:b w:val="false"/>
          <w:i w:val="false"/>
          <w:color w:val="000000"/>
          <w:sz w:val="28"/>
        </w:rPr>
        <w:t>
</w:t>
      </w: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r>
        <w:br/>
      </w:r>
      <w:r>
        <w:rPr>
          <w:rFonts w:ascii="Times New Roman"/>
          <w:b w:val="false"/>
          <w:i w:val="false"/>
          <w:color w:val="000000"/>
          <w:sz w:val="28"/>
        </w:rPr>
        <w:t>
</w:t>
      </w: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r>
        <w:br/>
      </w:r>
      <w:r>
        <w:rPr>
          <w:rFonts w:ascii="Times New Roman"/>
          <w:b w:val="false"/>
          <w:i w:val="false"/>
          <w:color w:val="000000"/>
          <w:sz w:val="28"/>
        </w:rPr>
        <w:t>
</w:t>
      </w: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r>
        <w:br/>
      </w:r>
      <w:r>
        <w:rPr>
          <w:rFonts w:ascii="Times New Roman"/>
          <w:b w:val="false"/>
          <w:i w:val="false"/>
          <w:color w:val="000000"/>
          <w:sz w:val="28"/>
        </w:rPr>
        <w:t>
</w:t>
      </w:r>
      <w:r>
        <w:rPr>
          <w:rFonts w:ascii="Times New Roman"/>
          <w:b w:val="false"/>
          <w:i w:val="false"/>
          <w:color w:val="000000"/>
          <w:sz w:val="28"/>
        </w:rPr>
        <w:t>
      3. Запрещаются соглашения между государственными органами, местными исполнительными органами, органами местного самоуправления или между ними 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33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
    <w:bookmarkStart w:name="z227"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Государственная помощь </w:t>
      </w:r>
    </w:p>
    <w:bookmarkEnd w:id="74"/>
    <w:bookmarkStart w:name="z228" w:id="75"/>
    <w:p>
      <w:pPr>
        <w:spacing w:after="0"/>
        <w:ind w:left="0"/>
        <w:jc w:val="both"/>
      </w:pPr>
      <w:r>
        <w:rPr>
          <w:rFonts w:ascii="Times New Roman"/>
          <w:b w:val="false"/>
          <w:i w:val="false"/>
          <w:color w:val="ff0000"/>
          <w:sz w:val="28"/>
        </w:rPr>
        <w:t xml:space="preserve">
       Сноска. Статья 34 исключена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
    <w:bookmarkStart w:name="z237"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35. Порядок предоставления государственной помощи </w:t>
      </w:r>
    </w:p>
    <w:bookmarkEnd w:id="76"/>
    <w:bookmarkStart w:name="z238" w:id="77"/>
    <w:p>
      <w:pPr>
        <w:spacing w:after="0"/>
        <w:ind w:left="0"/>
        <w:jc w:val="both"/>
      </w:pPr>
      <w:r>
        <w:rPr>
          <w:rFonts w:ascii="Times New Roman"/>
          <w:b w:val="false"/>
          <w:i w:val="false"/>
          <w:color w:val="ff0000"/>
          <w:sz w:val="28"/>
        </w:rPr>
        <w:t xml:space="preserve">
      Сноска. Статья 35 исключена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7"/>
    <w:bookmarkStart w:name="z256"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Последствия нарушения требований настоящего </w:t>
      </w:r>
      <w:r>
        <w:br/>
      </w:r>
      <w:r>
        <w:rPr>
          <w:rFonts w:ascii="Times New Roman"/>
          <w:b w:val="false"/>
          <w:i w:val="false"/>
          <w:color w:val="000000"/>
          <w:sz w:val="28"/>
        </w:rPr>
        <w:t xml:space="preserve">
                   </w:t>
      </w:r>
      <w:r>
        <w:rPr>
          <w:rFonts w:ascii="Times New Roman"/>
          <w:b/>
          <w:i w:val="false"/>
          <w:color w:val="000000"/>
          <w:sz w:val="28"/>
        </w:rPr>
        <w:t xml:space="preserve">Закона по предоставлению и использованию </w:t>
      </w:r>
      <w:r>
        <w:br/>
      </w:r>
      <w:r>
        <w:rPr>
          <w:rFonts w:ascii="Times New Roman"/>
          <w:b w:val="false"/>
          <w:i w:val="false"/>
          <w:color w:val="000000"/>
          <w:sz w:val="28"/>
        </w:rPr>
        <w:t xml:space="preserve">
                   </w:t>
      </w:r>
      <w:r>
        <w:rPr>
          <w:rFonts w:ascii="Times New Roman"/>
          <w:b/>
          <w:i w:val="false"/>
          <w:color w:val="000000"/>
          <w:sz w:val="28"/>
        </w:rPr>
        <w:t xml:space="preserve">государственной помощи </w:t>
      </w:r>
    </w:p>
    <w:bookmarkEnd w:id="78"/>
    <w:bookmarkStart w:name="z257" w:id="79"/>
    <w:p>
      <w:pPr>
        <w:spacing w:after="0"/>
        <w:ind w:left="0"/>
        <w:jc w:val="both"/>
      </w:pPr>
      <w:r>
        <w:rPr>
          <w:rFonts w:ascii="Times New Roman"/>
          <w:b w:val="false"/>
          <w:i w:val="false"/>
          <w:color w:val="ff0000"/>
          <w:sz w:val="28"/>
        </w:rPr>
        <w:t xml:space="preserve">
      Сноска. Статья 36 исключена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9"/>
    <w:bookmarkStart w:name="z260" w:id="80"/>
    <w:p>
      <w:pPr>
        <w:spacing w:after="0"/>
        <w:ind w:left="0"/>
        <w:jc w:val="both"/>
      </w:pPr>
      <w:r>
        <w:rPr>
          <w:rFonts w:ascii="Times New Roman"/>
          <w:b w:val="false"/>
          <w:i w:val="false"/>
          <w:color w:val="000000"/>
          <w:sz w:val="28"/>
        </w:rPr>
        <w:t>
</w:t>
      </w:r>
      <w:r>
        <w:rPr>
          <w:rFonts w:ascii="Times New Roman"/>
          <w:b/>
          <w:i w:val="false"/>
          <w:color w:val="000000"/>
          <w:sz w:val="28"/>
        </w:rPr>
        <w:t>      Глава 6. Антимонопольный орган</w:t>
      </w:r>
    </w:p>
    <w:bookmarkEnd w:id="80"/>
    <w:p>
      <w:pPr>
        <w:spacing w:after="0"/>
        <w:ind w:left="0"/>
        <w:jc w:val="both"/>
      </w:pPr>
      <w:r>
        <w:rPr>
          <w:rFonts w:ascii="Times New Roman"/>
          <w:b w:val="false"/>
          <w:i w:val="false"/>
          <w:color w:val="ff0000"/>
          <w:sz w:val="28"/>
        </w:rPr>
        <w:t xml:space="preserve">      Сноска. Заголовок главы 6 в редакции Закона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61"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Система антимонопольного органа </w:t>
      </w:r>
    </w:p>
    <w:bookmarkEnd w:id="81"/>
    <w:bookmarkStart w:name="z262" w:id="82"/>
    <w:p>
      <w:pPr>
        <w:spacing w:after="0"/>
        <w:ind w:left="0"/>
        <w:jc w:val="both"/>
      </w:pPr>
      <w:r>
        <w:rPr>
          <w:rFonts w:ascii="Times New Roman"/>
          <w:b w:val="false"/>
          <w:i w:val="false"/>
          <w:color w:val="000000"/>
          <w:sz w:val="28"/>
        </w:rPr>
        <w:t>
      1. Единую систему антимонопольного органа составляют </w:t>
      </w:r>
      <w:r>
        <w:rPr>
          <w:rFonts w:ascii="Times New Roman"/>
          <w:b w:val="false"/>
          <w:i w:val="false"/>
          <w:color w:val="000000"/>
          <w:sz w:val="28"/>
        </w:rPr>
        <w:t>центральный государственный орган</w:t>
      </w:r>
      <w:r>
        <w:rPr>
          <w:rFonts w:ascii="Times New Roman"/>
          <w:b w:val="false"/>
          <w:i w:val="false"/>
          <w:color w:val="000000"/>
          <w:sz w:val="28"/>
        </w:rPr>
        <w:t xml:space="preserve"> и подчиненные ему территориальные органы. </w:t>
      </w:r>
      <w:r>
        <w:br/>
      </w:r>
      <w:r>
        <w:rPr>
          <w:rFonts w:ascii="Times New Roman"/>
          <w:b w:val="false"/>
          <w:i w:val="false"/>
          <w:color w:val="000000"/>
          <w:sz w:val="28"/>
        </w:rPr>
        <w:t>
</w:t>
      </w:r>
      <w:r>
        <w:rPr>
          <w:rFonts w:ascii="Times New Roman"/>
          <w:b w:val="false"/>
          <w:i w:val="false"/>
          <w:color w:val="000000"/>
          <w:sz w:val="28"/>
        </w:rPr>
        <w:t xml:space="preserve">
      2. Территориальные органы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 </w:t>
      </w:r>
    </w:p>
    <w:bookmarkEnd w:id="82"/>
    <w:bookmarkStart w:name="z264"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Задачи антимонопольного органа </w:t>
      </w:r>
    </w:p>
    <w:bookmarkEnd w:id="83"/>
    <w:bookmarkStart w:name="z265" w:id="84"/>
    <w:p>
      <w:pPr>
        <w:spacing w:after="0"/>
        <w:ind w:left="0"/>
        <w:jc w:val="both"/>
      </w:pPr>
      <w:r>
        <w:rPr>
          <w:rFonts w:ascii="Times New Roman"/>
          <w:b w:val="false"/>
          <w:i w:val="false"/>
          <w:color w:val="000000"/>
          <w:sz w:val="28"/>
        </w:rPr>
        <w:t xml:space="preserve">
      Задачами антимонопольного органа являются: </w:t>
      </w:r>
      <w:r>
        <w:br/>
      </w:r>
      <w:r>
        <w:rPr>
          <w:rFonts w:ascii="Times New Roman"/>
          <w:b w:val="false"/>
          <w:i w:val="false"/>
          <w:color w:val="000000"/>
          <w:sz w:val="28"/>
        </w:rPr>
        <w:t>
</w:t>
      </w:r>
      <w:r>
        <w:rPr>
          <w:rFonts w:ascii="Times New Roman"/>
          <w:b w:val="false"/>
          <w:i w:val="false"/>
          <w:color w:val="000000"/>
          <w:sz w:val="28"/>
        </w:rPr>
        <w:t xml:space="preserve">
      1) содействие развитию добросовестной конкуренции; </w:t>
      </w:r>
      <w:r>
        <w:br/>
      </w:r>
      <w:r>
        <w:rPr>
          <w:rFonts w:ascii="Times New Roman"/>
          <w:b w:val="false"/>
          <w:i w:val="false"/>
          <w:color w:val="000000"/>
          <w:sz w:val="28"/>
        </w:rPr>
        <w:t>
</w:t>
      </w:r>
      <w:r>
        <w:rPr>
          <w:rFonts w:ascii="Times New Roman"/>
          <w:b w:val="false"/>
          <w:i w:val="false"/>
          <w:color w:val="000000"/>
          <w:sz w:val="28"/>
        </w:rPr>
        <w:t xml:space="preserve">
      2) предупреждение, выявление и расследование, пресечение правонарушений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экономической концентрацией; </w:t>
      </w:r>
      <w:r>
        <w:br/>
      </w:r>
      <w:r>
        <w:rPr>
          <w:rFonts w:ascii="Times New Roman"/>
          <w:b w:val="false"/>
          <w:i w:val="false"/>
          <w:color w:val="000000"/>
          <w:sz w:val="28"/>
        </w:rPr>
        <w:t>
</w:t>
      </w:r>
      <w:r>
        <w:rPr>
          <w:rFonts w:ascii="Times New Roman"/>
          <w:b w:val="false"/>
          <w:i w:val="false"/>
          <w:color w:val="000000"/>
          <w:sz w:val="28"/>
        </w:rPr>
        <w:t xml:space="preserve">
      4) демонополизация субъектов рынка, ограничивающих конкуренцию. </w:t>
      </w:r>
    </w:p>
    <w:bookmarkEnd w:id="84"/>
    <w:bookmarkStart w:name="z270" w:id="8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39. Компетенция антимонопольного органа </w:t>
      </w:r>
    </w:p>
    <w:bookmarkEnd w:id="85"/>
    <w:bookmarkStart w:name="z271" w:id="86"/>
    <w:p>
      <w:pPr>
        <w:spacing w:after="0"/>
        <w:ind w:left="0"/>
        <w:jc w:val="both"/>
      </w:pPr>
      <w:r>
        <w:rPr>
          <w:rFonts w:ascii="Times New Roman"/>
          <w:b w:val="false"/>
          <w:i w:val="false"/>
          <w:color w:val="000000"/>
          <w:sz w:val="28"/>
        </w:rPr>
        <w:t>
      </w:t>
      </w:r>
      <w:r>
        <w:rPr>
          <w:rFonts w:ascii="Times New Roman"/>
          <w:b w:val="false"/>
          <w:i w:val="false"/>
          <w:color w:val="000000"/>
          <w:sz w:val="28"/>
        </w:rPr>
        <w:t>Антимонопольный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реализует государственную политику в области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1-1) вырабатывает предложения по формированию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2) осуществляет межотраслевую координацию государственных органов и иных организаций в сфере защиты конкуренции и ограничения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3) осуществляет международное сотрудничество по вопросам компетенции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4) осуществляет государственный контроль за соблюдением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пресекает акты, действия (бездействия) государственных органов, местных исполнительных органов, направленные на ограничение и (или) устранение конкуренции; </w:t>
      </w:r>
      <w:r>
        <w:br/>
      </w:r>
      <w:r>
        <w:rPr>
          <w:rFonts w:ascii="Times New Roman"/>
          <w:b w:val="false"/>
          <w:i w:val="false"/>
          <w:color w:val="000000"/>
          <w:sz w:val="28"/>
        </w:rPr>
        <w:t>
</w:t>
      </w:r>
      <w:r>
        <w:rPr>
          <w:rFonts w:ascii="Times New Roman"/>
          <w:b w:val="false"/>
          <w:i w:val="false"/>
          <w:color w:val="000000"/>
          <w:sz w:val="28"/>
        </w:rPr>
        <w:t xml:space="preserve">
      6) осуществляет контроль за экономической концентрацией; </w:t>
      </w:r>
      <w:r>
        <w:br/>
      </w:r>
      <w:r>
        <w:rPr>
          <w:rFonts w:ascii="Times New Roman"/>
          <w:b w:val="false"/>
          <w:i w:val="false"/>
          <w:color w:val="000000"/>
          <w:sz w:val="28"/>
        </w:rPr>
        <w:t>
</w:t>
      </w: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8) предотвращает и пресекает антиконкурентные соглашения и согласованные действия субъектов рынка, недобросовестную конкуренцию; </w:t>
      </w:r>
      <w:r>
        <w:br/>
      </w:r>
      <w:r>
        <w:rPr>
          <w:rFonts w:ascii="Times New Roman"/>
          <w:b w:val="false"/>
          <w:i w:val="false"/>
          <w:color w:val="000000"/>
          <w:sz w:val="28"/>
        </w:rPr>
        <w:t>
</w:t>
      </w:r>
      <w:r>
        <w:rPr>
          <w:rFonts w:ascii="Times New Roman"/>
          <w:b w:val="false"/>
          <w:i w:val="false"/>
          <w:color w:val="000000"/>
          <w:sz w:val="28"/>
        </w:rPr>
        <w:t>
      9)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включения и исключения субъектов рынка из реестра;</w:t>
      </w:r>
      <w:r>
        <w:br/>
      </w:r>
      <w:r>
        <w:rPr>
          <w:rFonts w:ascii="Times New Roman"/>
          <w:b w:val="false"/>
          <w:i w:val="false"/>
          <w:color w:val="000000"/>
          <w:sz w:val="28"/>
        </w:rPr>
        <w:t>
</w:t>
      </w:r>
      <w:r>
        <w:rPr>
          <w:rFonts w:ascii="Times New Roman"/>
          <w:b w:val="false"/>
          <w:i w:val="false"/>
          <w:color w:val="000000"/>
          <w:sz w:val="28"/>
        </w:rPr>
        <w:t>
      10) разрабатывает и согласовывает нормативные правовые акты в области развития конкуренции, ограничения монополистической деятельности и функционирования товарных рынков;</w:t>
      </w:r>
      <w:r>
        <w:br/>
      </w:r>
      <w:r>
        <w:rPr>
          <w:rFonts w:ascii="Times New Roman"/>
          <w:b w:val="false"/>
          <w:i w:val="false"/>
          <w:color w:val="000000"/>
          <w:sz w:val="28"/>
        </w:rPr>
        <w:t>
</w:t>
      </w:r>
      <w:r>
        <w:rPr>
          <w:rFonts w:ascii="Times New Roman"/>
          <w:b w:val="false"/>
          <w:i w:val="false"/>
          <w:color w:val="000000"/>
          <w:sz w:val="28"/>
        </w:rPr>
        <w:t>
      10-1) осуществляет распространение информации о применении норм антимонопольного законодательства Республики Казахстан и пропаганду добросовестной конкуренции;</w:t>
      </w:r>
      <w:r>
        <w:br/>
      </w:r>
      <w:r>
        <w:rPr>
          <w:rFonts w:ascii="Times New Roman"/>
          <w:b w:val="false"/>
          <w:i w:val="false"/>
          <w:color w:val="000000"/>
          <w:sz w:val="28"/>
        </w:rPr>
        <w:t>
</w:t>
      </w:r>
      <w:r>
        <w:rPr>
          <w:rFonts w:ascii="Times New Roman"/>
          <w:b w:val="false"/>
          <w:i w:val="false"/>
          <w:color w:val="000000"/>
          <w:sz w:val="28"/>
        </w:rPr>
        <w:t xml:space="preserve">
      11) осуществляет анализ и оценку состояния конкурентной среды на товарных рынках; </w:t>
      </w:r>
      <w:r>
        <w:br/>
      </w:r>
      <w:r>
        <w:rPr>
          <w:rFonts w:ascii="Times New Roman"/>
          <w:b w:val="false"/>
          <w:i w:val="false"/>
          <w:color w:val="000000"/>
          <w:sz w:val="28"/>
        </w:rPr>
        <w:t>
</w:t>
      </w:r>
      <w:r>
        <w:rPr>
          <w:rFonts w:ascii="Times New Roman"/>
          <w:b w:val="false"/>
          <w:i w:val="false"/>
          <w:color w:val="000000"/>
          <w:sz w:val="28"/>
        </w:rPr>
        <w:t xml:space="preserve">
      12) осуществляет анализ и мониторинг деятельности субъектов рынка, занимающих доминирующее или монопольное положение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xml:space="preserve">
      13) осуществляет формирование и ведение реестра;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утверждает</w:t>
      </w:r>
      <w:r>
        <w:rPr>
          <w:rFonts w:ascii="Times New Roman"/>
          <w:b w:val="false"/>
          <w:i w:val="false"/>
          <w:color w:val="000000"/>
          <w:sz w:val="28"/>
        </w:rPr>
        <w:t> </w:t>
      </w:r>
      <w:r>
        <w:rPr>
          <w:rFonts w:ascii="Times New Roman"/>
          <w:b w:val="false"/>
          <w:i w:val="false"/>
          <w:color w:val="000000"/>
          <w:sz w:val="28"/>
        </w:rPr>
        <w:t>методики</w:t>
      </w:r>
      <w:r>
        <w:rPr>
          <w:rFonts w:ascii="Times New Roman"/>
          <w:b w:val="false"/>
          <w:i w:val="false"/>
          <w:color w:val="000000"/>
          <w:sz w:val="28"/>
        </w:rPr>
        <w:t xml:space="preserve">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15)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утверждает</w:t>
      </w:r>
      <w:r>
        <w:rPr>
          <w:rFonts w:ascii="Times New Roman"/>
          <w:b w:val="false"/>
          <w:i w:val="false"/>
          <w:color w:val="000000"/>
          <w:sz w:val="28"/>
        </w:rPr>
        <w:t> методики по выявлению монопольно высокой (низкой) и монопсонически низкой цен;</w:t>
      </w:r>
      <w:r>
        <w:br/>
      </w:r>
      <w:r>
        <w:rPr>
          <w:rFonts w:ascii="Times New Roman"/>
          <w:b w:val="false"/>
          <w:i w:val="false"/>
          <w:color w:val="000000"/>
          <w:sz w:val="28"/>
        </w:rPr>
        <w:t>
</w:t>
      </w:r>
      <w:r>
        <w:rPr>
          <w:rFonts w:ascii="Times New Roman"/>
          <w:b w:val="false"/>
          <w:i w:val="false"/>
          <w:color w:val="000000"/>
          <w:sz w:val="28"/>
        </w:rPr>
        <w:t xml:space="preserve">
      17) проводит расследования по фактам нарушения антимонопольного законодательства Республики Казахстан субъектами рынка, государственными органами, местными исполнительными органами в порядке, установленном настоящим Законом; </w:t>
      </w:r>
      <w:r>
        <w:br/>
      </w:r>
      <w:r>
        <w:rPr>
          <w:rFonts w:ascii="Times New Roman"/>
          <w:b w:val="false"/>
          <w:i w:val="false"/>
          <w:color w:val="000000"/>
          <w:sz w:val="28"/>
        </w:rPr>
        <w:t>
</w:t>
      </w:r>
      <w:r>
        <w:rPr>
          <w:rFonts w:ascii="Times New Roman"/>
          <w:b w:val="false"/>
          <w:i w:val="false"/>
          <w:color w:val="000000"/>
          <w:sz w:val="28"/>
        </w:rPr>
        <w:t>
      18)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необходимую для осуществления полномочий, предусмотренных настоящим Законом, информацию, в том числе сведения, составляющие коммерческую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xml:space="preserve">
      19) выносит субъектам рынка обязательные для исполнения предписания, в том числе об (о): </w:t>
      </w:r>
      <w:r>
        <w:br/>
      </w:r>
      <w:r>
        <w:rPr>
          <w:rFonts w:ascii="Times New Roman"/>
          <w:b w:val="false"/>
          <w:i w:val="false"/>
          <w:color w:val="000000"/>
          <w:sz w:val="28"/>
        </w:rPr>
        <w:t>
</w:t>
      </w:r>
      <w:r>
        <w:rPr>
          <w:rFonts w:ascii="Times New Roman"/>
          <w:b w:val="false"/>
          <w:i w:val="false"/>
          <w:color w:val="000000"/>
          <w:sz w:val="28"/>
        </w:rPr>
        <w:t xml:space="preserve">
      устранении нарушений настоящего Закона и их последствий; </w:t>
      </w:r>
      <w:r>
        <w:br/>
      </w:r>
      <w:r>
        <w:rPr>
          <w:rFonts w:ascii="Times New Roman"/>
          <w:b w:val="false"/>
          <w:i w:val="false"/>
          <w:color w:val="000000"/>
          <w:sz w:val="28"/>
        </w:rPr>
        <w:t>
</w:t>
      </w:r>
      <w:r>
        <w:rPr>
          <w:rFonts w:ascii="Times New Roman"/>
          <w:b w:val="false"/>
          <w:i w:val="false"/>
          <w:color w:val="000000"/>
          <w:sz w:val="28"/>
        </w:rPr>
        <w:t xml:space="preserve">
      восстановлении первоначального положения; </w:t>
      </w:r>
      <w:r>
        <w:br/>
      </w:r>
      <w:r>
        <w:rPr>
          <w:rFonts w:ascii="Times New Roman"/>
          <w:b w:val="false"/>
          <w:i w:val="false"/>
          <w:color w:val="000000"/>
          <w:sz w:val="28"/>
        </w:rPr>
        <w:t>
</w:t>
      </w:r>
      <w:r>
        <w:rPr>
          <w:rFonts w:ascii="Times New Roman"/>
          <w:b w:val="false"/>
          <w:i w:val="false"/>
          <w:color w:val="000000"/>
          <w:sz w:val="28"/>
        </w:rPr>
        <w:t xml:space="preserve">
      расторжении или изменении договоров, противоречащих настоящему Закону; </w:t>
      </w:r>
      <w:r>
        <w:br/>
      </w:r>
      <w:r>
        <w:rPr>
          <w:rFonts w:ascii="Times New Roman"/>
          <w:b w:val="false"/>
          <w:i w:val="false"/>
          <w:color w:val="000000"/>
          <w:sz w:val="28"/>
        </w:rPr>
        <w:t>
</w:t>
      </w:r>
      <w:r>
        <w:rPr>
          <w:rFonts w:ascii="Times New Roman"/>
          <w:b w:val="false"/>
          <w:i w:val="false"/>
          <w:color w:val="000000"/>
          <w:sz w:val="28"/>
        </w:rPr>
        <w:t xml:space="preserve">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 </w:t>
      </w:r>
      <w:r>
        <w:br/>
      </w:r>
      <w:r>
        <w:rPr>
          <w:rFonts w:ascii="Times New Roman"/>
          <w:b w:val="false"/>
          <w:i w:val="false"/>
          <w:color w:val="000000"/>
          <w:sz w:val="28"/>
        </w:rPr>
        <w:t>
</w:t>
      </w:r>
      <w:r>
        <w:rPr>
          <w:rFonts w:ascii="Times New Roman"/>
          <w:b w:val="false"/>
          <w:i w:val="false"/>
          <w:color w:val="000000"/>
          <w:sz w:val="28"/>
        </w:rPr>
        <w:t xml:space="preserve">
      20) вносит государственным органам, местным исполнительным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настоящему Закону; </w:t>
      </w:r>
      <w:r>
        <w:br/>
      </w:r>
      <w:r>
        <w:rPr>
          <w:rFonts w:ascii="Times New Roman"/>
          <w:b w:val="false"/>
          <w:i w:val="false"/>
          <w:color w:val="000000"/>
          <w:sz w:val="28"/>
        </w:rPr>
        <w:t>
</w:t>
      </w:r>
      <w:r>
        <w:rPr>
          <w:rFonts w:ascii="Times New Roman"/>
          <w:b w:val="false"/>
          <w:i w:val="false"/>
          <w:color w:val="000000"/>
          <w:sz w:val="28"/>
        </w:rPr>
        <w:t>
      21) рассматривает дела об административных правонарушениях и налагает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21-1) публикует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w:t>
      </w:r>
      <w:r>
        <w:rPr>
          <w:rFonts w:ascii="Times New Roman"/>
          <w:b w:val="false"/>
          <w:i w:val="false"/>
          <w:color w:val="000000"/>
          <w:sz w:val="28"/>
        </w:rPr>
        <w:t> </w:t>
      </w:r>
      <w:r>
        <w:rPr>
          <w:rFonts w:ascii="Times New Roman"/>
          <w:b w:val="false"/>
          <w:i w:val="false"/>
          <w:color w:val="ff0000"/>
          <w:sz w:val="28"/>
        </w:rPr>
        <w:t xml:space="preserve">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направляет в правоохранительные органы материалы для проведения досудебного расследования дела по признакам уголовных правонарушений, связанных с нарушением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24-1) в установленном законодательством Республики Казахстан порядке обращается в правоохранительные органы о проведении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ежегодно не позднее 1 июня направляет в </w:t>
      </w:r>
      <w:r>
        <w:rPr>
          <w:rFonts w:ascii="Times New Roman"/>
          <w:b w:val="false"/>
          <w:i w:val="false"/>
          <w:color w:val="000000"/>
          <w:sz w:val="28"/>
        </w:rPr>
        <w:t>Администрацию Президента</w:t>
      </w:r>
      <w:r>
        <w:rPr>
          <w:rFonts w:ascii="Times New Roman"/>
          <w:b w:val="false"/>
          <w:i w:val="false"/>
          <w:color w:val="000000"/>
          <w:sz w:val="28"/>
        </w:rPr>
        <w:t xml:space="preserve"> Республики Казахстан и Правительству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26-1) обеспечивает информационную открытость проводимой конкурентной политики, в том числе ежеквартально, не позднее пятнадцатого числа месяца, следующего за отчетным, размещает сведения о деятельности антимонопольного органа в средствах массовой информации и на интернет-ресурсе антимонопольного органа;</w:t>
      </w:r>
      <w:r>
        <w:br/>
      </w:r>
      <w:r>
        <w:rPr>
          <w:rFonts w:ascii="Times New Roman"/>
          <w:b w:val="false"/>
          <w:i w:val="false"/>
          <w:color w:val="000000"/>
          <w:sz w:val="28"/>
        </w:rPr>
        <w:t>
</w:t>
      </w:r>
      <w:r>
        <w:rPr>
          <w:rFonts w:ascii="Times New Roman"/>
          <w:b w:val="false"/>
          <w:i w:val="false"/>
          <w:color w:val="000000"/>
          <w:sz w:val="28"/>
        </w:rPr>
        <w:t>
      26-2) проводит экспертизу цены на товары, производимые и реализуемые субъектом государственной монополии;</w:t>
      </w:r>
      <w:r>
        <w:br/>
      </w:r>
      <w:r>
        <w:rPr>
          <w:rFonts w:ascii="Times New Roman"/>
          <w:b w:val="false"/>
          <w:i w:val="false"/>
          <w:color w:val="000000"/>
          <w:sz w:val="28"/>
        </w:rPr>
        <w:t>
</w:t>
      </w:r>
      <w:r>
        <w:rPr>
          <w:rFonts w:ascii="Times New Roman"/>
          <w:b w:val="false"/>
          <w:i w:val="false"/>
          <w:color w:val="000000"/>
          <w:sz w:val="28"/>
        </w:rPr>
        <w:t>
      26-3)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действия (действий), которое (которые) может (могут) привести к нарушению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26-4) </w:t>
      </w:r>
      <w:r>
        <w:rPr>
          <w:rFonts w:ascii="Times New Roman"/>
          <w:b w:val="false"/>
          <w:i w:val="false"/>
          <w:color w:val="000000"/>
          <w:sz w:val="28"/>
        </w:rPr>
        <w:t>утверждает</w:t>
      </w:r>
      <w:r>
        <w:rPr>
          <w:rFonts w:ascii="Times New Roman"/>
          <w:b w:val="false"/>
          <w:i w:val="false"/>
          <w:color w:val="000000"/>
          <w:sz w:val="28"/>
        </w:rPr>
        <w:t xml:space="preserve"> перечень товаров (работ, услуг) субъектов регулируемого рынка, на которые распространяется государственное регулирование цен;</w:t>
      </w:r>
      <w:r>
        <w:br/>
      </w:r>
      <w:r>
        <w:rPr>
          <w:rFonts w:ascii="Times New Roman"/>
          <w:b w:val="false"/>
          <w:i w:val="false"/>
          <w:color w:val="000000"/>
          <w:sz w:val="28"/>
        </w:rPr>
        <w:t>
</w:t>
      </w: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39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 xml:space="preserve">(вводится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302"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40. Правление антимонопольного органа </w:t>
      </w:r>
    </w:p>
    <w:bookmarkEnd w:id="87"/>
    <w:bookmarkStart w:name="z303" w:id="88"/>
    <w:p>
      <w:pPr>
        <w:spacing w:after="0"/>
        <w:ind w:left="0"/>
        <w:jc w:val="both"/>
      </w:pPr>
      <w:r>
        <w:rPr>
          <w:rFonts w:ascii="Times New Roman"/>
          <w:b w:val="false"/>
          <w:i w:val="false"/>
          <w:color w:val="ff0000"/>
          <w:sz w:val="28"/>
        </w:rPr>
        <w:t xml:space="preserve">
      Сноска. Статья 40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88"/>
    <w:bookmarkStart w:name="z232" w:id="89"/>
    <w:p>
      <w:pPr>
        <w:spacing w:after="0"/>
        <w:ind w:left="0"/>
        <w:jc w:val="both"/>
      </w:pPr>
      <w:r>
        <w:rPr>
          <w:rFonts w:ascii="Times New Roman"/>
          <w:b w:val="false"/>
          <w:i w:val="false"/>
          <w:color w:val="000000"/>
          <w:sz w:val="28"/>
        </w:rPr>
        <w:t>
      </w:t>
      </w:r>
      <w:r>
        <w:rPr>
          <w:rFonts w:ascii="Times New Roman"/>
          <w:b/>
          <w:i w:val="false"/>
          <w:color w:val="000000"/>
          <w:sz w:val="28"/>
        </w:rPr>
        <w:t>Статья 40-1. Формирование и ведение реестра</w:t>
      </w:r>
    </w:p>
    <w:bookmarkEnd w:id="89"/>
    <w:bookmarkStart w:name="z233" w:id="90"/>
    <w:p>
      <w:pPr>
        <w:spacing w:after="0"/>
        <w:ind w:left="0"/>
        <w:jc w:val="both"/>
      </w:pPr>
      <w:r>
        <w:rPr>
          <w:rFonts w:ascii="Times New Roman"/>
          <w:b w:val="false"/>
          <w:i w:val="false"/>
          <w:color w:val="000000"/>
          <w:sz w:val="28"/>
        </w:rPr>
        <w:t>
      1. Утверждение реестра и внесение в него изменений осуществляются по решению антимонопольного органа.</w:t>
      </w:r>
      <w:r>
        <w:br/>
      </w:r>
      <w:r>
        <w:rPr>
          <w:rFonts w:ascii="Times New Roman"/>
          <w:b w:val="false"/>
          <w:i w:val="false"/>
          <w:color w:val="000000"/>
          <w:sz w:val="28"/>
        </w:rPr>
        <w:t>
</w:t>
      </w:r>
      <w:r>
        <w:rPr>
          <w:rFonts w:ascii="Times New Roman"/>
          <w:b w:val="false"/>
          <w:i w:val="false"/>
          <w:color w:val="000000"/>
          <w:sz w:val="28"/>
        </w:rPr>
        <w:t>
      2. Реестр утверждается по форме, определяемой антимонопольным органом.</w:t>
      </w:r>
      <w:r>
        <w:br/>
      </w:r>
      <w:r>
        <w:rPr>
          <w:rFonts w:ascii="Times New Roman"/>
          <w:b w:val="false"/>
          <w:i w:val="false"/>
          <w:color w:val="000000"/>
          <w:sz w:val="28"/>
        </w:rPr>
        <w:t>
</w:t>
      </w:r>
      <w:r>
        <w:rPr>
          <w:rFonts w:ascii="Times New Roman"/>
          <w:b w:val="false"/>
          <w:i w:val="false"/>
          <w:color w:val="000000"/>
          <w:sz w:val="28"/>
        </w:rPr>
        <w:t>
      3. В случае принятия решения антимонопольным органом о включении (исключении) субъектов рынка в реестр субъекту рынка, занимающему доминирующее или монопольное положение на данном рынке, в течение десяти рабочих дней с момента принятия решения антимонопольным органом о включении (исключении) субъектов рынка в реестр направляется выписка из реестра.</w:t>
      </w:r>
      <w:r>
        <w:br/>
      </w:r>
      <w:r>
        <w:rPr>
          <w:rFonts w:ascii="Times New Roman"/>
          <w:b w:val="false"/>
          <w:i w:val="false"/>
          <w:color w:val="000000"/>
          <w:sz w:val="28"/>
        </w:rPr>
        <w:t>
</w:t>
      </w:r>
      <w:r>
        <w:rPr>
          <w:rFonts w:ascii="Times New Roman"/>
          <w:b w:val="false"/>
          <w:i w:val="false"/>
          <w:color w:val="000000"/>
          <w:sz w:val="28"/>
        </w:rPr>
        <w:t>
      4. Группа лиц включается в реестр как единый субъект рынка, и при этом указываются все физические и (или) юридические лица, входящие в группу лиц, осуществляющие деятельность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5. Включение и исключение субъектов рынка из реестра осуществляются в соответствии с правилами, </w:t>
      </w:r>
      <w:r>
        <w:rPr>
          <w:rFonts w:ascii="Times New Roman"/>
          <w:b w:val="false"/>
          <w:i w:val="false"/>
          <w:color w:val="000000"/>
          <w:sz w:val="28"/>
        </w:rPr>
        <w:t>утвержденными</w:t>
      </w:r>
      <w:r>
        <w:rPr>
          <w:rFonts w:ascii="Times New Roman"/>
          <w:b w:val="false"/>
          <w:i w:val="false"/>
          <w:color w:val="000000"/>
          <w:sz w:val="28"/>
        </w:rPr>
        <w:t xml:space="preserve"> антимонопольным органом.</w:t>
      </w:r>
      <w:r>
        <w:br/>
      </w:r>
      <w:r>
        <w:rPr>
          <w:rFonts w:ascii="Times New Roman"/>
          <w:b w:val="false"/>
          <w:i w:val="false"/>
          <w:color w:val="000000"/>
          <w:sz w:val="28"/>
        </w:rPr>
        <w:t>
      </w:t>
      </w:r>
      <w:r>
        <w:rPr>
          <w:rFonts w:ascii="Times New Roman"/>
          <w:b w:val="false"/>
          <w:i w:val="false"/>
          <w:color w:val="ff0000"/>
          <w:sz w:val="28"/>
        </w:rPr>
        <w:t xml:space="preserve">Сноска. Глава 6 дополнена статьей 40-1 в соответствии с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90"/>
    <w:bookmarkStart w:name="z308"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41. Полномочия Правления антимонопольного органа </w:t>
      </w:r>
    </w:p>
    <w:bookmarkEnd w:id="91"/>
    <w:p>
      <w:pPr>
        <w:spacing w:after="0"/>
        <w:ind w:left="0"/>
        <w:jc w:val="both"/>
      </w:pPr>
      <w:r>
        <w:rPr>
          <w:rFonts w:ascii="Times New Roman"/>
          <w:b w:val="false"/>
          <w:i w:val="false"/>
          <w:color w:val="ff0000"/>
          <w:sz w:val="28"/>
        </w:rPr>
        <w:t xml:space="preserve">      Сноска. Статья 41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719"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42. Права сотрудников антимонопольного органа </w:t>
      </w:r>
    </w:p>
    <w:bookmarkEnd w:id="92"/>
    <w:bookmarkStart w:name="z720" w:id="93"/>
    <w:p>
      <w:pPr>
        <w:spacing w:after="0"/>
        <w:ind w:left="0"/>
        <w:jc w:val="both"/>
      </w:pPr>
      <w:r>
        <w:rPr>
          <w:rFonts w:ascii="Times New Roman"/>
          <w:b w:val="false"/>
          <w:i w:val="false"/>
          <w:color w:val="000000"/>
          <w:sz w:val="28"/>
        </w:rPr>
        <w:t xml:space="preserve">
      Сотрудники антимонопольного органа при исполнении служебных обязанностей, в том числе при рассмотрении заявлений о нарушении антимонопольного законодательства Республики Казахстан, расследовании дел о нарушении антимонопольного законодательства,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соблюдения антимонопольного законодательства Республики Казахстан имеют право: </w:t>
      </w:r>
      <w:r>
        <w:br/>
      </w:r>
      <w:r>
        <w:rPr>
          <w:rFonts w:ascii="Times New Roman"/>
          <w:b w:val="false"/>
          <w:i w:val="false"/>
          <w:color w:val="000000"/>
          <w:sz w:val="28"/>
        </w:rPr>
        <w:t>
</w:t>
      </w:r>
      <w:r>
        <w:rPr>
          <w:rFonts w:ascii="Times New Roman"/>
          <w:b w:val="false"/>
          <w:i w:val="false"/>
          <w:color w:val="000000"/>
          <w:sz w:val="28"/>
        </w:rPr>
        <w:t xml:space="preserve">
      1) получать беспрепятственный доступ в помещения и на территорию государственных органов и субъектов рынка с соблюдением требований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органов,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3"/>
    <w:bookmarkStart w:name="z312"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43. Обязанность сотрудников антимонопольного </w:t>
      </w:r>
      <w:r>
        <w:br/>
      </w:r>
      <w:r>
        <w:rPr>
          <w:rFonts w:ascii="Times New Roman"/>
          <w:b w:val="false"/>
          <w:i w:val="false"/>
          <w:color w:val="000000"/>
          <w:sz w:val="28"/>
        </w:rPr>
        <w:t xml:space="preserve">
                   </w:t>
      </w:r>
      <w:r>
        <w:rPr>
          <w:rFonts w:ascii="Times New Roman"/>
          <w:b/>
          <w:i w:val="false"/>
          <w:color w:val="000000"/>
          <w:sz w:val="28"/>
        </w:rPr>
        <w:t xml:space="preserve">органа по соблюдению коммерческой, служебной </w:t>
      </w:r>
      <w:r>
        <w:br/>
      </w:r>
      <w:r>
        <w:rPr>
          <w:rFonts w:ascii="Times New Roman"/>
          <w:b w:val="false"/>
          <w:i w:val="false"/>
          <w:color w:val="000000"/>
          <w:sz w:val="28"/>
        </w:rPr>
        <w:t xml:space="preserve">
                   </w:t>
      </w:r>
      <w:r>
        <w:rPr>
          <w:rFonts w:ascii="Times New Roman"/>
          <w:b/>
          <w:i w:val="false"/>
          <w:color w:val="000000"/>
          <w:sz w:val="28"/>
        </w:rPr>
        <w:t xml:space="preserve">и иной охраняемой законом тайны </w:t>
      </w:r>
    </w:p>
    <w:bookmarkEnd w:id="94"/>
    <w:bookmarkStart w:name="z313" w:id="95"/>
    <w:p>
      <w:pPr>
        <w:spacing w:after="0"/>
        <w:ind w:left="0"/>
        <w:jc w:val="both"/>
      </w:pPr>
      <w:r>
        <w:rPr>
          <w:rFonts w:ascii="Times New Roman"/>
          <w:b w:val="false"/>
          <w:i w:val="false"/>
          <w:color w:val="000000"/>
          <w:sz w:val="28"/>
        </w:rPr>
        <w:t>
      1. Информация, составляющая коммерческую, служебную,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w:t>
      </w:r>
      <w:r>
        <w:rPr>
          <w:rFonts w:ascii="Times New Roman"/>
          <w:b w:val="false"/>
          <w:i w:val="false"/>
          <w:color w:val="000000"/>
          <w:sz w:val="28"/>
        </w:rPr>
        <w:t xml:space="preserve"> 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 За разглашение информации, составляющей коммерческую, служебную, иную охраняемую законом тайну, сотрудники антимонопольного органа несут ответственность, </w:t>
      </w:r>
      <w:r>
        <w:rPr>
          <w:rFonts w:ascii="Times New Roman"/>
          <w:b w:val="false"/>
          <w:i w:val="false"/>
          <w:color w:val="000000"/>
          <w:sz w:val="28"/>
        </w:rPr>
        <w:t>установленную</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5"/>
    <w:bookmarkStart w:name="z240" w:id="96"/>
    <w:p>
      <w:pPr>
        <w:spacing w:after="0"/>
        <w:ind w:left="0"/>
        <w:jc w:val="both"/>
      </w:pPr>
      <w:r>
        <w:rPr>
          <w:rFonts w:ascii="Times New Roman"/>
          <w:b w:val="false"/>
          <w:i w:val="false"/>
          <w:color w:val="000000"/>
          <w:sz w:val="28"/>
        </w:rPr>
        <w:t>
</w:t>
      </w:r>
      <w:r>
        <w:rPr>
          <w:rFonts w:ascii="Times New Roman"/>
          <w:b/>
          <w:i w:val="false"/>
          <w:color w:val="000000"/>
          <w:sz w:val="28"/>
        </w:rPr>
        <w:t>      Статья 43-1. Компетенция государственного органа,</w:t>
      </w:r>
      <w:r>
        <w:br/>
      </w:r>
      <w:r>
        <w:rPr>
          <w:rFonts w:ascii="Times New Roman"/>
          <w:b w:val="false"/>
          <w:i w:val="false"/>
          <w:color w:val="000000"/>
          <w:sz w:val="28"/>
        </w:rPr>
        <w:t>
</w:t>
      </w:r>
      <w:r>
        <w:rPr>
          <w:rFonts w:ascii="Times New Roman"/>
          <w:b/>
          <w:i w:val="false"/>
          <w:color w:val="000000"/>
          <w:sz w:val="28"/>
        </w:rPr>
        <w:t>                   осуществляющего межотраслевую и</w:t>
      </w:r>
      <w:r>
        <w:br/>
      </w:r>
      <w:r>
        <w:rPr>
          <w:rFonts w:ascii="Times New Roman"/>
          <w:b w:val="false"/>
          <w:i w:val="false"/>
          <w:color w:val="000000"/>
          <w:sz w:val="28"/>
        </w:rPr>
        <w:t>
</w:t>
      </w:r>
      <w:r>
        <w:rPr>
          <w:rFonts w:ascii="Times New Roman"/>
          <w:b/>
          <w:i w:val="false"/>
          <w:color w:val="000000"/>
          <w:sz w:val="28"/>
        </w:rPr>
        <w:t>                   межрегиональную координацию разработки</w:t>
      </w:r>
      <w:r>
        <w:br/>
      </w:r>
      <w:r>
        <w:rPr>
          <w:rFonts w:ascii="Times New Roman"/>
          <w:b w:val="false"/>
          <w:i w:val="false"/>
          <w:color w:val="000000"/>
          <w:sz w:val="28"/>
        </w:rPr>
        <w:t>
</w:t>
      </w:r>
      <w:r>
        <w:rPr>
          <w:rFonts w:ascii="Times New Roman"/>
          <w:b/>
          <w:i w:val="false"/>
          <w:color w:val="000000"/>
          <w:sz w:val="28"/>
        </w:rPr>
        <w:t>                   основных направлений государственной</w:t>
      </w:r>
      <w:r>
        <w:br/>
      </w:r>
      <w:r>
        <w:rPr>
          <w:rFonts w:ascii="Times New Roman"/>
          <w:b w:val="false"/>
          <w:i w:val="false"/>
          <w:color w:val="000000"/>
          <w:sz w:val="28"/>
        </w:rPr>
        <w:t>
</w:t>
      </w:r>
      <w:r>
        <w:rPr>
          <w:rFonts w:ascii="Times New Roman"/>
          <w:b/>
          <w:i w:val="false"/>
          <w:color w:val="000000"/>
          <w:sz w:val="28"/>
        </w:rPr>
        <w:t>                   социально-экономической политики</w:t>
      </w:r>
    </w:p>
    <w:bookmarkEnd w:id="96"/>
    <w:bookmarkStart w:name="z241" w:id="97"/>
    <w:p>
      <w:pPr>
        <w:spacing w:after="0"/>
        <w:ind w:left="0"/>
        <w:jc w:val="both"/>
      </w:pPr>
      <w:r>
        <w:rPr>
          <w:rFonts w:ascii="Times New Roman"/>
          <w:b w:val="false"/>
          <w:i w:val="false"/>
          <w:color w:val="ff0000"/>
          <w:sz w:val="28"/>
        </w:rPr>
        <w:t xml:space="preserve">
      Сноска. Статья 43-1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97"/>
    <w:bookmarkStart w:name="z316" w:id="98"/>
    <w:p>
      <w:pPr>
        <w:spacing w:after="0"/>
        <w:ind w:left="0"/>
        <w:jc w:val="left"/>
      </w:pPr>
      <w:r>
        <w:rPr>
          <w:rFonts w:ascii="Times New Roman"/>
          <w:b/>
          <w:i w:val="false"/>
          <w:color w:val="000000"/>
        </w:rPr>
        <w:t xml:space="preserve"> 
Глава 7.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98"/>
    <w:p>
      <w:pPr>
        <w:spacing w:after="0"/>
        <w:ind w:left="0"/>
        <w:jc w:val="both"/>
      </w:pPr>
      <w:r>
        <w:rPr>
          <w:rFonts w:ascii="Times New Roman"/>
          <w:b w:val="false"/>
          <w:i w:val="false"/>
          <w:color w:val="ff0000"/>
          <w:sz w:val="28"/>
        </w:rPr>
        <w:t xml:space="preserve">      Сноска. Заголовок главы 7 в редакции Закона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17"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44. Взаимодействие антимонопольного и </w:t>
      </w:r>
      <w:r>
        <w:br/>
      </w:r>
      <w:r>
        <w:rPr>
          <w:rFonts w:ascii="Times New Roman"/>
          <w:b w:val="false"/>
          <w:i w:val="false"/>
          <w:color w:val="000000"/>
          <w:sz w:val="28"/>
        </w:rPr>
        <w:t xml:space="preserve">
                   </w:t>
      </w:r>
      <w:r>
        <w:rPr>
          <w:rFonts w:ascii="Times New Roman"/>
          <w:b/>
          <w:i w:val="false"/>
          <w:color w:val="000000"/>
          <w:sz w:val="28"/>
        </w:rPr>
        <w:t xml:space="preserve">регулирующих органов </w:t>
      </w:r>
    </w:p>
    <w:bookmarkEnd w:id="99"/>
    <w:p>
      <w:pPr>
        <w:spacing w:after="0"/>
        <w:ind w:left="0"/>
        <w:jc w:val="both"/>
      </w:pPr>
      <w:r>
        <w:rPr>
          <w:rFonts w:ascii="Times New Roman"/>
          <w:b w:val="false"/>
          <w:i w:val="false"/>
          <w:color w:val="ff0000"/>
          <w:sz w:val="28"/>
        </w:rPr>
        <w:t xml:space="preserve">      Сноска. Статья 44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46" w:id="10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44-1. Взаимодействие антимонопольного органа с</w:t>
      </w:r>
      <w:r>
        <w:br/>
      </w:r>
      <w:r>
        <w:rPr>
          <w:rFonts w:ascii="Times New Roman"/>
          <w:b w:val="false"/>
          <w:i w:val="false"/>
          <w:color w:val="000000"/>
          <w:sz w:val="28"/>
        </w:rPr>
        <w:t>
                    </w:t>
      </w:r>
      <w:r>
        <w:rPr>
          <w:rFonts w:ascii="Times New Roman"/>
          <w:b/>
          <w:i w:val="false"/>
          <w:color w:val="000000"/>
          <w:sz w:val="28"/>
        </w:rPr>
        <w:t xml:space="preserve">антимонопольными органами других государств </w:t>
      </w:r>
    </w:p>
    <w:bookmarkEnd w:id="100"/>
    <w:bookmarkStart w:name="z247" w:id="101"/>
    <w:p>
      <w:pPr>
        <w:spacing w:after="0"/>
        <w:ind w:left="0"/>
        <w:jc w:val="both"/>
      </w:pPr>
      <w:r>
        <w:rPr>
          <w:rFonts w:ascii="Times New Roman"/>
          <w:b w:val="false"/>
          <w:i w:val="false"/>
          <w:color w:val="000000"/>
          <w:sz w:val="28"/>
        </w:rPr>
        <w:t>
      1. В рамках Единого экономического пространства антимонопольные органы стран Таможенного союза осуществляют взаимодействие, в том числе путем направления уведомлений, запросов о предоставлении информации, проведения консультаций, информирования о расследованиях.</w:t>
      </w:r>
      <w:r>
        <w:br/>
      </w:r>
      <w:r>
        <w:rPr>
          <w:rFonts w:ascii="Times New Roman"/>
          <w:b w:val="false"/>
          <w:i w:val="false"/>
          <w:color w:val="000000"/>
          <w:sz w:val="28"/>
        </w:rPr>
        <w:t>
</w:t>
      </w: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дополнена статьей 44-1 в соответствии с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01"/>
    <w:bookmarkStart w:name="z327"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45. Взаимодействие антимонопольного и </w:t>
      </w:r>
      <w:r>
        <w:br/>
      </w:r>
      <w:r>
        <w:rPr>
          <w:rFonts w:ascii="Times New Roman"/>
          <w:b w:val="false"/>
          <w:i w:val="false"/>
          <w:color w:val="000000"/>
          <w:sz w:val="28"/>
        </w:rPr>
        <w:t xml:space="preserve">
                   </w:t>
      </w:r>
      <w:r>
        <w:rPr>
          <w:rFonts w:ascii="Times New Roman"/>
          <w:b/>
          <w:i w:val="false"/>
          <w:color w:val="000000"/>
          <w:sz w:val="28"/>
        </w:rPr>
        <w:t xml:space="preserve">правоохранительных органов </w:t>
      </w:r>
    </w:p>
    <w:bookmarkEnd w:id="102"/>
    <w:bookmarkStart w:name="z328" w:id="103"/>
    <w:p>
      <w:pPr>
        <w:spacing w:after="0"/>
        <w:ind w:left="0"/>
        <w:jc w:val="both"/>
      </w:pPr>
      <w:r>
        <w:rPr>
          <w:rFonts w:ascii="Times New Roman"/>
          <w:b w:val="false"/>
          <w:i w:val="false"/>
          <w:color w:val="000000"/>
          <w:sz w:val="28"/>
        </w:rPr>
        <w:t>
      1. </w:t>
      </w:r>
      <w:r>
        <w:rPr>
          <w:rFonts w:ascii="Times New Roman"/>
          <w:b w:val="false"/>
          <w:i w:val="false"/>
          <w:color w:val="000000"/>
          <w:sz w:val="28"/>
        </w:rPr>
        <w:t>Антимонопольный орган</w:t>
      </w:r>
      <w:r>
        <w:rPr>
          <w:rFonts w:ascii="Times New Roman"/>
          <w:b w:val="false"/>
          <w:i w:val="false"/>
          <w:color w:val="000000"/>
          <w:sz w:val="28"/>
        </w:rPr>
        <w:t xml:space="preserve"> осуществляет взаимодействие с правоохранительными органами Республики Казахстан в пределах своих полномочий в следующих формах: </w:t>
      </w:r>
      <w:r>
        <w:br/>
      </w:r>
      <w:r>
        <w:rPr>
          <w:rFonts w:ascii="Times New Roman"/>
          <w:b w:val="false"/>
          <w:i w:val="false"/>
          <w:color w:val="000000"/>
          <w:sz w:val="28"/>
        </w:rPr>
        <w:t>
</w:t>
      </w:r>
      <w:r>
        <w:rPr>
          <w:rFonts w:ascii="Times New Roman"/>
          <w:b w:val="false"/>
          <w:i w:val="false"/>
          <w:color w:val="000000"/>
          <w:sz w:val="28"/>
        </w:rPr>
        <w:t xml:space="preserve">
      1) информирует правоохранительные органы о выявленных фактах антимонопольных правонарушений; </w:t>
      </w:r>
      <w:r>
        <w:br/>
      </w:r>
      <w:r>
        <w:rPr>
          <w:rFonts w:ascii="Times New Roman"/>
          <w:b w:val="false"/>
          <w:i w:val="false"/>
          <w:color w:val="000000"/>
          <w:sz w:val="28"/>
        </w:rPr>
        <w:t>
</w:t>
      </w:r>
      <w:r>
        <w:rPr>
          <w:rFonts w:ascii="Times New Roman"/>
          <w:b w:val="false"/>
          <w:i w:val="false"/>
          <w:color w:val="000000"/>
          <w:sz w:val="28"/>
        </w:rPr>
        <w:t xml:space="preserve">
      2) предоставляет аналитическую информацию и данные мониторингов о состоянии конкуренции на товарных рынках; </w:t>
      </w:r>
      <w:r>
        <w:br/>
      </w:r>
      <w:r>
        <w:rPr>
          <w:rFonts w:ascii="Times New Roman"/>
          <w:b w:val="false"/>
          <w:i w:val="false"/>
          <w:color w:val="000000"/>
          <w:sz w:val="28"/>
        </w:rPr>
        <w:t>
</w:t>
      </w:r>
      <w:r>
        <w:rPr>
          <w:rFonts w:ascii="Times New Roman"/>
          <w:b w:val="false"/>
          <w:i w:val="false"/>
          <w:color w:val="000000"/>
          <w:sz w:val="28"/>
        </w:rPr>
        <w:t xml:space="preserve">
      3) в пределах своей компетенции проводит по запросам правоохранительных органов исследования, экспертизы и дает заключения по вопросам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Правоохранительные органы</w:t>
      </w:r>
      <w:r>
        <w:rPr>
          <w:rFonts w:ascii="Times New Roman"/>
          <w:b w:val="false"/>
          <w:i w:val="false"/>
          <w:color w:val="000000"/>
          <w:sz w:val="28"/>
        </w:rPr>
        <w:t xml:space="preserve"> Республики Казахстан осуществляют взаимодействие с антимонопольным органом в пределах своих полномочий в следующих формах: </w:t>
      </w:r>
      <w:r>
        <w:br/>
      </w:r>
      <w:r>
        <w:rPr>
          <w:rFonts w:ascii="Times New Roman"/>
          <w:b w:val="false"/>
          <w:i w:val="false"/>
          <w:color w:val="000000"/>
          <w:sz w:val="28"/>
        </w:rPr>
        <w:t>
</w:t>
      </w:r>
      <w:r>
        <w:rPr>
          <w:rFonts w:ascii="Times New Roman"/>
          <w:b w:val="false"/>
          <w:i w:val="false"/>
          <w:color w:val="000000"/>
          <w:sz w:val="28"/>
        </w:rPr>
        <w:t xml:space="preserve">
      1) информируют антимонопольный орган о выявленных правонарушениях в сфере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по запросам и обращениям антимонопольного органа и его территориальных органов: </w:t>
      </w:r>
      <w:r>
        <w:br/>
      </w:r>
      <w:r>
        <w:rPr>
          <w:rFonts w:ascii="Times New Roman"/>
          <w:b w:val="false"/>
          <w:i w:val="false"/>
          <w:color w:val="000000"/>
          <w:sz w:val="28"/>
        </w:rPr>
        <w:t>
</w:t>
      </w:r>
      <w:r>
        <w:rPr>
          <w:rFonts w:ascii="Times New Roman"/>
          <w:b w:val="false"/>
          <w:i w:val="false"/>
          <w:color w:val="000000"/>
          <w:sz w:val="28"/>
        </w:rPr>
        <w:t xml:space="preserve">
      направляют сотрудников для проведения совместных мероприятий по расследованию нарушений антимонопольного законодательства Республики Казахстан, а также для пресечения противоправных действий, препятствующих исполнению служебных обязанностей работниками антимонопольного органа; </w:t>
      </w:r>
      <w:r>
        <w:br/>
      </w:r>
      <w:r>
        <w:rPr>
          <w:rFonts w:ascii="Times New Roman"/>
          <w:b w:val="false"/>
          <w:i w:val="false"/>
          <w:color w:val="000000"/>
          <w:sz w:val="28"/>
        </w:rPr>
        <w:t>
</w:t>
      </w:r>
      <w:r>
        <w:rPr>
          <w:rFonts w:ascii="Times New Roman"/>
          <w:b w:val="false"/>
          <w:i w:val="false"/>
          <w:color w:val="000000"/>
          <w:sz w:val="28"/>
        </w:rPr>
        <w:t>
      принимают меры по установлению местонахождений нарушителей антимонопольного законодательства Республики Казахстан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в порядке, предусмотренном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принимают решения о возбуждении уголовных дел по представляемым антимонопольным органом материалам с признаками </w:t>
      </w:r>
      <w:r>
        <w:rPr>
          <w:rFonts w:ascii="Times New Roman"/>
          <w:b w:val="false"/>
          <w:i w:val="false"/>
          <w:color w:val="000000"/>
          <w:sz w:val="28"/>
        </w:rPr>
        <w:t>уголовно-наказуемых</w:t>
      </w:r>
      <w:r>
        <w:rPr>
          <w:rFonts w:ascii="Times New Roman"/>
          <w:b w:val="false"/>
          <w:i w:val="false"/>
          <w:color w:val="000000"/>
          <w:sz w:val="28"/>
        </w:rPr>
        <w:t xml:space="preserve"> антиконкурентных действий, о чем информируют антимонопольный орган; </w:t>
      </w:r>
      <w:r>
        <w:br/>
      </w:r>
      <w:r>
        <w:rPr>
          <w:rFonts w:ascii="Times New Roman"/>
          <w:b w:val="false"/>
          <w:i w:val="false"/>
          <w:color w:val="000000"/>
          <w:sz w:val="28"/>
        </w:rPr>
        <w:t>
</w:t>
      </w:r>
      <w:r>
        <w:rPr>
          <w:rFonts w:ascii="Times New Roman"/>
          <w:b w:val="false"/>
          <w:i w:val="false"/>
          <w:color w:val="000000"/>
          <w:sz w:val="28"/>
        </w:rPr>
        <w:t xml:space="preserve">
      оказывают практическую помощь антимонопольному органу в обнаружении и закреплении доказательств нарушений антимонопольного законодательства Республики Казахстан. </w:t>
      </w:r>
    </w:p>
    <w:bookmarkEnd w:id="103"/>
    <w:bookmarkStart w:name="z340" w:id="104"/>
    <w:p>
      <w:pPr>
        <w:spacing w:after="0"/>
        <w:ind w:left="0"/>
        <w:jc w:val="left"/>
      </w:pPr>
      <w:r>
        <w:rPr>
          <w:rFonts w:ascii="Times New Roman"/>
          <w:b/>
          <w:i w:val="false"/>
          <w:color w:val="000000"/>
        </w:rPr>
        <w:t xml:space="preserve"> 
РАЗДЕЛ 4. ЗАЩИТА КОНКУРЕНЦИИ </w:t>
      </w:r>
    </w:p>
    <w:bookmarkEnd w:id="104"/>
    <w:bookmarkStart w:name="z341" w:id="105"/>
    <w:p>
      <w:pPr>
        <w:spacing w:after="0"/>
        <w:ind w:left="0"/>
        <w:jc w:val="left"/>
      </w:pPr>
      <w:r>
        <w:rPr>
          <w:rFonts w:ascii="Times New Roman"/>
          <w:b/>
          <w:i w:val="false"/>
          <w:color w:val="000000"/>
        </w:rPr>
        <w:t xml:space="preserve"> 
Глава 8. Предупреждение нарушений антимонопольного </w:t>
      </w:r>
      <w:r>
        <w:br/>
      </w:r>
      <w:r>
        <w:rPr>
          <w:rFonts w:ascii="Times New Roman"/>
          <w:b/>
          <w:i w:val="false"/>
          <w:color w:val="000000"/>
        </w:rPr>
        <w:t xml:space="preserve">
законодательства Республики Казахстан </w:t>
      </w:r>
    </w:p>
    <w:bookmarkEnd w:id="105"/>
    <w:bookmarkStart w:name="z342"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46. Предупреждение нарушений антимонопольного </w:t>
      </w:r>
      <w:r>
        <w:br/>
      </w:r>
      <w:r>
        <w:rPr>
          <w:rFonts w:ascii="Times New Roman"/>
          <w:b w:val="false"/>
          <w:i w:val="false"/>
          <w:color w:val="000000"/>
          <w:sz w:val="28"/>
        </w:rPr>
        <w:t xml:space="preserve">
                   </w:t>
      </w:r>
      <w:r>
        <w:rPr>
          <w:rFonts w:ascii="Times New Roman"/>
          <w:b/>
          <w:i w:val="false"/>
          <w:color w:val="000000"/>
          <w:sz w:val="28"/>
        </w:rPr>
        <w:t xml:space="preserve">законодательства Республики Казахстан </w:t>
      </w:r>
    </w:p>
    <w:bookmarkEnd w:id="106"/>
    <w:bookmarkStart w:name="z343" w:id="107"/>
    <w:p>
      <w:pPr>
        <w:spacing w:after="0"/>
        <w:ind w:left="0"/>
        <w:jc w:val="both"/>
      </w:pPr>
      <w:r>
        <w:rPr>
          <w:rFonts w:ascii="Times New Roman"/>
          <w:b w:val="false"/>
          <w:i w:val="false"/>
          <w:color w:val="000000"/>
          <w:sz w:val="28"/>
        </w:rPr>
        <w:t xml:space="preserve">
      В целях предупреждения нарушений антимонопольного законодательства Республики Казахстан антимонопольным органом проводится: </w:t>
      </w:r>
      <w:r>
        <w:br/>
      </w:r>
      <w:r>
        <w:rPr>
          <w:rFonts w:ascii="Times New Roman"/>
          <w:b w:val="false"/>
          <w:i w:val="false"/>
          <w:color w:val="000000"/>
          <w:sz w:val="28"/>
        </w:rPr>
        <w:t>
</w:t>
      </w:r>
      <w:r>
        <w:rPr>
          <w:rFonts w:ascii="Times New Roman"/>
          <w:b w:val="false"/>
          <w:i w:val="false"/>
          <w:color w:val="000000"/>
          <w:sz w:val="28"/>
        </w:rPr>
        <w:t xml:space="preserve">
      1) анализ состояния конкуренции на товарных рынках; </w:t>
      </w:r>
      <w:r>
        <w:br/>
      </w:r>
      <w:r>
        <w:rPr>
          <w:rFonts w:ascii="Times New Roman"/>
          <w:b w:val="false"/>
          <w:i w:val="false"/>
          <w:color w:val="000000"/>
          <w:sz w:val="28"/>
        </w:rPr>
        <w:t>
</w:t>
      </w:r>
      <w:r>
        <w:rPr>
          <w:rFonts w:ascii="Times New Roman"/>
          <w:b w:val="false"/>
          <w:i w:val="false"/>
          <w:color w:val="000000"/>
          <w:sz w:val="28"/>
        </w:rPr>
        <w:t xml:space="preserve">
      2) контроль за экономической концентрацией; </w:t>
      </w:r>
      <w:r>
        <w:br/>
      </w:r>
      <w:r>
        <w:rPr>
          <w:rFonts w:ascii="Times New Roman"/>
          <w:b w:val="false"/>
          <w:i w:val="false"/>
          <w:color w:val="000000"/>
          <w:sz w:val="28"/>
        </w:rPr>
        <w:t>
</w:t>
      </w:r>
      <w:r>
        <w:rPr>
          <w:rFonts w:ascii="Times New Roman"/>
          <w:b w:val="false"/>
          <w:i w:val="false"/>
          <w:color w:val="000000"/>
          <w:sz w:val="28"/>
        </w:rPr>
        <w:t xml:space="preserve">
      3) мониторинг деятельности субъектов рынка, занимающих доминирующее или монопольное положение. </w:t>
      </w:r>
    </w:p>
    <w:bookmarkEnd w:id="107"/>
    <w:bookmarkStart w:name="z347" w:id="10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47. Анализ состояния конкуренции на товарных </w:t>
      </w:r>
      <w:r>
        <w:br/>
      </w:r>
      <w:r>
        <w:rPr>
          <w:rFonts w:ascii="Times New Roman"/>
          <w:b w:val="false"/>
          <w:i w:val="false"/>
          <w:color w:val="000000"/>
          <w:sz w:val="28"/>
        </w:rPr>
        <w:t>
                  </w:t>
      </w:r>
      <w:r>
        <w:rPr>
          <w:rFonts w:ascii="Times New Roman"/>
          <w:b/>
          <w:i w:val="false"/>
          <w:color w:val="000000"/>
          <w:sz w:val="28"/>
        </w:rPr>
        <w:t xml:space="preserve">рынках </w:t>
      </w:r>
    </w:p>
    <w:bookmarkEnd w:id="108"/>
    <w:bookmarkStart w:name="z348" w:id="109"/>
    <w:p>
      <w:pPr>
        <w:spacing w:after="0"/>
        <w:ind w:left="0"/>
        <w:jc w:val="both"/>
      </w:pPr>
      <w:r>
        <w:rPr>
          <w:rFonts w:ascii="Times New Roman"/>
          <w:b w:val="false"/>
          <w:i w:val="false"/>
          <w:color w:val="000000"/>
          <w:sz w:val="28"/>
        </w:rPr>
        <w:t xml:space="preserve">
      1. Целями проведения анализа товарных рынков являются определение уровня конкуренции, выявление субъектов рынка, занимающих доминирующее или монопольное положение, для разработки комплекса мер, направленных на защиту и развитие конкуренции, предупреждение, ограничение и пресечение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2. Анализ товарного рынка производится на основании статистической информации и (или) иных форм отчетности, представляемых государственными органами, субъектами рынка и их объединениями, а также на основании информации, предоставляемой в соответствии с пунктом 10 настоящей статьи.</w:t>
      </w:r>
      <w:r>
        <w:br/>
      </w:r>
      <w:r>
        <w:rPr>
          <w:rFonts w:ascii="Times New Roman"/>
          <w:b w:val="false"/>
          <w:i w:val="false"/>
          <w:color w:val="000000"/>
          <w:sz w:val="28"/>
        </w:rPr>
        <w:t>
</w:t>
      </w:r>
      <w:r>
        <w:rPr>
          <w:rFonts w:ascii="Times New Roman"/>
          <w:b w:val="false"/>
          <w:i w:val="false"/>
          <w:color w:val="000000"/>
          <w:sz w:val="28"/>
        </w:rPr>
        <w:t>
      2-1. Антимонопольный орган ежегодно проводит анализ состояния конкуренции на товарных рынках, по итогам которого направляет в Правительство Республики Казахстан перечень государственных предприятий, юридических лиц, более пятидесяти процентов акций (долей участия в уставном капитале) которых принадлежат государству, с указанием процентов акций (долей участия в уставном капитале), которые принадлежат государству, а также видов деятельности, подлежащих передаче в конкурентную среду.</w:t>
      </w:r>
      <w:r>
        <w:br/>
      </w:r>
      <w:r>
        <w:rPr>
          <w:rFonts w:ascii="Times New Roman"/>
          <w:b w:val="false"/>
          <w:i w:val="false"/>
          <w:color w:val="000000"/>
          <w:sz w:val="28"/>
        </w:rPr>
        <w:t>
</w:t>
      </w:r>
      <w:r>
        <w:rPr>
          <w:rFonts w:ascii="Times New Roman"/>
          <w:b w:val="false"/>
          <w:i w:val="false"/>
          <w:color w:val="000000"/>
          <w:sz w:val="28"/>
        </w:rPr>
        <w:t xml:space="preserve">
      3.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 </w:t>
      </w:r>
      <w:r>
        <w:br/>
      </w:r>
      <w:r>
        <w:rPr>
          <w:rFonts w:ascii="Times New Roman"/>
          <w:b w:val="false"/>
          <w:i w:val="false"/>
          <w:color w:val="000000"/>
          <w:sz w:val="28"/>
        </w:rPr>
        <w:t>
</w:t>
      </w:r>
      <w:r>
        <w:rPr>
          <w:rFonts w:ascii="Times New Roman"/>
          <w:b w:val="false"/>
          <w:i w:val="false"/>
          <w:color w:val="000000"/>
          <w:sz w:val="28"/>
        </w:rPr>
        <w:t xml:space="preserve">
      4. Границы товарного рынка определяются с учетом доступности приобретения товаров по следующим критериям: </w:t>
      </w:r>
      <w:r>
        <w:br/>
      </w:r>
      <w:r>
        <w:rPr>
          <w:rFonts w:ascii="Times New Roman"/>
          <w:b w:val="false"/>
          <w:i w:val="false"/>
          <w:color w:val="000000"/>
          <w:sz w:val="28"/>
        </w:rPr>
        <w:t>
</w:t>
      </w:r>
      <w:r>
        <w:rPr>
          <w:rFonts w:ascii="Times New Roman"/>
          <w:b w:val="false"/>
          <w:i w:val="false"/>
          <w:color w:val="000000"/>
          <w:sz w:val="28"/>
        </w:rPr>
        <w:t xml:space="preserve">
      1) возможность приобретения товара на данной территории; </w:t>
      </w:r>
      <w:r>
        <w:br/>
      </w:r>
      <w:r>
        <w:rPr>
          <w:rFonts w:ascii="Times New Roman"/>
          <w:b w:val="false"/>
          <w:i w:val="false"/>
          <w:color w:val="000000"/>
          <w:sz w:val="28"/>
        </w:rPr>
        <w:t>
</w:t>
      </w:r>
      <w:r>
        <w:rPr>
          <w:rFonts w:ascii="Times New Roman"/>
          <w:b w:val="false"/>
          <w:i w:val="false"/>
          <w:color w:val="000000"/>
          <w:sz w:val="28"/>
        </w:rPr>
        <w:t xml:space="preserve">
      2) обоснованность и оправданность транспортных затрат относительно стоимости товара; </w:t>
      </w:r>
      <w:r>
        <w:br/>
      </w:r>
      <w:r>
        <w:rPr>
          <w:rFonts w:ascii="Times New Roman"/>
          <w:b w:val="false"/>
          <w:i w:val="false"/>
          <w:color w:val="000000"/>
          <w:sz w:val="28"/>
        </w:rPr>
        <w:t>
</w:t>
      </w:r>
      <w:r>
        <w:rPr>
          <w:rFonts w:ascii="Times New Roman"/>
          <w:b w:val="false"/>
          <w:i w:val="false"/>
          <w:color w:val="000000"/>
          <w:sz w:val="28"/>
        </w:rPr>
        <w:t xml:space="preserve">
      3) сохранение качества, надежности и других потребительских свойств товара при его транспортировке; </w:t>
      </w:r>
      <w:r>
        <w:br/>
      </w:r>
      <w:r>
        <w:rPr>
          <w:rFonts w:ascii="Times New Roman"/>
          <w:b w:val="false"/>
          <w:i w:val="false"/>
          <w:color w:val="000000"/>
          <w:sz w:val="28"/>
        </w:rPr>
        <w:t>
</w:t>
      </w:r>
      <w:r>
        <w:rPr>
          <w:rFonts w:ascii="Times New Roman"/>
          <w:b w:val="false"/>
          <w:i w:val="false"/>
          <w:color w:val="000000"/>
          <w:sz w:val="28"/>
        </w:rPr>
        <w:t xml:space="preserve">
      4) отсутствие ограничений (запретов) купли-продажи, ввоза и вывоза товаров; </w:t>
      </w:r>
      <w:r>
        <w:br/>
      </w:r>
      <w:r>
        <w:rPr>
          <w:rFonts w:ascii="Times New Roman"/>
          <w:b w:val="false"/>
          <w:i w:val="false"/>
          <w:color w:val="000000"/>
          <w:sz w:val="28"/>
        </w:rPr>
        <w:t>
</w:t>
      </w:r>
      <w:r>
        <w:rPr>
          <w:rFonts w:ascii="Times New Roman"/>
          <w:b w:val="false"/>
          <w:i w:val="false"/>
          <w:color w:val="000000"/>
          <w:sz w:val="28"/>
        </w:rPr>
        <w:t xml:space="preserve">
      5) наличие равных условий конкуренции на территории, в пределах которой осуществляются реализация, поставка товаров. </w:t>
      </w:r>
      <w:r>
        <w:br/>
      </w:r>
      <w:r>
        <w:rPr>
          <w:rFonts w:ascii="Times New Roman"/>
          <w:b w:val="false"/>
          <w:i w:val="false"/>
          <w:color w:val="000000"/>
          <w:sz w:val="28"/>
        </w:rPr>
        <w:t>
</w:t>
      </w:r>
      <w:r>
        <w:rPr>
          <w:rFonts w:ascii="Times New Roman"/>
          <w:b w:val="false"/>
          <w:i w:val="false"/>
          <w:color w:val="000000"/>
          <w:sz w:val="28"/>
        </w:rPr>
        <w:t xml:space="preserve">
      5. Определение границ соответствующих товарных рынков осуществляется антимонопольным органом: </w:t>
      </w:r>
      <w:r>
        <w:br/>
      </w:r>
      <w:r>
        <w:rPr>
          <w:rFonts w:ascii="Times New Roman"/>
          <w:b w:val="false"/>
          <w:i w:val="false"/>
          <w:color w:val="000000"/>
          <w:sz w:val="28"/>
        </w:rPr>
        <w:t>
</w:t>
      </w:r>
      <w:r>
        <w:rPr>
          <w:rFonts w:ascii="Times New Roman"/>
          <w:b w:val="false"/>
          <w:i w:val="false"/>
          <w:color w:val="000000"/>
          <w:sz w:val="28"/>
        </w:rPr>
        <w:t xml:space="preserve">
      1) при анализе товарных рынков; </w:t>
      </w:r>
      <w:r>
        <w:br/>
      </w:r>
      <w:r>
        <w:rPr>
          <w:rFonts w:ascii="Times New Roman"/>
          <w:b w:val="false"/>
          <w:i w:val="false"/>
          <w:color w:val="000000"/>
          <w:sz w:val="28"/>
        </w:rPr>
        <w:t>
</w:t>
      </w:r>
      <w:r>
        <w:rPr>
          <w:rFonts w:ascii="Times New Roman"/>
          <w:b w:val="false"/>
          <w:i w:val="false"/>
          <w:color w:val="000000"/>
          <w:sz w:val="28"/>
        </w:rPr>
        <w:t xml:space="preserve">
      2) при формировании и ведении реестра; </w:t>
      </w:r>
      <w:r>
        <w:br/>
      </w:r>
      <w:r>
        <w:rPr>
          <w:rFonts w:ascii="Times New Roman"/>
          <w:b w:val="false"/>
          <w:i w:val="false"/>
          <w:color w:val="000000"/>
          <w:sz w:val="28"/>
        </w:rPr>
        <w:t>
</w:t>
      </w:r>
      <w:r>
        <w:rPr>
          <w:rFonts w:ascii="Times New Roman"/>
          <w:b w:val="false"/>
          <w:i w:val="false"/>
          <w:color w:val="000000"/>
          <w:sz w:val="28"/>
        </w:rPr>
        <w:t xml:space="preserve">
      3) в случае мотивированного обращения физического лица, субъекта рынка и (или) объединений юридических лиц, а также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4) при выявлении фактов нарушения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 </w:t>
      </w:r>
      <w:r>
        <w:br/>
      </w:r>
      <w:r>
        <w:rPr>
          <w:rFonts w:ascii="Times New Roman"/>
          <w:b w:val="false"/>
          <w:i w:val="false"/>
          <w:color w:val="000000"/>
          <w:sz w:val="28"/>
        </w:rPr>
        <w:t>
</w:t>
      </w:r>
      <w:r>
        <w:rPr>
          <w:rFonts w:ascii="Times New Roman"/>
          <w:b w:val="false"/>
          <w:i w:val="false"/>
          <w:color w:val="000000"/>
          <w:sz w:val="28"/>
        </w:rPr>
        <w:t xml:space="preserve">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 </w:t>
      </w:r>
      <w:r>
        <w:br/>
      </w:r>
      <w:r>
        <w:rPr>
          <w:rFonts w:ascii="Times New Roman"/>
          <w:b w:val="false"/>
          <w:i w:val="false"/>
          <w:color w:val="000000"/>
          <w:sz w:val="28"/>
        </w:rPr>
        <w:t>
</w:t>
      </w:r>
      <w:r>
        <w:rPr>
          <w:rFonts w:ascii="Times New Roman"/>
          <w:b w:val="false"/>
          <w:i w:val="false"/>
          <w:color w:val="000000"/>
          <w:sz w:val="28"/>
        </w:rPr>
        <w:t xml:space="preserve">
      7.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 </w:t>
      </w:r>
      <w:r>
        <w:br/>
      </w:r>
      <w:r>
        <w:rPr>
          <w:rFonts w:ascii="Times New Roman"/>
          <w:b w:val="false"/>
          <w:i w:val="false"/>
          <w:color w:val="000000"/>
          <w:sz w:val="28"/>
        </w:rPr>
        <w:t>
</w:t>
      </w:r>
      <w:r>
        <w:rPr>
          <w:rFonts w:ascii="Times New Roman"/>
          <w:b w:val="false"/>
          <w:i w:val="false"/>
          <w:color w:val="000000"/>
          <w:sz w:val="28"/>
        </w:rPr>
        <w:t xml:space="preserve">
      8.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ff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Законом, в срок, установленный антимонопольным органом, который не может быть менее пяти рабочих дней.</w:t>
      </w:r>
      <w:r>
        <w:br/>
      </w:r>
      <w:r>
        <w:rPr>
          <w:rFonts w:ascii="Times New Roman"/>
          <w:b w:val="false"/>
          <w:i w:val="false"/>
          <w:color w:val="000000"/>
          <w:sz w:val="28"/>
        </w:rPr>
        <w:t>
      </w:t>
      </w:r>
      <w:r>
        <w:rPr>
          <w:rFonts w:ascii="Times New Roman"/>
          <w:b w:val="false"/>
          <w:i w:val="false"/>
          <w:color w:val="ff0000"/>
          <w:sz w:val="28"/>
        </w:rPr>
        <w:t xml:space="preserve">Сноска. Статья 47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368"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48. Мониторинг деятельности субъектов рынка, </w:t>
      </w:r>
      <w:r>
        <w:br/>
      </w:r>
      <w:r>
        <w:rPr>
          <w:rFonts w:ascii="Times New Roman"/>
          <w:b w:val="false"/>
          <w:i w:val="false"/>
          <w:color w:val="000000"/>
          <w:sz w:val="28"/>
        </w:rPr>
        <w:t xml:space="preserve">
                   </w:t>
      </w:r>
      <w:r>
        <w:rPr>
          <w:rFonts w:ascii="Times New Roman"/>
          <w:b/>
          <w:i w:val="false"/>
          <w:color w:val="000000"/>
          <w:sz w:val="28"/>
        </w:rPr>
        <w:t xml:space="preserve">занимающих доминирующее или монопольное </w:t>
      </w:r>
      <w:r>
        <w:br/>
      </w:r>
      <w:r>
        <w:rPr>
          <w:rFonts w:ascii="Times New Roman"/>
          <w:b w:val="false"/>
          <w:i w:val="false"/>
          <w:color w:val="000000"/>
          <w:sz w:val="28"/>
        </w:rPr>
        <w:t xml:space="preserve">
                   </w:t>
      </w:r>
      <w:r>
        <w:rPr>
          <w:rFonts w:ascii="Times New Roman"/>
          <w:b/>
          <w:i w:val="false"/>
          <w:color w:val="000000"/>
          <w:sz w:val="28"/>
        </w:rPr>
        <w:t>положение</w:t>
      </w:r>
    </w:p>
    <w:bookmarkEnd w:id="110"/>
    <w:bookmarkStart w:name="z369" w:id="111"/>
    <w:p>
      <w:pPr>
        <w:spacing w:after="0"/>
        <w:ind w:left="0"/>
        <w:jc w:val="both"/>
      </w:pPr>
      <w:r>
        <w:rPr>
          <w:rFonts w:ascii="Times New Roman"/>
          <w:b w:val="false"/>
          <w:i w:val="false"/>
          <w:color w:val="000000"/>
          <w:sz w:val="28"/>
        </w:rPr>
        <w:t>
      1. Целью мониторинга деятельности субъектов рынка, занимающих доминирующее или монопольное положение на соответствующем товарном рынке, является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2. Субъекты рынка, включенные в реестр, обязаны предоставлять в антимонопольный орган: </w:t>
      </w:r>
      <w:r>
        <w:br/>
      </w:r>
      <w:r>
        <w:rPr>
          <w:rFonts w:ascii="Times New Roman"/>
          <w:b w:val="false"/>
          <w:i w:val="false"/>
          <w:color w:val="000000"/>
          <w:sz w:val="28"/>
        </w:rPr>
        <w:t>
</w:t>
      </w: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r>
        <w:br/>
      </w:r>
      <w:r>
        <w:rPr>
          <w:rFonts w:ascii="Times New Roman"/>
          <w:b w:val="false"/>
          <w:i w:val="false"/>
          <w:color w:val="000000"/>
          <w:sz w:val="28"/>
        </w:rPr>
        <w:t>
</w:t>
      </w:r>
      <w:r>
        <w:rPr>
          <w:rFonts w:ascii="Times New Roman"/>
          <w:b w:val="false"/>
          <w:i w:val="false"/>
          <w:color w:val="000000"/>
          <w:sz w:val="28"/>
        </w:rPr>
        <w:t xml:space="preserve">
      2) ежеквартальную информацию о продаже или передаче в доверительное управление десяти и более процентов своих голосующих акций (долей участия, паев) - в срок до 15 числа, следующего за отчетным; </w:t>
      </w:r>
      <w:r>
        <w:br/>
      </w:r>
      <w:r>
        <w:rPr>
          <w:rFonts w:ascii="Times New Roman"/>
          <w:b w:val="false"/>
          <w:i w:val="false"/>
          <w:color w:val="000000"/>
          <w:sz w:val="28"/>
        </w:rPr>
        <w:t>
</w:t>
      </w: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w:t>
      </w:r>
      <w:r>
        <w:rPr>
          <w:rFonts w:ascii="Times New Roman"/>
          <w:b w:val="false"/>
          <w:i w:val="false"/>
          <w:color w:val="000000"/>
          <w:sz w:val="28"/>
        </w:rPr>
        <w:t>определяемой</w:t>
      </w:r>
      <w:r>
        <w:rPr>
          <w:rFonts w:ascii="Times New Roman"/>
          <w:b w:val="false"/>
          <w:i w:val="false"/>
          <w:color w:val="000000"/>
          <w:sz w:val="28"/>
        </w:rPr>
        <w:t xml:space="preserve"> антимонопольным органом, - в срок до 15 числа, следующего за отчетным.</w:t>
      </w:r>
      <w:r>
        <w:br/>
      </w:r>
      <w:r>
        <w:rPr>
          <w:rFonts w:ascii="Times New Roman"/>
          <w:b w:val="false"/>
          <w:i w:val="false"/>
          <w:color w:val="000000"/>
          <w:sz w:val="28"/>
        </w:rPr>
        <w:t>
      </w:t>
      </w:r>
      <w:r>
        <w:rPr>
          <w:rFonts w:ascii="Times New Roman"/>
          <w:b w:val="false"/>
          <w:i w:val="false"/>
          <w:color w:val="ff0000"/>
          <w:sz w:val="28"/>
        </w:rPr>
        <w:t xml:space="preserve">Сноска. Статья 48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1"/>
    <w:bookmarkStart w:name="z305" w:id="112"/>
    <w:p>
      <w:pPr>
        <w:spacing w:after="0"/>
        <w:ind w:left="0"/>
        <w:jc w:val="both"/>
      </w:pPr>
      <w:r>
        <w:rPr>
          <w:rFonts w:ascii="Times New Roman"/>
          <w:b w:val="false"/>
          <w:i w:val="false"/>
          <w:color w:val="000000"/>
          <w:sz w:val="28"/>
        </w:rPr>
        <w:t>
      </w:t>
      </w:r>
      <w:r>
        <w:rPr>
          <w:rFonts w:ascii="Times New Roman"/>
          <w:b/>
          <w:i w:val="false"/>
          <w:color w:val="000000"/>
          <w:sz w:val="28"/>
        </w:rPr>
        <w:t>Статья 48-1. Предостережение о недопустимости нарушения</w:t>
      </w:r>
      <w:r>
        <w:br/>
      </w:r>
      <w:r>
        <w:rPr>
          <w:rFonts w:ascii="Times New Roman"/>
          <w:b w:val="false"/>
          <w:i w:val="false"/>
          <w:color w:val="000000"/>
          <w:sz w:val="28"/>
        </w:rPr>
        <w:t>
                    </w:t>
      </w:r>
      <w:r>
        <w:rPr>
          <w:rFonts w:ascii="Times New Roman"/>
          <w:b/>
          <w:i w:val="false"/>
          <w:color w:val="000000"/>
          <w:sz w:val="28"/>
        </w:rPr>
        <w:t>антимонопольного законодательства Республики</w:t>
      </w:r>
      <w:r>
        <w:br/>
      </w:r>
      <w:r>
        <w:rPr>
          <w:rFonts w:ascii="Times New Roman"/>
          <w:b w:val="false"/>
          <w:i w:val="false"/>
          <w:color w:val="000000"/>
          <w:sz w:val="28"/>
        </w:rPr>
        <w:t>
                    </w:t>
      </w:r>
      <w:r>
        <w:rPr>
          <w:rFonts w:ascii="Times New Roman"/>
          <w:b/>
          <w:i w:val="false"/>
          <w:color w:val="000000"/>
          <w:sz w:val="28"/>
        </w:rPr>
        <w:t>Казахстан</w:t>
      </w:r>
    </w:p>
    <w:bookmarkEnd w:id="112"/>
    <w:bookmarkStart w:name="z306" w:id="113"/>
    <w:p>
      <w:pPr>
        <w:spacing w:after="0"/>
        <w:ind w:left="0"/>
        <w:jc w:val="both"/>
      </w:pPr>
      <w:r>
        <w:rPr>
          <w:rFonts w:ascii="Times New Roman"/>
          <w:b w:val="false"/>
          <w:i w:val="false"/>
          <w:color w:val="000000"/>
          <w:sz w:val="28"/>
        </w:rPr>
        <w:t>
      1. В целях предупреждения нарушения антимонопольного законодательства Республики Казахстан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антимонопольного законодательства Республики Казахстан и при этом отсутствуют основания для проведения расследования.</w:t>
      </w:r>
      <w:r>
        <w:br/>
      </w:r>
      <w:r>
        <w:rPr>
          <w:rFonts w:ascii="Times New Roman"/>
          <w:b w:val="false"/>
          <w:i w:val="false"/>
          <w:color w:val="000000"/>
          <w:sz w:val="28"/>
        </w:rPr>
        <w:t>
</w:t>
      </w: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r>
        <w:br/>
      </w:r>
      <w:r>
        <w:rPr>
          <w:rFonts w:ascii="Times New Roman"/>
          <w:b w:val="false"/>
          <w:i w:val="false"/>
          <w:color w:val="000000"/>
          <w:sz w:val="28"/>
        </w:rPr>
        <w:t>
</w:t>
      </w:r>
      <w:r>
        <w:rPr>
          <w:rFonts w:ascii="Times New Roman"/>
          <w:b w:val="false"/>
          <w:i w:val="false"/>
          <w:color w:val="000000"/>
          <w:sz w:val="28"/>
        </w:rPr>
        <w:t>
      4. Предостережение должно содержать:</w:t>
      </w:r>
      <w:r>
        <w:br/>
      </w:r>
      <w:r>
        <w:rPr>
          <w:rFonts w:ascii="Times New Roman"/>
          <w:b w:val="false"/>
          <w:i w:val="false"/>
          <w:color w:val="000000"/>
          <w:sz w:val="28"/>
        </w:rPr>
        <w:t>
      1) выводы о наличии оснований для направления предостережения;</w:t>
      </w:r>
      <w:r>
        <w:br/>
      </w:r>
      <w:r>
        <w:rPr>
          <w:rFonts w:ascii="Times New Roman"/>
          <w:b w:val="false"/>
          <w:i w:val="false"/>
          <w:color w:val="000000"/>
          <w:sz w:val="28"/>
        </w:rPr>
        <w:t>
      2) нормы антимонопольного законодательства Республики Казахстан, которые могут быть нарушены.</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48-1 в соответствии с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375" w:id="114"/>
    <w:p>
      <w:pPr>
        <w:spacing w:after="0"/>
        <w:ind w:left="0"/>
        <w:jc w:val="both"/>
      </w:pPr>
      <w:r>
        <w:rPr>
          <w:rFonts w:ascii="Times New Roman"/>
          <w:b w:val="false"/>
          <w:i w:val="false"/>
          <w:color w:val="000000"/>
          <w:sz w:val="28"/>
        </w:rPr>
        <w:t>
      </w:t>
      </w:r>
      <w:r>
        <w:rPr>
          <w:rFonts w:ascii="Times New Roman"/>
          <w:b/>
          <w:i w:val="false"/>
          <w:color w:val="000000"/>
          <w:sz w:val="28"/>
        </w:rPr>
        <w:t>Статья 49. Государственный контроль за</w:t>
      </w:r>
      <w:r>
        <w:br/>
      </w:r>
      <w:r>
        <w:rPr>
          <w:rFonts w:ascii="Times New Roman"/>
          <w:b w:val="false"/>
          <w:i w:val="false"/>
          <w:color w:val="000000"/>
          <w:sz w:val="28"/>
        </w:rPr>
        <w:t>
                  </w:t>
      </w:r>
      <w:r>
        <w:rPr>
          <w:rFonts w:ascii="Times New Roman"/>
          <w:b/>
          <w:i w:val="false"/>
          <w:color w:val="000000"/>
          <w:sz w:val="28"/>
        </w:rPr>
        <w:t>экономической концентрацией</w:t>
      </w:r>
    </w:p>
    <w:bookmarkEnd w:id="114"/>
    <w:bookmarkStart w:name="z249" w:id="115"/>
    <w:p>
      <w:pPr>
        <w:spacing w:after="0"/>
        <w:ind w:left="0"/>
        <w:jc w:val="both"/>
      </w:pPr>
      <w:r>
        <w:rPr>
          <w:rFonts w:ascii="Times New Roman"/>
          <w:b w:val="false"/>
          <w:i w:val="false"/>
          <w:color w:val="000000"/>
          <w:sz w:val="28"/>
        </w:rPr>
        <w:t>
      1. В целях предотвращения возникновения или усиления доминирующего или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50 настоящего Закона, либо его уведомлении о сделках,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3. Субъекты рынка, намеревающиеся совершить экономическую концентрацию, указанную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 настоящего Закона, вправе обратиться с ходатайством в антимонопольный орган для предварительного получения согласия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Государственная регистрация, перерегистрация субъектов рынка, а также прав на недвижимое имущество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50 настоящего Закона, осуществляются регистрирующим органом с согласия антимонопольного органа.</w:t>
      </w:r>
      <w:r>
        <w:br/>
      </w:r>
      <w:r>
        <w:rPr>
          <w:rFonts w:ascii="Times New Roman"/>
          <w:b w:val="false"/>
          <w:i w:val="false"/>
          <w:color w:val="000000"/>
          <w:sz w:val="28"/>
        </w:rPr>
        <w:t>
</w:t>
      </w: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или усилению доминирующего или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r>
        <w:br/>
      </w:r>
      <w:r>
        <w:rPr>
          <w:rFonts w:ascii="Times New Roman"/>
          <w:b w:val="false"/>
          <w:i w:val="false"/>
          <w:color w:val="000000"/>
          <w:sz w:val="28"/>
        </w:rPr>
        <w:t>
      </w:t>
      </w:r>
      <w:r>
        <w:rPr>
          <w:rFonts w:ascii="Times New Roman"/>
          <w:b w:val="false"/>
          <w:i w:val="false"/>
          <w:color w:val="ff0000"/>
          <w:sz w:val="28"/>
        </w:rPr>
        <w:t xml:space="preserve">Сноска. Статья 49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5"/>
    <w:bookmarkStart w:name="z382" w:id="116"/>
    <w:p>
      <w:pPr>
        <w:spacing w:after="0"/>
        <w:ind w:left="0"/>
        <w:jc w:val="both"/>
      </w:pPr>
      <w:r>
        <w:rPr>
          <w:rFonts w:ascii="Times New Roman"/>
          <w:b w:val="false"/>
          <w:i w:val="false"/>
          <w:color w:val="000000"/>
          <w:sz w:val="28"/>
        </w:rPr>
        <w:t>
      </w:t>
      </w:r>
      <w:r>
        <w:rPr>
          <w:rFonts w:ascii="Times New Roman"/>
          <w:b/>
          <w:i w:val="false"/>
          <w:color w:val="000000"/>
          <w:sz w:val="28"/>
        </w:rPr>
        <w:t>Статья 50. Экономическая концентрация</w:t>
      </w:r>
    </w:p>
    <w:bookmarkEnd w:id="116"/>
    <w:bookmarkStart w:name="z258" w:id="117"/>
    <w:p>
      <w:pPr>
        <w:spacing w:after="0"/>
        <w:ind w:left="0"/>
        <w:jc w:val="both"/>
      </w:pPr>
      <w:r>
        <w:rPr>
          <w:rFonts w:ascii="Times New Roman"/>
          <w:b w:val="false"/>
          <w:i w:val="false"/>
          <w:color w:val="000000"/>
          <w:sz w:val="28"/>
        </w:rPr>
        <w:t>
      1. Экономической концентрацией признаются:</w:t>
      </w:r>
      <w:r>
        <w:br/>
      </w:r>
      <w:r>
        <w:rPr>
          <w:rFonts w:ascii="Times New Roman"/>
          <w:b w:val="false"/>
          <w:i w:val="false"/>
          <w:color w:val="000000"/>
          <w:sz w:val="28"/>
        </w:rPr>
        <w:t>
</w:t>
      </w:r>
      <w:r>
        <w:rPr>
          <w:rFonts w:ascii="Times New Roman"/>
          <w:b w:val="false"/>
          <w:i w:val="false"/>
          <w:color w:val="000000"/>
          <w:sz w:val="28"/>
        </w:rPr>
        <w:t>
      1) реорганизация субъекта рынка путем слияния или присоединения;</w:t>
      </w:r>
      <w:r>
        <w:br/>
      </w:r>
      <w:r>
        <w:rPr>
          <w:rFonts w:ascii="Times New Roman"/>
          <w:b w:val="false"/>
          <w:i w:val="false"/>
          <w:color w:val="000000"/>
          <w:sz w:val="28"/>
        </w:rPr>
        <w:t>
</w:t>
      </w: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r>
        <w:br/>
      </w:r>
      <w:r>
        <w:rPr>
          <w:rFonts w:ascii="Times New Roman"/>
          <w:b w:val="false"/>
          <w:i w:val="false"/>
          <w:color w:val="000000"/>
          <w:sz w:val="28"/>
        </w:rPr>
        <w:t>
      Данное требование не распространяется на учредителей юридического лица при его создании;</w:t>
      </w:r>
      <w:r>
        <w:br/>
      </w:r>
      <w:r>
        <w:rPr>
          <w:rFonts w:ascii="Times New Roman"/>
          <w:b w:val="false"/>
          <w:i w:val="false"/>
          <w:color w:val="000000"/>
          <w:sz w:val="28"/>
        </w:rPr>
        <w:t>
</w:t>
      </w: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w:t>
      </w: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w:t>
      </w: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2. Экономической концентрацией не признаются:</w:t>
      </w:r>
      <w:r>
        <w:br/>
      </w:r>
      <w:r>
        <w:rPr>
          <w:rFonts w:ascii="Times New Roman"/>
          <w:b w:val="false"/>
          <w:i w:val="false"/>
          <w:color w:val="000000"/>
          <w:sz w:val="28"/>
        </w:rPr>
        <w:t>
</w:t>
      </w: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r>
        <w:br/>
      </w:r>
      <w:r>
        <w:rPr>
          <w:rFonts w:ascii="Times New Roman"/>
          <w:b w:val="false"/>
          <w:i w:val="false"/>
          <w:color w:val="000000"/>
          <w:sz w:val="28"/>
        </w:rPr>
        <w:t>
</w:t>
      </w: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r>
        <w:br/>
      </w:r>
      <w:r>
        <w:rPr>
          <w:rFonts w:ascii="Times New Roman"/>
          <w:b w:val="false"/>
          <w:i w:val="false"/>
          <w:color w:val="000000"/>
          <w:sz w:val="28"/>
        </w:rPr>
        <w:t>
</w:t>
      </w:r>
      <w:r>
        <w:rPr>
          <w:rFonts w:ascii="Times New Roman"/>
          <w:b w:val="false"/>
          <w:i w:val="false"/>
          <w:color w:val="000000"/>
          <w:sz w:val="28"/>
        </w:rPr>
        <w:t>
      3) осуществление сделок,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такая сделка происходит внутри одной группы лиц.</w:t>
      </w:r>
      <w:r>
        <w:br/>
      </w:r>
      <w:r>
        <w:rPr>
          <w:rFonts w:ascii="Times New Roman"/>
          <w:b w:val="false"/>
          <w:i w:val="false"/>
          <w:color w:val="000000"/>
          <w:sz w:val="28"/>
        </w:rPr>
        <w:t>
</w:t>
      </w:r>
      <w:r>
        <w:rPr>
          <w:rFonts w:ascii="Times New Roman"/>
          <w:b w:val="false"/>
          <w:i w:val="false"/>
          <w:color w:val="000000"/>
          <w:sz w:val="28"/>
        </w:rPr>
        <w:t>
      3. Согласие антимонопольного органа на осуществление сделок,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либо его уведомление о сделках,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 или одним из лиц, участвующих в сделке, является субъект рынка, занимающий доминирующее или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3-1. Согласие антимонопольного органа на осуществление сделок,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требуется, когда совершение сделок прямо предусмотрено законами Республики Казахстан, указами Президента Республики Казахстан и (или) постановлениями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если экономическая концентрация,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r>
        <w:br/>
      </w:r>
      <w:r>
        <w:rPr>
          <w:rFonts w:ascii="Times New Roman"/>
          <w:b w:val="false"/>
          <w:i w:val="false"/>
          <w:color w:val="000000"/>
          <w:sz w:val="28"/>
        </w:rPr>
        <w:t>
</w:t>
      </w:r>
      <w:r>
        <w:rPr>
          <w:rFonts w:ascii="Times New Roman"/>
          <w:b w:val="false"/>
          <w:i w:val="false"/>
          <w:color w:val="000000"/>
          <w:sz w:val="28"/>
        </w:rPr>
        <w:t>
      6. Совокупный объем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определяется как сумма дохода (выручки)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r>
        <w:br/>
      </w:r>
      <w:r>
        <w:rPr>
          <w:rFonts w:ascii="Times New Roman"/>
          <w:b w:val="false"/>
          <w:i w:val="false"/>
          <w:color w:val="000000"/>
          <w:sz w:val="28"/>
        </w:rPr>
        <w:t>
</w:t>
      </w:r>
      <w:r>
        <w:rPr>
          <w:rFonts w:ascii="Times New Roman"/>
          <w:b w:val="false"/>
          <w:i w:val="false"/>
          <w:color w:val="000000"/>
          <w:sz w:val="28"/>
        </w:rPr>
        <w:t>
      В случае, если субъект рынка осуществлял деятельность менее одного года, объем реализации товаров определяется за период деятельности субъекта рынка.</w:t>
      </w:r>
      <w:r>
        <w:br/>
      </w:r>
      <w:r>
        <w:rPr>
          <w:rFonts w:ascii="Times New Roman"/>
          <w:b w:val="false"/>
          <w:i w:val="false"/>
          <w:color w:val="000000"/>
          <w:sz w:val="28"/>
        </w:rPr>
        <w:t>
</w:t>
      </w:r>
      <w:r>
        <w:rPr>
          <w:rFonts w:ascii="Times New Roman"/>
          <w:b w:val="false"/>
          <w:i w:val="false"/>
          <w:color w:val="000000"/>
          <w:sz w:val="28"/>
        </w:rPr>
        <w:t>
      7. В случае осуществления сделок, предусмотренных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требуется предварительное согласие антимонопольного органа.</w:t>
      </w:r>
      <w:r>
        <w:br/>
      </w:r>
      <w:r>
        <w:rPr>
          <w:rFonts w:ascii="Times New Roman"/>
          <w:b w:val="false"/>
          <w:i w:val="false"/>
          <w:color w:val="000000"/>
          <w:sz w:val="28"/>
        </w:rPr>
        <w:t>
</w:t>
      </w:r>
      <w:r>
        <w:rPr>
          <w:rFonts w:ascii="Times New Roman"/>
          <w:b w:val="false"/>
          <w:i w:val="false"/>
          <w:color w:val="000000"/>
          <w:sz w:val="28"/>
        </w:rPr>
        <w:t>
      В случае осуществления сделок, предусмотренных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r>
        <w:br/>
      </w:r>
      <w:r>
        <w:rPr>
          <w:rFonts w:ascii="Times New Roman"/>
          <w:b w:val="false"/>
          <w:i w:val="false"/>
          <w:color w:val="000000"/>
          <w:sz w:val="28"/>
        </w:rPr>
        <w:t>
      </w:t>
      </w:r>
      <w:r>
        <w:rPr>
          <w:rFonts w:ascii="Times New Roman"/>
          <w:b w:val="false"/>
          <w:i w:val="false"/>
          <w:color w:val="ff0000"/>
          <w:sz w:val="28"/>
        </w:rPr>
        <w:t xml:space="preserve">Сноска. Статья 50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
    <w:bookmarkStart w:name="z398" w:id="118"/>
    <w:p>
      <w:pPr>
        <w:spacing w:after="0"/>
        <w:ind w:left="0"/>
        <w:jc w:val="both"/>
      </w:pPr>
      <w:r>
        <w:rPr>
          <w:rFonts w:ascii="Times New Roman"/>
          <w:b w:val="false"/>
          <w:i w:val="false"/>
          <w:color w:val="000000"/>
          <w:sz w:val="28"/>
        </w:rPr>
        <w:t>
      </w:t>
      </w:r>
      <w:r>
        <w:rPr>
          <w:rFonts w:ascii="Times New Roman"/>
          <w:b/>
          <w:i w:val="false"/>
          <w:color w:val="000000"/>
          <w:sz w:val="28"/>
        </w:rPr>
        <w:t>Статья 51. Лица, подающие ходатайства о даче согласия</w:t>
      </w:r>
      <w:r>
        <w:br/>
      </w:r>
      <w:r>
        <w:rPr>
          <w:rFonts w:ascii="Times New Roman"/>
          <w:b w:val="false"/>
          <w:i w:val="false"/>
          <w:color w:val="000000"/>
          <w:sz w:val="28"/>
        </w:rPr>
        <w:t>
                  </w:t>
      </w:r>
      <w:r>
        <w:rPr>
          <w:rFonts w:ascii="Times New Roman"/>
          <w:b/>
          <w:i w:val="false"/>
          <w:color w:val="000000"/>
          <w:sz w:val="28"/>
        </w:rPr>
        <w:t>на экономическую концентрацию</w:t>
      </w:r>
    </w:p>
    <w:bookmarkEnd w:id="118"/>
    <w:bookmarkStart w:name="z393" w:id="119"/>
    <w:p>
      <w:pPr>
        <w:spacing w:after="0"/>
        <w:ind w:left="0"/>
        <w:jc w:val="both"/>
      </w:pPr>
      <w:r>
        <w:rPr>
          <w:rFonts w:ascii="Times New Roman"/>
          <w:b w:val="false"/>
          <w:i w:val="false"/>
          <w:color w:val="000000"/>
          <w:sz w:val="28"/>
        </w:rPr>
        <w:t>
      1.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50 настоящего Закона, ходатайство подается в антимонопольный орган лицом, принимающим соответствующее решение, или учредителями (участниками) субъекта рынка.</w:t>
      </w:r>
      <w:r>
        <w:br/>
      </w:r>
      <w:r>
        <w:rPr>
          <w:rFonts w:ascii="Times New Roman"/>
          <w:b w:val="false"/>
          <w:i w:val="false"/>
          <w:color w:val="000000"/>
          <w:sz w:val="28"/>
        </w:rPr>
        <w:t>
</w:t>
      </w:r>
      <w:r>
        <w:rPr>
          <w:rFonts w:ascii="Times New Roman"/>
          <w:b w:val="false"/>
          <w:i w:val="false"/>
          <w:color w:val="000000"/>
          <w:sz w:val="28"/>
        </w:rPr>
        <w:t>
      2. Ходатайство о даче согласия на экономическую концентрацию, указанную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50 настоящего Закона,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r>
        <w:br/>
      </w:r>
      <w:r>
        <w:rPr>
          <w:rFonts w:ascii="Times New Roman"/>
          <w:b w:val="false"/>
          <w:i w:val="false"/>
          <w:color w:val="000000"/>
          <w:sz w:val="28"/>
        </w:rPr>
        <w:t>
</w:t>
      </w:r>
      <w:r>
        <w:rPr>
          <w:rFonts w:ascii="Times New Roman"/>
          <w:b w:val="false"/>
          <w:i w:val="false"/>
          <w:color w:val="000000"/>
          <w:sz w:val="28"/>
        </w:rPr>
        <w:t>
      3. Если стороной сделок,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50 настоящего Закона,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r>
        <w:br/>
      </w:r>
      <w:r>
        <w:rPr>
          <w:rFonts w:ascii="Times New Roman"/>
          <w:b w:val="false"/>
          <w:i w:val="false"/>
          <w:color w:val="000000"/>
          <w:sz w:val="28"/>
        </w:rPr>
        <w:t>
      </w:t>
      </w:r>
      <w:r>
        <w:rPr>
          <w:rFonts w:ascii="Times New Roman"/>
          <w:b w:val="false"/>
          <w:i w:val="false"/>
          <w:color w:val="ff0000"/>
          <w:sz w:val="28"/>
        </w:rPr>
        <w:t xml:space="preserve">Сноска. Статья 51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9"/>
    <w:bookmarkStart w:name="z402"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Порядок подачи ходатайств </w:t>
      </w:r>
    </w:p>
    <w:bookmarkEnd w:id="120"/>
    <w:bookmarkStart w:name="z403" w:id="121"/>
    <w:p>
      <w:pPr>
        <w:spacing w:after="0"/>
        <w:ind w:left="0"/>
        <w:jc w:val="both"/>
      </w:pPr>
      <w:r>
        <w:rPr>
          <w:rFonts w:ascii="Times New Roman"/>
          <w:b w:val="false"/>
          <w:i w:val="false"/>
          <w:color w:val="000000"/>
          <w:sz w:val="28"/>
        </w:rPr>
        <w:t>
      1. Ходатайство составляется в письменном виде по форме, установленной антимонопольным органом, с приложением документов и сведений, предусмотренных в </w:t>
      </w:r>
      <w:r>
        <w:rPr>
          <w:rFonts w:ascii="Times New Roman"/>
          <w:b w:val="false"/>
          <w:i w:val="false"/>
          <w:color w:val="000000"/>
          <w:sz w:val="28"/>
        </w:rPr>
        <w:t>статье 53</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xml:space="preserve">
      2. Сведения, указанные в ходатайстве, и документы, приложенные к ходатайству, должны быть достоверными и полными, представлены в виде оригиналов или копии оригиналов, заверенных в установленном законодательством Республики Казахстан порядке.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 </w:t>
      </w:r>
      <w:r>
        <w:br/>
      </w:r>
      <w:r>
        <w:rPr>
          <w:rFonts w:ascii="Times New Roman"/>
          <w:b w:val="false"/>
          <w:i w:val="false"/>
          <w:color w:val="000000"/>
          <w:sz w:val="28"/>
        </w:rPr>
        <w:t>
</w:t>
      </w:r>
      <w:r>
        <w:rPr>
          <w:rFonts w:ascii="Times New Roman"/>
          <w:b w:val="false"/>
          <w:i w:val="false"/>
          <w:color w:val="000000"/>
          <w:sz w:val="28"/>
        </w:rPr>
        <w:t>
      3. Ходатайство и приложения к нему представляются в прошитом виде и заверяются печатью (при ее наличии) лица, подающего ходатайство.</w:t>
      </w:r>
      <w:r>
        <w:br/>
      </w:r>
      <w:r>
        <w:rPr>
          <w:rFonts w:ascii="Times New Roman"/>
          <w:b w:val="false"/>
          <w:i w:val="false"/>
          <w:color w:val="000000"/>
          <w:sz w:val="28"/>
        </w:rPr>
        <w:t>
</w:t>
      </w:r>
      <w:r>
        <w:rPr>
          <w:rFonts w:ascii="Times New Roman"/>
          <w:b w:val="false"/>
          <w:i w:val="false"/>
          <w:color w:val="000000"/>
          <w:sz w:val="28"/>
        </w:rPr>
        <w:t xml:space="preserve">
      Ходатайство и приложения к нему, представляемые физическим лицом, подаются в прошитом виде и заверяются нотариально удостоверенной подписью физического лица. </w:t>
      </w:r>
      <w:r>
        <w:br/>
      </w:r>
      <w:r>
        <w:rPr>
          <w:rFonts w:ascii="Times New Roman"/>
          <w:b w:val="false"/>
          <w:i w:val="false"/>
          <w:color w:val="000000"/>
          <w:sz w:val="28"/>
        </w:rPr>
        <w:t>
</w:t>
      </w: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w:t>
      </w:r>
      <w:r>
        <w:rPr>
          <w:rFonts w:ascii="Times New Roman"/>
          <w:b w:val="false"/>
          <w:i w:val="false"/>
          <w:color w:val="000000"/>
          <w:sz w:val="28"/>
        </w:rPr>
        <w:t>статьи 53</w:t>
      </w:r>
      <w:r>
        <w:rPr>
          <w:rFonts w:ascii="Times New Roman"/>
          <w:b w:val="false"/>
          <w:i w:val="false"/>
          <w:color w:val="000000"/>
          <w:sz w:val="28"/>
        </w:rPr>
        <w:t xml:space="preserve"> настоящего Закона. На каждый вопрос пункта и подпункта представляется исчерпывающий ответ. </w:t>
      </w:r>
      <w:r>
        <w:br/>
      </w:r>
      <w:r>
        <w:rPr>
          <w:rFonts w:ascii="Times New Roman"/>
          <w:b w:val="false"/>
          <w:i w:val="false"/>
          <w:color w:val="000000"/>
          <w:sz w:val="28"/>
        </w:rPr>
        <w:t>
</w:t>
      </w:r>
      <w:r>
        <w:rPr>
          <w:rFonts w:ascii="Times New Roman"/>
          <w:b w:val="false"/>
          <w:i w:val="false"/>
          <w:color w:val="000000"/>
          <w:sz w:val="28"/>
        </w:rPr>
        <w:t xml:space="preserve">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 </w:t>
      </w:r>
      <w:r>
        <w:br/>
      </w:r>
      <w:r>
        <w:rPr>
          <w:rFonts w:ascii="Times New Roman"/>
          <w:b w:val="false"/>
          <w:i w:val="false"/>
          <w:color w:val="000000"/>
          <w:sz w:val="28"/>
        </w:rPr>
        <w:t>
</w:t>
      </w:r>
      <w:r>
        <w:rPr>
          <w:rFonts w:ascii="Times New Roman"/>
          <w:b w:val="false"/>
          <w:i w:val="false"/>
          <w:color w:val="000000"/>
          <w:sz w:val="28"/>
        </w:rPr>
        <w:t xml:space="preserve">
      5. Сведения, составляющие коммерческую тайну, представляются с обязательной пометкой "коммерческая тайна". </w:t>
      </w:r>
      <w:r>
        <w:br/>
      </w:r>
      <w:r>
        <w:rPr>
          <w:rFonts w:ascii="Times New Roman"/>
          <w:b w:val="false"/>
          <w:i w:val="false"/>
          <w:color w:val="000000"/>
          <w:sz w:val="28"/>
        </w:rPr>
        <w:t>
</w:t>
      </w:r>
      <w:r>
        <w:rPr>
          <w:rFonts w:ascii="Times New Roman"/>
          <w:b w:val="false"/>
          <w:i w:val="false"/>
          <w:color w:val="000000"/>
          <w:sz w:val="28"/>
        </w:rPr>
        <w:t xml:space="preserve">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 </w:t>
      </w:r>
      <w:r>
        <w:br/>
      </w:r>
      <w:r>
        <w:rPr>
          <w:rFonts w:ascii="Times New Roman"/>
          <w:b w:val="false"/>
          <w:i w:val="false"/>
          <w:color w:val="000000"/>
          <w:sz w:val="28"/>
        </w:rPr>
        <w:t>
</w:t>
      </w:r>
      <w:r>
        <w:rPr>
          <w:rFonts w:ascii="Times New Roman"/>
          <w:b w:val="false"/>
          <w:i w:val="false"/>
          <w:color w:val="000000"/>
          <w:sz w:val="28"/>
        </w:rPr>
        <w:t xml:space="preserve">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 </w:t>
      </w:r>
      <w:r>
        <w:br/>
      </w:r>
      <w:r>
        <w:rPr>
          <w:rFonts w:ascii="Times New Roman"/>
          <w:b w:val="false"/>
          <w:i w:val="false"/>
          <w:color w:val="000000"/>
          <w:sz w:val="28"/>
        </w:rPr>
        <w:t>
</w:t>
      </w:r>
      <w:r>
        <w:rPr>
          <w:rFonts w:ascii="Times New Roman"/>
          <w:b w:val="false"/>
          <w:i w:val="false"/>
          <w:color w:val="000000"/>
          <w:sz w:val="28"/>
        </w:rPr>
        <w:t xml:space="preserve">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 </w:t>
      </w:r>
      <w:r>
        <w:br/>
      </w:r>
      <w:r>
        <w:rPr>
          <w:rFonts w:ascii="Times New Roman"/>
          <w:b w:val="false"/>
          <w:i w:val="false"/>
          <w:color w:val="000000"/>
          <w:sz w:val="28"/>
        </w:rPr>
        <w:t>
</w:t>
      </w:r>
      <w:r>
        <w:rPr>
          <w:rFonts w:ascii="Times New Roman"/>
          <w:b w:val="false"/>
          <w:i w:val="false"/>
          <w:color w:val="000000"/>
          <w:sz w:val="28"/>
        </w:rPr>
        <w:t xml:space="preserve">
      7. Сведения об объемах производства, о реализации товаров в Республике Казахстан, об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 </w:t>
      </w:r>
      <w:r>
        <w:br/>
      </w:r>
      <w:r>
        <w:rPr>
          <w:rFonts w:ascii="Times New Roman"/>
          <w:b w:val="false"/>
          <w:i w:val="false"/>
          <w:color w:val="000000"/>
          <w:sz w:val="28"/>
        </w:rPr>
        <w:t>
</w:t>
      </w:r>
      <w:r>
        <w:rPr>
          <w:rFonts w:ascii="Times New Roman"/>
          <w:b w:val="false"/>
          <w:i w:val="false"/>
          <w:color w:val="000000"/>
          <w:sz w:val="28"/>
        </w:rPr>
        <w:t xml:space="preserve">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 </w:t>
      </w:r>
      <w:r>
        <w:br/>
      </w:r>
      <w:r>
        <w:rPr>
          <w:rFonts w:ascii="Times New Roman"/>
          <w:b w:val="false"/>
          <w:i w:val="false"/>
          <w:color w:val="000000"/>
          <w:sz w:val="28"/>
        </w:rPr>
        <w:t>
</w:t>
      </w:r>
      <w:r>
        <w:rPr>
          <w:rFonts w:ascii="Times New Roman"/>
          <w:b w:val="false"/>
          <w:i w:val="false"/>
          <w:color w:val="000000"/>
          <w:sz w:val="28"/>
        </w:rPr>
        <w:t xml:space="preserve">
      8. В рассмотрении ходатайств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Законом. </w:t>
      </w:r>
      <w:r>
        <w:br/>
      </w:r>
      <w:r>
        <w:rPr>
          <w:rFonts w:ascii="Times New Roman"/>
          <w:b w:val="false"/>
          <w:i w:val="false"/>
          <w:color w:val="000000"/>
          <w:sz w:val="28"/>
        </w:rPr>
        <w:t>
</w:t>
      </w:r>
      <w:r>
        <w:rPr>
          <w:rFonts w:ascii="Times New Roman"/>
          <w:b w:val="false"/>
          <w:i w:val="false"/>
          <w:color w:val="000000"/>
          <w:sz w:val="28"/>
        </w:rPr>
        <w:t xml:space="preserve">
      Вопрос привлечения к участию в рассмотрении ходатайства о согласии на экономическую концентрацию третьих лиц решается антимонопольным органом, о чем уведомляется лицо, подавшее ходатайство. </w:t>
      </w:r>
      <w:r>
        <w:br/>
      </w:r>
      <w:r>
        <w:rPr>
          <w:rFonts w:ascii="Times New Roman"/>
          <w:b w:val="false"/>
          <w:i w:val="false"/>
          <w:color w:val="000000"/>
          <w:sz w:val="28"/>
        </w:rPr>
        <w:t>
      </w:t>
      </w:r>
      <w:r>
        <w:rPr>
          <w:rFonts w:ascii="Times New Roman"/>
          <w:b w:val="false"/>
          <w:i w:val="false"/>
          <w:color w:val="ff0000"/>
          <w:sz w:val="28"/>
        </w:rPr>
        <w:t xml:space="preserve">Сноска. Статья 52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21"/>
    <w:bookmarkStart w:name="z417" w:id="122"/>
    <w:p>
      <w:pPr>
        <w:spacing w:after="0"/>
        <w:ind w:left="0"/>
        <w:jc w:val="both"/>
      </w:pPr>
      <w:r>
        <w:rPr>
          <w:rFonts w:ascii="Times New Roman"/>
          <w:b w:val="false"/>
          <w:i w:val="false"/>
          <w:color w:val="000000"/>
          <w:sz w:val="28"/>
        </w:rPr>
        <w:t>
      </w:t>
      </w:r>
      <w:r>
        <w:rPr>
          <w:rFonts w:ascii="Times New Roman"/>
          <w:b/>
          <w:i w:val="false"/>
          <w:color w:val="000000"/>
          <w:sz w:val="28"/>
        </w:rPr>
        <w:t>Статья 53. Документация, прилагаемая к ходатайству о даче</w:t>
      </w:r>
      <w:r>
        <w:br/>
      </w:r>
      <w:r>
        <w:rPr>
          <w:rFonts w:ascii="Times New Roman"/>
          <w:b w:val="false"/>
          <w:i w:val="false"/>
          <w:color w:val="000000"/>
          <w:sz w:val="28"/>
        </w:rPr>
        <w:t>
                  </w:t>
      </w:r>
      <w:r>
        <w:rPr>
          <w:rFonts w:ascii="Times New Roman"/>
          <w:b/>
          <w:i w:val="false"/>
          <w:color w:val="000000"/>
          <w:sz w:val="28"/>
        </w:rPr>
        <w:t>согласия на экономическую концентрацию</w:t>
      </w:r>
    </w:p>
    <w:bookmarkEnd w:id="122"/>
    <w:bookmarkStart w:name="z396" w:id="123"/>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50 настоящего Закона, включает:</w:t>
      </w:r>
      <w:r>
        <w:br/>
      </w:r>
      <w:r>
        <w:rPr>
          <w:rFonts w:ascii="Times New Roman"/>
          <w:b w:val="false"/>
          <w:i w:val="false"/>
          <w:color w:val="000000"/>
          <w:sz w:val="28"/>
        </w:rPr>
        <w:t>
</w:t>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w:t>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r>
        <w:br/>
      </w:r>
      <w:r>
        <w:rPr>
          <w:rFonts w:ascii="Times New Roman"/>
          <w:b w:val="false"/>
          <w:i w:val="false"/>
          <w:color w:val="000000"/>
          <w:sz w:val="28"/>
        </w:rPr>
        <w:t>
</w:t>
      </w:r>
      <w:r>
        <w:rPr>
          <w:rFonts w:ascii="Times New Roman"/>
          <w:b w:val="false"/>
          <w:i w:val="false"/>
          <w:color w:val="000000"/>
          <w:sz w:val="28"/>
        </w:rPr>
        <w:t>
      3) утвержденный устав и учредительный договор создаваемого субъекта рынка или их проекты;</w:t>
      </w:r>
      <w:r>
        <w:br/>
      </w:r>
      <w:r>
        <w:rPr>
          <w:rFonts w:ascii="Times New Roman"/>
          <w:b w:val="false"/>
          <w:i w:val="false"/>
          <w:color w:val="000000"/>
          <w:sz w:val="28"/>
        </w:rPr>
        <w:t>
</w:t>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w:t>
      </w:r>
      <w:r>
        <w:rPr>
          <w:rFonts w:ascii="Times New Roman"/>
          <w:b w:val="false"/>
          <w:i w:val="false"/>
          <w:color w:val="000000"/>
          <w:sz w:val="28"/>
        </w:rPr>
        <w:t>
      5) по каждому из реорганизуемых субъектов рынка, а также по каждому субъекту рынка, входящему с реорганизуемыми субъектами рынка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w:t>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w:t>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w:t>
      </w: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r>
        <w:br/>
      </w:r>
      <w:r>
        <w:rPr>
          <w:rFonts w:ascii="Times New Roman"/>
          <w:b w:val="false"/>
          <w:i w:val="false"/>
          <w:color w:val="000000"/>
          <w:sz w:val="28"/>
        </w:rPr>
        <w:t>
</w:t>
      </w:r>
      <w:r>
        <w:rPr>
          <w:rFonts w:ascii="Times New Roman"/>
          <w:b w:val="false"/>
          <w:i w:val="false"/>
          <w:color w:val="000000"/>
          <w:sz w:val="28"/>
        </w:rPr>
        <w:t>
      9)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1) договор или проект договора либо иной документ, подтверждающий совершение сделки;</w:t>
      </w:r>
      <w:r>
        <w:br/>
      </w:r>
      <w:r>
        <w:rPr>
          <w:rFonts w:ascii="Times New Roman"/>
          <w:b w:val="false"/>
          <w:i w:val="false"/>
          <w:color w:val="000000"/>
          <w:sz w:val="28"/>
        </w:rPr>
        <w:t>
</w:t>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w:t>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w:t>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50 настоящего Закона,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w:t>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3. Перечень документов, необходимых для подачи в антимонопольный орган ходатайства о даче согласия на экономическую концентрацию, предусмотренную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1) договор или проект договора;</w:t>
      </w:r>
      <w:r>
        <w:br/>
      </w:r>
      <w:r>
        <w:rPr>
          <w:rFonts w:ascii="Times New Roman"/>
          <w:b w:val="false"/>
          <w:i w:val="false"/>
          <w:color w:val="000000"/>
          <w:sz w:val="28"/>
        </w:rPr>
        <w:t>
</w:t>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w:t>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r>
        <w:br/>
      </w:r>
      <w:r>
        <w:rPr>
          <w:rFonts w:ascii="Times New Roman"/>
          <w:b w:val="false"/>
          <w:i w:val="false"/>
          <w:color w:val="000000"/>
          <w:sz w:val="28"/>
        </w:rPr>
        <w:t>
</w:t>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w:t>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w:t>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w:t>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4. Иностранные юридические лица, помимо информации, предоставляемой в соответствии с настоящей статьей, дополнительно предоставляют:</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w:t>
      </w:r>
      <w:r>
        <w:rPr>
          <w:rFonts w:ascii="Times New Roman"/>
          <w:b w:val="false"/>
          <w:i w:val="false"/>
          <w:color w:val="000000"/>
          <w:sz w:val="28"/>
        </w:rPr>
        <w:t>
      2) сведения об учетной регистрации филиала или представительства и копию положения о филиале или представительстве, если иностранное юридическое лицо имеет зарегистрированные в Республике Казахстан филиал или представительство;</w:t>
      </w:r>
      <w:r>
        <w:br/>
      </w:r>
      <w:r>
        <w:rPr>
          <w:rFonts w:ascii="Times New Roman"/>
          <w:b w:val="false"/>
          <w:i w:val="false"/>
          <w:color w:val="000000"/>
          <w:sz w:val="28"/>
        </w:rPr>
        <w:t>
</w:t>
      </w:r>
      <w:r>
        <w:rPr>
          <w:rFonts w:ascii="Times New Roman"/>
          <w:b w:val="false"/>
          <w:i w:val="false"/>
          <w:color w:val="000000"/>
          <w:sz w:val="28"/>
        </w:rPr>
        <w:t>
      3) информацию с перечислением видов товаров, производимых и (или) реализуемых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r>
        <w:br/>
      </w:r>
      <w:r>
        <w:rPr>
          <w:rFonts w:ascii="Times New Roman"/>
          <w:b w:val="false"/>
          <w:i w:val="false"/>
          <w:color w:val="000000"/>
          <w:sz w:val="28"/>
        </w:rPr>
        <w:t>
</w:t>
      </w:r>
      <w:r>
        <w:rPr>
          <w:rFonts w:ascii="Times New Roman"/>
          <w:b w:val="false"/>
          <w:i w:val="false"/>
          <w:color w:val="000000"/>
          <w:sz w:val="28"/>
        </w:rPr>
        <w:t>
      5.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49 настоящего Закона,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w:t>
      </w:r>
      <w:r>
        <w:rPr>
          <w:rFonts w:ascii="Times New Roman"/>
          <w:b w:val="false"/>
          <w:i w:val="false"/>
          <w:color w:val="000000"/>
          <w:sz w:val="28"/>
        </w:rPr>
        <w:t>статьей 54-2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6. Антимонопольный орган вправе запросить дополнительные сведения и (или) документы у субъекта рынка и (или) государственных органов, если их отсутствие препятствует рассмотрению ходатайства.</w:t>
      </w:r>
      <w:r>
        <w:br/>
      </w:r>
      <w:r>
        <w:rPr>
          <w:rFonts w:ascii="Times New Roman"/>
          <w:b w:val="false"/>
          <w:i w:val="false"/>
          <w:color w:val="000000"/>
          <w:sz w:val="28"/>
        </w:rPr>
        <w:t>
</w:t>
      </w:r>
      <w:r>
        <w:rPr>
          <w:rFonts w:ascii="Times New Roman"/>
          <w:b w:val="false"/>
          <w:i w:val="false"/>
          <w:color w:val="000000"/>
          <w:sz w:val="28"/>
        </w:rPr>
        <w:t>
      Срок, устанавливаемый антимонопольным органом для предоставления информации и (или) документов, не должен быть менее десяти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Статья 53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3"/>
    <w:bookmarkStart w:name="z478" w:id="124"/>
    <w:p>
      <w:pPr>
        <w:spacing w:after="0"/>
        <w:ind w:left="0"/>
        <w:jc w:val="both"/>
      </w:pPr>
      <w:r>
        <w:rPr>
          <w:rFonts w:ascii="Times New Roman"/>
          <w:b w:val="false"/>
          <w:i w:val="false"/>
          <w:color w:val="000000"/>
          <w:sz w:val="28"/>
        </w:rPr>
        <w:t>
      </w:t>
      </w:r>
      <w:r>
        <w:rPr>
          <w:rFonts w:ascii="Times New Roman"/>
          <w:b/>
          <w:i w:val="false"/>
          <w:color w:val="000000"/>
          <w:sz w:val="28"/>
        </w:rPr>
        <w:t>Статья 54. Сроки рассмотрения ходатайств о даче согласия</w:t>
      </w:r>
      <w:r>
        <w:br/>
      </w:r>
      <w:r>
        <w:rPr>
          <w:rFonts w:ascii="Times New Roman"/>
          <w:b w:val="false"/>
          <w:i w:val="false"/>
          <w:color w:val="000000"/>
          <w:sz w:val="28"/>
        </w:rPr>
        <w:t>
                  </w:t>
      </w:r>
      <w:r>
        <w:rPr>
          <w:rFonts w:ascii="Times New Roman"/>
          <w:b/>
          <w:i w:val="false"/>
          <w:color w:val="000000"/>
          <w:sz w:val="28"/>
        </w:rPr>
        <w:t>на экономическую концентрацию</w:t>
      </w:r>
    </w:p>
    <w:bookmarkEnd w:id="124"/>
    <w:bookmarkStart w:name="z459" w:id="125"/>
    <w:p>
      <w:pPr>
        <w:spacing w:after="0"/>
        <w:ind w:left="0"/>
        <w:jc w:val="both"/>
      </w:pPr>
      <w:r>
        <w:rPr>
          <w:rFonts w:ascii="Times New Roman"/>
          <w:b w:val="false"/>
          <w:i w:val="false"/>
          <w:color w:val="000000"/>
          <w:sz w:val="28"/>
        </w:rPr>
        <w:t>
      1. </w:t>
      </w:r>
      <w:r>
        <w:rPr>
          <w:rFonts w:ascii="Times New Roman"/>
          <w:b w:val="false"/>
          <w:i w:val="false"/>
          <w:color w:val="000000"/>
          <w:sz w:val="28"/>
        </w:rPr>
        <w:t>Антимонопольный орган</w:t>
      </w:r>
      <w:r>
        <w:rPr>
          <w:rFonts w:ascii="Times New Roman"/>
          <w:b w:val="false"/>
          <w:i w:val="false"/>
          <w:color w:val="000000"/>
          <w:sz w:val="28"/>
        </w:rPr>
        <w:t xml:space="preserve">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w:t>
      </w:r>
      <w:r>
        <w:br/>
      </w:r>
      <w:r>
        <w:rPr>
          <w:rFonts w:ascii="Times New Roman"/>
          <w:b w:val="false"/>
          <w:i w:val="false"/>
          <w:color w:val="000000"/>
          <w:sz w:val="28"/>
        </w:rPr>
        <w:t>
</w:t>
      </w: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тридцать календарных дней с момента принятия ходатайства к рассмотрению.</w:t>
      </w:r>
      <w:r>
        <w:br/>
      </w:r>
      <w:r>
        <w:rPr>
          <w:rFonts w:ascii="Times New Roman"/>
          <w:b w:val="false"/>
          <w:i w:val="false"/>
          <w:color w:val="000000"/>
          <w:sz w:val="28"/>
        </w:rPr>
        <w:t>
</w:t>
      </w:r>
      <w:r>
        <w:rPr>
          <w:rFonts w:ascii="Times New Roman"/>
          <w:b w:val="false"/>
          <w:i w:val="false"/>
          <w:color w:val="000000"/>
          <w:sz w:val="28"/>
        </w:rPr>
        <w:t>
      3. Срок рассмотрения ходатайства приостанавливается в случае невозможности </w:t>
      </w:r>
      <w:r>
        <w:rPr>
          <w:rFonts w:ascii="Times New Roman"/>
          <w:b w:val="false"/>
          <w:i w:val="false"/>
          <w:color w:val="000000"/>
          <w:sz w:val="28"/>
        </w:rPr>
        <w:t>рассмотрения ходатайства</w:t>
      </w:r>
      <w:r>
        <w:rPr>
          <w:rFonts w:ascii="Times New Roman"/>
          <w:b w:val="false"/>
          <w:i w:val="false"/>
          <w:color w:val="000000"/>
          <w:sz w:val="28"/>
        </w:rPr>
        <w:t xml:space="preserve">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w:t>
      </w: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r>
        <w:br/>
      </w:r>
      <w:r>
        <w:rPr>
          <w:rFonts w:ascii="Times New Roman"/>
          <w:b w:val="false"/>
          <w:i w:val="false"/>
          <w:color w:val="000000"/>
          <w:sz w:val="28"/>
        </w:rPr>
        <w:t>
</w:t>
      </w:r>
      <w:r>
        <w:rPr>
          <w:rFonts w:ascii="Times New Roman"/>
          <w:b w:val="false"/>
          <w:i w:val="false"/>
          <w:color w:val="000000"/>
          <w:sz w:val="28"/>
        </w:rPr>
        <w:t>
      5. На период представления дополнительных сведений и (или) документов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w:t>
      </w:r>
      <w:r>
        <w:rPr>
          <w:rFonts w:ascii="Times New Roman"/>
          <w:b w:val="false"/>
          <w:i w:val="false"/>
          <w:color w:val="000000"/>
          <w:sz w:val="28"/>
        </w:rPr>
        <w:t>
      6. Антимонопольный орган возобновляет рассмотрение ходатайства о даче согласия на экономическую концентрацию после представления дополнительных сведений и (или) документов субъектом рынка и (или) государственными органами, о чем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r>
        <w:br/>
      </w:r>
      <w:r>
        <w:rPr>
          <w:rFonts w:ascii="Times New Roman"/>
          <w:b w:val="false"/>
          <w:i w:val="false"/>
          <w:color w:val="000000"/>
          <w:sz w:val="28"/>
        </w:rPr>
        <w:t>
      </w:t>
      </w:r>
      <w:r>
        <w:rPr>
          <w:rFonts w:ascii="Times New Roman"/>
          <w:b w:val="false"/>
          <w:i w:val="false"/>
          <w:color w:val="ff0000"/>
          <w:sz w:val="28"/>
        </w:rPr>
        <w:t xml:space="preserve">Сноска. Статья 54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5"/>
    <w:bookmarkStart w:name="z465" w:id="126"/>
    <w:p>
      <w:pPr>
        <w:spacing w:after="0"/>
        <w:ind w:left="0"/>
        <w:jc w:val="both"/>
      </w:pPr>
      <w:r>
        <w:rPr>
          <w:rFonts w:ascii="Times New Roman"/>
          <w:b w:val="false"/>
          <w:i w:val="false"/>
          <w:color w:val="000000"/>
          <w:sz w:val="28"/>
        </w:rPr>
        <w:t>
</w:t>
      </w:r>
      <w:r>
        <w:rPr>
          <w:rFonts w:ascii="Times New Roman"/>
          <w:b/>
          <w:i w:val="false"/>
          <w:color w:val="000000"/>
          <w:sz w:val="28"/>
        </w:rPr>
        <w:t>      Статья 54-1. Порядок уведомления антимонопольного органа</w:t>
      </w:r>
      <w:r>
        <w:br/>
      </w:r>
      <w:r>
        <w:rPr>
          <w:rFonts w:ascii="Times New Roman"/>
          <w:b w:val="false"/>
          <w:i w:val="false"/>
          <w:color w:val="000000"/>
          <w:sz w:val="28"/>
        </w:rPr>
        <w:t>
</w:t>
      </w:r>
      <w:r>
        <w:rPr>
          <w:rFonts w:ascii="Times New Roman"/>
          <w:b/>
          <w:i w:val="false"/>
          <w:color w:val="000000"/>
          <w:sz w:val="28"/>
        </w:rPr>
        <w:t>                   о совершенной экономической концентрации</w:t>
      </w:r>
    </w:p>
    <w:bookmarkEnd w:id="126"/>
    <w:bookmarkStart w:name="z466" w:id="127"/>
    <w:p>
      <w:pPr>
        <w:spacing w:after="0"/>
        <w:ind w:left="0"/>
        <w:jc w:val="both"/>
      </w:pPr>
      <w:r>
        <w:rPr>
          <w:rFonts w:ascii="Times New Roman"/>
          <w:b w:val="false"/>
          <w:i w:val="false"/>
          <w:color w:val="000000"/>
          <w:sz w:val="28"/>
        </w:rPr>
        <w:t>
      Субъекты рынка, совершившие сделки, предусмотренные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 настоящего Закона, уведомляют антимонопольный орган в срок, установленный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50 настоящего Закона.</w:t>
      </w:r>
      <w:r>
        <w:br/>
      </w:r>
      <w:r>
        <w:rPr>
          <w:rFonts w:ascii="Times New Roman"/>
          <w:b w:val="false"/>
          <w:i w:val="false"/>
          <w:color w:val="000000"/>
          <w:sz w:val="28"/>
        </w:rPr>
        <w:t>
</w:t>
      </w:r>
      <w:r>
        <w:rPr>
          <w:rFonts w:ascii="Times New Roman"/>
          <w:b w:val="false"/>
          <w:i w:val="false"/>
          <w:color w:val="000000"/>
          <w:sz w:val="28"/>
        </w:rPr>
        <w:t>
      Письменное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r>
        <w:br/>
      </w:r>
      <w:r>
        <w:rPr>
          <w:rFonts w:ascii="Times New Roman"/>
          <w:b w:val="false"/>
          <w:i w:val="false"/>
          <w:color w:val="000000"/>
          <w:sz w:val="28"/>
        </w:rPr>
        <w:t>
</w:t>
      </w:r>
      <w:r>
        <w:rPr>
          <w:rFonts w:ascii="Times New Roman"/>
          <w:b w:val="false"/>
          <w:i w:val="false"/>
          <w:color w:val="000000"/>
          <w:sz w:val="28"/>
        </w:rPr>
        <w:t>
      Антимонопольный орган должен быть уведомлен:</w:t>
      </w:r>
      <w:r>
        <w:br/>
      </w:r>
      <w:r>
        <w:rPr>
          <w:rFonts w:ascii="Times New Roman"/>
          <w:b w:val="false"/>
          <w:i w:val="false"/>
          <w:color w:val="000000"/>
          <w:sz w:val="28"/>
        </w:rPr>
        <w:t>
</w:t>
      </w: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54-1 в соответствии с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7"/>
    <w:bookmarkStart w:name="z471" w:id="128"/>
    <w:p>
      <w:pPr>
        <w:spacing w:after="0"/>
        <w:ind w:left="0"/>
        <w:jc w:val="both"/>
      </w:pPr>
      <w:r>
        <w:rPr>
          <w:rFonts w:ascii="Times New Roman"/>
          <w:b w:val="false"/>
          <w:i w:val="false"/>
          <w:color w:val="000000"/>
          <w:sz w:val="28"/>
        </w:rPr>
        <w:t>
</w:t>
      </w:r>
      <w:r>
        <w:rPr>
          <w:rFonts w:ascii="Times New Roman"/>
          <w:b/>
          <w:i w:val="false"/>
          <w:color w:val="000000"/>
          <w:sz w:val="28"/>
        </w:rPr>
        <w:t>      Статья 54-2. Документация, прилагаемая к уведомлению</w:t>
      </w:r>
      <w:r>
        <w:br/>
      </w:r>
      <w:r>
        <w:rPr>
          <w:rFonts w:ascii="Times New Roman"/>
          <w:b w:val="false"/>
          <w:i w:val="false"/>
          <w:color w:val="000000"/>
          <w:sz w:val="28"/>
        </w:rPr>
        <w:t>
</w:t>
      </w:r>
      <w:r>
        <w:rPr>
          <w:rFonts w:ascii="Times New Roman"/>
          <w:b/>
          <w:i w:val="false"/>
          <w:color w:val="000000"/>
          <w:sz w:val="28"/>
        </w:rPr>
        <w:t>                   (ходатайству) в антимонопольный орган о</w:t>
      </w:r>
      <w:r>
        <w:br/>
      </w:r>
      <w:r>
        <w:rPr>
          <w:rFonts w:ascii="Times New Roman"/>
          <w:b w:val="false"/>
          <w:i w:val="false"/>
          <w:color w:val="000000"/>
          <w:sz w:val="28"/>
        </w:rPr>
        <w:t>
</w:t>
      </w:r>
      <w:r>
        <w:rPr>
          <w:rFonts w:ascii="Times New Roman"/>
          <w:b/>
          <w:i w:val="false"/>
          <w:color w:val="000000"/>
          <w:sz w:val="28"/>
        </w:rPr>
        <w:t>                   совершенной (планируемой)</w:t>
      </w:r>
      <w:r>
        <w:br/>
      </w:r>
      <w:r>
        <w:rPr>
          <w:rFonts w:ascii="Times New Roman"/>
          <w:b w:val="false"/>
          <w:i w:val="false"/>
          <w:color w:val="000000"/>
          <w:sz w:val="28"/>
        </w:rPr>
        <w:t>
</w:t>
      </w:r>
      <w:r>
        <w:rPr>
          <w:rFonts w:ascii="Times New Roman"/>
          <w:b/>
          <w:i w:val="false"/>
          <w:color w:val="000000"/>
          <w:sz w:val="28"/>
        </w:rPr>
        <w:t xml:space="preserve">                   экономической концентрации </w:t>
      </w:r>
    </w:p>
    <w:bookmarkEnd w:id="128"/>
    <w:bookmarkStart w:name="z472" w:id="129"/>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1) копия договора (проект договора), заверенная (заверенный) юридическим лицом, либо иной документ, подтверждающий совершение (намерение совершить) сделки (сделку);</w:t>
      </w:r>
      <w:r>
        <w:br/>
      </w:r>
      <w:r>
        <w:rPr>
          <w:rFonts w:ascii="Times New Roman"/>
          <w:b w:val="false"/>
          <w:i w:val="false"/>
          <w:color w:val="000000"/>
          <w:sz w:val="28"/>
        </w:rPr>
        <w:t>
</w:t>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w:t>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w:t>
      </w:r>
      <w:r>
        <w:rPr>
          <w:rFonts w:ascii="Times New Roman"/>
          <w:b w:val="false"/>
          <w:i w:val="false"/>
          <w:color w:val="000000"/>
          <w:sz w:val="28"/>
        </w:rPr>
        <w:t xml:space="preserve">
      наименование, юридический и фактический адреса; </w:t>
      </w:r>
      <w:r>
        <w:br/>
      </w:r>
      <w:r>
        <w:rPr>
          <w:rFonts w:ascii="Times New Roman"/>
          <w:b w:val="false"/>
          <w:i w:val="false"/>
          <w:color w:val="000000"/>
          <w:sz w:val="28"/>
        </w:rPr>
        <w:t>
</w:t>
      </w:r>
      <w:r>
        <w:rPr>
          <w:rFonts w:ascii="Times New Roman"/>
          <w:b w:val="false"/>
          <w:i w:val="false"/>
          <w:color w:val="000000"/>
          <w:sz w:val="28"/>
        </w:rPr>
        <w:t xml:space="preserve">
      размер уставного капитала и доля участия; </w:t>
      </w:r>
      <w:r>
        <w:br/>
      </w:r>
      <w:r>
        <w:rPr>
          <w:rFonts w:ascii="Times New Roman"/>
          <w:b w:val="false"/>
          <w:i w:val="false"/>
          <w:color w:val="000000"/>
          <w:sz w:val="28"/>
        </w:rPr>
        <w:t>
</w:t>
      </w:r>
      <w:r>
        <w:rPr>
          <w:rFonts w:ascii="Times New Roman"/>
          <w:b w:val="false"/>
          <w:i w:val="false"/>
          <w:color w:val="000000"/>
          <w:sz w:val="28"/>
        </w:rPr>
        <w:t>
      виды акций;</w:t>
      </w:r>
      <w:r>
        <w:br/>
      </w:r>
      <w:r>
        <w:rPr>
          <w:rFonts w:ascii="Times New Roman"/>
          <w:b w:val="false"/>
          <w:i w:val="false"/>
          <w:color w:val="000000"/>
          <w:sz w:val="28"/>
        </w:rPr>
        <w:t>
</w:t>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w:t>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50 настоящего Закона,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w:t>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w:t>
      </w: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50 настоящего Закона:</w:t>
      </w:r>
      <w:r>
        <w:br/>
      </w:r>
      <w:r>
        <w:rPr>
          <w:rFonts w:ascii="Times New Roman"/>
          <w:b w:val="false"/>
          <w:i w:val="false"/>
          <w:color w:val="000000"/>
          <w:sz w:val="28"/>
        </w:rPr>
        <w:t>
</w:t>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r>
        <w:br/>
      </w:r>
      <w:r>
        <w:rPr>
          <w:rFonts w:ascii="Times New Roman"/>
          <w:b w:val="false"/>
          <w:i w:val="false"/>
          <w:color w:val="000000"/>
          <w:sz w:val="28"/>
        </w:rPr>
        <w:t>
</w:t>
      </w: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w:t>
      </w: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w:t>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r>
        <w:br/>
      </w:r>
      <w:r>
        <w:rPr>
          <w:rFonts w:ascii="Times New Roman"/>
          <w:b w:val="false"/>
          <w:i w:val="false"/>
          <w:color w:val="000000"/>
          <w:sz w:val="28"/>
        </w:rPr>
        <w:t>
</w:t>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r>
        <w:br/>
      </w:r>
      <w:r>
        <w:rPr>
          <w:rFonts w:ascii="Times New Roman"/>
          <w:b w:val="false"/>
          <w:i w:val="false"/>
          <w:color w:val="000000"/>
          <w:sz w:val="28"/>
        </w:rPr>
        <w:t>
</w:t>
      </w: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r>
        <w:br/>
      </w:r>
      <w:r>
        <w:rPr>
          <w:rFonts w:ascii="Times New Roman"/>
          <w:b w:val="false"/>
          <w:i w:val="false"/>
          <w:color w:val="000000"/>
          <w:sz w:val="28"/>
        </w:rPr>
        <w:t>
</w:t>
      </w:r>
      <w:r>
        <w:rPr>
          <w:rFonts w:ascii="Times New Roman"/>
          <w:b w:val="false"/>
          <w:i w:val="false"/>
          <w:color w:val="000000"/>
          <w:sz w:val="28"/>
        </w:rPr>
        <w:t>
      5) по каждому субъекту рынка и группе лиц, в которых лицо, направляющее (подающее) уведомление (ходатайство), определяет условия ведения предпринимательской деятельности, указываются:</w:t>
      </w:r>
      <w:r>
        <w:br/>
      </w:r>
      <w:r>
        <w:rPr>
          <w:rFonts w:ascii="Times New Roman"/>
          <w:b w:val="false"/>
          <w:i w:val="false"/>
          <w:color w:val="000000"/>
          <w:sz w:val="28"/>
        </w:rPr>
        <w:t>
</w:t>
      </w:r>
      <w:r>
        <w:rPr>
          <w:rFonts w:ascii="Times New Roman"/>
          <w:b w:val="false"/>
          <w:i w:val="false"/>
          <w:color w:val="000000"/>
          <w:sz w:val="28"/>
        </w:rPr>
        <w:t xml:space="preserve">
      наименование субъекта рынка, юридический и фактический адреса; </w:t>
      </w:r>
      <w:r>
        <w:br/>
      </w:r>
      <w:r>
        <w:rPr>
          <w:rFonts w:ascii="Times New Roman"/>
          <w:b w:val="false"/>
          <w:i w:val="false"/>
          <w:color w:val="000000"/>
          <w:sz w:val="28"/>
        </w:rPr>
        <w:t>
</w:t>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w:t>
      </w: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группе лиц, в которую входит данное лицо, указываются:</w:t>
      </w:r>
      <w:r>
        <w:br/>
      </w:r>
      <w:r>
        <w:rPr>
          <w:rFonts w:ascii="Times New Roman"/>
          <w:b w:val="false"/>
          <w:i w:val="false"/>
          <w:color w:val="000000"/>
          <w:sz w:val="28"/>
        </w:rPr>
        <w:t>
</w:t>
      </w:r>
      <w:r>
        <w:rPr>
          <w:rFonts w:ascii="Times New Roman"/>
          <w:b w:val="false"/>
          <w:i w:val="false"/>
          <w:color w:val="000000"/>
          <w:sz w:val="28"/>
        </w:rPr>
        <w:t>
      наименование субъекта рынка, юридический и фактический адреса;</w:t>
      </w:r>
      <w:r>
        <w:br/>
      </w:r>
      <w:r>
        <w:rPr>
          <w:rFonts w:ascii="Times New Roman"/>
          <w:b w:val="false"/>
          <w:i w:val="false"/>
          <w:color w:val="000000"/>
          <w:sz w:val="28"/>
        </w:rPr>
        <w:t>
</w:t>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направляющее (подающее) уведомление (ходатайство), определяет условия ведения предпринимательской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54-2 в соответствии с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9"/>
    <w:bookmarkStart w:name="z486"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55. Запрет на экономическую концентрацию </w:t>
      </w:r>
    </w:p>
    <w:bookmarkEnd w:id="130"/>
    <w:bookmarkStart w:name="z487" w:id="131"/>
    <w:p>
      <w:pPr>
        <w:spacing w:after="0"/>
        <w:ind w:left="0"/>
        <w:jc w:val="both"/>
      </w:pPr>
      <w:r>
        <w:rPr>
          <w:rFonts w:ascii="Times New Roman"/>
          <w:b w:val="false"/>
          <w:i w:val="false"/>
          <w:color w:val="000000"/>
          <w:sz w:val="28"/>
        </w:rPr>
        <w:t>
      Экономическая концентрация запрещается, если она приводит к ограничению конкуренции, а также при совершении сделок,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50 настоящего Закона, которые приводят к взаимному владению публичными компаниями более десятью процентами акций, находящихся в обращении.</w:t>
      </w:r>
      <w:r>
        <w:br/>
      </w:r>
      <w:r>
        <w:rPr>
          <w:rFonts w:ascii="Times New Roman"/>
          <w:b w:val="false"/>
          <w:i w:val="false"/>
          <w:color w:val="000000"/>
          <w:sz w:val="28"/>
        </w:rPr>
        <w:t>
      </w:t>
      </w:r>
      <w:r>
        <w:rPr>
          <w:rFonts w:ascii="Times New Roman"/>
          <w:b w:val="false"/>
          <w:i w:val="false"/>
          <w:color w:val="ff0000"/>
          <w:sz w:val="28"/>
        </w:rPr>
        <w:t xml:space="preserve">Сноска. Статья 55 в редакции Закона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1"/>
    <w:bookmarkStart w:name="z489"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56. Решение по ходатайствам о согласии на </w:t>
      </w:r>
      <w:r>
        <w:br/>
      </w:r>
      <w:r>
        <w:rPr>
          <w:rFonts w:ascii="Times New Roman"/>
          <w:b w:val="false"/>
          <w:i w:val="false"/>
          <w:color w:val="000000"/>
          <w:sz w:val="28"/>
        </w:rPr>
        <w:t xml:space="preserve">
                   </w:t>
      </w:r>
      <w:r>
        <w:rPr>
          <w:rFonts w:ascii="Times New Roman"/>
          <w:b/>
          <w:i w:val="false"/>
          <w:color w:val="000000"/>
          <w:sz w:val="28"/>
        </w:rPr>
        <w:t xml:space="preserve">экономическую концентрацию </w:t>
      </w:r>
    </w:p>
    <w:bookmarkEnd w:id="132"/>
    <w:bookmarkStart w:name="z490" w:id="133"/>
    <w:p>
      <w:pPr>
        <w:spacing w:after="0"/>
        <w:ind w:left="0"/>
        <w:jc w:val="both"/>
      </w:pPr>
      <w:r>
        <w:rPr>
          <w:rFonts w:ascii="Times New Roman"/>
          <w:b w:val="false"/>
          <w:i w:val="false"/>
          <w:color w:val="000000"/>
          <w:sz w:val="28"/>
        </w:rPr>
        <w:t>
      1. По результатам </w:t>
      </w:r>
      <w:r>
        <w:rPr>
          <w:rFonts w:ascii="Times New Roman"/>
          <w:b w:val="false"/>
          <w:i w:val="false"/>
          <w:color w:val="000000"/>
          <w:sz w:val="28"/>
        </w:rPr>
        <w:t>рассмотрения ходатайства</w:t>
      </w:r>
      <w:r>
        <w:rPr>
          <w:rFonts w:ascii="Times New Roman"/>
          <w:b w:val="false"/>
          <w:i w:val="false"/>
          <w:color w:val="000000"/>
          <w:sz w:val="28"/>
        </w:rPr>
        <w:t xml:space="preserve"> о согласии на экономическую концентрацию антимонопольным органом принимается одно из следующих решений: </w:t>
      </w:r>
      <w:r>
        <w:br/>
      </w:r>
      <w:r>
        <w:rPr>
          <w:rFonts w:ascii="Times New Roman"/>
          <w:b w:val="false"/>
          <w:i w:val="false"/>
          <w:color w:val="000000"/>
          <w:sz w:val="28"/>
        </w:rPr>
        <w:t>
</w:t>
      </w:r>
      <w:r>
        <w:rPr>
          <w:rFonts w:ascii="Times New Roman"/>
          <w:b w:val="false"/>
          <w:i w:val="false"/>
          <w:color w:val="000000"/>
          <w:sz w:val="28"/>
        </w:rPr>
        <w:t xml:space="preserve">
      1) о согласии на экономическую концентрацию; </w:t>
      </w:r>
      <w:r>
        <w:br/>
      </w:r>
      <w:r>
        <w:rPr>
          <w:rFonts w:ascii="Times New Roman"/>
          <w:b w:val="false"/>
          <w:i w:val="false"/>
          <w:color w:val="000000"/>
          <w:sz w:val="28"/>
        </w:rPr>
        <w:t>
</w:t>
      </w:r>
      <w:r>
        <w:rPr>
          <w:rFonts w:ascii="Times New Roman"/>
          <w:b w:val="false"/>
          <w:i w:val="false"/>
          <w:color w:val="000000"/>
          <w:sz w:val="28"/>
        </w:rPr>
        <w:t xml:space="preserve">
      2) о запрете на экономическую концентрацию с мотивированным заключением. </w:t>
      </w:r>
      <w:r>
        <w:br/>
      </w:r>
      <w:r>
        <w:rPr>
          <w:rFonts w:ascii="Times New Roman"/>
          <w:b w:val="false"/>
          <w:i w:val="false"/>
          <w:color w:val="000000"/>
          <w:sz w:val="28"/>
        </w:rPr>
        <w:t>
</w:t>
      </w:r>
      <w:r>
        <w:rPr>
          <w:rFonts w:ascii="Times New Roman"/>
          <w:b w:val="false"/>
          <w:i w:val="false"/>
          <w:color w:val="000000"/>
          <w:sz w:val="28"/>
        </w:rPr>
        <w:t xml:space="preserve">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Национальному Банку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 Такие условия и обязательства могут касаться в том числе ограничения по управлению, пользованию или распоряжению имуществом. </w:t>
      </w:r>
      <w:r>
        <w:br/>
      </w:r>
      <w:r>
        <w:rPr>
          <w:rFonts w:ascii="Times New Roman"/>
          <w:b w:val="false"/>
          <w:i w:val="false"/>
          <w:color w:val="000000"/>
          <w:sz w:val="28"/>
        </w:rPr>
        <w:t>
</w:t>
      </w:r>
      <w:r>
        <w:rPr>
          <w:rFonts w:ascii="Times New Roman"/>
          <w:b w:val="false"/>
          <w:i w:val="false"/>
          <w:color w:val="000000"/>
          <w:sz w:val="28"/>
        </w:rPr>
        <w:t xml:space="preserve">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 </w:t>
      </w:r>
      <w:r>
        <w:br/>
      </w:r>
      <w:r>
        <w:rPr>
          <w:rFonts w:ascii="Times New Roman"/>
          <w:b w:val="false"/>
          <w:i w:val="false"/>
          <w:color w:val="000000"/>
          <w:sz w:val="28"/>
        </w:rPr>
        <w:t>
</w:t>
      </w:r>
      <w:r>
        <w:rPr>
          <w:rFonts w:ascii="Times New Roman"/>
          <w:b w:val="false"/>
          <w:i w:val="false"/>
          <w:color w:val="000000"/>
          <w:sz w:val="28"/>
        </w:rPr>
        <w:t xml:space="preserve">
      5. Антимонопольный орган по собственной инициативе либо по заявлению заинтересованного лица может пересмотреть свое решение о согласии или запрете на экономическую концентрацию в случаях: </w:t>
      </w:r>
      <w:r>
        <w:br/>
      </w:r>
      <w:r>
        <w:rPr>
          <w:rFonts w:ascii="Times New Roman"/>
          <w:b w:val="false"/>
          <w:i w:val="false"/>
          <w:color w:val="000000"/>
          <w:sz w:val="28"/>
        </w:rPr>
        <w:t>
</w:t>
      </w:r>
      <w:r>
        <w:rPr>
          <w:rFonts w:ascii="Times New Roman"/>
          <w:b w:val="false"/>
          <w:i w:val="false"/>
          <w:color w:val="000000"/>
          <w:sz w:val="28"/>
        </w:rPr>
        <w:t xml:space="preserve">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 </w:t>
      </w:r>
      <w:r>
        <w:br/>
      </w:r>
      <w:r>
        <w:rPr>
          <w:rFonts w:ascii="Times New Roman"/>
          <w:b w:val="false"/>
          <w:i w:val="false"/>
          <w:color w:val="000000"/>
          <w:sz w:val="28"/>
        </w:rPr>
        <w:t>
</w:t>
      </w:r>
      <w:r>
        <w:rPr>
          <w:rFonts w:ascii="Times New Roman"/>
          <w:b w:val="false"/>
          <w:i w:val="false"/>
          <w:color w:val="000000"/>
          <w:sz w:val="28"/>
        </w:rPr>
        <w:t xml:space="preserve">
      2) если решение было принято на основании недостоверной информации, предоставленной лицом, подавшем ходатайство об осуществлении экономической концентрации, что привело к принятию незаконного решения; </w:t>
      </w:r>
      <w:r>
        <w:br/>
      </w:r>
      <w:r>
        <w:rPr>
          <w:rFonts w:ascii="Times New Roman"/>
          <w:b w:val="false"/>
          <w:i w:val="false"/>
          <w:color w:val="000000"/>
          <w:sz w:val="28"/>
        </w:rPr>
        <w:t>
</w:t>
      </w:r>
      <w:r>
        <w:rPr>
          <w:rFonts w:ascii="Times New Roman"/>
          <w:b w:val="false"/>
          <w:i w:val="false"/>
          <w:color w:val="000000"/>
          <w:sz w:val="28"/>
        </w:rPr>
        <w:t xml:space="preserve">
      3) невыполнения участниками экономической концентрации требований и обязательств, которыми было обусловлено решение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6. По результатам пересмотра решения антимонопольный орган: </w:t>
      </w:r>
      <w:r>
        <w:br/>
      </w:r>
      <w:r>
        <w:rPr>
          <w:rFonts w:ascii="Times New Roman"/>
          <w:b w:val="false"/>
          <w:i w:val="false"/>
          <w:color w:val="000000"/>
          <w:sz w:val="28"/>
        </w:rPr>
        <w:t>
</w:t>
      </w:r>
      <w:r>
        <w:rPr>
          <w:rFonts w:ascii="Times New Roman"/>
          <w:b w:val="false"/>
          <w:i w:val="false"/>
          <w:color w:val="000000"/>
          <w:sz w:val="28"/>
        </w:rPr>
        <w:t xml:space="preserve">
      1) оставляет решение без изменений; </w:t>
      </w:r>
      <w:r>
        <w:br/>
      </w:r>
      <w:r>
        <w:rPr>
          <w:rFonts w:ascii="Times New Roman"/>
          <w:b w:val="false"/>
          <w:i w:val="false"/>
          <w:color w:val="000000"/>
          <w:sz w:val="28"/>
        </w:rPr>
        <w:t>
</w:t>
      </w:r>
      <w:r>
        <w:rPr>
          <w:rFonts w:ascii="Times New Roman"/>
          <w:b w:val="false"/>
          <w:i w:val="false"/>
          <w:color w:val="000000"/>
          <w:sz w:val="28"/>
        </w:rPr>
        <w:t xml:space="preserve">
      2) изменяет решение; </w:t>
      </w:r>
      <w:r>
        <w:br/>
      </w:r>
      <w:r>
        <w:rPr>
          <w:rFonts w:ascii="Times New Roman"/>
          <w:b w:val="false"/>
          <w:i w:val="false"/>
          <w:color w:val="000000"/>
          <w:sz w:val="28"/>
        </w:rPr>
        <w:t>
</w:t>
      </w:r>
      <w:r>
        <w:rPr>
          <w:rFonts w:ascii="Times New Roman"/>
          <w:b w:val="false"/>
          <w:i w:val="false"/>
          <w:color w:val="000000"/>
          <w:sz w:val="28"/>
        </w:rPr>
        <w:t xml:space="preserve">
      3) отменяет решение; </w:t>
      </w:r>
      <w:r>
        <w:br/>
      </w:r>
      <w:r>
        <w:rPr>
          <w:rFonts w:ascii="Times New Roman"/>
          <w:b w:val="false"/>
          <w:i w:val="false"/>
          <w:color w:val="000000"/>
          <w:sz w:val="28"/>
        </w:rPr>
        <w:t>
</w:t>
      </w:r>
      <w:r>
        <w:rPr>
          <w:rFonts w:ascii="Times New Roman"/>
          <w:b w:val="false"/>
          <w:i w:val="false"/>
          <w:color w:val="000000"/>
          <w:sz w:val="28"/>
        </w:rPr>
        <w:t xml:space="preserve">
      4) принимает новое решение. </w:t>
      </w:r>
      <w:r>
        <w:br/>
      </w:r>
      <w:r>
        <w:rPr>
          <w:rFonts w:ascii="Times New Roman"/>
          <w:b w:val="false"/>
          <w:i w:val="false"/>
          <w:color w:val="000000"/>
          <w:sz w:val="28"/>
        </w:rPr>
        <w:t>
</w:t>
      </w:r>
      <w:r>
        <w:rPr>
          <w:rFonts w:ascii="Times New Roman"/>
          <w:b w:val="false"/>
          <w:i w:val="false"/>
          <w:color w:val="000000"/>
          <w:sz w:val="28"/>
        </w:rPr>
        <w:t xml:space="preserve">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Законом. </w:t>
      </w:r>
      <w:r>
        <w:br/>
      </w:r>
      <w:r>
        <w:rPr>
          <w:rFonts w:ascii="Times New Roman"/>
          <w:b w:val="false"/>
          <w:i w:val="false"/>
          <w:color w:val="000000"/>
          <w:sz w:val="28"/>
        </w:rPr>
        <w:t>
</w:t>
      </w:r>
      <w:r>
        <w:rPr>
          <w:rFonts w:ascii="Times New Roman"/>
          <w:b w:val="false"/>
          <w:i w:val="false"/>
          <w:color w:val="000000"/>
          <w:sz w:val="28"/>
        </w:rPr>
        <w:t xml:space="preserve">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 </w:t>
      </w:r>
      <w:r>
        <w:br/>
      </w:r>
      <w:r>
        <w:rPr>
          <w:rFonts w:ascii="Times New Roman"/>
          <w:b w:val="false"/>
          <w:i w:val="false"/>
          <w:color w:val="000000"/>
          <w:sz w:val="28"/>
        </w:rPr>
        <w:t>
      </w:t>
      </w:r>
      <w:r>
        <w:rPr>
          <w:rFonts w:ascii="Times New Roman"/>
          <w:b w:val="false"/>
          <w:i w:val="false"/>
          <w:color w:val="ff0000"/>
          <w:sz w:val="28"/>
        </w:rPr>
        <w:t xml:space="preserve">Сноска. Статья 56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133"/>
    <w:bookmarkStart w:name="z488"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56-1. Принятие антимонопольным органом решения </w:t>
      </w:r>
      <w:r>
        <w:br/>
      </w:r>
      <w:r>
        <w:rPr>
          <w:rFonts w:ascii="Times New Roman"/>
          <w:b w:val="false"/>
          <w:i w:val="false"/>
          <w:color w:val="000000"/>
          <w:sz w:val="28"/>
        </w:rPr>
        <w:t>
</w:t>
      </w:r>
      <w:r>
        <w:rPr>
          <w:rFonts w:ascii="Times New Roman"/>
          <w:b/>
          <w:i w:val="false"/>
          <w:color w:val="000000"/>
          <w:sz w:val="28"/>
        </w:rPr>
        <w:t>                   по уведомлению о совершенной</w:t>
      </w:r>
      <w:r>
        <w:br/>
      </w:r>
      <w:r>
        <w:rPr>
          <w:rFonts w:ascii="Times New Roman"/>
          <w:b w:val="false"/>
          <w:i w:val="false"/>
          <w:color w:val="000000"/>
          <w:sz w:val="28"/>
        </w:rPr>
        <w:t>
</w:t>
      </w:r>
      <w:r>
        <w:rPr>
          <w:rFonts w:ascii="Times New Roman"/>
          <w:b/>
          <w:i w:val="false"/>
          <w:color w:val="000000"/>
          <w:sz w:val="28"/>
        </w:rPr>
        <w:t>                   экономической концентрации</w:t>
      </w:r>
      <w:r>
        <w:br/>
      </w:r>
      <w:r>
        <w:rPr>
          <w:rFonts w:ascii="Times New Roman"/>
          <w:b w:val="false"/>
          <w:i w:val="false"/>
          <w:color w:val="000000"/>
          <w:sz w:val="28"/>
        </w:rPr>
        <w:t>
</w:t>
      </w:r>
      <w:r>
        <w:rPr>
          <w:rFonts w:ascii="Times New Roman"/>
          <w:b w:val="false"/>
          <w:i w:val="false"/>
          <w:color w:val="000000"/>
          <w:sz w:val="28"/>
        </w:rPr>
        <w:t>
      1. В случае, если по истечении сорока пяти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r>
        <w:br/>
      </w:r>
      <w:r>
        <w:rPr>
          <w:rFonts w:ascii="Times New Roman"/>
          <w:b w:val="false"/>
          <w:i w:val="false"/>
          <w:color w:val="000000"/>
          <w:sz w:val="28"/>
        </w:rPr>
        <w:t>
</w:t>
      </w: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56-1 в соответствии с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4"/>
    <w:bookmarkStart w:name="z508"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57. Основания прекращения рассмотрения </w:t>
      </w:r>
      <w:r>
        <w:br/>
      </w:r>
      <w:r>
        <w:rPr>
          <w:rFonts w:ascii="Times New Roman"/>
          <w:b w:val="false"/>
          <w:i w:val="false"/>
          <w:color w:val="000000"/>
          <w:sz w:val="28"/>
        </w:rPr>
        <w:t xml:space="preserve">
                   </w:t>
      </w:r>
      <w:r>
        <w:rPr>
          <w:rFonts w:ascii="Times New Roman"/>
          <w:b/>
          <w:i w:val="false"/>
          <w:color w:val="000000"/>
          <w:sz w:val="28"/>
        </w:rPr>
        <w:t xml:space="preserve">ходатайства о согласии на экономическую </w:t>
      </w:r>
      <w:r>
        <w:br/>
      </w:r>
      <w:r>
        <w:rPr>
          <w:rFonts w:ascii="Times New Roman"/>
          <w:b w:val="false"/>
          <w:i w:val="false"/>
          <w:color w:val="000000"/>
          <w:sz w:val="28"/>
        </w:rPr>
        <w:t xml:space="preserve">
                   </w:t>
      </w:r>
      <w:r>
        <w:rPr>
          <w:rFonts w:ascii="Times New Roman"/>
          <w:b/>
          <w:i w:val="false"/>
          <w:color w:val="000000"/>
          <w:sz w:val="28"/>
        </w:rPr>
        <w:t xml:space="preserve">концентрацию </w:t>
      </w:r>
    </w:p>
    <w:bookmarkEnd w:id="135"/>
    <w:bookmarkStart w:name="z509" w:id="136"/>
    <w:p>
      <w:pPr>
        <w:spacing w:after="0"/>
        <w:ind w:left="0"/>
        <w:jc w:val="both"/>
      </w:pPr>
      <w:r>
        <w:rPr>
          <w:rFonts w:ascii="Times New Roman"/>
          <w:b w:val="false"/>
          <w:i w:val="false"/>
          <w:color w:val="000000"/>
          <w:sz w:val="28"/>
        </w:rPr>
        <w:t xml:space="preserve">
      1. Рассмотрение ходатайства о согласии на экономическую концентрацию подлежит прекращению в случаях: </w:t>
      </w:r>
      <w:r>
        <w:br/>
      </w:r>
      <w:r>
        <w:rPr>
          <w:rFonts w:ascii="Times New Roman"/>
          <w:b w:val="false"/>
          <w:i w:val="false"/>
          <w:color w:val="000000"/>
          <w:sz w:val="28"/>
        </w:rPr>
        <w:t>
</w:t>
      </w:r>
      <w:r>
        <w:rPr>
          <w:rFonts w:ascii="Times New Roman"/>
          <w:b w:val="false"/>
          <w:i w:val="false"/>
          <w:color w:val="000000"/>
          <w:sz w:val="28"/>
        </w:rPr>
        <w:t xml:space="preserve">
      1) поступления от заявителей уведомлений об отзыве ходатайства; </w:t>
      </w:r>
      <w:r>
        <w:br/>
      </w:r>
      <w:r>
        <w:rPr>
          <w:rFonts w:ascii="Times New Roman"/>
          <w:b w:val="false"/>
          <w:i w:val="false"/>
          <w:color w:val="000000"/>
          <w:sz w:val="28"/>
        </w:rPr>
        <w:t>
</w:t>
      </w:r>
      <w:r>
        <w:rPr>
          <w:rFonts w:ascii="Times New Roman"/>
          <w:b w:val="false"/>
          <w:i w:val="false"/>
          <w:color w:val="000000"/>
          <w:sz w:val="28"/>
        </w:rPr>
        <w:t xml:space="preserve">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 </w:t>
      </w:r>
      <w:r>
        <w:br/>
      </w:r>
      <w:r>
        <w:rPr>
          <w:rFonts w:ascii="Times New Roman"/>
          <w:b w:val="false"/>
          <w:i w:val="false"/>
          <w:color w:val="000000"/>
          <w:sz w:val="28"/>
        </w:rPr>
        <w:t>
</w:t>
      </w:r>
      <w:r>
        <w:rPr>
          <w:rFonts w:ascii="Times New Roman"/>
          <w:b w:val="false"/>
          <w:i w:val="false"/>
          <w:color w:val="000000"/>
          <w:sz w:val="28"/>
        </w:rPr>
        <w:t xml:space="preserve">
      3) предоставление заявителем недостоверной информации, влияющей на объективное рассмотрение ходатайства. </w:t>
      </w:r>
      <w:r>
        <w:br/>
      </w:r>
      <w:r>
        <w:rPr>
          <w:rFonts w:ascii="Times New Roman"/>
          <w:b w:val="false"/>
          <w:i w:val="false"/>
          <w:color w:val="000000"/>
          <w:sz w:val="28"/>
        </w:rPr>
        <w:t>
</w:t>
      </w:r>
      <w:r>
        <w:rPr>
          <w:rFonts w:ascii="Times New Roman"/>
          <w:b w:val="false"/>
          <w:i w:val="false"/>
          <w:color w:val="000000"/>
          <w:sz w:val="28"/>
        </w:rPr>
        <w:t xml:space="preserve">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 </w:t>
      </w:r>
      <w:r>
        <w:br/>
      </w:r>
      <w:r>
        <w:rPr>
          <w:rFonts w:ascii="Times New Roman"/>
          <w:b w:val="false"/>
          <w:i w:val="false"/>
          <w:color w:val="000000"/>
          <w:sz w:val="28"/>
        </w:rPr>
        <w:t>
</w:t>
      </w: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36"/>
    <w:bookmarkStart w:name="z318" w:id="137"/>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8 предусмотрено дополнить статьей 57-1 в соответствии с Законом РК от 05.05.2015 </w:t>
      </w:r>
      <w:r>
        <w:rPr>
          <w:rFonts w:ascii="Times New Roman"/>
          <w:b w:val="false"/>
          <w:i w:val="false"/>
          <w:color w:val="000000"/>
          <w:sz w:val="28"/>
        </w:rPr>
        <w:t>№ 312-V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01.01.2017).</w:t>
      </w:r>
    </w:p>
    <w:bookmarkEnd w:id="137"/>
    <w:bookmarkStart w:name="z515" w:id="138"/>
    <w:p>
      <w:pPr>
        <w:spacing w:after="0"/>
        <w:ind w:left="0"/>
        <w:jc w:val="left"/>
      </w:pPr>
      <w:r>
        <w:rPr>
          <w:rFonts w:ascii="Times New Roman"/>
          <w:b/>
          <w:i w:val="false"/>
          <w:color w:val="000000"/>
        </w:rPr>
        <w:t xml:space="preserve"> 
Глава 9. Выявление нарушений антимонопольного </w:t>
      </w:r>
      <w:r>
        <w:br/>
      </w:r>
      <w:r>
        <w:rPr>
          <w:rFonts w:ascii="Times New Roman"/>
          <w:b/>
          <w:i w:val="false"/>
          <w:color w:val="000000"/>
        </w:rPr>
        <w:t xml:space="preserve">
законодательства Республики Казахстан </w:t>
      </w:r>
    </w:p>
    <w:bookmarkEnd w:id="138"/>
    <w:bookmarkStart w:name="z516"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58. Основания для начала расследования нарушения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139"/>
    <w:bookmarkStart w:name="z517" w:id="140"/>
    <w:p>
      <w:pPr>
        <w:spacing w:after="0"/>
        <w:ind w:left="0"/>
        <w:jc w:val="both"/>
      </w:pPr>
      <w:r>
        <w:rPr>
          <w:rFonts w:ascii="Times New Roman"/>
          <w:b w:val="false"/>
          <w:i w:val="false"/>
          <w:color w:val="000000"/>
          <w:sz w:val="28"/>
        </w:rPr>
        <w:t>
      1. </w:t>
      </w:r>
      <w:r>
        <w:rPr>
          <w:rFonts w:ascii="Times New Roman"/>
          <w:b w:val="false"/>
          <w:i w:val="false"/>
          <w:color w:val="000000"/>
          <w:sz w:val="28"/>
        </w:rPr>
        <w:t>Антимонопольный орган</w:t>
      </w:r>
      <w:r>
        <w:rPr>
          <w:rFonts w:ascii="Times New Roman"/>
          <w:b w:val="false"/>
          <w:i w:val="false"/>
          <w:color w:val="000000"/>
          <w:sz w:val="28"/>
        </w:rPr>
        <w:t xml:space="preserve"> в пределах своих полномочий расследует нарушения антимонопольного законодательства Республики Казахстан и принимает по результатам расследования решение. </w:t>
      </w:r>
      <w:r>
        <w:br/>
      </w:r>
      <w:r>
        <w:rPr>
          <w:rFonts w:ascii="Times New Roman"/>
          <w:b w:val="false"/>
          <w:i w:val="false"/>
          <w:color w:val="000000"/>
          <w:sz w:val="28"/>
        </w:rPr>
        <w:t>
</w:t>
      </w:r>
      <w:r>
        <w:rPr>
          <w:rFonts w:ascii="Times New Roman"/>
          <w:b w:val="false"/>
          <w:i w:val="false"/>
          <w:color w:val="000000"/>
          <w:sz w:val="28"/>
        </w:rPr>
        <w:t xml:space="preserve">
      2. Основанием для начала расследования является поступление в антимонопольный орган сведений о нарушении антимонопольного законодательства Республики Казахстан, которыми являются: </w:t>
      </w:r>
      <w:r>
        <w:br/>
      </w:r>
      <w:r>
        <w:rPr>
          <w:rFonts w:ascii="Times New Roman"/>
          <w:b w:val="false"/>
          <w:i w:val="false"/>
          <w:color w:val="000000"/>
          <w:sz w:val="28"/>
        </w:rPr>
        <w:t>
</w:t>
      </w:r>
      <w:r>
        <w:rPr>
          <w:rFonts w:ascii="Times New Roman"/>
          <w:b w:val="false"/>
          <w:i w:val="false"/>
          <w:color w:val="000000"/>
          <w:sz w:val="28"/>
        </w:rPr>
        <w:t xml:space="preserve">
      1) материалы, поступившие от государственных органов, с указанием на нарушение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2) обращение физического и (или) юридического лица, указывающее на признаки нарушения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субъектов рынка, государственных органов, местных исполнительных органов признаков нарушения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сообщения средств массовой информации о наличии признаков нарушений антимонопольного законодательства Республики Казахстан, поступившие в антимонопольный орган.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Начало расследования оформляется приказом о проведении расследования.</w:t>
      </w:r>
      <w:r>
        <w:br/>
      </w:r>
      <w:r>
        <w:rPr>
          <w:rFonts w:ascii="Times New Roman"/>
          <w:b w:val="false"/>
          <w:i w:val="false"/>
          <w:color w:val="000000"/>
          <w:sz w:val="28"/>
        </w:rPr>
        <w:t>
</w:t>
      </w:r>
      <w:r>
        <w:rPr>
          <w:rFonts w:ascii="Times New Roman"/>
          <w:b w:val="false"/>
          <w:i w:val="false"/>
          <w:color w:val="000000"/>
          <w:sz w:val="28"/>
        </w:rPr>
        <w:t>
      4. Копия приказа о начале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антиконкурентного горизонтального соглашения или согласованного действия (картель).</w:t>
      </w:r>
      <w:r>
        <w:br/>
      </w:r>
      <w:r>
        <w:rPr>
          <w:rFonts w:ascii="Times New Roman"/>
          <w:b w:val="false"/>
          <w:i w:val="false"/>
          <w:color w:val="000000"/>
          <w:sz w:val="28"/>
        </w:rPr>
        <w:t>
      Расследование в отношении объектов расследования, в действиях которых усматриваются признаки антиконкурентного горизонтального соглашения или согласованного действия (картель), проводится без предварительного уведомления объектов расследования.</w:t>
      </w:r>
      <w:r>
        <w:br/>
      </w:r>
      <w:r>
        <w:rPr>
          <w:rFonts w:ascii="Times New Roman"/>
          <w:b w:val="false"/>
          <w:i w:val="false"/>
          <w:color w:val="000000"/>
          <w:sz w:val="28"/>
        </w:rPr>
        <w:t>
      </w:t>
      </w:r>
      <w:r>
        <w:rPr>
          <w:rFonts w:ascii="Times New Roman"/>
          <w:b w:val="false"/>
          <w:i w:val="false"/>
          <w:color w:val="ff0000"/>
          <w:sz w:val="28"/>
        </w:rPr>
        <w:t xml:space="preserve">Сноска. Статья 58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0"/>
    <w:bookmarkStart w:name="z525"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 Предварительное рассмотрение сведений о </w:t>
      </w:r>
      <w:r>
        <w:br/>
      </w:r>
      <w:r>
        <w:rPr>
          <w:rFonts w:ascii="Times New Roman"/>
          <w:b w:val="false"/>
          <w:i w:val="false"/>
          <w:color w:val="000000"/>
          <w:sz w:val="28"/>
        </w:rPr>
        <w:t xml:space="preserve">
                   </w:t>
      </w:r>
      <w:r>
        <w:rPr>
          <w:rFonts w:ascii="Times New Roman"/>
          <w:b/>
          <w:i w:val="false"/>
          <w:color w:val="000000"/>
          <w:sz w:val="28"/>
        </w:rPr>
        <w:t xml:space="preserve">нарушении антимонопольного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141"/>
    <w:bookmarkStart w:name="z526" w:id="142"/>
    <w:p>
      <w:pPr>
        <w:spacing w:after="0"/>
        <w:ind w:left="0"/>
        <w:jc w:val="both"/>
      </w:pPr>
      <w:r>
        <w:rPr>
          <w:rFonts w:ascii="Times New Roman"/>
          <w:b w:val="false"/>
          <w:i w:val="false"/>
          <w:color w:val="ff0000"/>
          <w:sz w:val="28"/>
        </w:rPr>
        <w:t xml:space="preserve">
      Сноска. Статья 59 исключена Законом РК от 06.03.2013 </w:t>
      </w:r>
      <w:r>
        <w:rPr>
          <w:rFonts w:ascii="Times New Roman"/>
          <w:b w:val="false"/>
          <w:i w:val="false"/>
          <w:color w:val="ff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42"/>
    <w:bookmarkStart w:name="z534"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60. Лица, участвующие в расследовании нарушений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законодательства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w:t>
      </w:r>
    </w:p>
    <w:bookmarkEnd w:id="143"/>
    <w:bookmarkStart w:name="z535" w:id="144"/>
    <w:p>
      <w:pPr>
        <w:spacing w:after="0"/>
        <w:ind w:left="0"/>
        <w:jc w:val="both"/>
      </w:pPr>
      <w:r>
        <w:rPr>
          <w:rFonts w:ascii="Times New Roman"/>
          <w:b w:val="false"/>
          <w:i w:val="false"/>
          <w:color w:val="000000"/>
          <w:sz w:val="28"/>
        </w:rPr>
        <w:t xml:space="preserve">
      1. Лицами, участвующими в расследовании нарушений антимонопольного законодательства Республики Казахстан, являются: </w:t>
      </w:r>
      <w:r>
        <w:br/>
      </w:r>
      <w:r>
        <w:rPr>
          <w:rFonts w:ascii="Times New Roman"/>
          <w:b w:val="false"/>
          <w:i w:val="false"/>
          <w:color w:val="000000"/>
          <w:sz w:val="28"/>
        </w:rPr>
        <w:t>
</w:t>
      </w:r>
      <w:r>
        <w:rPr>
          <w:rFonts w:ascii="Times New Roman"/>
          <w:b w:val="false"/>
          <w:i w:val="false"/>
          <w:color w:val="000000"/>
          <w:sz w:val="28"/>
        </w:rPr>
        <w:t xml:space="preserve">
      1) заявитель - физическое или юридическое лицо, направившее в антимонопольный орган сведения о нарушении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объект расследования - физическое или юридическое лицо, в отношении действий которого проводится расследование. Указанные лица признаются объектом расследования с момента издания приказа о проведении расследования; </w:t>
      </w:r>
      <w:r>
        <w:br/>
      </w:r>
      <w:r>
        <w:rPr>
          <w:rFonts w:ascii="Times New Roman"/>
          <w:b w:val="false"/>
          <w:i w:val="false"/>
          <w:color w:val="000000"/>
          <w:sz w:val="28"/>
        </w:rPr>
        <w:t>
</w:t>
      </w:r>
      <w:r>
        <w:rPr>
          <w:rFonts w:ascii="Times New Roman"/>
          <w:b w:val="false"/>
          <w:i w:val="false"/>
          <w:color w:val="000000"/>
          <w:sz w:val="28"/>
        </w:rPr>
        <w:t xml:space="preserve">
      3) заинтересованные лица - физические или юридические лица, чьи права и законные интересы затрагиваются в связи с рассмотрением дела о нарушении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должностное лицо антимонопольного органа - сотрудник антимонопольного органа, уполномоченный на проведение расследования; </w:t>
      </w:r>
      <w:r>
        <w:br/>
      </w:r>
      <w:r>
        <w:rPr>
          <w:rFonts w:ascii="Times New Roman"/>
          <w:b w:val="false"/>
          <w:i w:val="false"/>
          <w:color w:val="000000"/>
          <w:sz w:val="28"/>
        </w:rPr>
        <w:t>
</w:t>
      </w:r>
      <w:r>
        <w:rPr>
          <w:rFonts w:ascii="Times New Roman"/>
          <w:b w:val="false"/>
          <w:i w:val="false"/>
          <w:color w:val="000000"/>
          <w:sz w:val="28"/>
        </w:rPr>
        <w:t xml:space="preserve">
      5) свидетель - любое физическое лицо, которому могут быть известны какие-либо обстоятельства, имеющие значение для расследования; </w:t>
      </w:r>
      <w:r>
        <w:br/>
      </w:r>
      <w:r>
        <w:rPr>
          <w:rFonts w:ascii="Times New Roman"/>
          <w:b w:val="false"/>
          <w:i w:val="false"/>
          <w:color w:val="000000"/>
          <w:sz w:val="28"/>
        </w:rPr>
        <w:t>
</w:t>
      </w:r>
      <w:r>
        <w:rPr>
          <w:rFonts w:ascii="Times New Roman"/>
          <w:b w:val="false"/>
          <w:i w:val="false"/>
          <w:color w:val="000000"/>
          <w:sz w:val="28"/>
        </w:rPr>
        <w:t xml:space="preserve">
      6) эксперт - не заинтересованное в деле физическое лицо, обладающее специальными научными или практическими знаниями. </w:t>
      </w:r>
      <w:r>
        <w:br/>
      </w:r>
      <w:r>
        <w:rPr>
          <w:rFonts w:ascii="Times New Roman"/>
          <w:b w:val="false"/>
          <w:i w:val="false"/>
          <w:color w:val="000000"/>
          <w:sz w:val="28"/>
        </w:rPr>
        <w:t>
</w:t>
      </w:r>
      <w:r>
        <w:rPr>
          <w:rFonts w:ascii="Times New Roman"/>
          <w:b w:val="false"/>
          <w:i w:val="false"/>
          <w:color w:val="000000"/>
          <w:sz w:val="28"/>
        </w:rPr>
        <w:t xml:space="preserve">
      2. При проведении расследования лица, участвующие в деле, вправе осуществлять свои права и обязанности самостоятельно или через представителя. </w:t>
      </w:r>
      <w:r>
        <w:br/>
      </w:r>
      <w:r>
        <w:rPr>
          <w:rFonts w:ascii="Times New Roman"/>
          <w:b w:val="false"/>
          <w:i w:val="false"/>
          <w:color w:val="000000"/>
          <w:sz w:val="28"/>
        </w:rPr>
        <w:t>
</w:t>
      </w:r>
      <w:r>
        <w:rPr>
          <w:rFonts w:ascii="Times New Roman"/>
          <w:b w:val="false"/>
          <w:i w:val="false"/>
          <w:color w:val="000000"/>
          <w:sz w:val="28"/>
        </w:rPr>
        <w:t>
      3. Если в ходе расследования будет установлено, что признаки нарушения антимонопольного законодательства Республики Казахстан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w:t>
      </w:r>
      <w:r>
        <w:rPr>
          <w:rFonts w:ascii="Times New Roman"/>
          <w:b w:val="false"/>
          <w:i w:val="false"/>
          <w:color w:val="000000"/>
          <w:sz w:val="28"/>
        </w:rPr>
        <w:t>статьей 58</w:t>
      </w:r>
      <w:r>
        <w:rPr>
          <w:rFonts w:ascii="Times New Roman"/>
          <w:b w:val="false"/>
          <w:i w:val="false"/>
          <w:color w:val="000000"/>
          <w:sz w:val="28"/>
        </w:rPr>
        <w:t xml:space="preserve"> настоящего Закона. </w:t>
      </w:r>
    </w:p>
    <w:bookmarkEnd w:id="144"/>
    <w:bookmarkStart w:name="z544" w:id="14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61. Проведение расследования </w:t>
      </w:r>
    </w:p>
    <w:bookmarkEnd w:id="145"/>
    <w:bookmarkStart w:name="z545" w:id="146"/>
    <w:p>
      <w:pPr>
        <w:spacing w:after="0"/>
        <w:ind w:left="0"/>
        <w:jc w:val="both"/>
      </w:pPr>
      <w:r>
        <w:rPr>
          <w:rFonts w:ascii="Times New Roman"/>
          <w:b w:val="false"/>
          <w:i w:val="false"/>
          <w:color w:val="000000"/>
          <w:sz w:val="28"/>
        </w:rPr>
        <w:t>
      1. В случае наличия фактических данных, указывающих на наличие в действиях субъекта рынка, государственного органа, местного исполнительного органа признаков нарушений антимонопольного законодательства Республики Казахстан, устанавливаемых в рамках рассмотрения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 антимонопольным органом издается приказ о проведении расследования.</w:t>
      </w:r>
      <w:r>
        <w:br/>
      </w:r>
      <w:r>
        <w:rPr>
          <w:rFonts w:ascii="Times New Roman"/>
          <w:b w:val="false"/>
          <w:i w:val="false"/>
          <w:color w:val="000000"/>
          <w:sz w:val="28"/>
        </w:rPr>
        <w:t>
</w:t>
      </w:r>
      <w:r>
        <w:rPr>
          <w:rFonts w:ascii="Times New Roman"/>
          <w:b w:val="false"/>
          <w:i w:val="false"/>
          <w:color w:val="000000"/>
          <w:sz w:val="28"/>
        </w:rPr>
        <w:t>
      1-1. При проведении расследования на предмет нарушений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антимонопольный орган путем проведения анализа товарных рынков вправе выявлять доминирующее или монопольное положение субъекта рынка, в отношении которого подается заявление (жалоба). При этом меры антимонопольного реагирования в отношении данного субъекта рынка применяются и за период его фактического доминирования.</w:t>
      </w:r>
      <w:r>
        <w:br/>
      </w:r>
      <w:r>
        <w:rPr>
          <w:rFonts w:ascii="Times New Roman"/>
          <w:b w:val="false"/>
          <w:i w:val="false"/>
          <w:color w:val="000000"/>
          <w:sz w:val="28"/>
        </w:rPr>
        <w:t>
</w:t>
      </w:r>
      <w:r>
        <w:rPr>
          <w:rFonts w:ascii="Times New Roman"/>
          <w:b w:val="false"/>
          <w:i w:val="false"/>
          <w:color w:val="000000"/>
          <w:sz w:val="28"/>
        </w:rPr>
        <w:t xml:space="preserve">
      2. Приказ о проведении расследования должен содержать: </w:t>
      </w:r>
      <w:r>
        <w:br/>
      </w:r>
      <w:r>
        <w:rPr>
          <w:rFonts w:ascii="Times New Roman"/>
          <w:b w:val="false"/>
          <w:i w:val="false"/>
          <w:color w:val="000000"/>
          <w:sz w:val="28"/>
        </w:rPr>
        <w:t>
</w:t>
      </w:r>
      <w:r>
        <w:rPr>
          <w:rFonts w:ascii="Times New Roman"/>
          <w:b w:val="false"/>
          <w:i w:val="false"/>
          <w:color w:val="000000"/>
          <w:sz w:val="28"/>
        </w:rPr>
        <w:t xml:space="preserve">
      1) наименование объекта расследования; </w:t>
      </w:r>
      <w:r>
        <w:br/>
      </w:r>
      <w:r>
        <w:rPr>
          <w:rFonts w:ascii="Times New Roman"/>
          <w:b w:val="false"/>
          <w:i w:val="false"/>
          <w:color w:val="000000"/>
          <w:sz w:val="28"/>
        </w:rPr>
        <w:t>
</w:t>
      </w:r>
      <w:r>
        <w:rPr>
          <w:rFonts w:ascii="Times New Roman"/>
          <w:b w:val="false"/>
          <w:i w:val="false"/>
          <w:color w:val="000000"/>
          <w:sz w:val="28"/>
        </w:rPr>
        <w:t xml:space="preserve">
      2) перечень вопросов и круг обстоятельств, подлежащих установлению в ходе расследования; </w:t>
      </w:r>
      <w:r>
        <w:br/>
      </w:r>
      <w:r>
        <w:rPr>
          <w:rFonts w:ascii="Times New Roman"/>
          <w:b w:val="false"/>
          <w:i w:val="false"/>
          <w:color w:val="000000"/>
          <w:sz w:val="28"/>
        </w:rPr>
        <w:t>
</w:t>
      </w:r>
      <w:r>
        <w:rPr>
          <w:rFonts w:ascii="Times New Roman"/>
          <w:b w:val="false"/>
          <w:i w:val="false"/>
          <w:color w:val="000000"/>
          <w:sz w:val="28"/>
        </w:rPr>
        <w:t xml:space="preserve">
      3) срок начала и окончания расследования; </w:t>
      </w:r>
      <w:r>
        <w:br/>
      </w:r>
      <w:r>
        <w:rPr>
          <w:rFonts w:ascii="Times New Roman"/>
          <w:b w:val="false"/>
          <w:i w:val="false"/>
          <w:color w:val="000000"/>
          <w:sz w:val="28"/>
        </w:rPr>
        <w:t>
</w:t>
      </w:r>
      <w:r>
        <w:rPr>
          <w:rFonts w:ascii="Times New Roman"/>
          <w:b w:val="false"/>
          <w:i w:val="false"/>
          <w:color w:val="000000"/>
          <w:sz w:val="28"/>
        </w:rPr>
        <w:t xml:space="preserve">
      4) фамилии, имена и отчества должностных лиц антимонопольного органа, уполномоченных на проведение расследования.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Расследование нарушений антимонопольного законодательства Республики Казахстан проводится в срок, не превышающий двух месяцев со дня издания приказа о проведении расследования нарушений антимонопольного законодательства Республики Казахстан. Срок расследования дела может быть продлен антимонопольным органом, но не более чем на два месяца. О продлении срока издается приказ, копии приказа в течение трех дней со дня его издания направляются заявителю и объекту расследования.</w:t>
      </w:r>
      <w:r>
        <w:br/>
      </w:r>
      <w:r>
        <w:rPr>
          <w:rFonts w:ascii="Times New Roman"/>
          <w:b w:val="false"/>
          <w:i w:val="false"/>
          <w:color w:val="000000"/>
          <w:sz w:val="28"/>
        </w:rPr>
        <w:t>
</w:t>
      </w:r>
      <w:r>
        <w:rPr>
          <w:rFonts w:ascii="Times New Roman"/>
          <w:b w:val="false"/>
          <w:i w:val="false"/>
          <w:color w:val="000000"/>
          <w:sz w:val="28"/>
        </w:rPr>
        <w:t>
      4-1. Антимонопольный орган до начала расследования регистрирует в </w:t>
      </w:r>
      <w:r>
        <w:rPr>
          <w:rFonts w:ascii="Times New Roman"/>
          <w:b w:val="false"/>
          <w:i w:val="false"/>
          <w:color w:val="000000"/>
          <w:sz w:val="28"/>
        </w:rPr>
        <w:t>уполномоченном органе</w:t>
      </w:r>
      <w:r>
        <w:rPr>
          <w:rFonts w:ascii="Times New Roman"/>
          <w:b w:val="false"/>
          <w:i w:val="false"/>
          <w:color w:val="000000"/>
          <w:sz w:val="28"/>
        </w:rPr>
        <w:t xml:space="preserve"> по правовой статистике и специальным учетам акт о назначении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электронном формате.</w:t>
      </w:r>
      <w:r>
        <w:br/>
      </w:r>
      <w:r>
        <w:rPr>
          <w:rFonts w:ascii="Times New Roman"/>
          <w:b w:val="false"/>
          <w:i w:val="false"/>
          <w:color w:val="000000"/>
          <w:sz w:val="28"/>
        </w:rPr>
        <w:t>
</w:t>
      </w:r>
      <w:r>
        <w:rPr>
          <w:rFonts w:ascii="Times New Roman"/>
          <w:b w:val="false"/>
          <w:i w:val="false"/>
          <w:color w:val="000000"/>
          <w:sz w:val="28"/>
        </w:rPr>
        <w:t xml:space="preserve">
      5.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61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6"/>
    <w:bookmarkStart w:name="z554"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62. Доказательства при расследовании нарушения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законодательства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w:t>
      </w:r>
    </w:p>
    <w:bookmarkEnd w:id="147"/>
    <w:bookmarkStart w:name="z555" w:id="148"/>
    <w:p>
      <w:pPr>
        <w:spacing w:after="0"/>
        <w:ind w:left="0"/>
        <w:jc w:val="both"/>
      </w:pPr>
      <w:r>
        <w:rPr>
          <w:rFonts w:ascii="Times New Roman"/>
          <w:b w:val="false"/>
          <w:i w:val="false"/>
          <w:color w:val="000000"/>
          <w:sz w:val="28"/>
        </w:rPr>
        <w:t xml:space="preserve">
      1. Доказательствами фактов нарушения антимонопольного законодательства Республики Казахстан могут быть любые фактические данные, имеющие значение для правильного проведения расследования, в том числе: </w:t>
      </w:r>
      <w:r>
        <w:br/>
      </w:r>
      <w:r>
        <w:rPr>
          <w:rFonts w:ascii="Times New Roman"/>
          <w:b w:val="false"/>
          <w:i w:val="false"/>
          <w:color w:val="000000"/>
          <w:sz w:val="28"/>
        </w:rPr>
        <w:t>
</w:t>
      </w:r>
      <w:r>
        <w:rPr>
          <w:rFonts w:ascii="Times New Roman"/>
          <w:b w:val="false"/>
          <w:i w:val="false"/>
          <w:color w:val="000000"/>
          <w:sz w:val="28"/>
        </w:rPr>
        <w:t xml:space="preserve">
      1) объяснения заявителя, объекта расследования, заинтересованных лиц и свидетелей; </w:t>
      </w:r>
      <w:r>
        <w:br/>
      </w:r>
      <w:r>
        <w:rPr>
          <w:rFonts w:ascii="Times New Roman"/>
          <w:b w:val="false"/>
          <w:i w:val="false"/>
          <w:color w:val="000000"/>
          <w:sz w:val="28"/>
        </w:rPr>
        <w:t>
</w:t>
      </w:r>
      <w:r>
        <w:rPr>
          <w:rFonts w:ascii="Times New Roman"/>
          <w:b w:val="false"/>
          <w:i w:val="false"/>
          <w:color w:val="000000"/>
          <w:sz w:val="28"/>
        </w:rPr>
        <w:t xml:space="preserve">
      2) заключения экспертов; </w:t>
      </w:r>
      <w:r>
        <w:br/>
      </w:r>
      <w:r>
        <w:rPr>
          <w:rFonts w:ascii="Times New Roman"/>
          <w:b w:val="false"/>
          <w:i w:val="false"/>
          <w:color w:val="000000"/>
          <w:sz w:val="28"/>
        </w:rPr>
        <w:t>
</w:t>
      </w:r>
      <w:r>
        <w:rPr>
          <w:rFonts w:ascii="Times New Roman"/>
          <w:b w:val="false"/>
          <w:i w:val="false"/>
          <w:color w:val="000000"/>
          <w:sz w:val="28"/>
        </w:rPr>
        <w:t xml:space="preserve">
      3) вещественные доказательства; </w:t>
      </w:r>
      <w:r>
        <w:br/>
      </w:r>
      <w:r>
        <w:rPr>
          <w:rFonts w:ascii="Times New Roman"/>
          <w:b w:val="false"/>
          <w:i w:val="false"/>
          <w:color w:val="000000"/>
          <w:sz w:val="28"/>
        </w:rPr>
        <w:t>
</w:t>
      </w:r>
      <w:r>
        <w:rPr>
          <w:rFonts w:ascii="Times New Roman"/>
          <w:b w:val="false"/>
          <w:i w:val="false"/>
          <w:color w:val="000000"/>
          <w:sz w:val="28"/>
        </w:rPr>
        <w:t xml:space="preserve">
      4) иные документы (в том числе материалы, содержащие компьютерную информацию, фото- и киносъемки, звуко-, аудио- и видеозаписи). </w:t>
      </w:r>
      <w:r>
        <w:br/>
      </w:r>
      <w:r>
        <w:rPr>
          <w:rFonts w:ascii="Times New Roman"/>
          <w:b w:val="false"/>
          <w:i w:val="false"/>
          <w:color w:val="000000"/>
          <w:sz w:val="28"/>
        </w:rPr>
        <w:t>
</w:t>
      </w:r>
      <w:r>
        <w:rPr>
          <w:rFonts w:ascii="Times New Roman"/>
          <w:b w:val="false"/>
          <w:i w:val="false"/>
          <w:color w:val="000000"/>
          <w:sz w:val="28"/>
        </w:rPr>
        <w:t xml:space="preserve">
      2. Сбор доказательств осуществляет должностное лицо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3. Лица, участвующие в расследовании нарушений антимонопольного законодательства Республики Казахстан, вправе представлять фактические данные и доказывать их достоверность. </w:t>
      </w:r>
    </w:p>
    <w:bookmarkEnd w:id="148"/>
    <w:bookmarkStart w:name="z562"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63. Права лиц, участвующих в расследовании </w:t>
      </w:r>
      <w:r>
        <w:br/>
      </w:r>
      <w:r>
        <w:rPr>
          <w:rFonts w:ascii="Times New Roman"/>
          <w:b w:val="false"/>
          <w:i w:val="false"/>
          <w:color w:val="000000"/>
          <w:sz w:val="28"/>
        </w:rPr>
        <w:t xml:space="preserve">
                   </w:t>
      </w:r>
      <w:r>
        <w:rPr>
          <w:rFonts w:ascii="Times New Roman"/>
          <w:b/>
          <w:i w:val="false"/>
          <w:color w:val="000000"/>
          <w:sz w:val="28"/>
        </w:rPr>
        <w:t xml:space="preserve">нарушений антимонопольного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149"/>
    <w:bookmarkStart w:name="z563" w:id="150"/>
    <w:p>
      <w:pPr>
        <w:spacing w:after="0"/>
        <w:ind w:left="0"/>
        <w:jc w:val="both"/>
      </w:pPr>
      <w:r>
        <w:rPr>
          <w:rFonts w:ascii="Times New Roman"/>
          <w:b w:val="false"/>
          <w:i w:val="false"/>
          <w:color w:val="000000"/>
          <w:sz w:val="28"/>
        </w:rPr>
        <w:t xml:space="preserve">
      Лица, участвующие в расследовании нарушений антимонопольного законодательства Республики Казахстан, имеют право: </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r>
        <w:br/>
      </w:r>
      <w:r>
        <w:rPr>
          <w:rFonts w:ascii="Times New Roman"/>
          <w:b w:val="false"/>
          <w:i w:val="false"/>
          <w:color w:val="000000"/>
          <w:sz w:val="28"/>
        </w:rPr>
        <w:t>
</w:t>
      </w:r>
      <w:r>
        <w:rPr>
          <w:rFonts w:ascii="Times New Roman"/>
          <w:b w:val="false"/>
          <w:i w:val="false"/>
          <w:color w:val="000000"/>
          <w:sz w:val="28"/>
        </w:rPr>
        <w:t xml:space="preserve">
      2) представлять доказательства и участвовать в их исследовании; </w:t>
      </w:r>
      <w:r>
        <w:br/>
      </w:r>
      <w:r>
        <w:rPr>
          <w:rFonts w:ascii="Times New Roman"/>
          <w:b w:val="false"/>
          <w:i w:val="false"/>
          <w:color w:val="000000"/>
          <w:sz w:val="28"/>
        </w:rPr>
        <w:t>
</w:t>
      </w:r>
      <w:r>
        <w:rPr>
          <w:rFonts w:ascii="Times New Roman"/>
          <w:b w:val="false"/>
          <w:i w:val="false"/>
          <w:color w:val="000000"/>
          <w:sz w:val="28"/>
        </w:rPr>
        <w:t xml:space="preserve">
      3) задавать вопросы другим лицам, участвующим в деле; </w:t>
      </w:r>
      <w:r>
        <w:br/>
      </w:r>
      <w:r>
        <w:rPr>
          <w:rFonts w:ascii="Times New Roman"/>
          <w:b w:val="false"/>
          <w:i w:val="false"/>
          <w:color w:val="000000"/>
          <w:sz w:val="28"/>
        </w:rPr>
        <w:t>
</w:t>
      </w:r>
      <w:r>
        <w:rPr>
          <w:rFonts w:ascii="Times New Roman"/>
          <w:b w:val="false"/>
          <w:i w:val="false"/>
          <w:color w:val="000000"/>
          <w:sz w:val="28"/>
        </w:rPr>
        <w:t xml:space="preserve">
      4) заявлять ходатайства о привлечении экспертов; </w:t>
      </w:r>
      <w:r>
        <w:br/>
      </w:r>
      <w:r>
        <w:rPr>
          <w:rFonts w:ascii="Times New Roman"/>
          <w:b w:val="false"/>
          <w:i w:val="false"/>
          <w:color w:val="000000"/>
          <w:sz w:val="28"/>
        </w:rPr>
        <w:t>
</w:t>
      </w:r>
      <w:r>
        <w:rPr>
          <w:rFonts w:ascii="Times New Roman"/>
          <w:b w:val="false"/>
          <w:i w:val="false"/>
          <w:color w:val="000000"/>
          <w:sz w:val="28"/>
        </w:rPr>
        <w:t xml:space="preserve">
      5) давать пояснения в письменной или устной форме, приводить свои доводы по всем возникающим в ходе расследования вопросам; </w:t>
      </w:r>
      <w:r>
        <w:br/>
      </w:r>
      <w:r>
        <w:rPr>
          <w:rFonts w:ascii="Times New Roman"/>
          <w:b w:val="false"/>
          <w:i w:val="false"/>
          <w:color w:val="000000"/>
          <w:sz w:val="28"/>
        </w:rPr>
        <w:t>
</w:t>
      </w: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r>
        <w:br/>
      </w:r>
      <w:r>
        <w:rPr>
          <w:rFonts w:ascii="Times New Roman"/>
          <w:b w:val="false"/>
          <w:i w:val="false"/>
          <w:color w:val="000000"/>
          <w:sz w:val="28"/>
        </w:rPr>
        <w:t>
      </w:t>
      </w:r>
      <w:r>
        <w:rPr>
          <w:rFonts w:ascii="Times New Roman"/>
          <w:b w:val="false"/>
          <w:i w:val="false"/>
          <w:color w:val="ff0000"/>
          <w:sz w:val="28"/>
        </w:rPr>
        <w:t xml:space="preserve">Сноска. Статья 63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0"/>
    <w:bookmarkStart w:name="z570"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64. Права и обязанности должностных лиц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органа при проведении </w:t>
      </w:r>
      <w:r>
        <w:br/>
      </w:r>
      <w:r>
        <w:rPr>
          <w:rFonts w:ascii="Times New Roman"/>
          <w:b w:val="false"/>
          <w:i w:val="false"/>
          <w:color w:val="000000"/>
          <w:sz w:val="28"/>
        </w:rPr>
        <w:t xml:space="preserve">
                   </w:t>
      </w:r>
      <w:r>
        <w:rPr>
          <w:rFonts w:ascii="Times New Roman"/>
          <w:b/>
          <w:i w:val="false"/>
          <w:color w:val="000000"/>
          <w:sz w:val="28"/>
        </w:rPr>
        <w:t xml:space="preserve">расследования </w:t>
      </w:r>
    </w:p>
    <w:bookmarkEnd w:id="151"/>
    <w:bookmarkStart w:name="z571" w:id="152"/>
    <w:p>
      <w:pPr>
        <w:spacing w:after="0"/>
        <w:ind w:left="0"/>
        <w:jc w:val="both"/>
      </w:pPr>
      <w:r>
        <w:rPr>
          <w:rFonts w:ascii="Times New Roman"/>
          <w:b w:val="false"/>
          <w:i w:val="false"/>
          <w:color w:val="000000"/>
          <w:sz w:val="28"/>
        </w:rPr>
        <w:t xml:space="preserve">
      1. Должностные лица антимонопольного органа при проведении расследования имеют право: </w:t>
      </w:r>
      <w:r>
        <w:br/>
      </w:r>
      <w:r>
        <w:rPr>
          <w:rFonts w:ascii="Times New Roman"/>
          <w:b w:val="false"/>
          <w:i w:val="false"/>
          <w:color w:val="000000"/>
          <w:sz w:val="28"/>
        </w:rPr>
        <w:t>
</w:t>
      </w:r>
      <w:r>
        <w:rPr>
          <w:rFonts w:ascii="Times New Roman"/>
          <w:b w:val="false"/>
          <w:i w:val="false"/>
          <w:color w:val="000000"/>
          <w:sz w:val="28"/>
        </w:rPr>
        <w:t xml:space="preserve">
      1) на беспрепятственный доступ на территорию и в помещения объекта расследования; </w:t>
      </w:r>
      <w:r>
        <w:br/>
      </w:r>
      <w:r>
        <w:rPr>
          <w:rFonts w:ascii="Times New Roman"/>
          <w:b w:val="false"/>
          <w:i w:val="false"/>
          <w:color w:val="000000"/>
          <w:sz w:val="28"/>
        </w:rPr>
        <w:t>
</w:t>
      </w:r>
      <w:r>
        <w:rPr>
          <w:rFonts w:ascii="Times New Roman"/>
          <w:b w:val="false"/>
          <w:i w:val="false"/>
          <w:color w:val="000000"/>
          <w:sz w:val="28"/>
        </w:rPr>
        <w:t xml:space="preserve">
      2) на доступ к автоматизированным базам данных (информационным системам) объекта расследования в соответствии с предметом расследования; </w:t>
      </w:r>
      <w:r>
        <w:br/>
      </w:r>
      <w:r>
        <w:rPr>
          <w:rFonts w:ascii="Times New Roman"/>
          <w:b w:val="false"/>
          <w:i w:val="false"/>
          <w:color w:val="000000"/>
          <w:sz w:val="28"/>
        </w:rPr>
        <w:t>
</w:t>
      </w:r>
      <w:r>
        <w:rPr>
          <w:rFonts w:ascii="Times New Roman"/>
          <w:b w:val="false"/>
          <w:i w:val="false"/>
          <w:color w:val="000000"/>
          <w:sz w:val="28"/>
        </w:rPr>
        <w:t>
      3) запрашивать и получать в срок, установленный антимонопольным органом, который не может быть менее пяти рабочих дней, от руководителей, должностных лиц и других работников объекта расследования необходимую информацию, документы или их копии, относящиеся к предмету расследования, объяснения в устном и письменном виде по вопросам, возникшим в ходе расследования;</w:t>
      </w:r>
      <w:r>
        <w:br/>
      </w:r>
      <w:r>
        <w:rPr>
          <w:rFonts w:ascii="Times New Roman"/>
          <w:b w:val="false"/>
          <w:i w:val="false"/>
          <w:color w:val="000000"/>
          <w:sz w:val="28"/>
        </w:rPr>
        <w:t>
</w:t>
      </w:r>
      <w:r>
        <w:rPr>
          <w:rFonts w:ascii="Times New Roman"/>
          <w:b w:val="false"/>
          <w:i w:val="false"/>
          <w:color w:val="000000"/>
          <w:sz w:val="28"/>
        </w:rPr>
        <w:t>
      4) привлекать при проведении расследования в качестве экспертов специалистов других государственных органов Республики Казахстан и иных лиц;</w:t>
      </w:r>
      <w:r>
        <w:br/>
      </w:r>
      <w:r>
        <w:rPr>
          <w:rFonts w:ascii="Times New Roman"/>
          <w:b w:val="false"/>
          <w:i w:val="false"/>
          <w:color w:val="000000"/>
          <w:sz w:val="28"/>
        </w:rPr>
        <w:t>
</w:t>
      </w:r>
      <w:r>
        <w:rPr>
          <w:rFonts w:ascii="Times New Roman"/>
          <w:b w:val="false"/>
          <w:i w:val="false"/>
          <w:color w:val="000000"/>
          <w:sz w:val="28"/>
        </w:rPr>
        <w:t>
      5) осматривать территории, помещения (за исключением жилища), документы и предметы объекта расследования, в том числе с участием объекта расследования, его представителя, а также иных лиц, привлекаемых антимонопольным органом к участию в расследовании.</w:t>
      </w:r>
      <w:r>
        <w:br/>
      </w:r>
      <w:r>
        <w:rPr>
          <w:rFonts w:ascii="Times New Roman"/>
          <w:b w:val="false"/>
          <w:i w:val="false"/>
          <w:color w:val="000000"/>
          <w:sz w:val="28"/>
        </w:rPr>
        <w:t>
</w:t>
      </w:r>
      <w:r>
        <w:rPr>
          <w:rFonts w:ascii="Times New Roman"/>
          <w:b w:val="false"/>
          <w:i w:val="false"/>
          <w:color w:val="000000"/>
          <w:sz w:val="28"/>
        </w:rPr>
        <w:t xml:space="preserve">
      2. В случае отказа руководителя и (или) должностных лиц объекта расследования по устному запросу должностного лица антимонопольного органа, ответственного за проведение расследования, предоставить информацию, документы или их копии, а также письменные либо устные объяснения, им вручается соответствующий письменный запрос. В случае невозможности вручения письменного запроса руководителю объекта расследования он направляется почтовой связью на имя руководителя объекта расследования заказным письмом с уведомлением. </w:t>
      </w:r>
      <w:r>
        <w:br/>
      </w:r>
      <w:r>
        <w:rPr>
          <w:rFonts w:ascii="Times New Roman"/>
          <w:b w:val="false"/>
          <w:i w:val="false"/>
          <w:color w:val="000000"/>
          <w:sz w:val="28"/>
        </w:rPr>
        <w:t>
</w:t>
      </w:r>
      <w:r>
        <w:rPr>
          <w:rFonts w:ascii="Times New Roman"/>
          <w:b w:val="false"/>
          <w:i w:val="false"/>
          <w:color w:val="000000"/>
          <w:sz w:val="28"/>
        </w:rPr>
        <w:t xml:space="preserve">
      3. Не может служить основанием для отказа в предоставлении информации должностным лицам антимонопольного органа, осуществляющим расследование, отнесение запрашиваемой информации к коммерческой тайне объекта расследования. </w:t>
      </w:r>
      <w:r>
        <w:br/>
      </w:r>
      <w:r>
        <w:rPr>
          <w:rFonts w:ascii="Times New Roman"/>
          <w:b w:val="false"/>
          <w:i w:val="false"/>
          <w:color w:val="000000"/>
          <w:sz w:val="28"/>
        </w:rPr>
        <w:t>
</w:t>
      </w:r>
      <w:r>
        <w:rPr>
          <w:rFonts w:ascii="Times New Roman"/>
          <w:b w:val="false"/>
          <w:i w:val="false"/>
          <w:color w:val="000000"/>
          <w:sz w:val="28"/>
        </w:rPr>
        <w:t>
      Использование указанной информации должностными лицами антимонопольного органа должно осуществляться с соблюдением установленных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3-1. В случае отнесения субъектом рынка информации к конфиденциальной в соответствии с законодательством Республики Казахстан при представлении сведений в антимонопольный орган субъект рынка обязан указать конфиденциальность ее характера путем нанесения отметки.</w:t>
      </w:r>
      <w:r>
        <w:br/>
      </w:r>
      <w:r>
        <w:rPr>
          <w:rFonts w:ascii="Times New Roman"/>
          <w:b w:val="false"/>
          <w:i w:val="false"/>
          <w:color w:val="000000"/>
          <w:sz w:val="28"/>
        </w:rPr>
        <w:t>
</w:t>
      </w:r>
      <w:r>
        <w:rPr>
          <w:rFonts w:ascii="Times New Roman"/>
          <w:b w:val="false"/>
          <w:i w:val="false"/>
          <w:color w:val="000000"/>
          <w:sz w:val="28"/>
        </w:rPr>
        <w:t xml:space="preserve">
      4. Любая информация об объекте расследования, полученная антимонопольным органом в ходе расследования,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Должностным лицам антимонопольного органа, осуществляющим расследование, запрещается предъявлять требования и обращаться с просьбами, не относящимися к предмету расследования. </w:t>
      </w:r>
      <w:r>
        <w:br/>
      </w:r>
      <w:r>
        <w:rPr>
          <w:rFonts w:ascii="Times New Roman"/>
          <w:b w:val="false"/>
          <w:i w:val="false"/>
          <w:color w:val="000000"/>
          <w:sz w:val="28"/>
        </w:rPr>
        <w:t>
</w:t>
      </w:r>
      <w:r>
        <w:rPr>
          <w:rFonts w:ascii="Times New Roman"/>
          <w:b w:val="false"/>
          <w:i w:val="false"/>
          <w:color w:val="000000"/>
          <w:sz w:val="28"/>
        </w:rPr>
        <w:t xml:space="preserve">
      6. Должностные лица антимонопольного органа при рассмотрении сведений о нарушениях и проведении расследования обязаны: </w:t>
      </w:r>
      <w:r>
        <w:br/>
      </w:r>
      <w:r>
        <w:rPr>
          <w:rFonts w:ascii="Times New Roman"/>
          <w:b w:val="false"/>
          <w:i w:val="false"/>
          <w:color w:val="000000"/>
          <w:sz w:val="28"/>
        </w:rPr>
        <w:t>
</w:t>
      </w:r>
      <w:r>
        <w:rPr>
          <w:rFonts w:ascii="Times New Roman"/>
          <w:b w:val="false"/>
          <w:i w:val="false"/>
          <w:color w:val="000000"/>
          <w:sz w:val="28"/>
        </w:rPr>
        <w:t xml:space="preserve">
      1) принимать все меры к всестороннему, полному и объективному сбору доказательств и их исследованию; </w:t>
      </w:r>
      <w:r>
        <w:br/>
      </w:r>
      <w:r>
        <w:rPr>
          <w:rFonts w:ascii="Times New Roman"/>
          <w:b w:val="false"/>
          <w:i w:val="false"/>
          <w:color w:val="000000"/>
          <w:sz w:val="28"/>
        </w:rPr>
        <w:t>
</w:t>
      </w:r>
      <w:r>
        <w:rPr>
          <w:rFonts w:ascii="Times New Roman"/>
          <w:b w:val="false"/>
          <w:i w:val="false"/>
          <w:color w:val="000000"/>
          <w:sz w:val="28"/>
        </w:rPr>
        <w:t>
      2) своевременно готовить заключения по результатам расследования;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срок, не превышающий трех рабочих дней со дня подписания территориальными органами приказов о проведении расследований, направлять копии этих документов в центральный государственный орган.</w:t>
      </w:r>
      <w:r>
        <w:br/>
      </w:r>
      <w:r>
        <w:rPr>
          <w:rFonts w:ascii="Times New Roman"/>
          <w:b w:val="false"/>
          <w:i w:val="false"/>
          <w:color w:val="000000"/>
          <w:sz w:val="28"/>
        </w:rPr>
        <w:t>
      </w:t>
      </w:r>
      <w:r>
        <w:rPr>
          <w:rFonts w:ascii="Times New Roman"/>
          <w:b w:val="false"/>
          <w:i w:val="false"/>
          <w:color w:val="ff0000"/>
          <w:sz w:val="28"/>
        </w:rPr>
        <w:t xml:space="preserve">Сноска. Статья 64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2"/>
    <w:bookmarkStart w:name="z585"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65. Приостановление расследования дела о </w:t>
      </w:r>
      <w:r>
        <w:br/>
      </w:r>
      <w:r>
        <w:rPr>
          <w:rFonts w:ascii="Times New Roman"/>
          <w:b w:val="false"/>
          <w:i w:val="false"/>
          <w:color w:val="000000"/>
          <w:sz w:val="28"/>
        </w:rPr>
        <w:t xml:space="preserve">
                   </w:t>
      </w:r>
      <w:r>
        <w:rPr>
          <w:rFonts w:ascii="Times New Roman"/>
          <w:b/>
          <w:i w:val="false"/>
          <w:color w:val="000000"/>
          <w:sz w:val="28"/>
        </w:rPr>
        <w:t xml:space="preserve">нарушении антимонопольного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153"/>
    <w:bookmarkStart w:name="z586" w:id="154"/>
    <w:p>
      <w:pPr>
        <w:spacing w:after="0"/>
        <w:ind w:left="0"/>
        <w:jc w:val="both"/>
      </w:pPr>
      <w:r>
        <w:rPr>
          <w:rFonts w:ascii="Times New Roman"/>
          <w:b w:val="false"/>
          <w:i w:val="false"/>
          <w:color w:val="000000"/>
          <w:sz w:val="28"/>
        </w:rPr>
        <w:t xml:space="preserve">
      1. Антимонопольный орган вправе приостановить расследование нарушения антимонопольного законодательства Республики Казахстан в случаях: </w:t>
      </w:r>
      <w:r>
        <w:br/>
      </w:r>
      <w:r>
        <w:rPr>
          <w:rFonts w:ascii="Times New Roman"/>
          <w:b w:val="false"/>
          <w:i w:val="false"/>
          <w:color w:val="000000"/>
          <w:sz w:val="28"/>
        </w:rPr>
        <w:t>
</w:t>
      </w:r>
      <w:r>
        <w:rPr>
          <w:rFonts w:ascii="Times New Roman"/>
          <w:b w:val="false"/>
          <w:i w:val="false"/>
          <w:color w:val="000000"/>
          <w:sz w:val="28"/>
        </w:rPr>
        <w:t xml:space="preserve">
      1) рассмотрения антимонопольным органом, судом, органами предварительного следствия другого дела, имеющего значение для расследования нарушений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проведения другого расследования нарушений антимонопольного законодательства Республики Казахстан в отношении этого же объекта расследования; </w:t>
      </w:r>
      <w:r>
        <w:br/>
      </w:r>
      <w:r>
        <w:rPr>
          <w:rFonts w:ascii="Times New Roman"/>
          <w:b w:val="false"/>
          <w:i w:val="false"/>
          <w:color w:val="000000"/>
          <w:sz w:val="28"/>
        </w:rPr>
        <w:t>
</w:t>
      </w:r>
      <w:r>
        <w:rPr>
          <w:rFonts w:ascii="Times New Roman"/>
          <w:b w:val="false"/>
          <w:i w:val="false"/>
          <w:color w:val="000000"/>
          <w:sz w:val="28"/>
        </w:rPr>
        <w:t>
      3) проведения экспертизы;</w:t>
      </w:r>
      <w:r>
        <w:br/>
      </w:r>
      <w:r>
        <w:rPr>
          <w:rFonts w:ascii="Times New Roman"/>
          <w:b w:val="false"/>
          <w:i w:val="false"/>
          <w:color w:val="000000"/>
          <w:sz w:val="28"/>
        </w:rPr>
        <w:t>
</w:t>
      </w:r>
      <w:r>
        <w:rPr>
          <w:rFonts w:ascii="Times New Roman"/>
          <w:b w:val="false"/>
          <w:i w:val="false"/>
          <w:color w:val="000000"/>
          <w:sz w:val="28"/>
        </w:rPr>
        <w:t>
      4) проведения антимонопольным органом анализа товарных рынков.</w:t>
      </w:r>
      <w:r>
        <w:br/>
      </w:r>
      <w:r>
        <w:rPr>
          <w:rFonts w:ascii="Times New Roman"/>
          <w:b w:val="false"/>
          <w:i w:val="false"/>
          <w:color w:val="000000"/>
          <w:sz w:val="28"/>
        </w:rPr>
        <w:t>
</w:t>
      </w:r>
      <w:r>
        <w:rPr>
          <w:rFonts w:ascii="Times New Roman"/>
          <w:b w:val="false"/>
          <w:i w:val="false"/>
          <w:color w:val="000000"/>
          <w:sz w:val="28"/>
        </w:rPr>
        <w:t xml:space="preserve">
      2. Срок расследования нарушения антимонопольного законодательства Республики Казахстан прерывается при приостановлении расследования и продолжается с момента возобновления расследования. </w:t>
      </w:r>
      <w:r>
        <w:br/>
      </w:r>
      <w:r>
        <w:rPr>
          <w:rFonts w:ascii="Times New Roman"/>
          <w:b w:val="false"/>
          <w:i w:val="false"/>
          <w:color w:val="000000"/>
          <w:sz w:val="28"/>
        </w:rPr>
        <w:t>
</w:t>
      </w:r>
      <w:r>
        <w:rPr>
          <w:rFonts w:ascii="Times New Roman"/>
          <w:b w:val="false"/>
          <w:i w:val="false"/>
          <w:color w:val="000000"/>
          <w:sz w:val="28"/>
        </w:rPr>
        <w:t>
      3. О приостановлении и возобновлении расследования, а также назначении экспертизы должностное лицо антимонопольного органа выносит определение. Копия определения о назначении экспертизы направляется эксперту в течение трех рабочих дней со дня вынесения такого определения.</w:t>
      </w:r>
      <w:r>
        <w:br/>
      </w:r>
      <w:r>
        <w:rPr>
          <w:rFonts w:ascii="Times New Roman"/>
          <w:b w:val="false"/>
          <w:i w:val="false"/>
          <w:color w:val="000000"/>
          <w:sz w:val="28"/>
        </w:rPr>
        <w:t>
      </w:t>
      </w:r>
      <w:r>
        <w:rPr>
          <w:rFonts w:ascii="Times New Roman"/>
          <w:b w:val="false"/>
          <w:i w:val="false"/>
          <w:color w:val="ff0000"/>
          <w:sz w:val="28"/>
        </w:rPr>
        <w:t xml:space="preserve">Сноска. Статья 65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4"/>
    <w:bookmarkStart w:name="z592"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66. Прекращение расследования нарушений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законодательства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w:t>
      </w:r>
    </w:p>
    <w:bookmarkEnd w:id="155"/>
    <w:bookmarkStart w:name="z593" w:id="156"/>
    <w:p>
      <w:pPr>
        <w:spacing w:after="0"/>
        <w:ind w:left="0"/>
        <w:jc w:val="both"/>
      </w:pPr>
      <w:r>
        <w:rPr>
          <w:rFonts w:ascii="Times New Roman"/>
          <w:b w:val="false"/>
          <w:i w:val="false"/>
          <w:color w:val="000000"/>
          <w:sz w:val="28"/>
        </w:rPr>
        <w:t xml:space="preserve">
      Антимонопольный орган прекращает расследование нарушений антимонопольного законодательства Республики Казахстан в случае: </w:t>
      </w:r>
      <w:r>
        <w:br/>
      </w:r>
      <w:r>
        <w:rPr>
          <w:rFonts w:ascii="Times New Roman"/>
          <w:b w:val="false"/>
          <w:i w:val="false"/>
          <w:color w:val="000000"/>
          <w:sz w:val="28"/>
        </w:rPr>
        <w:t>
</w:t>
      </w:r>
      <w:r>
        <w:rPr>
          <w:rFonts w:ascii="Times New Roman"/>
          <w:b w:val="false"/>
          <w:i w:val="false"/>
          <w:color w:val="000000"/>
          <w:sz w:val="28"/>
        </w:rPr>
        <w:t xml:space="preserve">
      1) отсутствия в действиях объекта расследования нарушений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ликвидации юридического лица - единственного объекта расследования; </w:t>
      </w:r>
      <w:r>
        <w:br/>
      </w:r>
      <w:r>
        <w:rPr>
          <w:rFonts w:ascii="Times New Roman"/>
          <w:b w:val="false"/>
          <w:i w:val="false"/>
          <w:color w:val="000000"/>
          <w:sz w:val="28"/>
        </w:rPr>
        <w:t>
</w:t>
      </w:r>
      <w:r>
        <w:rPr>
          <w:rFonts w:ascii="Times New Roman"/>
          <w:b w:val="false"/>
          <w:i w:val="false"/>
          <w:color w:val="000000"/>
          <w:sz w:val="28"/>
        </w:rPr>
        <w:t xml:space="preserve">
      3) смерти физического лица - единственного объекта расследования; </w:t>
      </w:r>
      <w:r>
        <w:br/>
      </w:r>
      <w:r>
        <w:rPr>
          <w:rFonts w:ascii="Times New Roman"/>
          <w:b w:val="false"/>
          <w:i w:val="false"/>
          <w:color w:val="000000"/>
          <w:sz w:val="28"/>
        </w:rPr>
        <w:t>
</w:t>
      </w:r>
      <w:r>
        <w:rPr>
          <w:rFonts w:ascii="Times New Roman"/>
          <w:b w:val="false"/>
          <w:i w:val="false"/>
          <w:color w:val="000000"/>
          <w:sz w:val="28"/>
        </w:rPr>
        <w:t>
      4) за истечением срока давности,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5) наличия вступившего в законную силу судебного акта, в котором содержатся выводы о наличии или об отсутствии нарушения антимонопольного законодательства Республики Казахстан в рассматриваемых антимонопольным органом действиях (бездействии). </w:t>
      </w:r>
    </w:p>
    <w:bookmarkEnd w:id="156"/>
    <w:bookmarkStart w:name="z599"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67. Решения антимонопольного органа по </w:t>
      </w:r>
      <w:r>
        <w:br/>
      </w:r>
      <w:r>
        <w:rPr>
          <w:rFonts w:ascii="Times New Roman"/>
          <w:b w:val="false"/>
          <w:i w:val="false"/>
          <w:color w:val="000000"/>
          <w:sz w:val="28"/>
        </w:rPr>
        <w:t xml:space="preserve">
                   </w:t>
      </w:r>
      <w:r>
        <w:rPr>
          <w:rFonts w:ascii="Times New Roman"/>
          <w:b/>
          <w:i w:val="false"/>
          <w:color w:val="000000"/>
          <w:sz w:val="28"/>
        </w:rPr>
        <w:t xml:space="preserve">результатам расследования нарушений </w:t>
      </w:r>
      <w:r>
        <w:br/>
      </w:r>
      <w:r>
        <w:rPr>
          <w:rFonts w:ascii="Times New Roman"/>
          <w:b w:val="false"/>
          <w:i w:val="false"/>
          <w:color w:val="000000"/>
          <w:sz w:val="28"/>
        </w:rPr>
        <w:t xml:space="preserve">
                   </w:t>
      </w:r>
      <w:r>
        <w:rPr>
          <w:rFonts w:ascii="Times New Roman"/>
          <w:b/>
          <w:i w:val="false"/>
          <w:color w:val="000000"/>
          <w:sz w:val="28"/>
        </w:rPr>
        <w:t xml:space="preserve">антимонопольного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bookmarkEnd w:id="157"/>
    <w:bookmarkStart w:name="z600" w:id="158"/>
    <w:p>
      <w:pPr>
        <w:spacing w:after="0"/>
        <w:ind w:left="0"/>
        <w:jc w:val="both"/>
      </w:pPr>
      <w:r>
        <w:rPr>
          <w:rFonts w:ascii="Times New Roman"/>
          <w:b w:val="false"/>
          <w:i w:val="false"/>
          <w:color w:val="000000"/>
          <w:sz w:val="28"/>
        </w:rPr>
        <w:t xml:space="preserve">
      1. По результатам расследования нарушений антимонопольного законодательства Республики Казахстан должностное лицо антимонопольного органа готовит заключение, на основании которого антимонопольный орган принимает соответствующее (соответствующие) решение (решения): </w:t>
      </w:r>
      <w:r>
        <w:br/>
      </w:r>
      <w:r>
        <w:rPr>
          <w:rFonts w:ascii="Times New Roman"/>
          <w:b w:val="false"/>
          <w:i w:val="false"/>
          <w:color w:val="000000"/>
          <w:sz w:val="28"/>
        </w:rPr>
        <w:t>
</w:t>
      </w:r>
      <w:r>
        <w:rPr>
          <w:rFonts w:ascii="Times New Roman"/>
          <w:b w:val="false"/>
          <w:i w:val="false"/>
          <w:color w:val="000000"/>
          <w:sz w:val="28"/>
        </w:rPr>
        <w:t xml:space="preserve">
      1) о прекращении расследования нарушения антимонопольного законодательства Республики Казахстан по основаниям, предусмотренным статьей 66 настоящего Закона; </w:t>
      </w:r>
      <w:r>
        <w:br/>
      </w:r>
      <w:r>
        <w:rPr>
          <w:rFonts w:ascii="Times New Roman"/>
          <w:b w:val="false"/>
          <w:i w:val="false"/>
          <w:color w:val="000000"/>
          <w:sz w:val="28"/>
        </w:rPr>
        <w:t>
</w:t>
      </w:r>
      <w:r>
        <w:rPr>
          <w:rFonts w:ascii="Times New Roman"/>
          <w:b w:val="false"/>
          <w:i w:val="false"/>
          <w:color w:val="000000"/>
          <w:sz w:val="28"/>
        </w:rPr>
        <w:t xml:space="preserve">
      2) о возбуждении дела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xml:space="preserve">
      3) о вынесении предписания об устранении нарушений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о передаче материалов в правоохранительные органы для возбуждения уголовного дела. </w:t>
      </w:r>
      <w:r>
        <w:br/>
      </w:r>
      <w:r>
        <w:rPr>
          <w:rFonts w:ascii="Times New Roman"/>
          <w:b w:val="false"/>
          <w:i w:val="false"/>
          <w:color w:val="000000"/>
          <w:sz w:val="28"/>
        </w:rPr>
        <w:t>
</w:t>
      </w:r>
      <w:r>
        <w:rPr>
          <w:rFonts w:ascii="Times New Roman"/>
          <w:b w:val="false"/>
          <w:i w:val="false"/>
          <w:color w:val="000000"/>
          <w:sz w:val="28"/>
        </w:rPr>
        <w:t>
      2.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Утверждение заключения по результатам расследования нарушений антимонопольного законодательства Республики Казахстан оформляется приказом антимонопольного органа в срок не более тридцати календарных дней со дня завершения расследования. </w:t>
      </w:r>
      <w:r>
        <w:br/>
      </w:r>
      <w:r>
        <w:rPr>
          <w:rFonts w:ascii="Times New Roman"/>
          <w:b w:val="false"/>
          <w:i w:val="false"/>
          <w:color w:val="000000"/>
          <w:sz w:val="28"/>
        </w:rPr>
        <w:t>
</w:t>
      </w:r>
      <w:r>
        <w:rPr>
          <w:rFonts w:ascii="Times New Roman"/>
          <w:b w:val="false"/>
          <w:i w:val="false"/>
          <w:color w:val="000000"/>
          <w:sz w:val="28"/>
        </w:rPr>
        <w:t>
      4. Копия приказа об утверждении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с приложением заключения по результатам расследования. Заявитель в те же сроки информируется о принятом решении.</w:t>
      </w:r>
      <w:r>
        <w:br/>
      </w:r>
      <w:r>
        <w:rPr>
          <w:rFonts w:ascii="Times New Roman"/>
          <w:b w:val="false"/>
          <w:i w:val="false"/>
          <w:color w:val="000000"/>
          <w:sz w:val="28"/>
        </w:rPr>
        <w:t>
</w:t>
      </w:r>
      <w:r>
        <w:rPr>
          <w:rFonts w:ascii="Times New Roman"/>
          <w:b w:val="false"/>
          <w:i w:val="false"/>
          <w:color w:val="000000"/>
          <w:sz w:val="28"/>
        </w:rPr>
        <w:t>
      5. День подписания приказа об утверждении заключения по результатам расследования (принятия решения) считается моментом обнаружения факта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6. Приказ об утверждении заключения по результатам расследования может быть обжалован объектом расследования в суде в порядке, предусмотренном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67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8"/>
    <w:bookmarkStart w:name="z609" w:id="159"/>
    <w:p>
      <w:pPr>
        <w:spacing w:after="0"/>
        <w:ind w:left="0"/>
        <w:jc w:val="left"/>
      </w:pPr>
      <w:r>
        <w:rPr>
          <w:rFonts w:ascii="Times New Roman"/>
          <w:b/>
          <w:i w:val="false"/>
          <w:color w:val="000000"/>
        </w:rPr>
        <w:t xml:space="preserve"> 
Глава 10. Пресечение нарушений антимонопольного </w:t>
      </w:r>
      <w:r>
        <w:br/>
      </w:r>
      <w:r>
        <w:rPr>
          <w:rFonts w:ascii="Times New Roman"/>
          <w:b/>
          <w:i w:val="false"/>
          <w:color w:val="000000"/>
        </w:rPr>
        <w:t xml:space="preserve">
законодательства Республики Казахстан и пересмотр </w:t>
      </w:r>
      <w:r>
        <w:br/>
      </w:r>
      <w:r>
        <w:rPr>
          <w:rFonts w:ascii="Times New Roman"/>
          <w:b/>
          <w:i w:val="false"/>
          <w:color w:val="000000"/>
        </w:rPr>
        <w:t xml:space="preserve">
предписаний антимонопольного органа </w:t>
      </w:r>
    </w:p>
    <w:bookmarkEnd w:id="159"/>
    <w:bookmarkStart w:name="z610"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68. Основания и порядок определения монопольного </w:t>
      </w:r>
      <w:r>
        <w:br/>
      </w:r>
      <w:r>
        <w:rPr>
          <w:rFonts w:ascii="Times New Roman"/>
          <w:b w:val="false"/>
          <w:i w:val="false"/>
          <w:color w:val="000000"/>
          <w:sz w:val="28"/>
        </w:rPr>
        <w:t xml:space="preserve">
                   </w:t>
      </w:r>
      <w:r>
        <w:rPr>
          <w:rFonts w:ascii="Times New Roman"/>
          <w:b/>
          <w:i w:val="false"/>
          <w:color w:val="000000"/>
          <w:sz w:val="28"/>
        </w:rPr>
        <w:t xml:space="preserve">дохода </w:t>
      </w:r>
    </w:p>
    <w:bookmarkEnd w:id="160"/>
    <w:bookmarkStart w:name="z611" w:id="161"/>
    <w:p>
      <w:pPr>
        <w:spacing w:after="0"/>
        <w:ind w:left="0"/>
        <w:jc w:val="both"/>
      </w:pPr>
      <w:r>
        <w:rPr>
          <w:rFonts w:ascii="Times New Roman"/>
          <w:b w:val="false"/>
          <w:i w:val="false"/>
          <w:color w:val="000000"/>
          <w:sz w:val="28"/>
        </w:rPr>
        <w:t xml:space="preserve">
      1. Монопольный доход может быть получен субъектом рынка в результате: </w:t>
      </w:r>
      <w:r>
        <w:br/>
      </w:r>
      <w:r>
        <w:rPr>
          <w:rFonts w:ascii="Times New Roman"/>
          <w:b w:val="false"/>
          <w:i w:val="false"/>
          <w:color w:val="000000"/>
          <w:sz w:val="28"/>
        </w:rPr>
        <w:t>
</w:t>
      </w:r>
      <w:r>
        <w:rPr>
          <w:rFonts w:ascii="Times New Roman"/>
          <w:b w:val="false"/>
          <w:i w:val="false"/>
          <w:color w:val="000000"/>
          <w:sz w:val="28"/>
        </w:rPr>
        <w:t xml:space="preserve">
      1) совершения антиконкурентного соглашения или согласованных действий субъектов рынка; </w:t>
      </w:r>
      <w:r>
        <w:br/>
      </w:r>
      <w:r>
        <w:rPr>
          <w:rFonts w:ascii="Times New Roman"/>
          <w:b w:val="false"/>
          <w:i w:val="false"/>
          <w:color w:val="000000"/>
          <w:sz w:val="28"/>
        </w:rPr>
        <w:t>
</w:t>
      </w:r>
      <w:r>
        <w:rPr>
          <w:rFonts w:ascii="Times New Roman"/>
          <w:b w:val="false"/>
          <w:i w:val="false"/>
          <w:color w:val="000000"/>
          <w:sz w:val="28"/>
        </w:rPr>
        <w:t xml:space="preserve">
      2) злоупотребления субъектом рынка своим доминирующим или монопольным положением. </w:t>
      </w:r>
      <w:r>
        <w:br/>
      </w:r>
      <w:r>
        <w:rPr>
          <w:rFonts w:ascii="Times New Roman"/>
          <w:b w:val="false"/>
          <w:i w:val="false"/>
          <w:color w:val="000000"/>
          <w:sz w:val="28"/>
        </w:rPr>
        <w:t>
</w:t>
      </w:r>
      <w:r>
        <w:rPr>
          <w:rFonts w:ascii="Times New Roman"/>
          <w:b w:val="false"/>
          <w:i w:val="false"/>
          <w:color w:val="000000"/>
          <w:sz w:val="28"/>
        </w:rPr>
        <w:t xml:space="preserve">
      2. Монопольный доход определяется с момента осуществления субъектом рынка действий, указанных в пункте 1 настоящей статьи, до момента прекращения субъектом рынка данных действий. </w:t>
      </w:r>
      <w:r>
        <w:br/>
      </w:r>
      <w:r>
        <w:rPr>
          <w:rFonts w:ascii="Times New Roman"/>
          <w:b w:val="false"/>
          <w:i w:val="false"/>
          <w:color w:val="000000"/>
          <w:sz w:val="28"/>
        </w:rPr>
        <w:t>
</w:t>
      </w:r>
      <w:r>
        <w:rPr>
          <w:rFonts w:ascii="Times New Roman"/>
          <w:b w:val="false"/>
          <w:i w:val="false"/>
          <w:color w:val="000000"/>
          <w:sz w:val="28"/>
        </w:rPr>
        <w:t xml:space="preserve">
      3. Монопольный доход определяется при: </w:t>
      </w:r>
      <w:r>
        <w:br/>
      </w:r>
      <w:r>
        <w:rPr>
          <w:rFonts w:ascii="Times New Roman"/>
          <w:b w:val="false"/>
          <w:i w:val="false"/>
          <w:color w:val="000000"/>
          <w:sz w:val="28"/>
        </w:rPr>
        <w:t>
</w:t>
      </w: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xml:space="preserve">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 </w:t>
      </w:r>
      <w:r>
        <w:br/>
      </w:r>
      <w:r>
        <w:rPr>
          <w:rFonts w:ascii="Times New Roman"/>
          <w:b w:val="false"/>
          <w:i w:val="false"/>
          <w:color w:val="000000"/>
          <w:sz w:val="28"/>
        </w:rPr>
        <w:t>
</w:t>
      </w:r>
      <w:r>
        <w:rPr>
          <w:rFonts w:ascii="Times New Roman"/>
          <w:b w:val="false"/>
          <w:i w:val="false"/>
          <w:color w:val="000000"/>
          <w:sz w:val="28"/>
        </w:rPr>
        <w:t xml:space="preserve">
      3) установлении субъектом рынка, занимающим монопсоническое положение, монопсоническо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монопсоническо низким ценам; </w:t>
      </w:r>
      <w:r>
        <w:br/>
      </w:r>
      <w:r>
        <w:rPr>
          <w:rFonts w:ascii="Times New Roman"/>
          <w:b w:val="false"/>
          <w:i w:val="false"/>
          <w:color w:val="000000"/>
          <w:sz w:val="28"/>
        </w:rPr>
        <w:t>
</w:t>
      </w:r>
      <w:r>
        <w:rPr>
          <w:rFonts w:ascii="Times New Roman"/>
          <w:b w:val="false"/>
          <w:i w:val="false"/>
          <w:color w:val="000000"/>
          <w:sz w:val="28"/>
        </w:rPr>
        <w:t xml:space="preserve">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 </w:t>
      </w:r>
      <w:r>
        <w:br/>
      </w:r>
      <w:r>
        <w:rPr>
          <w:rFonts w:ascii="Times New Roman"/>
          <w:b w:val="false"/>
          <w:i w:val="false"/>
          <w:color w:val="000000"/>
          <w:sz w:val="28"/>
        </w:rPr>
        <w:t>
</w:t>
      </w:r>
      <w:r>
        <w:rPr>
          <w:rFonts w:ascii="Times New Roman"/>
          <w:b w:val="false"/>
          <w:i w:val="false"/>
          <w:color w:val="000000"/>
          <w:sz w:val="28"/>
        </w:rPr>
        <w:t>
      4.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161"/>
    <w:bookmarkStart w:name="z621"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69. Меры антимонопольного реагирования </w:t>
      </w:r>
    </w:p>
    <w:bookmarkEnd w:id="162"/>
    <w:bookmarkStart w:name="z622" w:id="163"/>
    <w:p>
      <w:pPr>
        <w:spacing w:after="0"/>
        <w:ind w:left="0"/>
        <w:jc w:val="both"/>
      </w:pPr>
      <w:r>
        <w:rPr>
          <w:rFonts w:ascii="Times New Roman"/>
          <w:b w:val="false"/>
          <w:i w:val="false"/>
          <w:color w:val="000000"/>
          <w:sz w:val="28"/>
        </w:rPr>
        <w:t xml:space="preserve">
      1. В соответствии с установленными полномочиями антимонопольный орган вправе: </w:t>
      </w:r>
      <w:r>
        <w:br/>
      </w:r>
      <w:r>
        <w:rPr>
          <w:rFonts w:ascii="Times New Roman"/>
          <w:b w:val="false"/>
          <w:i w:val="false"/>
          <w:color w:val="000000"/>
          <w:sz w:val="28"/>
        </w:rPr>
        <w:t>
</w:t>
      </w:r>
      <w:r>
        <w:rPr>
          <w:rFonts w:ascii="Times New Roman"/>
          <w:b w:val="false"/>
          <w:i w:val="false"/>
          <w:color w:val="000000"/>
          <w:sz w:val="28"/>
        </w:rPr>
        <w:t xml:space="preserve">
      1) давать субъектам рынка обязательные для исполнения предписания, в том числе о: </w:t>
      </w:r>
      <w:r>
        <w:br/>
      </w:r>
      <w:r>
        <w:rPr>
          <w:rFonts w:ascii="Times New Roman"/>
          <w:b w:val="false"/>
          <w:i w:val="false"/>
          <w:color w:val="000000"/>
          <w:sz w:val="28"/>
        </w:rPr>
        <w:t>
</w:t>
      </w:r>
      <w:r>
        <w:rPr>
          <w:rFonts w:ascii="Times New Roman"/>
          <w:b w:val="false"/>
          <w:i w:val="false"/>
          <w:color w:val="000000"/>
          <w:sz w:val="28"/>
        </w:rPr>
        <w:t xml:space="preserve">
      прекращении нарушений настоящего Закона и (или) устранении их последствий; </w:t>
      </w:r>
      <w:r>
        <w:br/>
      </w:r>
      <w:r>
        <w:rPr>
          <w:rFonts w:ascii="Times New Roman"/>
          <w:b w:val="false"/>
          <w:i w:val="false"/>
          <w:color w:val="000000"/>
          <w:sz w:val="28"/>
        </w:rPr>
        <w:t>
</w:t>
      </w:r>
      <w:r>
        <w:rPr>
          <w:rFonts w:ascii="Times New Roman"/>
          <w:b w:val="false"/>
          <w:i w:val="false"/>
          <w:color w:val="000000"/>
          <w:sz w:val="28"/>
        </w:rPr>
        <w:t xml:space="preserve">
      восстановлении первоначального положения; </w:t>
      </w:r>
      <w:r>
        <w:br/>
      </w:r>
      <w:r>
        <w:rPr>
          <w:rFonts w:ascii="Times New Roman"/>
          <w:b w:val="false"/>
          <w:i w:val="false"/>
          <w:color w:val="000000"/>
          <w:sz w:val="28"/>
        </w:rPr>
        <w:t>
</w:t>
      </w:r>
      <w:r>
        <w:rPr>
          <w:rFonts w:ascii="Times New Roman"/>
          <w:b w:val="false"/>
          <w:i w:val="false"/>
          <w:color w:val="000000"/>
          <w:sz w:val="28"/>
        </w:rPr>
        <w:t xml:space="preserve">
      расторжении или изменении договоров, противоречащих настоящему Закону; </w:t>
      </w:r>
      <w:r>
        <w:br/>
      </w:r>
      <w:r>
        <w:rPr>
          <w:rFonts w:ascii="Times New Roman"/>
          <w:b w:val="false"/>
          <w:i w:val="false"/>
          <w:color w:val="000000"/>
          <w:sz w:val="28"/>
        </w:rPr>
        <w:t>
</w:t>
      </w:r>
      <w:r>
        <w:rPr>
          <w:rFonts w:ascii="Times New Roman"/>
          <w:b w:val="false"/>
          <w:i w:val="false"/>
          <w:color w:val="000000"/>
          <w:sz w:val="28"/>
        </w:rPr>
        <w:t>
      заключении договора с другим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r>
        <w:br/>
      </w:r>
      <w:r>
        <w:rPr>
          <w:rFonts w:ascii="Times New Roman"/>
          <w:b w:val="false"/>
          <w:i w:val="false"/>
          <w:color w:val="000000"/>
          <w:sz w:val="28"/>
        </w:rPr>
        <w:t>
</w:t>
      </w:r>
      <w:r>
        <w:rPr>
          <w:rFonts w:ascii="Times New Roman"/>
          <w:b w:val="false"/>
          <w:i w:val="false"/>
          <w:color w:val="000000"/>
          <w:sz w:val="28"/>
        </w:rPr>
        <w:t>
      недопущении нарушений настоящего Закона;</w:t>
      </w:r>
      <w:r>
        <w:br/>
      </w:r>
      <w:r>
        <w:rPr>
          <w:rFonts w:ascii="Times New Roman"/>
          <w:b w:val="false"/>
          <w:i w:val="false"/>
          <w:color w:val="000000"/>
          <w:sz w:val="28"/>
        </w:rPr>
        <w:t>
</w:t>
      </w:r>
      <w:r>
        <w:rPr>
          <w:rFonts w:ascii="Times New Roman"/>
          <w:b w:val="false"/>
          <w:i w:val="false"/>
          <w:color w:val="000000"/>
          <w:sz w:val="28"/>
        </w:rPr>
        <w:t xml:space="preserve">
      2) давать государственным органам, местным исполнительным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настоящему Закону; </w:t>
      </w:r>
      <w:r>
        <w:br/>
      </w:r>
      <w:r>
        <w:rPr>
          <w:rFonts w:ascii="Times New Roman"/>
          <w:b w:val="false"/>
          <w:i w:val="false"/>
          <w:color w:val="000000"/>
          <w:sz w:val="28"/>
        </w:rPr>
        <w:t>
</w:t>
      </w:r>
      <w:r>
        <w:rPr>
          <w:rFonts w:ascii="Times New Roman"/>
          <w:b w:val="false"/>
          <w:i w:val="false"/>
          <w:color w:val="000000"/>
          <w:sz w:val="28"/>
        </w:rPr>
        <w:t>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4) обращаться в суд с исками и заявлениями, а также участвовать в процессах при рассмотрении судами дел, связанных с применением и нарушением антимонопольного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При нарушении настоящего Закона субъекты рынка, государственные органы, местные исполнительные органы обязаны: </w:t>
      </w:r>
      <w:r>
        <w:br/>
      </w:r>
      <w:r>
        <w:rPr>
          <w:rFonts w:ascii="Times New Roman"/>
          <w:b w:val="false"/>
          <w:i w:val="false"/>
          <w:color w:val="000000"/>
          <w:sz w:val="28"/>
        </w:rPr>
        <w:t>
</w:t>
      </w:r>
      <w:r>
        <w:rPr>
          <w:rFonts w:ascii="Times New Roman"/>
          <w:b w:val="false"/>
          <w:i w:val="false"/>
          <w:color w:val="000000"/>
          <w:sz w:val="28"/>
        </w:rPr>
        <w:t xml:space="preserve">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антимонопольному законодательству Республики Казахстан, выполнить иные действия, предусмотренные предписанием; </w:t>
      </w:r>
      <w:r>
        <w:br/>
      </w:r>
      <w:r>
        <w:rPr>
          <w:rFonts w:ascii="Times New Roman"/>
          <w:b w:val="false"/>
          <w:i w:val="false"/>
          <w:color w:val="000000"/>
          <w:sz w:val="28"/>
        </w:rPr>
        <w:t>
</w:t>
      </w:r>
      <w:r>
        <w:rPr>
          <w:rFonts w:ascii="Times New Roman"/>
          <w:b w:val="false"/>
          <w:i w:val="false"/>
          <w:color w:val="000000"/>
          <w:sz w:val="28"/>
        </w:rPr>
        <w:t>
      2) возместить причиненные убытки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3. Предписание подлежит исполнению в установленный антимонопольным органом разумный срок. Антимонопольный орган осуществляет контроль за исполнением выданных предписаний. </w:t>
      </w:r>
      <w:r>
        <w:br/>
      </w:r>
      <w:r>
        <w:rPr>
          <w:rFonts w:ascii="Times New Roman"/>
          <w:b w:val="false"/>
          <w:i w:val="false"/>
          <w:color w:val="000000"/>
          <w:sz w:val="28"/>
        </w:rPr>
        <w:t>
</w:t>
      </w:r>
      <w:r>
        <w:rPr>
          <w:rFonts w:ascii="Times New Roman"/>
          <w:b w:val="false"/>
          <w:i w:val="false"/>
          <w:color w:val="000000"/>
          <w:sz w:val="28"/>
        </w:rPr>
        <w:t xml:space="preserve">
      В случае неисполнения предписания антимонопольный орган вправе обратиться в суд с иском о понуждении субъекта рынка, государственного органа исполнить предписание антимонопольного органа. </w:t>
      </w:r>
      <w:r>
        <w:br/>
      </w:r>
      <w:r>
        <w:rPr>
          <w:rFonts w:ascii="Times New Roman"/>
          <w:b w:val="false"/>
          <w:i w:val="false"/>
          <w:color w:val="000000"/>
          <w:sz w:val="28"/>
        </w:rPr>
        <w:t>
      </w:t>
      </w:r>
      <w:r>
        <w:rPr>
          <w:rFonts w:ascii="Times New Roman"/>
          <w:b w:val="false"/>
          <w:i w:val="false"/>
          <w:color w:val="ff0000"/>
          <w:sz w:val="28"/>
        </w:rPr>
        <w:t xml:space="preserve">Сноска. Статья 69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3"/>
    <w:bookmarkStart w:name="z637"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70. Требования к оформлению предписания </w:t>
      </w:r>
    </w:p>
    <w:bookmarkEnd w:id="164"/>
    <w:bookmarkStart w:name="z638" w:id="165"/>
    <w:p>
      <w:pPr>
        <w:spacing w:after="0"/>
        <w:ind w:left="0"/>
        <w:jc w:val="both"/>
      </w:pPr>
      <w:r>
        <w:rPr>
          <w:rFonts w:ascii="Times New Roman"/>
          <w:b w:val="false"/>
          <w:i w:val="false"/>
          <w:color w:val="000000"/>
          <w:sz w:val="28"/>
        </w:rPr>
        <w:t xml:space="preserve">
      Предписание оформляется на бланке строгой отчетности антимонопольного органа и должно содержать: </w:t>
      </w:r>
      <w:r>
        <w:br/>
      </w:r>
      <w:r>
        <w:rPr>
          <w:rFonts w:ascii="Times New Roman"/>
          <w:b w:val="false"/>
          <w:i w:val="false"/>
          <w:color w:val="000000"/>
          <w:sz w:val="28"/>
        </w:rPr>
        <w:t>
</w:t>
      </w: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r>
        <w:br/>
      </w:r>
      <w:r>
        <w:rPr>
          <w:rFonts w:ascii="Times New Roman"/>
          <w:b w:val="false"/>
          <w:i w:val="false"/>
          <w:color w:val="000000"/>
          <w:sz w:val="28"/>
        </w:rPr>
        <w:t>
</w:t>
      </w:r>
      <w:r>
        <w:rPr>
          <w:rFonts w:ascii="Times New Roman"/>
          <w:b w:val="false"/>
          <w:i w:val="false"/>
          <w:color w:val="000000"/>
          <w:sz w:val="28"/>
        </w:rPr>
        <w:t>
      2) описание установленного факта (фактов) нарушения антимонопольного законодательства Республики Казахстан,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r>
        <w:br/>
      </w:r>
      <w:r>
        <w:rPr>
          <w:rFonts w:ascii="Times New Roman"/>
          <w:b w:val="false"/>
          <w:i w:val="false"/>
          <w:color w:val="000000"/>
          <w:sz w:val="28"/>
        </w:rPr>
        <w:t>
</w:t>
      </w: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антимонопольного законодательства Республики Казахстан (или от совершения которого (которых) должен (должны) воздержаться);</w:t>
      </w:r>
      <w:r>
        <w:br/>
      </w:r>
      <w:r>
        <w:rPr>
          <w:rFonts w:ascii="Times New Roman"/>
          <w:b w:val="false"/>
          <w:i w:val="false"/>
          <w:color w:val="000000"/>
          <w:sz w:val="28"/>
        </w:rPr>
        <w:t>
</w:t>
      </w:r>
      <w:r>
        <w:rPr>
          <w:rFonts w:ascii="Times New Roman"/>
          <w:b w:val="false"/>
          <w:i w:val="false"/>
          <w:color w:val="000000"/>
          <w:sz w:val="28"/>
        </w:rPr>
        <w:t xml:space="preserve">
      4) срок исполнения предписания; </w:t>
      </w:r>
      <w:r>
        <w:br/>
      </w:r>
      <w:r>
        <w:rPr>
          <w:rFonts w:ascii="Times New Roman"/>
          <w:b w:val="false"/>
          <w:i w:val="false"/>
          <w:color w:val="000000"/>
          <w:sz w:val="28"/>
        </w:rPr>
        <w:t>
</w:t>
      </w:r>
      <w:r>
        <w:rPr>
          <w:rFonts w:ascii="Times New Roman"/>
          <w:b w:val="false"/>
          <w:i w:val="false"/>
          <w:color w:val="000000"/>
          <w:sz w:val="28"/>
        </w:rPr>
        <w:t xml:space="preserve">
      5) срок предоставления информации об исполнении предписания; </w:t>
      </w:r>
      <w:r>
        <w:br/>
      </w:r>
      <w:r>
        <w:rPr>
          <w:rFonts w:ascii="Times New Roman"/>
          <w:b w:val="false"/>
          <w:i w:val="false"/>
          <w:color w:val="000000"/>
          <w:sz w:val="28"/>
        </w:rPr>
        <w:t>
</w:t>
      </w:r>
      <w:r>
        <w:rPr>
          <w:rFonts w:ascii="Times New Roman"/>
          <w:b w:val="false"/>
          <w:i w:val="false"/>
          <w:color w:val="000000"/>
          <w:sz w:val="28"/>
        </w:rPr>
        <w:t xml:space="preserve">
      6) подпись лица, уполномоченного подписывать предписание; </w:t>
      </w:r>
      <w:r>
        <w:br/>
      </w:r>
      <w:r>
        <w:rPr>
          <w:rFonts w:ascii="Times New Roman"/>
          <w:b w:val="false"/>
          <w:i w:val="false"/>
          <w:color w:val="000000"/>
          <w:sz w:val="28"/>
        </w:rPr>
        <w:t>
</w:t>
      </w:r>
      <w:r>
        <w:rPr>
          <w:rFonts w:ascii="Times New Roman"/>
          <w:b w:val="false"/>
          <w:i w:val="false"/>
          <w:color w:val="000000"/>
          <w:sz w:val="28"/>
        </w:rPr>
        <w:t>
      7) гербовая печать антимонопольного органа.</w:t>
      </w:r>
      <w:r>
        <w:br/>
      </w:r>
      <w:r>
        <w:rPr>
          <w:rFonts w:ascii="Times New Roman"/>
          <w:b w:val="false"/>
          <w:i w:val="false"/>
          <w:color w:val="000000"/>
          <w:sz w:val="28"/>
        </w:rPr>
        <w:t>
      </w:t>
      </w:r>
      <w:r>
        <w:rPr>
          <w:rFonts w:ascii="Times New Roman"/>
          <w:b w:val="false"/>
          <w:i w:val="false"/>
          <w:color w:val="ff0000"/>
          <w:sz w:val="28"/>
        </w:rPr>
        <w:t xml:space="preserve">Сноска. Статья 70 с изменениями, внесенными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p>
    <w:bookmarkEnd w:id="165"/>
    <w:bookmarkStart w:name="z646"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71. Пересмотр предписаний антимонопольного органа </w:t>
      </w:r>
    </w:p>
    <w:bookmarkEnd w:id="166"/>
    <w:bookmarkStart w:name="z647" w:id="167"/>
    <w:p>
      <w:pPr>
        <w:spacing w:after="0"/>
        <w:ind w:left="0"/>
        <w:jc w:val="both"/>
      </w:pPr>
      <w:r>
        <w:rPr>
          <w:rFonts w:ascii="Times New Roman"/>
          <w:b w:val="false"/>
          <w:i w:val="false"/>
          <w:color w:val="000000"/>
          <w:sz w:val="28"/>
        </w:rPr>
        <w:t xml:space="preserve">
      1. Антимонопольный орган по собственной инициативе либо по заявлению заинтересованного лица может пересмотреть предписание (свое или территориального органа) в случаях: </w:t>
      </w:r>
      <w:r>
        <w:br/>
      </w:r>
      <w:r>
        <w:rPr>
          <w:rFonts w:ascii="Times New Roman"/>
          <w:b w:val="false"/>
          <w:i w:val="false"/>
          <w:color w:val="000000"/>
          <w:sz w:val="28"/>
        </w:rPr>
        <w:t>
</w:t>
      </w:r>
      <w:r>
        <w:rPr>
          <w:rFonts w:ascii="Times New Roman"/>
          <w:b w:val="false"/>
          <w:i w:val="false"/>
          <w:color w:val="000000"/>
          <w:sz w:val="28"/>
        </w:rPr>
        <w:t xml:space="preserve">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 </w:t>
      </w:r>
      <w:r>
        <w:br/>
      </w:r>
      <w:r>
        <w:rPr>
          <w:rFonts w:ascii="Times New Roman"/>
          <w:b w:val="false"/>
          <w:i w:val="false"/>
          <w:color w:val="000000"/>
          <w:sz w:val="28"/>
        </w:rPr>
        <w:t>
</w:t>
      </w:r>
      <w:r>
        <w:rPr>
          <w:rFonts w:ascii="Times New Roman"/>
          <w:b w:val="false"/>
          <w:i w:val="false"/>
          <w:color w:val="000000"/>
          <w:sz w:val="28"/>
        </w:rPr>
        <w:t xml:space="preserve">
      2) если предписание было вынесено на основании недостоверной информации, что привело к вынесению незаконного или необоснованного предписания; </w:t>
      </w:r>
      <w:r>
        <w:br/>
      </w:r>
      <w:r>
        <w:rPr>
          <w:rFonts w:ascii="Times New Roman"/>
          <w:b w:val="false"/>
          <w:i w:val="false"/>
          <w:color w:val="000000"/>
          <w:sz w:val="28"/>
        </w:rPr>
        <w:t>
</w:t>
      </w:r>
      <w:r>
        <w:rPr>
          <w:rFonts w:ascii="Times New Roman"/>
          <w:b w:val="false"/>
          <w:i w:val="false"/>
          <w:color w:val="000000"/>
          <w:sz w:val="28"/>
        </w:rPr>
        <w:t xml:space="preserve">
      3) если предписание было вынесено с нарушением норм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исправления допущенной в предписании описки или явной арифметической ошибки. </w:t>
      </w:r>
      <w:r>
        <w:br/>
      </w:r>
      <w:r>
        <w:rPr>
          <w:rFonts w:ascii="Times New Roman"/>
          <w:b w:val="false"/>
          <w:i w:val="false"/>
          <w:color w:val="000000"/>
          <w:sz w:val="28"/>
        </w:rPr>
        <w:t>
</w:t>
      </w:r>
      <w:r>
        <w:rPr>
          <w:rFonts w:ascii="Times New Roman"/>
          <w:b w:val="false"/>
          <w:i w:val="false"/>
          <w:color w:val="000000"/>
          <w:sz w:val="28"/>
        </w:rPr>
        <w:t xml:space="preserve">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 </w:t>
      </w:r>
      <w:r>
        <w:br/>
      </w:r>
      <w:r>
        <w:rPr>
          <w:rFonts w:ascii="Times New Roman"/>
          <w:b w:val="false"/>
          <w:i w:val="false"/>
          <w:color w:val="000000"/>
          <w:sz w:val="28"/>
        </w:rPr>
        <w:t>
</w:t>
      </w:r>
      <w:r>
        <w:rPr>
          <w:rFonts w:ascii="Times New Roman"/>
          <w:b w:val="false"/>
          <w:i w:val="false"/>
          <w:color w:val="000000"/>
          <w:sz w:val="28"/>
        </w:rPr>
        <w:t xml:space="preserve">
      2. По результатам пересмотра антимонопольный орган может: </w:t>
      </w:r>
      <w:r>
        <w:br/>
      </w:r>
      <w:r>
        <w:rPr>
          <w:rFonts w:ascii="Times New Roman"/>
          <w:b w:val="false"/>
          <w:i w:val="false"/>
          <w:color w:val="000000"/>
          <w:sz w:val="28"/>
        </w:rPr>
        <w:t>
</w:t>
      </w:r>
      <w:r>
        <w:rPr>
          <w:rFonts w:ascii="Times New Roman"/>
          <w:b w:val="false"/>
          <w:i w:val="false"/>
          <w:color w:val="000000"/>
          <w:sz w:val="28"/>
        </w:rPr>
        <w:t xml:space="preserve">
      1) оставить предписание без изменений; </w:t>
      </w:r>
      <w:r>
        <w:br/>
      </w:r>
      <w:r>
        <w:rPr>
          <w:rFonts w:ascii="Times New Roman"/>
          <w:b w:val="false"/>
          <w:i w:val="false"/>
          <w:color w:val="000000"/>
          <w:sz w:val="28"/>
        </w:rPr>
        <w:t>
</w:t>
      </w:r>
      <w:r>
        <w:rPr>
          <w:rFonts w:ascii="Times New Roman"/>
          <w:b w:val="false"/>
          <w:i w:val="false"/>
          <w:color w:val="000000"/>
          <w:sz w:val="28"/>
        </w:rPr>
        <w:t xml:space="preserve">
      2) изменить предписание; </w:t>
      </w:r>
      <w:r>
        <w:br/>
      </w:r>
      <w:r>
        <w:rPr>
          <w:rFonts w:ascii="Times New Roman"/>
          <w:b w:val="false"/>
          <w:i w:val="false"/>
          <w:color w:val="000000"/>
          <w:sz w:val="28"/>
        </w:rPr>
        <w:t>
</w:t>
      </w:r>
      <w:r>
        <w:rPr>
          <w:rFonts w:ascii="Times New Roman"/>
          <w:b w:val="false"/>
          <w:i w:val="false"/>
          <w:color w:val="000000"/>
          <w:sz w:val="28"/>
        </w:rPr>
        <w:t xml:space="preserve">
      3) отменить предписание; </w:t>
      </w:r>
      <w:r>
        <w:br/>
      </w:r>
      <w:r>
        <w:rPr>
          <w:rFonts w:ascii="Times New Roman"/>
          <w:b w:val="false"/>
          <w:i w:val="false"/>
          <w:color w:val="000000"/>
          <w:sz w:val="28"/>
        </w:rPr>
        <w:t>
</w:t>
      </w:r>
      <w:r>
        <w:rPr>
          <w:rFonts w:ascii="Times New Roman"/>
          <w:b w:val="false"/>
          <w:i w:val="false"/>
          <w:color w:val="000000"/>
          <w:sz w:val="28"/>
        </w:rPr>
        <w:t xml:space="preserve">
      4) вынести новое предписание. </w:t>
      </w:r>
      <w:r>
        <w:br/>
      </w:r>
      <w:r>
        <w:rPr>
          <w:rFonts w:ascii="Times New Roman"/>
          <w:b w:val="false"/>
          <w:i w:val="false"/>
          <w:color w:val="000000"/>
          <w:sz w:val="28"/>
        </w:rPr>
        <w:t xml:space="preserve">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 </w:t>
      </w:r>
    </w:p>
    <w:bookmarkEnd w:id="167"/>
    <w:bookmarkStart w:name="z658"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72. Проверка предписаний территориальных </w:t>
      </w:r>
      <w:r>
        <w:br/>
      </w:r>
      <w:r>
        <w:rPr>
          <w:rFonts w:ascii="Times New Roman"/>
          <w:b w:val="false"/>
          <w:i w:val="false"/>
          <w:color w:val="000000"/>
          <w:sz w:val="28"/>
        </w:rPr>
        <w:t xml:space="preserve">
                   </w:t>
      </w:r>
      <w:r>
        <w:rPr>
          <w:rFonts w:ascii="Times New Roman"/>
          <w:b/>
          <w:i w:val="false"/>
          <w:color w:val="000000"/>
          <w:sz w:val="28"/>
        </w:rPr>
        <w:t xml:space="preserve">органов антимонопольного органа </w:t>
      </w:r>
    </w:p>
    <w:bookmarkEnd w:id="168"/>
    <w:bookmarkStart w:name="z659" w:id="169"/>
    <w:p>
      <w:pPr>
        <w:spacing w:after="0"/>
        <w:ind w:left="0"/>
        <w:jc w:val="both"/>
      </w:pPr>
      <w:r>
        <w:rPr>
          <w:rFonts w:ascii="Times New Roman"/>
          <w:b w:val="false"/>
          <w:i w:val="false"/>
          <w:color w:val="000000"/>
          <w:sz w:val="28"/>
        </w:rPr>
        <w:t xml:space="preserve">
      Предписания, принятые территориальными органами антимонопольного органа, могут быть проверены по заявлениям субъектов  рынка или по инициативе вышестоящего антимонопольного органа. </w:t>
      </w:r>
    </w:p>
    <w:bookmarkEnd w:id="169"/>
    <w:bookmarkStart w:name="z660"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73. Обжалование предписаний антимонопольного органа </w:t>
      </w:r>
    </w:p>
    <w:bookmarkEnd w:id="170"/>
    <w:bookmarkStart w:name="z661" w:id="171"/>
    <w:p>
      <w:pPr>
        <w:spacing w:after="0"/>
        <w:ind w:left="0"/>
        <w:jc w:val="both"/>
      </w:pPr>
      <w:r>
        <w:rPr>
          <w:rFonts w:ascii="Times New Roman"/>
          <w:b w:val="false"/>
          <w:i w:val="false"/>
          <w:color w:val="000000"/>
          <w:sz w:val="28"/>
        </w:rPr>
        <w:t>
      1. Предписания антимонопольного органа могут быть обжалованы в суде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Основаниями для обжалования в антимонопольный орган предписаний территориального органа являются: </w:t>
      </w:r>
      <w:r>
        <w:br/>
      </w:r>
      <w:r>
        <w:rPr>
          <w:rFonts w:ascii="Times New Roman"/>
          <w:b w:val="false"/>
          <w:i w:val="false"/>
          <w:color w:val="000000"/>
          <w:sz w:val="28"/>
        </w:rPr>
        <w:t>
</w:t>
      </w:r>
      <w:r>
        <w:rPr>
          <w:rFonts w:ascii="Times New Roman"/>
          <w:b w:val="false"/>
          <w:i w:val="false"/>
          <w:color w:val="000000"/>
          <w:sz w:val="28"/>
        </w:rPr>
        <w:t xml:space="preserve">
      1) неполное выяснение обстоятельств, имеющих значение для дела; </w:t>
      </w:r>
      <w:r>
        <w:br/>
      </w:r>
      <w:r>
        <w:rPr>
          <w:rFonts w:ascii="Times New Roman"/>
          <w:b w:val="false"/>
          <w:i w:val="false"/>
          <w:color w:val="000000"/>
          <w:sz w:val="28"/>
        </w:rPr>
        <w:t>
</w:t>
      </w:r>
      <w:r>
        <w:rPr>
          <w:rFonts w:ascii="Times New Roman"/>
          <w:b w:val="false"/>
          <w:i w:val="false"/>
          <w:color w:val="000000"/>
          <w:sz w:val="28"/>
        </w:rPr>
        <w:t xml:space="preserve">
      2) недоказанность обстоятельств, имеющих значение для дела и признанных установленными; </w:t>
      </w:r>
      <w:r>
        <w:br/>
      </w:r>
      <w:r>
        <w:rPr>
          <w:rFonts w:ascii="Times New Roman"/>
          <w:b w:val="false"/>
          <w:i w:val="false"/>
          <w:color w:val="000000"/>
          <w:sz w:val="28"/>
        </w:rPr>
        <w:t>
</w:t>
      </w:r>
      <w:r>
        <w:rPr>
          <w:rFonts w:ascii="Times New Roman"/>
          <w:b w:val="false"/>
          <w:i w:val="false"/>
          <w:color w:val="000000"/>
          <w:sz w:val="28"/>
        </w:rPr>
        <w:t xml:space="preserve">
      3) несоответствие выводов, изложенных в решении, обстоятельствам дела; </w:t>
      </w:r>
      <w:r>
        <w:br/>
      </w:r>
      <w:r>
        <w:rPr>
          <w:rFonts w:ascii="Times New Roman"/>
          <w:b w:val="false"/>
          <w:i w:val="false"/>
          <w:color w:val="000000"/>
          <w:sz w:val="28"/>
        </w:rPr>
        <w:t>
</w:t>
      </w:r>
      <w:r>
        <w:rPr>
          <w:rFonts w:ascii="Times New Roman"/>
          <w:b w:val="false"/>
          <w:i w:val="false"/>
          <w:color w:val="000000"/>
          <w:sz w:val="28"/>
        </w:rPr>
        <w:t xml:space="preserve">
      4) нарушение или неправильное применение норм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3. Предписание территориального органа антимонопольного органа может быть обжаловано субъектом рынка в антимонопольном органе либо в суде в течение трех месяцев со дня, когда оно было вручено субъекту рынка,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71"/>
    <w:bookmarkStart w:name="z668" w:id="1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74. Принудительное разделение или выделение </w:t>
      </w:r>
      <w:r>
        <w:br/>
      </w:r>
      <w:r>
        <w:rPr>
          <w:rFonts w:ascii="Times New Roman"/>
          <w:b w:val="false"/>
          <w:i w:val="false"/>
          <w:color w:val="000000"/>
          <w:sz w:val="28"/>
        </w:rPr>
        <w:t xml:space="preserve">
                   </w:t>
      </w:r>
      <w:r>
        <w:rPr>
          <w:rFonts w:ascii="Times New Roman"/>
          <w:b/>
          <w:i w:val="false"/>
          <w:color w:val="000000"/>
          <w:sz w:val="28"/>
        </w:rPr>
        <w:t xml:space="preserve">в случаях злоупотребления доминирующим или </w:t>
      </w:r>
      <w:r>
        <w:br/>
      </w:r>
      <w:r>
        <w:rPr>
          <w:rFonts w:ascii="Times New Roman"/>
          <w:b w:val="false"/>
          <w:i w:val="false"/>
          <w:color w:val="000000"/>
          <w:sz w:val="28"/>
        </w:rPr>
        <w:t xml:space="preserve">
                   </w:t>
      </w:r>
      <w:r>
        <w:rPr>
          <w:rFonts w:ascii="Times New Roman"/>
          <w:b/>
          <w:i w:val="false"/>
          <w:color w:val="000000"/>
          <w:sz w:val="28"/>
        </w:rPr>
        <w:t xml:space="preserve">монопольным положением </w:t>
      </w:r>
    </w:p>
    <w:bookmarkEnd w:id="172"/>
    <w:bookmarkStart w:name="z669" w:id="173"/>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w:t>
      </w:r>
      <w:r>
        <w:rPr>
          <w:rFonts w:ascii="Times New Roman"/>
          <w:b w:val="false"/>
          <w:i w:val="false"/>
          <w:color w:val="000000"/>
          <w:sz w:val="28"/>
        </w:rPr>
        <w:t>статьями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Закона,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 </w:t>
      </w:r>
      <w:r>
        <w:br/>
      </w:r>
      <w:r>
        <w:rPr>
          <w:rFonts w:ascii="Times New Roman"/>
          <w:b w:val="false"/>
          <w:i w:val="false"/>
          <w:color w:val="000000"/>
          <w:sz w:val="28"/>
        </w:rPr>
        <w:t>
</w:t>
      </w:r>
      <w:r>
        <w:rPr>
          <w:rFonts w:ascii="Times New Roman"/>
          <w:b w:val="false"/>
          <w:i w:val="false"/>
          <w:color w:val="000000"/>
          <w:sz w:val="28"/>
        </w:rPr>
        <w:t xml:space="preserve">
      2. Суд принимает решение о принудительном разделении или выделении в целях развития конкуренции, если выполняются в совокупности следующие условия: </w:t>
      </w:r>
      <w:r>
        <w:br/>
      </w:r>
      <w:r>
        <w:rPr>
          <w:rFonts w:ascii="Times New Roman"/>
          <w:b w:val="false"/>
          <w:i w:val="false"/>
          <w:color w:val="000000"/>
          <w:sz w:val="28"/>
        </w:rPr>
        <w:t>
</w:t>
      </w:r>
      <w:r>
        <w:rPr>
          <w:rFonts w:ascii="Times New Roman"/>
          <w:b w:val="false"/>
          <w:i w:val="false"/>
          <w:color w:val="000000"/>
          <w:sz w:val="28"/>
        </w:rPr>
        <w:t xml:space="preserve">
      1) отсутствует технологически обусловленная взаимосвязь структурных подразделений; </w:t>
      </w:r>
      <w:r>
        <w:br/>
      </w:r>
      <w:r>
        <w:rPr>
          <w:rFonts w:ascii="Times New Roman"/>
          <w:b w:val="false"/>
          <w:i w:val="false"/>
          <w:color w:val="000000"/>
          <w:sz w:val="28"/>
        </w:rPr>
        <w:t>
</w:t>
      </w:r>
      <w:r>
        <w:rPr>
          <w:rFonts w:ascii="Times New Roman"/>
          <w:b w:val="false"/>
          <w:i w:val="false"/>
          <w:color w:val="000000"/>
          <w:sz w:val="28"/>
        </w:rPr>
        <w:t xml:space="preserve">
      2) существует возможность самостоятельной деятельности на соответствующем товарном рынке для юридических лиц, созданных в результате реорганизации. </w:t>
      </w:r>
      <w:r>
        <w:br/>
      </w:r>
      <w:r>
        <w:rPr>
          <w:rFonts w:ascii="Times New Roman"/>
          <w:b w:val="false"/>
          <w:i w:val="false"/>
          <w:color w:val="000000"/>
          <w:sz w:val="28"/>
        </w:rPr>
        <w:t>
</w:t>
      </w:r>
      <w:r>
        <w:rPr>
          <w:rFonts w:ascii="Times New Roman"/>
          <w:b w:val="false"/>
          <w:i w:val="false"/>
          <w:color w:val="000000"/>
          <w:sz w:val="28"/>
        </w:rPr>
        <w:t xml:space="preserve">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 </w:t>
      </w:r>
    </w:p>
    <w:bookmarkEnd w:id="173"/>
    <w:bookmarkStart w:name="z674" w:id="174"/>
    <w:p>
      <w:pPr>
        <w:spacing w:after="0"/>
        <w:ind w:left="0"/>
        <w:jc w:val="left"/>
      </w:pPr>
      <w:r>
        <w:rPr>
          <w:rFonts w:ascii="Times New Roman"/>
          <w:b/>
          <w:i w:val="false"/>
          <w:color w:val="000000"/>
        </w:rPr>
        <w:t xml:space="preserve"> 
Глава 11. Ответственность за нарушение </w:t>
      </w:r>
      <w:r>
        <w:br/>
      </w:r>
      <w:r>
        <w:rPr>
          <w:rFonts w:ascii="Times New Roman"/>
          <w:b/>
          <w:i w:val="false"/>
          <w:color w:val="000000"/>
        </w:rPr>
        <w:t xml:space="preserve">
антимонопольного законодательства Республики Казахстан </w:t>
      </w:r>
    </w:p>
    <w:bookmarkEnd w:id="174"/>
    <w:bookmarkStart w:name="z675"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75. Ответственность за нарушение антимонопольного </w:t>
      </w:r>
      <w:r>
        <w:br/>
      </w:r>
      <w:r>
        <w:rPr>
          <w:rFonts w:ascii="Times New Roman"/>
          <w:b w:val="false"/>
          <w:i w:val="false"/>
          <w:color w:val="000000"/>
          <w:sz w:val="28"/>
        </w:rPr>
        <w:t xml:space="preserve">
                   </w:t>
      </w:r>
      <w:r>
        <w:rPr>
          <w:rFonts w:ascii="Times New Roman"/>
          <w:b/>
          <w:i w:val="false"/>
          <w:color w:val="000000"/>
          <w:sz w:val="28"/>
        </w:rPr>
        <w:t xml:space="preserve">законодательства Республики Казахстан </w:t>
      </w:r>
    </w:p>
    <w:bookmarkEnd w:id="175"/>
    <w:bookmarkStart w:name="z676" w:id="176"/>
    <w:p>
      <w:pPr>
        <w:spacing w:after="0"/>
        <w:ind w:left="0"/>
        <w:jc w:val="both"/>
      </w:pPr>
      <w:r>
        <w:rPr>
          <w:rFonts w:ascii="Times New Roman"/>
          <w:b w:val="false"/>
          <w:i w:val="false"/>
          <w:color w:val="000000"/>
          <w:sz w:val="28"/>
        </w:rPr>
        <w:t>
      Нарушение антимонопольного законодательства Республики Казахстан влечет ответственность, </w:t>
      </w:r>
      <w:r>
        <w:rPr>
          <w:rFonts w:ascii="Times New Roman"/>
          <w:b w:val="false"/>
          <w:i w:val="false"/>
          <w:color w:val="000000"/>
          <w:sz w:val="28"/>
        </w:rPr>
        <w:t>установленную</w:t>
      </w:r>
      <w:r>
        <w:rPr>
          <w:rFonts w:ascii="Times New Roman"/>
          <w:b w:val="false"/>
          <w:i w:val="false"/>
          <w:color w:val="ff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76"/>
    <w:bookmarkStart w:name="z677"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76. Освобождение от перечисления монопольного </w:t>
      </w:r>
      <w:r>
        <w:br/>
      </w:r>
      <w:r>
        <w:rPr>
          <w:rFonts w:ascii="Times New Roman"/>
          <w:b w:val="false"/>
          <w:i w:val="false"/>
          <w:color w:val="000000"/>
          <w:sz w:val="28"/>
        </w:rPr>
        <w:t xml:space="preserve">
                   </w:t>
      </w:r>
      <w:r>
        <w:rPr>
          <w:rFonts w:ascii="Times New Roman"/>
          <w:b/>
          <w:i w:val="false"/>
          <w:color w:val="000000"/>
          <w:sz w:val="28"/>
        </w:rPr>
        <w:t xml:space="preserve">дохода </w:t>
      </w:r>
    </w:p>
    <w:bookmarkEnd w:id="177"/>
    <w:bookmarkStart w:name="z678" w:id="178"/>
    <w:p>
      <w:pPr>
        <w:spacing w:after="0"/>
        <w:ind w:left="0"/>
        <w:jc w:val="both"/>
      </w:pPr>
      <w:r>
        <w:rPr>
          <w:rFonts w:ascii="Times New Roman"/>
          <w:b w:val="false"/>
          <w:i w:val="false"/>
          <w:color w:val="000000"/>
          <w:sz w:val="28"/>
        </w:rPr>
        <w:t>
      1. Антимонопольный орган обращается в суд в порядке, установленном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 при совокупном соблюдении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 </w:t>
      </w:r>
      <w:r>
        <w:br/>
      </w:r>
      <w:r>
        <w:rPr>
          <w:rFonts w:ascii="Times New Roman"/>
          <w:b w:val="false"/>
          <w:i w:val="false"/>
          <w:color w:val="000000"/>
          <w:sz w:val="28"/>
        </w:rPr>
        <w:t>
</w:t>
      </w:r>
      <w:r>
        <w:rPr>
          <w:rFonts w:ascii="Times New Roman"/>
          <w:b w:val="false"/>
          <w:i w:val="false"/>
          <w:color w:val="000000"/>
          <w:sz w:val="28"/>
        </w:rPr>
        <w:t xml:space="preserve">
      2) субъект рынка предпринимает срочные меры по прекращению своего участия в антиконкурентных соглашениях или согласованных действиях; </w:t>
      </w:r>
      <w:r>
        <w:br/>
      </w:r>
      <w:r>
        <w:rPr>
          <w:rFonts w:ascii="Times New Roman"/>
          <w:b w:val="false"/>
          <w:i w:val="false"/>
          <w:color w:val="000000"/>
          <w:sz w:val="28"/>
        </w:rPr>
        <w:t>
</w:t>
      </w:r>
      <w:r>
        <w:rPr>
          <w:rFonts w:ascii="Times New Roman"/>
          <w:b w:val="false"/>
          <w:i w:val="false"/>
          <w:color w:val="000000"/>
          <w:sz w:val="28"/>
        </w:rPr>
        <w:t xml:space="preserve">
      3) субъект рынка сообщает имеющуюся информацию о фактах антиконкурентных соглашений или согласованных действий на протяжении всего расследования с момента заявления; </w:t>
      </w:r>
      <w:r>
        <w:br/>
      </w:r>
      <w:r>
        <w:rPr>
          <w:rFonts w:ascii="Times New Roman"/>
          <w:b w:val="false"/>
          <w:i w:val="false"/>
          <w:color w:val="000000"/>
          <w:sz w:val="28"/>
        </w:rPr>
        <w:t>
</w:t>
      </w:r>
      <w:r>
        <w:rPr>
          <w:rFonts w:ascii="Times New Roman"/>
          <w:b w:val="false"/>
          <w:i w:val="false"/>
          <w:color w:val="000000"/>
          <w:sz w:val="28"/>
        </w:rPr>
        <w:t xml:space="preserve">
      4) добровольном возмещении субъектом рынка ущерба потребителям, причиненного в результате совершения антиконкурентных соглашений или согласованных действий. </w:t>
      </w:r>
      <w:r>
        <w:br/>
      </w:r>
      <w:r>
        <w:rPr>
          <w:rFonts w:ascii="Times New Roman"/>
          <w:b w:val="false"/>
          <w:i w:val="false"/>
          <w:color w:val="000000"/>
          <w:sz w:val="28"/>
        </w:rPr>
        <w:t>
</w:t>
      </w:r>
      <w:r>
        <w:rPr>
          <w:rFonts w:ascii="Times New Roman"/>
          <w:b w:val="false"/>
          <w:i w:val="false"/>
          <w:color w:val="000000"/>
          <w:sz w:val="28"/>
        </w:rPr>
        <w:t>
      2. Решение об освобождении от изъятия монопольного дохода субъекта рынка в связи с деятельным раскаянием принимается судом в соответствии с нормами </w:t>
      </w:r>
      <w:r>
        <w:rPr>
          <w:rFonts w:ascii="Times New Roman"/>
          <w:b w:val="false"/>
          <w:i w:val="false"/>
          <w:color w:val="000000"/>
          <w:sz w:val="28"/>
        </w:rPr>
        <w:t>уголовного</w:t>
      </w:r>
      <w:r>
        <w:rPr>
          <w:rFonts w:ascii="Times New Roman"/>
          <w:b w:val="false"/>
          <w:i w:val="false"/>
          <w:color w:val="000000"/>
          <w:sz w:val="28"/>
        </w:rPr>
        <w:t xml:space="preserve"> и </w:t>
      </w:r>
      <w:r>
        <w:rPr>
          <w:rFonts w:ascii="Times New Roman"/>
          <w:b w:val="false"/>
          <w:i w:val="false"/>
          <w:color w:val="000000"/>
          <w:sz w:val="28"/>
        </w:rPr>
        <w:t>административного</w:t>
      </w:r>
      <w:r>
        <w:rPr>
          <w:rFonts w:ascii="Times New Roman"/>
          <w:b w:val="false"/>
          <w:i w:val="false"/>
          <w:color w:val="000000"/>
          <w:sz w:val="28"/>
        </w:rPr>
        <w:t xml:space="preserve"> законодательства Республики Казахстан. </w:t>
      </w:r>
    </w:p>
    <w:bookmarkEnd w:id="178"/>
    <w:bookmarkStart w:name="z684" w:id="179"/>
    <w:p>
      <w:pPr>
        <w:spacing w:after="0"/>
        <w:ind w:left="0"/>
        <w:jc w:val="left"/>
      </w:pPr>
      <w:r>
        <w:rPr>
          <w:rFonts w:ascii="Times New Roman"/>
          <w:b/>
          <w:i w:val="false"/>
          <w:color w:val="000000"/>
        </w:rPr>
        <w:t xml:space="preserve"> 
РАЗДЕЛ 5. Заключительные и переходные положения </w:t>
      </w:r>
    </w:p>
    <w:bookmarkEnd w:id="179"/>
    <w:bookmarkStart w:name="z685" w:id="180"/>
    <w:p>
      <w:pPr>
        <w:spacing w:after="0"/>
        <w:ind w:left="0"/>
        <w:jc w:val="left"/>
      </w:pPr>
      <w:r>
        <w:rPr>
          <w:rFonts w:ascii="Times New Roman"/>
          <w:b/>
          <w:i w:val="false"/>
          <w:color w:val="000000"/>
        </w:rPr>
        <w:t xml:space="preserve"> 
Глава 12. Переходные положения </w:t>
      </w:r>
    </w:p>
    <w:bookmarkEnd w:id="180"/>
    <w:bookmarkStart w:name="z686" w:id="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77. Деятельность действующих государственных </w:t>
      </w:r>
      <w:r>
        <w:br/>
      </w:r>
      <w:r>
        <w:rPr>
          <w:rFonts w:ascii="Times New Roman"/>
          <w:b w:val="false"/>
          <w:i w:val="false"/>
          <w:color w:val="000000"/>
          <w:sz w:val="28"/>
        </w:rPr>
        <w:t xml:space="preserve">
                   </w:t>
      </w:r>
      <w:r>
        <w:rPr>
          <w:rFonts w:ascii="Times New Roman"/>
          <w:b/>
          <w:i w:val="false"/>
          <w:color w:val="000000"/>
          <w:sz w:val="28"/>
        </w:rPr>
        <w:t xml:space="preserve">предприятий </w:t>
      </w:r>
    </w:p>
    <w:bookmarkEnd w:id="181"/>
    <w:bookmarkStart w:name="z687" w:id="182"/>
    <w:p>
      <w:pPr>
        <w:spacing w:after="0"/>
        <w:ind w:left="0"/>
        <w:jc w:val="both"/>
      </w:pPr>
      <w:r>
        <w:rPr>
          <w:rFonts w:ascii="Times New Roman"/>
          <w:b w:val="false"/>
          <w:i w:val="false"/>
          <w:color w:val="000000"/>
          <w:sz w:val="28"/>
        </w:rPr>
        <w:t xml:space="preserve">
      1. Государственные предприятия, созданные до введения в действие настоящего Закона, обязаны в течение двух лет со дня введения его в действие получить положительное заключение антимонопольного органа на свою дальнейшую деятельность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xml:space="preserve">
      2. Антимонопольный орган в этот же срок обязан обследовать товарные рынки, на которых действуют государственные предприятия, и подготовить заключения об уровне развития конкуренции на данных товарных рынках, в том числе о целесообразности дальнейшей деятельности на данном товарном рынке государственных предприятий. </w:t>
      </w:r>
      <w:r>
        <w:br/>
      </w:r>
      <w:r>
        <w:rPr>
          <w:rFonts w:ascii="Times New Roman"/>
          <w:b w:val="false"/>
          <w:i w:val="false"/>
          <w:color w:val="000000"/>
          <w:sz w:val="28"/>
        </w:rPr>
        <w:t>
</w:t>
      </w:r>
      <w:r>
        <w:rPr>
          <w:rFonts w:ascii="Times New Roman"/>
          <w:b w:val="false"/>
          <w:i w:val="false"/>
          <w:color w:val="000000"/>
          <w:sz w:val="28"/>
        </w:rPr>
        <w:t>
      3. Государственные предприятия, созданные до введения в действие настоящего Закона и не получившие положительного заключения антимонопольного органа на дальнейшую деятельность в течение срока, установленного пунктом 1 настоящей статьи, в течение трех месяцев по истечении данного срока должны быть приватизированы или преобразованы в государственное учреждение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82"/>
    <w:bookmarkStart w:name="z690"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78. Деятельность юридических лиц, более </w:t>
      </w:r>
      <w:r>
        <w:br/>
      </w:r>
      <w:r>
        <w:rPr>
          <w:rFonts w:ascii="Times New Roman"/>
          <w:b w:val="false"/>
          <w:i w:val="false"/>
          <w:color w:val="000000"/>
          <w:sz w:val="28"/>
        </w:rPr>
        <w:t xml:space="preserve">
                   </w:t>
      </w:r>
      <w:r>
        <w:rPr>
          <w:rFonts w:ascii="Times New Roman"/>
          <w:b/>
          <w:i w:val="false"/>
          <w:color w:val="000000"/>
          <w:sz w:val="28"/>
        </w:rPr>
        <w:t xml:space="preserve">пятидесяти процентов акций (долей) которых </w:t>
      </w:r>
      <w:r>
        <w:br/>
      </w:r>
      <w:r>
        <w:rPr>
          <w:rFonts w:ascii="Times New Roman"/>
          <w:b w:val="false"/>
          <w:i w:val="false"/>
          <w:color w:val="000000"/>
          <w:sz w:val="28"/>
        </w:rPr>
        <w:t xml:space="preserve">
                   </w:t>
      </w:r>
      <w:r>
        <w:rPr>
          <w:rFonts w:ascii="Times New Roman"/>
          <w:b/>
          <w:i w:val="false"/>
          <w:color w:val="000000"/>
          <w:sz w:val="28"/>
        </w:rPr>
        <w:t xml:space="preserve">принадлежат государству, и аффилиированных </w:t>
      </w:r>
      <w:r>
        <w:br/>
      </w:r>
      <w:r>
        <w:rPr>
          <w:rFonts w:ascii="Times New Roman"/>
          <w:b w:val="false"/>
          <w:i w:val="false"/>
          <w:color w:val="000000"/>
          <w:sz w:val="28"/>
        </w:rPr>
        <w:t xml:space="preserve">
                   </w:t>
      </w:r>
      <w:r>
        <w:rPr>
          <w:rFonts w:ascii="Times New Roman"/>
          <w:b/>
          <w:i w:val="false"/>
          <w:color w:val="000000"/>
          <w:sz w:val="28"/>
        </w:rPr>
        <w:t xml:space="preserve">с ними лиц </w:t>
      </w:r>
    </w:p>
    <w:bookmarkEnd w:id="183"/>
    <w:bookmarkStart w:name="z691" w:id="184"/>
    <w:p>
      <w:pPr>
        <w:spacing w:after="0"/>
        <w:ind w:left="0"/>
        <w:jc w:val="both"/>
      </w:pPr>
      <w:r>
        <w:rPr>
          <w:rFonts w:ascii="Times New Roman"/>
          <w:b w:val="false"/>
          <w:i w:val="false"/>
          <w:color w:val="000000"/>
          <w:sz w:val="28"/>
        </w:rPr>
        <w:t xml:space="preserve">
      1. Юридические лица, более пятидесяти процентов акций (долей) которых принадлежат государству, и аффилиированные с ними лица, созданные до введения в действие настоящего Закона, за исключением когда такое создание прямо предусмотрено законами Республики Казахстан, обязаны в течение трех лет со дня введения в действие настоящего Закона получить положительное заключение антимонопольного органа на дальнейшую деятельность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xml:space="preserve">
      2. Антимонопольный орган в этот же срок обязан обследовать товарные рынки, на которых действуют данные субъекты рынка, и подготовить заключение об уровне развития конкуренции на данных товарных рынках, в том числе о целесообразности дальнейшего присутствия на данном товарном рынке государства в лице хозяйствующего товарищества и акционерного общества. </w:t>
      </w:r>
      <w:r>
        <w:br/>
      </w:r>
      <w:r>
        <w:rPr>
          <w:rFonts w:ascii="Times New Roman"/>
          <w:b w:val="false"/>
          <w:i w:val="false"/>
          <w:color w:val="000000"/>
          <w:sz w:val="28"/>
        </w:rPr>
        <w:t>
</w:t>
      </w:r>
      <w:r>
        <w:rPr>
          <w:rFonts w:ascii="Times New Roman"/>
          <w:b w:val="false"/>
          <w:i w:val="false"/>
          <w:color w:val="000000"/>
          <w:sz w:val="28"/>
        </w:rPr>
        <w:t xml:space="preserve">
      3. Акции (доли) юридических лиц, более пятидесяти процентов акций (долей) которых принадлежат государству, и аффилиированных с ними лиц, созданных до введения в действие настоящего Закона и не получивших согласия антимонопольного органа на дальнейшую деятельность в соответствующей отрасли, в течение трех месяцев по истечении срока, установленного пунктом 1 настоящей статьи, должны быть выставлены на торги. Продажа акций (долей) данных субъектов рынка осуществляется юридическим лицам, за исключением тех, в которых более двадцати пяти процентов акций (долей) принадлежат государству. </w:t>
      </w:r>
    </w:p>
    <w:bookmarkEnd w:id="184"/>
    <w:bookmarkStart w:name="z694"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79. Правление антимонопольного органа </w:t>
      </w:r>
    </w:p>
    <w:bookmarkEnd w:id="185"/>
    <w:p>
      <w:pPr>
        <w:spacing w:after="0"/>
        <w:ind w:left="0"/>
        <w:jc w:val="both"/>
      </w:pPr>
      <w:r>
        <w:rPr>
          <w:rFonts w:ascii="Times New Roman"/>
          <w:b w:val="false"/>
          <w:i w:val="false"/>
          <w:color w:val="ff0000"/>
          <w:sz w:val="28"/>
        </w:rPr>
        <w:t xml:space="preserve">      Сноска. Статья 79 исключена Законом РК от 29.09.2014 </w:t>
      </w:r>
      <w:r>
        <w:rPr>
          <w:rFonts w:ascii="Times New Roman"/>
          <w:b w:val="false"/>
          <w:i w:val="false"/>
          <w:color w:val="ff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697" w:id="186"/>
    <w:p>
      <w:pPr>
        <w:spacing w:after="0"/>
        <w:ind w:left="0"/>
        <w:jc w:val="left"/>
      </w:pPr>
      <w:r>
        <w:rPr>
          <w:rFonts w:ascii="Times New Roman"/>
          <w:b/>
          <w:i w:val="false"/>
          <w:color w:val="000000"/>
        </w:rPr>
        <w:t xml:space="preserve"> 
Глава 13. Заключительные положения </w:t>
      </w:r>
    </w:p>
    <w:bookmarkEnd w:id="186"/>
    <w:bookmarkStart w:name="z698"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80. Порядок применения настоящего Закона </w:t>
      </w:r>
    </w:p>
    <w:bookmarkEnd w:id="187"/>
    <w:bookmarkStart w:name="z699" w:id="188"/>
    <w:p>
      <w:pPr>
        <w:spacing w:after="0"/>
        <w:ind w:left="0"/>
        <w:jc w:val="both"/>
      </w:pPr>
      <w:r>
        <w:rPr>
          <w:rFonts w:ascii="Times New Roman"/>
          <w:b w:val="false"/>
          <w:i w:val="false"/>
          <w:color w:val="000000"/>
          <w:sz w:val="28"/>
        </w:rPr>
        <w:t>
      Настоящий Закон применяется к общественным отношениям, возникшим после введения его в действие, за исключением случаев, предусмотренных </w:t>
      </w:r>
      <w:r>
        <w:rPr>
          <w:rFonts w:ascii="Times New Roman"/>
          <w:b w:val="false"/>
          <w:i w:val="false"/>
          <w:color w:val="000000"/>
          <w:sz w:val="28"/>
        </w:rPr>
        <w:t>статьями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настоящего Закона. По остальным правоотношениям, возникшим до введения его в действие, настоящий Закон применяется к тем правам и обязанностям, которые возникнут после введения. </w:t>
      </w:r>
    </w:p>
    <w:bookmarkEnd w:id="188"/>
    <w:bookmarkStart w:name="z700"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81. Порядок введения в действие настоящего Закона </w:t>
      </w:r>
    </w:p>
    <w:bookmarkEnd w:id="189"/>
    <w:bookmarkStart w:name="z701" w:id="190"/>
    <w:p>
      <w:pPr>
        <w:spacing w:after="0"/>
        <w:ind w:left="0"/>
        <w:jc w:val="both"/>
      </w:pPr>
      <w:r>
        <w:rPr>
          <w:rFonts w:ascii="Times New Roman"/>
          <w:b w:val="false"/>
          <w:i w:val="false"/>
          <w:color w:val="000000"/>
          <w:sz w:val="28"/>
        </w:rPr>
        <w:t xml:space="preserve">
      1. Настоящий Закон вводится в действие с 1 января 2009 года.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со дня введения в действие настоящего закона: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1998 года "О недобросовестной конкуренции" (Ведомости Парламента Республики Казахстан, 1998 г., N 9-10, ст. 84; 2000 г., N 21, ст. 397; 2004 г., N 23, ст. 142; 2006 г., N 3, ст. 22; N 15, ст. 95);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конкуренции и ограничении монополистической деятельности" (Ведомости Парламента Республики Казахстан, 2006 г., N 15, ст. 94; 2007 г., N 19, ст. 148). </w:t>
      </w:r>
    </w:p>
    <w:bookmarkEnd w:id="19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