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927dc" w14:textId="00927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экспортном контроле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21 июля 2007 года № 300. Утратил силу Законом Республики Казахстан от 28 декабря 2022 года № 172-VII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Закон утратил силу Законом РК от 28.12.2022 </w:t>
      </w:r>
      <w:r>
        <w:rPr>
          <w:rFonts w:ascii="Times New Roman"/>
          <w:b w:val="false"/>
          <w:i w:val="false"/>
          <w:color w:val="ff0000"/>
          <w:sz w:val="28"/>
        </w:rPr>
        <w:t>№ 172-VII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устанавливает основы и порядок осуществления экспортного контроля вооружений, военной техники, ядерных и специальных неядерных материалов, продукции военного назначения, товаров и технологий двойного применения (назначения), сырья, материалов, оборудования, технологий, научно-технической информации и услуг, связанных с их производством и использованием в интересах международной и национальной безопасности, и укрепления режима нераспространения оружия массового поражения.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Основные понятия, используемые в настоящем Законе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Законе используются следующие основные понятия: 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товары и технологии двойного применения (назначения) - оборудование, материалы, сырье, технологии и научно-техническая информация, которые используются в гражданских целях, но могут быть применены для производства вооружения, военной техники и боеприпасов, в том числе оружия массового поражения и средств доставки;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оружие массового поражения - химическое, бактериологическое (биологическое), радиологическое, ядерное и токсинное оружие;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3) предусмотрено изменение Законом РК от 29.12.2022 </w:t>
      </w:r>
      <w:r>
        <w:rPr>
          <w:rFonts w:ascii="Times New Roman"/>
          <w:b w:val="false"/>
          <w:i w:val="false"/>
          <w:color w:val="ff0000"/>
          <w:sz w:val="28"/>
        </w:rPr>
        <w:t>№ 174-VII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средства доставки - ракеты и беспилотные летательные аппараты, способные доставлять оружие массового поражения (способные доставлять полезную нагрузку не менее 500 кг на дальность 300 км и более);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права на результаты интеллектуальной творческой деятельности - авторские права на научные труды, программы для электронно-вычислительных машин, карты, планы, эскизы, иллюстрации и трехмерные произведения, связанные с вооружением, военной техникой, товарами и технологиями двойного применения (назначения), специальным оборудованием и технологией для создания оружия массового поражения, права на изобретения, полезные модели, промышленные образцы, топологии интегральных микросхем, права на нераскрытую информацию, в том числе на секреты производства "ноу-хау";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импорт - ввоз продукции на территорию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гарантийное обязательство импортера (конечного пользователя) - письменные заверения импортера (конечного пользователя) об использовании продукции в заявленных целях, о непередаче ее другим лицам и недопущении ее реэкспорта в третьи страны без разрешения уполномоченного органа;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гарантийное обязательство - официальное заверение страны-получателя, выданное компетентным органом страны-получателя, об использовании импортируемой продукции в заявленных целях и недопущении ее реэкспорта в третьи страны без согласия страны-продавца;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реимпорт - обратный ввоз в неизменном состоянии казахстанской продукции, ранее вывезенной с территории Республики Казахстан в соответствии с законодательством Республики Казахстан;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реэкспорт - вывоз ранее ввезенной на территорию Республики Казахстан продукции, произведенной за ее пределами, либо вывоз продукции, произведенной в Республике Казахстан, с территории другого государства в третьи страны;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государственные органы Республики Казахстан системы экспортного контроля - центральные исполнительные органы Республики Казахстан, осуществляющие в пределах установленной законами компетенции экспортный контроль;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продукция - товары, технологии, работы, услуги, информация, подлежащие экспортному контролю;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переработка продукции вне территории Республики Казахстан - вывоз и использование казахстанских товаров вне территории Республики Казахстан в целях их переработки и последующего ввоза продуктов на территорию Республики Казахстан, осуществляемые в соответствии с законодательством Республики Казахстан;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номенклатура (список) продукции - перечень товаров, технологий, работ, услуг и информации, подлежащих экспортному контролю;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участник внешнеэкономической деятельности (заявитель) - физическое или юридическое лицо, осуществляющее экспорт, реэкспорт, импорт, реимпорт, транзит и переработку продукции вне территории Республики Казахстан;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транзит - перемещение продукции под таможенным контролем через территорию Республики Казахстан;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всеобъемлющий контроль - контроль продукции, не входящей в номенклатуру(список) продукции;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уполномоченный орган - государственный орган, осуществляющий государственное регулирование в области экспортного контроля;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внутрифирменная система экспортного контроля - комплекс мероприятий организационного, административного, информационного и иного характера, осуществляемых участниками внешнеэкономической деятельности (заявителями) в целях соблюдения правил экспортного контроля; 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экспорт - вывоз продукции с территории Республики Казахстан;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экспортный контроль - совокупность мер, установленных настоящим Законом и иными нормативными правовыми актами Республики Казахстан в области экспортного контроля, по реализации государственными органами Республики Казахстан системы экспортного контроля и участниками внешнеэкономической деятельности (заявителями), использующими внутрифирменные системы экспортного контроля, порядка экспорта, реэкспорта, импорта, реимпорта, транзита или переработки продукции вне территории Республики Казахстан;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ядерные и специальные неядерные материалы - материалы, определяемые как таковые в соответствии с требованиями международного режима нераспространения ядерного оружия.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изменениями, внесенными законами РК от 30.06.2010 </w:t>
      </w:r>
      <w:r>
        <w:rPr>
          <w:rFonts w:ascii="Times New Roman"/>
          <w:b w:val="false"/>
          <w:i w:val="false"/>
          <w:color w:val="ff0000"/>
          <w:sz w:val="28"/>
        </w:rPr>
        <w:t>№ 297-IV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01.07.2010); от 18.03.2019 </w:t>
      </w:r>
      <w:r>
        <w:rPr>
          <w:rFonts w:ascii="Times New Roman"/>
          <w:b w:val="false"/>
          <w:i w:val="false"/>
          <w:color w:val="000000"/>
          <w:sz w:val="28"/>
        </w:rPr>
        <w:t>№ 237-VI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2. Законодательство Республики Казахстан об экспортном контроле 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об экспортном контроле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состоит из настоящего Закона и иных нормативных правовых актов Республики Казахстан.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международным договором, ратифицированным Республикой Казахстан, установлены иные правила, чем те, которые установлены настоящим Законом, то применяются правила международного договора.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3. Сфера применения настоящего Закона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настоящего Закона распространяется на экспорт, реэкспорт, импорт, реимпорт, транзит и переработку продукции вне территории Республики Казахстан, указанной в статье 8 настоящего Закона, а также на деятельность государственных органов Республики Казахстан системы экспортного контроля, участников внешнеэкономической деятельности (заявителей).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с изменениями, внесенными Законом РК от 30.06.2010 </w:t>
      </w:r>
      <w:r>
        <w:rPr>
          <w:rFonts w:ascii="Times New Roman"/>
          <w:b w:val="false"/>
          <w:i w:val="false"/>
          <w:color w:val="ff0000"/>
          <w:sz w:val="28"/>
        </w:rPr>
        <w:t>№ 297-IV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4. Основные цели и принципы экспортного контроля 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Основными целями экспортного контроля являются: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национальной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укрепление режима нераспространения оружия массового поражения;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содействие формированию стабильной и безопасной системы международных отношений;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укрепление международной безопасности и стабильности, предотвращение распространения оружия массового поражения и средств его доставки. 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Основными принципами экспортного контроля являются: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соблюдение международных договоров Республики Казахстан по нераспространению оружия массового поражения, средств доставки и иных видов вооружения и военной техники;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приоритетность политических интересов в осуществлении экспортного контроля;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доступность информации по законодательству Республики Казахстан об экспортном контроле;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недопустимость поддержки терроризма и экстремизма;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соответствие процедур и правил экспортного контроля общепризнанным международным нормам и практике.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изменением, внесенным Законом РК от 03.11.2014 </w:t>
      </w:r>
      <w:r>
        <w:rPr>
          <w:rFonts w:ascii="Times New Roman"/>
          <w:b w:val="false"/>
          <w:i w:val="false"/>
          <w:color w:val="000000"/>
          <w:sz w:val="28"/>
        </w:rPr>
        <w:t>№ 244-V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5. Компетенция Правительства Республики Казахстан в области экспортного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в области экспортного контроля: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разрабатывает основные направления государственной политики в области экспортного контроля;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формирует государственную систему экспортного контроля в Республике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6)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номенклатуру (список) продукции;</w:t>
      </w:r>
    </w:p>
    <w:bookmarkStart w:name="z5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выполняет иные функции, возложенные на него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 и актами Президента Республики Казахстан.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с изменениями, внесенными законами РК от 30.06.2010 </w:t>
      </w:r>
      <w:r>
        <w:rPr>
          <w:rFonts w:ascii="Times New Roman"/>
          <w:b w:val="false"/>
          <w:i w:val="false"/>
          <w:color w:val="ff0000"/>
          <w:sz w:val="28"/>
        </w:rPr>
        <w:t>№ 297-IV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01.07.2010);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6. Компетенция уполномоченного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реализацию государственной политики в области экспортного контроля и координирует деятельность государственных органов Республики Казахстан системы экспортного контроля;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Законом РК от 13.01.2014 </w:t>
      </w:r>
      <w:r>
        <w:rPr>
          <w:rFonts w:ascii="Times New Roman"/>
          <w:b w:val="false"/>
          <w:i w:val="false"/>
          <w:color w:val="000000"/>
          <w:sz w:val="28"/>
        </w:rPr>
        <w:t>№ 159-V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Законом РК от 13.01.2014 </w:t>
      </w:r>
      <w:r>
        <w:rPr>
          <w:rFonts w:ascii="Times New Roman"/>
          <w:b w:val="false"/>
          <w:i w:val="false"/>
          <w:color w:val="000000"/>
          <w:sz w:val="28"/>
        </w:rPr>
        <w:t>№ 159-V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контролирует экспорт, реэкспорт, импорт, реимпорт, транзит и переработку продукции вне территории Республики Казахстан в пределах установленной компетенции; </w:t>
      </w:r>
    </w:p>
    <w:bookmarkStart w:name="z8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осуществляет лицензирование экспорта и импорта продукции;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разрабатывает меры и осуществляет сотрудничество в области экспортного контроля с иностранными государствами и международными организациями;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при необходимости контроль на предотгрузочном этапе и (или) конечного использования продукции совместно с государственными органами Республики Казахстан системы экспортного контроля; </w:t>
      </w:r>
    </w:p>
    <w:bookmarkStart w:name="z5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выдает гарантийное обязательство в виде сертификата конечного пользователя при импорте продукции; </w:t>
      </w:r>
    </w:p>
    <w:bookmarkEnd w:id="26"/>
    <w:bookmarkStart w:name="z5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выдает разрешения на транзит продукции;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выдает заявителям и заинтересованным государственным органам заключения об отнесении товаров, технологий, работ, услуг, информации к продукции; </w:t>
      </w:r>
    </w:p>
    <w:bookmarkStart w:name="z5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выдает разрешения на переработку продукции вне территории Республики Казахстан;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Законом РК от 29.12.2014 </w:t>
      </w:r>
      <w:r>
        <w:rPr>
          <w:rFonts w:ascii="Times New Roman"/>
          <w:b w:val="false"/>
          <w:i w:val="false"/>
          <w:color w:val="000000"/>
          <w:sz w:val="28"/>
        </w:rPr>
        <w:t>№ 269-V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01.01.2015);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утверждает правила лицензирования экспорта и импорта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утверждает правила оформления гарантийных обязательств импортеров (конечных пользователей) и проверок их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утверждает правила выдачи разрешения на транзит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утверждает правила выдачи разрешения на переработку продукции вне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утверждает квалификационные требования к внутрифирменным системам экспортного контроля участников внешнеэкономической деятельности (заявителей);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утверждает правила выдачи разрешения на реэкспорт продукции;</w:t>
      </w:r>
    </w:p>
    <w:bookmarkStart w:name="z5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выдает разрешения на реэкспорт продукции.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законами РК от 17.07.2009 </w:t>
      </w:r>
      <w:r>
        <w:rPr>
          <w:rFonts w:ascii="Times New Roman"/>
          <w:b w:val="false"/>
          <w:i w:val="false"/>
          <w:color w:val="000000"/>
          <w:sz w:val="28"/>
        </w:rPr>
        <w:t>N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19.03.2010 </w:t>
      </w:r>
      <w:r>
        <w:rPr>
          <w:rFonts w:ascii="Times New Roman"/>
          <w:b w:val="false"/>
          <w:i w:val="false"/>
          <w:color w:val="000000"/>
          <w:sz w:val="28"/>
        </w:rPr>
        <w:t>№ 258-IV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30.06.2010 </w:t>
      </w:r>
      <w:r>
        <w:rPr>
          <w:rFonts w:ascii="Times New Roman"/>
          <w:b w:val="false"/>
          <w:i w:val="false"/>
          <w:color w:val="ff0000"/>
          <w:sz w:val="28"/>
        </w:rPr>
        <w:t>№ 297-IV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01.07.2010); от 06.01.2011 </w:t>
      </w:r>
      <w:r>
        <w:rPr>
          <w:rFonts w:ascii="Times New Roman"/>
          <w:b w:val="false"/>
          <w:i w:val="false"/>
          <w:color w:val="000000"/>
          <w:sz w:val="28"/>
        </w:rPr>
        <w:t>№ 378-IV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его первого официального опубликования); от 13.01.2014 </w:t>
      </w:r>
      <w:r>
        <w:rPr>
          <w:rFonts w:ascii="Times New Roman"/>
          <w:b w:val="false"/>
          <w:i w:val="false"/>
          <w:color w:val="000000"/>
          <w:sz w:val="28"/>
        </w:rPr>
        <w:t>№ 159-V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29.12.2014 </w:t>
      </w:r>
      <w:r>
        <w:rPr>
          <w:rFonts w:ascii="Times New Roman"/>
          <w:b w:val="false"/>
          <w:i w:val="false"/>
          <w:color w:val="ff0000"/>
          <w:sz w:val="28"/>
        </w:rPr>
        <w:t>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18.03.2019 </w:t>
      </w:r>
      <w:r>
        <w:rPr>
          <w:rFonts w:ascii="Times New Roman"/>
          <w:b w:val="false"/>
          <w:i w:val="false"/>
          <w:color w:val="000000"/>
          <w:sz w:val="28"/>
        </w:rPr>
        <w:t>№ 237-VI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7. Компетенция государственных органов Республики Казахстан системы экспортного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органы Республики Казахстан системы экспортного контроля: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предупреждают и пресекают незаконное перемещение продукции через Государственную границу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согласовывают вопросы экспорта, реэкспорта, импорта, транзита и переработки продукции вне территории Республики Казахстан в пределах своей компетенции.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изменениями, внесенными Законом РК от 30.06.2010 </w:t>
      </w:r>
      <w:r>
        <w:rPr>
          <w:rFonts w:ascii="Times New Roman"/>
          <w:b w:val="false"/>
          <w:i w:val="false"/>
          <w:color w:val="ff0000"/>
          <w:sz w:val="28"/>
        </w:rPr>
        <w:t>№ 297-IV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8. Виды продукции, подлежащей экспортному контролю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видам продукции, подлежащей экспортному контролю, относятся: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обычное вооружение и военная техника, сырье, материалы, специальное оборудование и технологии, работы и услуги, связанные с их производством;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ядерные и специальные неядерные материалы, оборудование, установки, технологии, источники ионизирующего излучения, оборудование и соответствующие товары и технологии двойного применения (назначения), работы и услуги, связанные с их производством;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химикаты, товары и технологии двойного применения (назначения), которые могут быть использованы при создании химического оружия, по спискам, перечням, устанавливаемым международными режимами экспортного контроля;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возбудители заболеваний, их генетически измененные формы и фрагменты генетического материала, которые могут быть использованы при создании бактериологического (биологического) и токсинного оружия, списки, перечни которых устанавливаются международными режимами экспортного контроля;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ракетная техника, двигатели, их компоненты, оборудование, материалы и технологии, применяющиеся при создании ракетной техники, списки, перечни которых устанавливаются международными режимами экспортного контроля;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виды оружия массового поражения;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научно-техническая информация, услуги и результаты интеллектуальной творческой деятельности, связанные с продукцией военного назначения, товарами и технологиями двойного применения (назначения).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9. Экспортный контроль и порядок его осуществления 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Экспортный контроль осуществляется в соответствии с законодательством Республики Казахстан, международными договорами Республики Казахстан по нераспространению оружия массового поражения, средств доставки и иных видов вооружения и военной техники, ратифицированными Республикой Казахстан.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Экспорт и импорт продукции осуществляются на основании лицензий.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Лицензирование экспорта и импорта продукции осуществляется в соответствии с законодательством Республики Казахстан о разрешениях и уведомлениях.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Реэкспорт продукции, происходящей из Республики Казахстан, осуществляется по разрешению уполномоченного органа исходя из гарантийного обязательства.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Реэкспорт продукции, завезенной на территорию Республики Казахстан, осуществляется по разрешению компетентного органа страны происхождения.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Перемещение через Государственную границу Республики Казахстан в целях ремонта (модернизации) снаряжения, продукции, состоящих на вооружении (оснащении) Вооруженных Сил Республики Казахстан, других войск и воинских формирований или воинских формирований других государств, временно расположенных на территории Республики Казахстан, а также переработка продукции вне территории Республики Казахстан осуществляются по решению уполномоченного органа.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Вывоз из территории Республики Казахстан продукции для демонстрации на выставках, минимального количества образцов сырья либо промышленной продукции, подлежащей экспортному контролю, для проведения исследований (сертификации) в целях определения возможного спроса на данное сырье либо промышленную продукцию, подлежащую экспортному контролю, не имеющую коммерческой ценности, а также образцов проб, отбираемых инспекторами международных организаций во исполнение международных договоров, ратифицированных Республикой Казахстан, осуществляется без лицензии.</w:t>
      </w:r>
    </w:p>
    <w:bookmarkEnd w:id="36"/>
    <w:bookmarkStart w:name="z8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Вывоз с территории (ввоз на территорию) Республики Казахстан обычного вооружения и военной техники Вооруженных Сил Республики Казахстан, других войск и воинских формирований для выполнения международных обязательств государства, а также участия в учениях, смотрах, конкурсах, выставках, парадах, соревнованиях, демонстрационных мероприятиях, испытаниях осуществляется без лицензии на основании перечня, утверждаемого первым руководителем соответствующего государственного органа Республики Казахстан.</w:t>
      </w:r>
    </w:p>
    <w:bookmarkEnd w:id="37"/>
    <w:bookmarkStart w:name="z8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Ввоз на территорию (вывоз с территории) Республики Казахстан обычного вооружения и военной техники, принадлежащих иностранным государственным органам или организациям, необходимых к задействованию при проведении учений, смотров, конкурсов, выставок, испытаний, парадов, демонстрационных мероприятий, организуемых Вооруженными Силами Республики Казахстан, другими войсками и воинскими формированиями, уполномоченным органом в области оборонной промышленности и государственного оборонного заказа на территории Республики Казахстан, осуществляется без лицензии на основании перечня, утверждаемого первым руководителем соответствующего государственного органа Республики Казахстан.</w:t>
      </w:r>
    </w:p>
    <w:bookmarkEnd w:id="38"/>
    <w:bookmarkStart w:name="z8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Ввоз на территорию (вывоз с территории) Республики Казахстан обычного вооружения и военной техники, необходимых для функционирования национального контингента Республики Казахстан или проведения миротворческой подготовки, осуществляется без применения запретов, ограничений, разрешений или лицензий и без взимания таможенных пошлин, налогов и иных сборов на основании воинских пропусков, выдаваемых уполномоченным органом в области обороны.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перемещением продукции через Государственную границу Республики Казахстан осуществляют органы государственных доходов.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осуществлении внешнеэкономических сделок заявитель в условиях контракта обязан предусмотреть обеспечение доступа государственных органов Республики Казахстан системы экспортного контроля к проверке конечного использования продукции, если иное не предусмотрено международными договорами, ратифицированными Республикой Казахстан. 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Уполномоченный орган вправе определять подлинность представляемого разрешения компетентного органа страны происхождения продукции. 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изменениями, внесенными законами РК от 30.06.2010 </w:t>
      </w:r>
      <w:r>
        <w:rPr>
          <w:rFonts w:ascii="Times New Roman"/>
          <w:b w:val="false"/>
          <w:i w:val="false"/>
          <w:color w:val="ff0000"/>
          <w:sz w:val="28"/>
        </w:rPr>
        <w:t>№ 297-IV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01.07.2010);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07.11.2014 </w:t>
      </w:r>
      <w:r>
        <w:rPr>
          <w:rFonts w:ascii="Times New Roman"/>
          <w:b w:val="false"/>
          <w:i w:val="false"/>
          <w:color w:val="000000"/>
          <w:sz w:val="28"/>
        </w:rPr>
        <w:t>№ 248-V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15.06.2015 </w:t>
      </w:r>
      <w:r>
        <w:rPr>
          <w:rFonts w:ascii="Times New Roman"/>
          <w:b w:val="false"/>
          <w:i w:val="false"/>
          <w:color w:val="000000"/>
          <w:sz w:val="28"/>
        </w:rPr>
        <w:t>№ 321-V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18.03.2019 </w:t>
      </w:r>
      <w:r>
        <w:rPr>
          <w:rFonts w:ascii="Times New Roman"/>
          <w:b w:val="false"/>
          <w:i w:val="false"/>
          <w:color w:val="000000"/>
          <w:sz w:val="28"/>
        </w:rPr>
        <w:t>№ 237-VI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10. Всеобъемлющий контроль </w:t>
      </w:r>
    </w:p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обеспечения требований всеобъемлющего контроля участникам внешнеэкономической деятельности (заявителям) запрещается заключение внешнеэкономических сделок с продукцией, результатами интеллектуальной творческой деятельности или участвовать в них любым иным образом в случае, если им достоверно известно, что данная продукция и результаты интеллектуальной творческой деятельности будут использованы иностранным государством либо иностранцами или иностранными юридическими лицами для целей создания оружия массового поражения и средств доставки. 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Участники внешнеэкономической деятельности (заявители) обязаны получить в порядке, установленном законодательством Республики Казахстан о разрешениях и уведомлениях, лицензию уполномоченного органа на осуществление внешнеэкономических сделок с продукцией, результатами интеллектуальной творческой деятельности, не подпадающими под действие статьи 8 настоящего Закона, в тех случаях, когда: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они были информированы уполномоченным органом или иным государственным органом Республики Казахстан системы экспортного контроля о том, что данная продукция и результаты интеллектуальной творческой деятельности могут быть использованы в целях, указанных в пункте 1 настоящей статьи;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они имеют основание предполагать, что данная продукция и результаты интеллектуальной творческой деятельности могут быть использованы в целях, указанных в пункте 1 настоящей статьи.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изменением, внесенным Законом РК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11. Внутрифирменная система экспортного контроля в организациях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выполнения установленных настоящим Законом и иными нормативными правовыми актами Республики Казахстан правил экспортного контроля при осуществлении внешнеэкономической деятельности в отношении продукции, которая может быть использована при создании оружия массового поражения, средств доставки и иных видов вооружения и военной техники, предотвращения правонарушений в указанной сфере участниками внешнеэкономической деятельности (заявителями) создаются внутрифирменные системы экспортного контроля.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Государственный контроль на предотгрузочном этапе и (или) конечного использования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контроль на предотгрузочном этапе и (или) конечного использования продукции осуществляется в форме проверки и профилактического контроля в соответствии с Предпринимательским кодексом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в редакции Закона РК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Учет внешнеэкономических сделок</w:t>
      </w:r>
    </w:p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Участники внешнеэкономической деятельности (заявители) для целей экспортного контроля обязаны вести учет внешнеэкономических сделок с продукцией. 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Документы, относящиеся к внешнеэкономическим сделкам с продукцией, результатами интеллектуальной творческой деятельности, должны храниться в течение пяти лет, если более длительный срок хранения не установлен законодательством Республики Казахстан. 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Правила и форма учета внешнеэкономических сделок для целей экспортного контроля определяются уполномоченным органом.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14. Участие Республики Казахстан в международных санкциях, связанных с экспортным контролем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Республики Казахстан в международных санкциях, связанных с экспортным контролем, в отношении одного государства или ряда государств и введение этих санкций в действие определяются законодательством Республики Казахстан на основании решений Организации Объединенных Наций или других международных организаций. В отдельных случаях такие санкции могут применяться Республикой Казахстан в одностороннем порядке.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Ограничения экспорта, импорта, транзита и переработки продукции вне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изменениями, внесенными Законом РК от 30.06.2010 </w:t>
      </w:r>
      <w:r>
        <w:rPr>
          <w:rFonts w:ascii="Times New Roman"/>
          <w:b w:val="false"/>
          <w:i w:val="false"/>
          <w:color w:val="ff0000"/>
          <w:sz w:val="28"/>
        </w:rPr>
        <w:t>№ 297-IV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01.07.2010).</w:t>
      </w:r>
    </w:p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Республика Казахстан имеет право вводить ограничения по экспорту, импорту, транзиту и переработке продукции вне территории Республики Казахстан вплоть до эмбарго в отношении иностранных государств в случае нарушения ими обязательств, принятых перед Республикой Казахстан, а также по решениям международных организаций, участником которых является Республика Казахстан.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Правительство Республики Казахстан, исходя из интересов обеспечения национальной безопасности и выполнения международных договоров Республики Казахстан, определяет перечень государств, в отношении которых вводятся ограничения экспорта, импорта, транзита и переработки продукции вне территории Республики Казахстан и ежегодно публикует для сведения участников внешнеэкономической деятельности (заявителей) информацию о санкциях в отношении отдельных государств и организаций. 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с изменениями, внесенными Законом РК от 30.06.2010 </w:t>
      </w:r>
      <w:r>
        <w:rPr>
          <w:rFonts w:ascii="Times New Roman"/>
          <w:b w:val="false"/>
          <w:i w:val="false"/>
          <w:color w:val="ff0000"/>
          <w:sz w:val="28"/>
        </w:rPr>
        <w:t>№ 297-IV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16. Обязательство по предоставлению информации в области экспортного контроля </w:t>
      </w:r>
    </w:p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Уполномоченный орган вправе запрашивать и получать от государственных органов Республики Казахстан системы экспортного контроля и органов иностранных государств, участников внешнеэкономической деятельности (заявителей) необходимые документы и информацию, относящиеся к области экспортного контроля. 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Государственные органы Республики Казахстан системы экспортного контроля и уполномоченный орган по финансовому мониторингу вправе запрашивать и получать от уполномоченного органа, других государственных органов Республики Казахстан системы экспортного контроля и органов иностранных государств, участников внешнеэкономической деятельности (заявителей) необходимые документы и информацию, относящиеся к области экспортного контроля.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Документы и информация, предоставленные участниками внешнеэкономической деятельности (заявителями) в области экспортного контроля, используются исключительно в целях экспортного контроля.</w:t>
      </w:r>
    </w:p>
    <w:bookmarkEnd w:id="52"/>
    <w:bookmarkStart w:name="z8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и информация, полученные от участников внешнеэкономической деятельности (заявителей) в области экспортного контроля, используются уполномоченным органом по финансовому мониторингу исключительно в целях противодействия легализации (отмыванию) доходов, полученных преступным путем, и финансированию терроризма, предупреждению, воспрепятствованию и прекращению распространения оружия массового уничтожения и его финансирования.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Документы и информация, составляющие государственные секреты, коммерческую и иную охраняемую законом тайну, а также конфиденциальная информация, касающаяся участников внешнеэкономической деятельности (заявителей), в области экспортного контроля не могут разглашаться, использоваться должностными лицами уполномоченного органа по финансовому мониторингу, уполномоченного органа и государственных органов Республики Казахстан системы экспортного контроля в неслужебных целях, а также передаваться государственным органам и третьим лицам, за исключением случаев, предусмотренных законами Республики Казахстан.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Участники внешнеэкономической деятельности (заявители) обязаны по требованию уполномоченного органа по финансовому мониторингу, уполномоченного органа и государственных органов Республики Казахстан системы экспортного контроля предоставлять документы и информацию, необходимые для выполнения указанными органами задач и функций, предусмотренных настоящим Законом.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с изменениями, внесенными Законом РК от 13.05.2020 </w:t>
      </w:r>
      <w:r>
        <w:rPr>
          <w:rFonts w:ascii="Times New Roman"/>
          <w:b w:val="false"/>
          <w:i w:val="false"/>
          <w:color w:val="000000"/>
          <w:sz w:val="28"/>
        </w:rPr>
        <w:t>№ 325-VІ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17. Цели и формы международного сотрудничества Республики Казахстан в области экспортного контроля </w:t>
      </w:r>
    </w:p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 Казахстан сотрудничает с иностранными государствами и международными организациями в области экспортного контроля и укрепления режимов нераспространения оружия массового поражения. 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Международное сотрудничество Республики Казахстан в области экспортного контроля осуществляется в целях: 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координации усилий и взаимодействия с иностранными государствами по предотвращению распространения оружия массового поражения, средств доставки, а также технологий их создания;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содействия формированию стабильной и безопасной системы международных отношений;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создания благоприятных условий для интеграции экономики Республики Казахстан в мировую экономику на равноправной и взаимовыгодной основе;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активизации участия Республики Казахстан в международном обмене продукцией, результатами интеллектуальной творческой деятельности, в том числе правами на результаты интеллектуальной творческой деятельности, расширения возможностей для доступа участников внешнеэкономической деятельности (заявителей) на мировые рынки высоких технологий;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совершенствования международных и внутригосударственных механизмов экспортного контроля, выявления фактов нарушения законодательства Республики Казахстан об экспортном контроле и совершивших их лиц. </w:t>
      </w:r>
    </w:p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Международное сотрудничество Республики Казахстан в области экспортного контроля осуществляется посредством участия Республики Казахстан в международных режимах экспортного контроля и международных форумах, проведения переговоров и консультаций с иностранными государствами и международными организациями, взаимного обмена информацией, а также реализации совместных программ и иных мероприятий в указанной области на двусторонней и многосторонней основе. 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Государственные органы Республики Казахстан осуществляют взаимодействие в области экспортного контроля с международными организациями, государственными органами зарубежных стран, а также иностранными неправительственными организациями в пределах своей компетенции в порядке, установленном законодательством Республики Казахстан. Республика Казахстан содействует развитию контактов и обмену информацией между отечественными организациями и иностранными неправительственными организациями, целью которых является содействие эффективному функционированию внутригосударственных механизмов экспортного контроля. 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18. Ответственность за нарушение законодательства Республики Казахстан об экспортном контроле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законодательства Республики Казахстан об экспортном контроле влечет ответственность, установленную законами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19. Обжалование решений и действий (бездействия) должностных лиц уполномоченного органа и государственных органов Республики Казахстан системы экспортного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и действия (бездействие) должностных лиц уполномоченного органа и государственных органов Республики Казахстан системы экспортного контроля при осуществлении экспортного контроля могут быть обжалованы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20. Порядок введения в действие настоящего Закона </w:t>
      </w:r>
    </w:p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Закон вводится в действие по истечении шести месяцев со дня его официального опубликования. 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июня 1996 г. "Об экспортном контроле" (Ведомости Парламента Республики Казахстан, 1996 г., N 8-9, ст. 240; 2000 г., N 20, ст. 377; 2003 г., N 18, ст. 143; 2004 г., N 23, ст. 142; 2007 г, N 2, ст. 18). 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