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4e6" w14:textId="7add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года, подписанный в Москве 4 апреля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Российской Федерацией о порядке использования 4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центрального полигона (объекты и боевые поля,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размещенные на территории Республики Казахстан) Министерства </w:t>
      </w:r>
      <w:r>
        <w:br/>
      </w:r>
      <w:r>
        <w:rPr>
          <w:rFonts w:ascii="Times New Roman"/>
          <w:b/>
          <w:i w:val="false"/>
          <w:color w:val="000000"/>
        </w:rPr>
        <w:t>
обороны Российской Федерации от 20 января 1995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августа 2007 г.)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абзац третий преамбулы и нумерационные заголовки приложений N 1 и 2 к Соглашению после слова "центрального" дополнить словом "межвидового";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"центрального" дополнить словом "межвидового";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"Начальнику Полигона подчинены полигоны Эмба (5580 база обеспечения испытательных работ) и Сары-Шаган.";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Договором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4 после слова "субаренду" дополнить словами "юридическим и физическим лицам Сторон или третьих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"юрисдикции правоохранительных органов Российской Федерации на территории Полигона определяются отдельным Соглашением Сторон" заменить словами "вопросы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дополнить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Федерации, согласованному с Министром обороны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после слова "ракет" дополнить словами "(при необходимости в порядке, определяемом по согласованию Сторон)";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земельных участков и воздушного пространства Полигона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абзацы второй и третий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не производит на территории Полигона геологическую разведку и разработку полезных ископаемых и обеспечивает на территории Полигона охоту на животных, рыбную ловлю и сбор дикорастущих растений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13 слова "срочной службы" заменить словами "по призыву";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Приложении N 1 к Соглашению слово "Урдинский" заменить словом "Бокейординский";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Приложение N 2 к Соглашению изложить в следующей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"ПЕРЕЧЕНЬ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военных объектов 4 Государственного центрального межвидового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полигона, дислоцирующихся на территории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213"/>
        <w:gridCol w:w="465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подразделения, объекта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отдельная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испытательная станция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Джангалинский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Новая Казанка </w:t>
            </w:r>
          </w:p>
        </w:tc>
      </w:tr>
      <w:tr>
        <w:trPr>
          <w:trHeight w:val="28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пункты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испытательной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ИП-8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ИП-16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Сайхин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Шунгай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между Сторонами, возникающие при толковании и применении положений настоящего Протокола, решаются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Москва 4 апреля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  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