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7ec4f" w14:textId="d17ec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игорного бизнеса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12 января 2007 года N 220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Внести изменения и дополнения в следующие законодательные акты Республики Казахстан: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об административных правонарушениях от 30 января 2001 г. (Ведомости Парламента Республики Казахстан, 2001 г., N 5-6, ст. 24; N 17-18, ст. 241; N 21-22, ст. 281; 2002 г., N 4, ст. 33; N 17, ст. 155; 2003 г., N 1-2, ст. 3; N 4, ст. 25; N 5, ст. 30; N 11, ст. 56, 64, 68; N 14, ст. 109; N 15, ст. 122, 139; N 18, ст. 142; N 21-22, ст. 160; N 23, ст. 171; 2004 г., N 6, ст. 42; N 10, ст. 55; N 15, ст. 86; N 17, ст. 97; N 23, ст. 139, 140; N 24, ст. 153; 2005 г., N 5, ст. 5; N 7-8, ст. 19; N 9, ст. 26; N 13, ст. 53; N 14, ст. 58; N 17-18, ст. 72; N 21-22, ст. 86, 87; N 23, ст. 104; 2006 г., N 1, ст. 5; N 2, ст. 19, 20; N 3, ст. 22; N 5-6, ст. 31; N 8, ст. 45; N 10, ст. 52; N 11, ст. 55; N 12, ст. 72, 77; N 13, ст. 85, 86; N 15, ст. 92, 95; N 16, ст. 98, 102;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11 декабря 2006 г. "О внесении изменений и дополнений в некоторые законодательные акты Республики Казахстан по вопросам налогообложения", опубликованный в газетах "Егемен Қазақстан" 22 декабря 2006 г. и "Казахстанская правда" 26 декабря 2006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338: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части первой слова "от двух до пяти" заменить словом "двухсот";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Вовлечение и допуск граждан Республики Казахстан в возрасте до двадцати одного года в занятия азартными играми и (или) пари на деньги, вещи и иные ценности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в размере трехсот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дополнить статьей 338-1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338-1. Нарушение законодательства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 игорном бизнесе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Несоблюдение требования о расположении игорных заведений в зданиях нежилого фонда, размещение игорных заведений в культовых зданиях и зданиях государственных органов и учреждений, организаций образования, здравоохранения, культуры, а также аэропортов, вокзалов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физических лиц в размере ста, на должностных лиц в размере двухсот, на индивидуальных предпринимателей и юридических лиц, являющихся субъектами среднего предпринимательства, в размере трехсот, на юридических лиц, являющихся субъектами крупного предпринимательства, в размере одной тысячи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Организация и проведение азартных игр вне мест, установленных законодательством Республики Казахстан об игорном бизнесе, 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физических лиц в размере ста, на должностных лиц в размере двухсот, на индивидуальных предпринимателей и юридических лиц, являющихся субъектами среднего предпринимательства, в размере трехсот, на юридических лиц, являющихся субъектами крупного предпринимательства, в размере одной тысячи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Несоблюдение требований по проценту выигрыша, технологически заложенного в игровой автомат,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ста, на должностных лиц в размере двухсот, на индивидуальных предпринимателей и юридических лиц, являющихся субъектами среднего предпринимательства, в размере трехсот, на юридических лиц, являющихся субъектами крупного предпринимательства, в размере одной тысячи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Невыполнение организатором игорного бизнеса условий по формированию, обеспечению размещения обязательных резервов и их использованию в порядке и на условиях, определяемых законодательством Республики Казахстан,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должностных лиц в размере двухсот, на индивидуальных предпринимателей и юридических лиц, являющихся субъектами среднего предпринимательства, в размере трехсот, на юридических лиц, являющихся субъектами крупного предпринимательства, в размере одной тысячи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Монтаж игровых автоматов или их частей в стены, оконные и дверные проемы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ста, на должностных лиц в размере двухсот, на индивидуальных предпринимателей и юридических лиц, являющихся субъектами среднего предпринимательства, в размере трехсот, на юридических лиц, являющихся субъектами крупного предпринимательства, в размере одной тысячи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Осуществление организатором игорного бизнеса не предусмотренных законодательством видов деятельности в сфере игорного бизнеса, а также организация и проведение онлайн-казино на территории Республики Казахстан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физических лиц в размере ста, на должностных лиц в размере двухсот, на индивидуальных предпринимателей и юридических лиц, являющихся субъектами среднего предпринимательства, в размере трехсот, на юридических лиц, являющихся субъектами крупного предпринимательства, в размере одной тысячи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Несоблюдение организатором игорного бизнеса требования по оборудованию касс и игровых мест казино видеозаписывающими системами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должностных лиц в размере двухсот, на индивидуальных предпринимателей и юридических лиц, являющихся субъектами среднего предпринимательства, в размере трехсот, на юридических лиц, являющихся субъектами крупного предпринимательства, в размере одной тысячи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Несоблюдение требований по установлению в одном казино не менее двадцати игровых столов, в зале игровых автоматов не менее пятидесяти игровых автоматов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должностных лиц в размере двухсот, на индивидуальных предпринимателей и юридических лиц, являющихся субъектами среднего предпринимательства, в размере трехсот, на юридических лиц, являющихся субъектами крупного предпринимательства, в размере одной тысячи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Использование организатором игорного бизнеса игровых автоматов с нарушением требований об их тестировании и сертификации в соответствии с законодательством Республики Казахстан о техническом регулировании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должностных лиц в размере двухсот, на индивидуальных предпринимателей и юридических лиц, являющихся субъектами среднего предпринимательства, в размере трехсот, на юридических лиц, являющихся субъектами крупного предпринимательства, в размере одной тысячи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Совершение действий, предусмотренных частями первой - девятой настоящей статьи, повторно в течение года после наложения административного взыскания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двухсот, на должностных лиц в размере трехсот, на индивидуальных предпринимателей и юридических лиц, являющихся субъектами среднего предпринимательства, в размере четырехсот, на юридических лиц, являющихся субъектами крупного предпринимательства, в размере двух тысяч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часть первую статьи 541 после слов "338 (частью первой)" дополнить цифрами ", 338-1";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подпункт 1) части первой статьи 636 дополнить абзацем тринадцатым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"уполномоченного органа в сфере игорного бизнеса (статьи 338 (часть первая), 338-1);".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12 июня 2001 г. "О налогах и других обязательных платежах в бюджет" (Налоговый кодекс) (Ведомости Парламента Республики Казахстан, 2001 г., N 11-12, ст. 168; 2002 г., N 6, ст. 73, 75; N 19-20, ст. 171; 2003 г., N 1-2, ст. 6; N 4, ст. 25; N 11, ст. 56; N 15, ст. 133, 139; N 21-22, ст. 160; N 24, ст. 178; 2004 г., N 5, ст. 30; N 14, ст. 82; N 20, ст. 116; N 23, ст. 140, 142; N 24, ст. 153; 2005 г., N 7-8, ст. 23; N 21-22, ст. 86, 87; N 23, ст. 104; 2006 г., N 1, ст. 4, 5; N 3, ст. 22; N 4, ст. 24; N 8, ст. 45, 46; N 10, ст. 52; N 11, ст. 55; N 12, ст. 77, 79; N 13, ст. 85; N 16, ст. 97, 98, 103;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11 декабря 2006 г. "О внесении изменений и дополнений в некоторые законодательные акты Республики Казахстан по вопросам налогообложения", опубликованный в газетах "Егемен Қазақстан" 22 декабря 2006 г. и "Казахстанская правда" 26 декабря 2006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3) пункта 1 статьи 10 дополнить словами ", а также доходы в виде имущественной выгоды, полученной в азартной игре и (или) пари";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статью 60 дополнить пунктом 10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"10. Налог на игорный бизнес.";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статью 77 дополнить пунктом 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Плательщики налога на игорный бизнес не являются плательщиками корпоративного подоходного налога по доходам от осуществления деятельности в сфере игорного бизнеса.";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часть вторую пункта 1 статьи 148 дополнить словами ", а также доходов в виде имущественной выгоды, полученной в азартной игре и (или) пари";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пункт 3 статьи 211 дополнить подпунктом 8)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оборот по осуществлению деятельности в сфере игорного бизнеса.";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статье 255 слова "виды деятельности, перечень которых определен" заменить словами "вид деятельности, указанный";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подпункте 5) пункта 1 статьи 256 слова "подакцизные виды" заменить словами "подакцизный вид";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статье 257: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слово "видов" заменить словами "вид подакцизной";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Подакцизным видом деятельности является организация и проведение лотерей.";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пункт 4 статьи 258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подпункт 5) пункта 1 статьи 259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статью 266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пункт 2 статьи 269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пункт 6 статьи 271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дополнить разделом 14-1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"Раздел 14-1. Налог на игорный бизнес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62-1. Налог на игорный бизнес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367-1. Плательщики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Плательщиками налога на игорный бизнес являются индивидуальные предприниматели и юридические лица, осуществляющие деятельность по оказанию услуг: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казино;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зала игровых автоматов;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тотализатора;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букмекерской конторы.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367-2. Объекты налогообложения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Объектами налогообложения налогом на игорный бизнес при осуществлении деятельности в сфере игорного бизнеса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игровой стол;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игровой автомат;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касса тотализатора;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касса букмекерской конторы.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367-3. Ставки налога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Исчисление налога на игорный бизнес с единицы объекта обложения производится по следующим ставкам: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игровой стол - 2500 месячных расчетных показателей в квартал;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игровой автомат - 88 месячных расчетных показателей в квартал;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касса тотализатора - 375 месячных расчетных показателей в квартал;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касса букмекерской конторы - 225 месячных расчетных показателей в квартал.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367-4. Налоговый период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периодом для исчисления и уплаты налога на игорный бизнес является квартал.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367-5. Порядок и срок уплаты налога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Налог на игорный бизнес, подлежащий уплате за налоговый период, определяется путем применения соответствующей ставки налога к каждому объекту налогообложения, определенному в статье 367-2 настоящего Кодекса.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Налог на игорный бизнес подлежит уплате в бюджет по месту регистрации объектов налогообложения не позднее 20 числа месяца, следующего за отчетным налоговым периодом.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367-6. Представление налоговой отчетности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Налогоплательщики обязаны представлять в налоговые органы по месту регистрации объектов налогообложения декларацию по налогу на игорный бизнес не позднее 15 числа месяца, следующего за отчетным налоговым периодом.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367-7. Дополнительный платеж плательщиков налога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на игорный бизнес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Дополнительный платеж исчисляется в случае превышения дохода, полученного от деятельности в сфере игорного бизнеса, над предельной суммой дохода, установленной пунктом 2 настоящей статьи.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Предельный размер дохода за налоговый период для плательщиков налога на игорный бизнес составляет: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деятельности казино - 135 000 месячных расчетных показателей;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деятельности зала игровых автоматов - 25 000 месячных расчетных показателей;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деятельности тотализатора - 2 500 месячных расчетных показателей;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деятельности букмекерской конторы - 2 000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367-8. Порядок исчисления и уплаты дополнительного платежа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Дополнительный платеж исчисляется путем применения к сумме превышения предельного размера дохода ставки в размере тридцати процентов и подлежит уплате не позднее 20 числа месяца, следующего за отчетным налоговым периодом.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осуществлении плательщиками налога на игорный бизнес нескольких видов деятельности в сфере игорного бизнеса дополнительный платеж исчисляется отдельно с дохода каждого вида деятельности в сфере игорного бизнеса.";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в статье 391: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2), 3), 5), 8), 9), 10)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слова ", в том числе азартных"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подпункты 1), 6) пункта 1 статьи 392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подпункты 1), 6) статьи 393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в статье 438: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словами ", и в иных случаях, предусмотренных настоящей главой";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"законодательным актом" заменить словами "законодательными актами";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статью 440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440. Порядок исчисления, уплаты сбора и возврата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уплаченных сумм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Сумма сбора исчисляется по ставкам, установленным Правительством Республики Казахстан, за исключением случаев, предусмотренных настоящим пунктом.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лицензионного сбора для плательщиков, получающих (получивших) лицензию на осуществление деятельности в сфере игорного бизнеса, составляет: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казино и зала игровых автоматов - 3 845 месячных расчетных показателей в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тотализатора и букмекерской конторы - 640 месячных расчетных показателей в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Сумма сбора вносится в бюджет по месту государственной регистрации плательщика сбора в качестве налогоплательщика до подачи соответствующих документов лицензиару.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Плательщики, получившие лицензию на осуществление деятельности в сфере игорного бизнеса, уплачивают сумму сбора ежегодно до 20 января текущего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Плательщики, получающие лицензию в первый год осуществления деятельности в сфере игорного бизнеса, уплачивают сумму сбора до подачи соответствующих документов лицензиару.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Возврат уплаченных сумм сбора не производится, за исключением случаев отказа лиц, уплативших сбор, от получения лицензии до подачи соответствующих документов лицензиару.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возврат производится после представления плательщиком документа, выданного соответствующим лицензиаром, подтверждающим непредставление указанным лицом документов на получение лицензии.";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в пункте 3 статьи 531: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четвертую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изменении сведений, указанных в регистрационной карточке учета объектов, налогоплательщик за десять рабочих дней до изменения общего количества объектов налогообложения подает в соответствующий налоговый орган заявление о перерегистрации объектов налогообложения и объектов, связанных с налогообложением, для внесения соответствующих изменений в регистрационную карточку учета объектов.";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пятой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прекращении осуществления деятельности в сфере игорного бизнеса, а также при выбытии общего количества объектов налогообложения регистрационная карточка учета объектов подлежит сдаче в налоговый орган в течение десяти рабочих дней с момента прекращения осуществления деятельности, выбытия объектов налогообложения.";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подпункт 2) части второй пункта 1 статьи 546 дополнить абзацем четвертым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"осуществляющих деятельность в сфере игорного бизнеса;".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Бюджетный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 г. (Ведомости Парламента Республики Казахстан, 2004 г., N 8-9, ст. 53; N 20, ст. 116; N 23, ст. 140, 142; 2005 г., N 14, ст. 55; N 21-22, ст. 87; 2006 г., N 1, ст. 5; N 3, ст. 22; N 8, ст. 45; N 12, ст. 79; N 13, ст. 86; N 16, ст. 97;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11 декабря 2006 г. "О внесении изменений и дополнений в некоторые законодательные акты Республики Казахстан по вопросам налогообложения", опубликованный в газетах "Егемен Қазақстан" 22 декабря 2006 г. и "Казахстанская правда" 26 декабря 2006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1 статьи 46 дополнить подпунктом 4-1)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"4-1) налог на игорный бизнес;";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абзац шестой подпункта 7) пункта 1 статьи 48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абзац шестой подпункта 7) пункта 1 статьи 49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17 апреля 1995 г. "О лицензировании" (Ведомости Верховного Совета Республики Казахстан, 1995 г., N 3-4, ст. 37; N 12, ст. 88; N 14, ст. 93; N 15-16, ст. 109; N 24, ст. 162; Ведомости Парламента Республики Казахстан, 1996 г., N 8-9, ст. 236; 1997 г., N 1-2, ст. 8; N 7, ст. 80; N 11, ст. 144, 149; N 12, ст. 184; N 13-14, ст. 195, 205; N 22, ст. 333; 1998 г., N 14, ст. 201; N 16, ст. 219; N 17-18, ст. 222, 224, 225; N 23, ст. 416; N 24, ст. 452; 1999 г., N 20, ст. 721, 727; N 21, ст. 787; N 22, ст. 791; N 23, ст. 931; N 24, ст. 1066; 2000 г., N 10, ст. 248; N 22, ст. 408; 2001 г., N 1, ст. 7; N 8, ст. 52, 54; N 13-14, ст. 173, 176; N 23, ст. 321; N 24, ст. 338; 2002 г., N 2, ст. 17; N 15, ст. 151; N 19-20, ст. 165; 2003 г., N 1-2, ст. 2; N 4, ст. 25; N 6, ст. 34; N 10, ст. 50, 51; N 11, ст. 69; N 14, ст. 107; N 15, ст. 124, 128, 139; 2004 г., N 2, ст. 9; N 5, ст. 27; N 10, ст. 54; N 14, ст. 82; N 15, ст. 86; N 16, ст. 91; N 17, ст. 98; 2005 г., N 7-8, ст. 23; N 11, ст. 37; N 14, ст. 55, 58; N 23, ст. 104; 2006 г., N 8, ст. 45; N 13, ст. 85; N 15, ст. 92; N 16, ст. 97, 102):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2) пункта 2 статьи 4 дополнить словами ", на занятие видами деятельности в сфере игорного бизнеса в пределах срока, установленного законодательством Республики Казахстан об игорном бизнесе";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статью 15 дополнить частью тринадцатой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"Условия и порядок выдачи лицензий на осуществление деятельности в сфере игорного бизнеса определяются законодательством Республики Казахстан об игорном бизнесе.";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часть вторую статьи 18 дополнить словами ", за исключением лицензирования деятельности в сфере игорного бизнеса";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подпункт 4) пункта 1 статьи 19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заявитель не соответствует квалификационным требованиям, установленным законодательством Республики Казахстан;".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Настоящий Закон вводится в действие с 1 апреля 2007 года, за исключением пунктов 2 и 3 статьи 1 настоящего Закона, которые вводятся в действие с 1 января 2008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