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6fb5d" w14:textId="fd6fb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долевом участии в жилищном строительстве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7 июля 2006 года № 180. Утратил силу Законом Республики Казахстан от 7 апреля 2016 года № 486-V</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Законом РК от 07.04.2016 </w:t>
      </w:r>
      <w:r>
        <w:rPr>
          <w:rFonts w:ascii="Times New Roman"/>
          <w:b w:val="false"/>
          <w:i w:val="false"/>
          <w:color w:val="ff0000"/>
          <w:sz w:val="28"/>
        </w:rPr>
        <w:t>№ 486-V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Настоящий Закон регулирует общественные отношения, связанные с деятельностью по организации строительства жилых зданий за счет привлечения денег физических и юридических лиц для долевого участия в их строительстве, а также устанавливает гарантии защиты прав и законных интересов сторон договора о долевом участии в жилищном строительстве.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Законом РК от 11.07.2009 </w:t>
      </w:r>
      <w:r>
        <w:rPr>
          <w:rFonts w:ascii="Times New Roman"/>
          <w:b w:val="false"/>
          <w:i w:val="false"/>
          <w:color w:val="ff0000"/>
          <w:sz w:val="28"/>
        </w:rPr>
        <w:t>№ 183</w:t>
      </w:r>
      <w:r>
        <w:rPr>
          <w:rFonts w:ascii="Times New Roman"/>
          <w:b w:val="false"/>
          <w:i w:val="false"/>
          <w:color w:val="ff0000"/>
          <w:sz w:val="28"/>
        </w:rPr>
        <w:t xml:space="preserve"> (вводятся в действие с 22.10.2009).</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Статья 1. Основные понятия, используемые в настоящем Законе </w:t>
      </w:r>
    </w:p>
    <w:bookmarkEnd w:id="0"/>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1" w:id="1"/>
    <w:p>
      <w:pPr>
        <w:spacing w:after="0"/>
        <w:ind w:left="0"/>
        <w:jc w:val="both"/>
      </w:pPr>
      <w:r>
        <w:rPr>
          <w:rFonts w:ascii="Times New Roman"/>
          <w:b w:val="false"/>
          <w:i w:val="false"/>
          <w:color w:val="000000"/>
          <w:sz w:val="28"/>
        </w:rPr>
        <w:t>
      1) банк-агент - банк второго уровня, принимающий депозит дольщика;</w:t>
      </w:r>
    </w:p>
    <w:bookmarkEnd w:id="1"/>
    <w:bookmarkStart w:name="z22" w:id="2"/>
    <w:p>
      <w:pPr>
        <w:spacing w:after="0"/>
        <w:ind w:left="0"/>
        <w:jc w:val="both"/>
      </w:pPr>
      <w:r>
        <w:rPr>
          <w:rFonts w:ascii="Times New Roman"/>
          <w:b w:val="false"/>
          <w:i w:val="false"/>
          <w:color w:val="000000"/>
          <w:sz w:val="28"/>
        </w:rPr>
        <w:t>
      2) проектная компания - юридическое лицо, более пятидесяти процентов уставного капитала которого сформировано застройщиком,</w:t>
      </w:r>
    </w:p>
    <w:bookmarkEnd w:id="2"/>
    <w:p>
      <w:pPr>
        <w:spacing w:after="0"/>
        <w:ind w:left="0"/>
        <w:jc w:val="both"/>
      </w:pPr>
      <w:r>
        <w:rPr>
          <w:rFonts w:ascii="Times New Roman"/>
          <w:b w:val="false"/>
          <w:i w:val="false"/>
          <w:color w:val="000000"/>
          <w:sz w:val="28"/>
        </w:rPr>
        <w:t>
      осуществляющее лицензируемую деятельность по организации</w:t>
      </w:r>
    </w:p>
    <w:p>
      <w:pPr>
        <w:spacing w:after="0"/>
        <w:ind w:left="0"/>
        <w:jc w:val="both"/>
      </w:pPr>
      <w:r>
        <w:rPr>
          <w:rFonts w:ascii="Times New Roman"/>
          <w:b w:val="false"/>
          <w:i w:val="false"/>
          <w:color w:val="000000"/>
          <w:sz w:val="28"/>
        </w:rPr>
        <w:t>
      строительства жилых зданий за счет привлечения денег дольщиков;</w:t>
      </w:r>
    </w:p>
    <w:bookmarkStart w:name="z23" w:id="3"/>
    <w:p>
      <w:pPr>
        <w:spacing w:after="0"/>
        <w:ind w:left="0"/>
        <w:jc w:val="both"/>
      </w:pPr>
      <w:r>
        <w:rPr>
          <w:rFonts w:ascii="Times New Roman"/>
          <w:b w:val="false"/>
          <w:i w:val="false"/>
          <w:color w:val="000000"/>
          <w:sz w:val="28"/>
        </w:rPr>
        <w:t>
      3) гарантийный срок - время, на протяжении которого застройщик гарантирует сохранение качества показателей объекта строительства, указанных в проектной (проектно-сметной) документации, и возможность эксплуатации объекта строительства (жилого здания) в соответствии с договором о долевом участии в жилищном строительстве;</w:t>
      </w:r>
    </w:p>
    <w:bookmarkEnd w:id="3"/>
    <w:bookmarkStart w:name="z24" w:id="4"/>
    <w:p>
      <w:pPr>
        <w:spacing w:after="0"/>
        <w:ind w:left="0"/>
        <w:jc w:val="both"/>
      </w:pPr>
      <w:r>
        <w:rPr>
          <w:rFonts w:ascii="Times New Roman"/>
          <w:b w:val="false"/>
          <w:i w:val="false"/>
          <w:color w:val="000000"/>
          <w:sz w:val="28"/>
        </w:rPr>
        <w:t>
      4) застройщик - юридическое лицо, осуществляющее деятельность по организации долевого строительства жилых зданий на земельных участках, принадлежащих ему на праве собственности или на праве землепользования, предоставленном местным исполнительным органом, путем учреждения проектной компании для строительства каждого жилого здания за счет привлечения денег дольщиков;</w:t>
      </w:r>
    </w:p>
    <w:bookmarkEnd w:id="4"/>
    <w:bookmarkStart w:name="z25" w:id="5"/>
    <w:p>
      <w:pPr>
        <w:spacing w:after="0"/>
        <w:ind w:left="0"/>
        <w:jc w:val="both"/>
      </w:pPr>
      <w:r>
        <w:rPr>
          <w:rFonts w:ascii="Times New Roman"/>
          <w:b w:val="false"/>
          <w:i w:val="false"/>
          <w:color w:val="000000"/>
          <w:sz w:val="28"/>
        </w:rPr>
        <w:t>
      5) цикл нулевой - комплекс строительно-монтажных работ по строительству частей жилого здания, расположенных ниже условной проектной отметки, принимаемой за ноль;</w:t>
      </w:r>
    </w:p>
    <w:bookmarkEnd w:id="5"/>
    <w:bookmarkStart w:name="z26" w:id="6"/>
    <w:p>
      <w:pPr>
        <w:spacing w:after="0"/>
        <w:ind w:left="0"/>
        <w:jc w:val="both"/>
      </w:pPr>
      <w:r>
        <w:rPr>
          <w:rFonts w:ascii="Times New Roman"/>
          <w:b w:val="false"/>
          <w:i w:val="false"/>
          <w:color w:val="000000"/>
          <w:sz w:val="28"/>
        </w:rPr>
        <w:t>
      6) разрешение на ввод в эксплуатацию - подписанный акт государственной приемочной комиссии о приемке жилого здания;</w:t>
      </w:r>
    </w:p>
    <w:bookmarkEnd w:id="6"/>
    <w:bookmarkStart w:name="z27" w:id="7"/>
    <w:p>
      <w:pPr>
        <w:spacing w:after="0"/>
        <w:ind w:left="0"/>
        <w:jc w:val="both"/>
      </w:pPr>
      <w:r>
        <w:rPr>
          <w:rFonts w:ascii="Times New Roman"/>
          <w:b w:val="false"/>
          <w:i w:val="false"/>
          <w:color w:val="000000"/>
          <w:sz w:val="28"/>
        </w:rPr>
        <w:t>
      7) доля в жилом доме (жилом здании) - входящие в состав построенного в соответствии с проектом строительства жилого дома (жилого здания) по договору о долевом участии в жилищном строительстве жилое и (или) нежилое помещения, передаваемые дольщику по передаточному акту. При возникновении на такие жилое и (или) нежилое помещения права частной собственности одновременно возникает право общей долевой собственности на общее имущество в жилом здании;</w:t>
      </w:r>
    </w:p>
    <w:bookmarkEnd w:id="7"/>
    <w:bookmarkStart w:name="z28" w:id="8"/>
    <w:p>
      <w:pPr>
        <w:spacing w:after="0"/>
        <w:ind w:left="0"/>
        <w:jc w:val="both"/>
      </w:pPr>
      <w:r>
        <w:rPr>
          <w:rFonts w:ascii="Times New Roman"/>
          <w:b w:val="false"/>
          <w:i w:val="false"/>
          <w:color w:val="000000"/>
          <w:sz w:val="28"/>
        </w:rPr>
        <w:t>
      8) долевое участие в жилищном строительстве – отношения сторон, при которых одна сторона обязуется построить жилое здание и передать по результатам другой стороне долю в виде жилого помещения;</w:t>
      </w:r>
    </w:p>
    <w:bookmarkEnd w:id="8"/>
    <w:bookmarkStart w:name="z29" w:id="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уполномоченный орган</w:t>
      </w:r>
      <w:r>
        <w:rPr>
          <w:rFonts w:ascii="Times New Roman"/>
          <w:b w:val="false"/>
          <w:i w:val="false"/>
          <w:color w:val="000000"/>
          <w:sz w:val="28"/>
        </w:rPr>
        <w:t xml:space="preserve"> в сфере долевого участия в жилищном строительстве (далее - уполномоченный орган) - государственный орган, осуществляющий руководство в сфере долевого участия в жилищном строительстве;</w:t>
      </w:r>
    </w:p>
    <w:bookmarkEnd w:id="9"/>
    <w:bookmarkStart w:name="z30" w:id="10"/>
    <w:p>
      <w:pPr>
        <w:spacing w:after="0"/>
        <w:ind w:left="0"/>
        <w:jc w:val="both"/>
      </w:pPr>
      <w:r>
        <w:rPr>
          <w:rFonts w:ascii="Times New Roman"/>
          <w:b w:val="false"/>
          <w:i w:val="false"/>
          <w:color w:val="000000"/>
          <w:sz w:val="28"/>
        </w:rPr>
        <w:t>
      10) договор о долевом участии в жилищном строительстве - договор, заключаемый между застройщиком, проектной компанией, дольщиком и банком-агентом, регулирующий правоотношения, связанные со строительством жилых зданий за счет привлечения денег дольщиков;</w:t>
      </w:r>
    </w:p>
    <w:bookmarkEnd w:id="10"/>
    <w:bookmarkStart w:name="z31" w:id="11"/>
    <w:p>
      <w:pPr>
        <w:spacing w:after="0"/>
        <w:ind w:left="0"/>
        <w:jc w:val="both"/>
      </w:pPr>
      <w:r>
        <w:rPr>
          <w:rFonts w:ascii="Times New Roman"/>
          <w:b w:val="false"/>
          <w:i w:val="false"/>
          <w:color w:val="000000"/>
          <w:sz w:val="28"/>
        </w:rPr>
        <w:t>
      11) жилой дом (жилое здание) по договору о долевом участии в жилищном строительстве (далее - жилое здание) - строение, состоящее в основном из жилых помещений, а также нежилых помещений и иных частей, являющихся общим имуществом;</w:t>
      </w:r>
    </w:p>
    <w:bookmarkEnd w:id="11"/>
    <w:bookmarkStart w:name="z32" w:id="12"/>
    <w:p>
      <w:pPr>
        <w:spacing w:after="0"/>
        <w:ind w:left="0"/>
        <w:jc w:val="both"/>
      </w:pPr>
      <w:r>
        <w:rPr>
          <w:rFonts w:ascii="Times New Roman"/>
          <w:b w:val="false"/>
          <w:i w:val="false"/>
          <w:color w:val="000000"/>
          <w:sz w:val="28"/>
        </w:rPr>
        <w:t xml:space="preserve">
      12) исключен Законом РК от 25.03.2011 </w:t>
      </w:r>
      <w:r>
        <w:rPr>
          <w:rFonts w:ascii="Times New Roman"/>
          <w:b w:val="false"/>
          <w:i w:val="false"/>
          <w:color w:val="000000"/>
          <w:sz w:val="28"/>
        </w:rPr>
        <w:t>№ 421-IV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2"/>
    <w:bookmarkStart w:name="z80" w:id="13"/>
    <w:p>
      <w:pPr>
        <w:spacing w:after="0"/>
        <w:ind w:left="0"/>
        <w:jc w:val="both"/>
      </w:pPr>
      <w:r>
        <w:rPr>
          <w:rFonts w:ascii="Times New Roman"/>
          <w:b w:val="false"/>
          <w:i w:val="false"/>
          <w:color w:val="000000"/>
          <w:sz w:val="28"/>
        </w:rPr>
        <w:t>
      13) дольщик - физическое (за исключением временно пребывающих иностранных граждан) или юридическое лицо, которое участвует в строительстве жилых зданий путем внесения денег на текущий счет (депозит дольщика) в банк-агент, предназначенных для дальнейшего перечисления проектной компании;</w:t>
      </w:r>
    </w:p>
    <w:bookmarkEnd w:id="13"/>
    <w:bookmarkStart w:name="z81" w:id="14"/>
    <w:p>
      <w:pPr>
        <w:spacing w:after="0"/>
        <w:ind w:left="0"/>
        <w:jc w:val="both"/>
      </w:pPr>
      <w:r>
        <w:rPr>
          <w:rFonts w:ascii="Times New Roman"/>
          <w:b w:val="false"/>
          <w:i w:val="false"/>
          <w:color w:val="000000"/>
          <w:sz w:val="28"/>
        </w:rPr>
        <w:t>
      14) депозит дольщика - деньги, вносимые дольщиком на текущий счет в банк-агент на условиях договора банковского счета на основании договора о долевом участии в жилищном строительстве.</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11.07.2009 </w:t>
      </w:r>
      <w:r>
        <w:rPr>
          <w:rFonts w:ascii="Times New Roman"/>
          <w:b w:val="false"/>
          <w:i w:val="false"/>
          <w:color w:val="ff0000"/>
          <w:sz w:val="28"/>
        </w:rPr>
        <w:t>№ 183</w:t>
      </w:r>
      <w:r>
        <w:rPr>
          <w:rFonts w:ascii="Times New Roman"/>
          <w:b w:val="false"/>
          <w:i w:val="false"/>
          <w:color w:val="ff0000"/>
          <w:sz w:val="28"/>
        </w:rPr>
        <w:t xml:space="preserve"> (вводится в действие с 22.10.2009); с изменением, внесенным Законом РК от 25.03.2011 </w:t>
      </w:r>
      <w:r>
        <w:rPr>
          <w:rFonts w:ascii="Times New Roman"/>
          <w:b w:val="false"/>
          <w:i w:val="false"/>
          <w:color w:val="ff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Конституционным Законом РК от 03.07.2013 </w:t>
      </w:r>
      <w:r>
        <w:rPr>
          <w:rFonts w:ascii="Times New Roman"/>
          <w:b w:val="false"/>
          <w:i w:val="false"/>
          <w:color w:val="ff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 w:id="15"/>
    <w:p>
      <w:pPr>
        <w:spacing w:after="0"/>
        <w:ind w:left="0"/>
        <w:jc w:val="left"/>
      </w:pPr>
      <w:r>
        <w:rPr>
          <w:rFonts w:ascii="Times New Roman"/>
          <w:b/>
          <w:i w:val="false"/>
          <w:color w:val="000000"/>
        </w:rPr>
        <w:t xml:space="preserve">  Статья 2. Законодательство Республики Казахстан о долевом участии в жилищном строительстве </w:t>
      </w:r>
    </w:p>
    <w:bookmarkEnd w:id="15"/>
    <w:bookmarkStart w:name="z33" w:id="16"/>
    <w:p>
      <w:pPr>
        <w:spacing w:after="0"/>
        <w:ind w:left="0"/>
        <w:jc w:val="both"/>
      </w:pPr>
      <w:r>
        <w:rPr>
          <w:rFonts w:ascii="Times New Roman"/>
          <w:b w:val="false"/>
          <w:i w:val="false"/>
          <w:color w:val="000000"/>
          <w:sz w:val="28"/>
        </w:rPr>
        <w:t xml:space="preserve">
      1. Законодательство Республики Казахстан о долевом участии в жилищном строительстве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норм </w:t>
      </w:r>
      <w:r>
        <w:rPr>
          <w:rFonts w:ascii="Times New Roman"/>
          <w:b w:val="false"/>
          <w:i w:val="false"/>
          <w:color w:val="000000"/>
          <w:sz w:val="28"/>
        </w:rPr>
        <w:t>Гражданского кодекса</w:t>
      </w:r>
      <w:r>
        <w:rPr>
          <w:rFonts w:ascii="Times New Roman"/>
          <w:b w:val="false"/>
          <w:i w:val="false"/>
          <w:color w:val="000000"/>
          <w:sz w:val="28"/>
        </w:rPr>
        <w:t>, настоящего Закона и иных нормативных правовых актов Республики Казахстан.</w:t>
      </w:r>
    </w:p>
    <w:bookmarkEnd w:id="16"/>
    <w:bookmarkStart w:name="z34" w:id="17"/>
    <w:p>
      <w:pPr>
        <w:spacing w:after="0"/>
        <w:ind w:left="0"/>
        <w:jc w:val="both"/>
      </w:pPr>
      <w:r>
        <w:rPr>
          <w:rFonts w:ascii="Times New Roman"/>
          <w:b w:val="false"/>
          <w:i w:val="false"/>
          <w:color w:val="000000"/>
          <w:sz w:val="28"/>
        </w:rPr>
        <w:t xml:space="preserve">
      2. Законодательство Республики Казахстан </w:t>
      </w:r>
      <w:r>
        <w:rPr>
          <w:rFonts w:ascii="Times New Roman"/>
          <w:b w:val="false"/>
          <w:i w:val="false"/>
          <w:color w:val="000000"/>
          <w:sz w:val="28"/>
        </w:rPr>
        <w:t>о жилищных отношениях</w:t>
      </w:r>
      <w:r>
        <w:rPr>
          <w:rFonts w:ascii="Times New Roman"/>
          <w:b w:val="false"/>
          <w:i w:val="false"/>
          <w:color w:val="000000"/>
          <w:sz w:val="28"/>
        </w:rPr>
        <w:t xml:space="preserve">, а также регулирующее </w:t>
      </w:r>
      <w:r>
        <w:rPr>
          <w:rFonts w:ascii="Times New Roman"/>
          <w:b w:val="false"/>
          <w:i w:val="false"/>
          <w:color w:val="000000"/>
          <w:sz w:val="28"/>
        </w:rPr>
        <w:t>архитектурную, градостроительную и строительную деятельность</w:t>
      </w:r>
      <w:r>
        <w:rPr>
          <w:rFonts w:ascii="Times New Roman"/>
          <w:b w:val="false"/>
          <w:i w:val="false"/>
          <w:color w:val="000000"/>
          <w:sz w:val="28"/>
        </w:rPr>
        <w:t>, распространяется на отношения долевого участия в жилищном строительстве в части, не урегулированной настоящим Законом.</w:t>
      </w:r>
    </w:p>
    <w:bookmarkEnd w:id="17"/>
    <w:bookmarkStart w:name="z35" w:id="18"/>
    <w:p>
      <w:pPr>
        <w:spacing w:after="0"/>
        <w:ind w:left="0"/>
        <w:jc w:val="both"/>
      </w:pPr>
      <w:r>
        <w:rPr>
          <w:rFonts w:ascii="Times New Roman"/>
          <w:b w:val="false"/>
          <w:i w:val="false"/>
          <w:color w:val="000000"/>
          <w:sz w:val="28"/>
        </w:rPr>
        <w:t>
      3. Настоящий Закон распространяется на все отношения, подпадающие под долевое участие в жилищном строительстве, за исключением:</w:t>
      </w:r>
    </w:p>
    <w:bookmarkEnd w:id="18"/>
    <w:p>
      <w:pPr>
        <w:spacing w:after="0"/>
        <w:ind w:left="0"/>
        <w:jc w:val="both"/>
      </w:pPr>
      <w:r>
        <w:rPr>
          <w:rFonts w:ascii="Times New Roman"/>
          <w:b w:val="false"/>
          <w:i w:val="false"/>
          <w:color w:val="000000"/>
          <w:sz w:val="28"/>
        </w:rPr>
        <w:t>
      1) государственных закупок, производимых компаниями с государственным участием по покупке ста процентов жилья;</w:t>
      </w:r>
    </w:p>
    <w:p>
      <w:pPr>
        <w:spacing w:after="0"/>
        <w:ind w:left="0"/>
        <w:jc w:val="both"/>
      </w:pPr>
      <w:r>
        <w:rPr>
          <w:rFonts w:ascii="Times New Roman"/>
          <w:b w:val="false"/>
          <w:i w:val="false"/>
          <w:color w:val="000000"/>
          <w:sz w:val="28"/>
        </w:rPr>
        <w:t>
      2) когда стопроцентное финансирование осуществляют банки второго уровня на основании открытой кредитной линии;</w:t>
      </w:r>
    </w:p>
    <w:p>
      <w:pPr>
        <w:spacing w:after="0"/>
        <w:ind w:left="0"/>
        <w:jc w:val="both"/>
      </w:pPr>
      <w:r>
        <w:rPr>
          <w:rFonts w:ascii="Times New Roman"/>
          <w:b w:val="false"/>
          <w:i w:val="false"/>
          <w:color w:val="000000"/>
          <w:sz w:val="28"/>
        </w:rPr>
        <w:t>
      3) когда в инвестировании в жилищное строительство или организации строительства участвуют юридические лица, контрольным пакетом акций (долей участия в уставном капитале) которых прямо или косвенно владеет государство.</w:t>
      </w:r>
    </w:p>
    <w:bookmarkStart w:name="z36" w:id="19"/>
    <w:p>
      <w:pPr>
        <w:spacing w:after="0"/>
        <w:ind w:left="0"/>
        <w:jc w:val="both"/>
      </w:pPr>
      <w:r>
        <w:rPr>
          <w:rFonts w:ascii="Times New Roman"/>
          <w:b w:val="false"/>
          <w:i w:val="false"/>
          <w:color w:val="000000"/>
          <w:sz w:val="28"/>
        </w:rPr>
        <w:t>
      4.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Конституционным Законом РК от 03.07.2013 </w:t>
      </w:r>
      <w:r>
        <w:rPr>
          <w:rFonts w:ascii="Times New Roman"/>
          <w:b w:val="false"/>
          <w:i w:val="false"/>
          <w:color w:val="ff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Законом РК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20"/>
    <w:p>
      <w:pPr>
        <w:spacing w:after="0"/>
        <w:ind w:left="0"/>
        <w:jc w:val="left"/>
      </w:pPr>
      <w:r>
        <w:rPr>
          <w:rFonts w:ascii="Times New Roman"/>
          <w:b/>
          <w:i w:val="false"/>
          <w:color w:val="000000"/>
        </w:rPr>
        <w:t xml:space="preserve">  Статья 3. Компетенция Правительства Республики Казахстан в сфере долевого участия в жилищном строительстве</w:t>
      </w:r>
    </w:p>
    <w:bookmarkEnd w:id="20"/>
    <w:p>
      <w:pPr>
        <w:spacing w:after="0"/>
        <w:ind w:left="0"/>
        <w:jc w:val="both"/>
      </w:pPr>
      <w:r>
        <w:rPr>
          <w:rFonts w:ascii="Times New Roman"/>
          <w:b w:val="false"/>
          <w:i w:val="false"/>
          <w:color w:val="000000"/>
          <w:sz w:val="28"/>
        </w:rPr>
        <w:t>
      К компетенции Правительства Республики Казахстан в сфере долевого участия в жилищном строительстве относятся:</w:t>
      </w:r>
    </w:p>
    <w:p>
      <w:pPr>
        <w:spacing w:after="0"/>
        <w:ind w:left="0"/>
        <w:jc w:val="both"/>
      </w:pPr>
      <w:r>
        <w:rPr>
          <w:rFonts w:ascii="Times New Roman"/>
          <w:b w:val="false"/>
          <w:i w:val="false"/>
          <w:color w:val="000000"/>
          <w:sz w:val="28"/>
        </w:rPr>
        <w:t>
      1) разработка основных направлений государственной политики в сфере долевого участия в жилищном строительстве;</w:t>
      </w:r>
    </w:p>
    <w:p>
      <w:pPr>
        <w:spacing w:after="0"/>
        <w:ind w:left="0"/>
        <w:jc w:val="both"/>
      </w:pPr>
      <w:r>
        <w:rPr>
          <w:rFonts w:ascii="Times New Roman"/>
          <w:b w:val="false"/>
          <w:i w:val="false"/>
          <w:color w:val="000000"/>
          <w:sz w:val="28"/>
        </w:rPr>
        <w:t>
      2) определение уполномоченного органа в сфере долевого участия в жилищном строительстве;</w:t>
      </w:r>
    </w:p>
    <w:p>
      <w:pPr>
        <w:spacing w:after="0"/>
        <w:ind w:left="0"/>
        <w:jc w:val="both"/>
      </w:pPr>
      <w:r>
        <w:rPr>
          <w:rFonts w:ascii="Times New Roman"/>
          <w:b w:val="false"/>
          <w:i w:val="false"/>
          <w:color w:val="000000"/>
          <w:sz w:val="28"/>
        </w:rPr>
        <w:t xml:space="preserve">
      3)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4)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5) выполнение иных функций, возложенных на него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в редакции Закона РК от 11.07.2009 </w:t>
      </w:r>
      <w:r>
        <w:rPr>
          <w:rFonts w:ascii="Times New Roman"/>
          <w:b w:val="false"/>
          <w:i w:val="false"/>
          <w:color w:val="ff0000"/>
          <w:sz w:val="28"/>
        </w:rPr>
        <w:t>№ 183</w:t>
      </w:r>
      <w:r>
        <w:rPr>
          <w:rFonts w:ascii="Times New Roman"/>
          <w:b w:val="false"/>
          <w:i w:val="false"/>
          <w:color w:val="ff0000"/>
          <w:sz w:val="28"/>
        </w:rPr>
        <w:t xml:space="preserve"> (вводится в действие с 22.10.2009); с изменениями, внесенными законами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29.09.2014 </w:t>
      </w:r>
      <w:r>
        <w:rPr>
          <w:rFonts w:ascii="Times New Roman"/>
          <w:b w:val="false"/>
          <w:i w:val="false"/>
          <w:color w:val="ff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82" w:id="21"/>
    <w:p>
      <w:pPr>
        <w:spacing w:after="0"/>
        <w:ind w:left="0"/>
        <w:jc w:val="left"/>
      </w:pPr>
      <w:r>
        <w:rPr>
          <w:rFonts w:ascii="Times New Roman"/>
          <w:b/>
          <w:i w:val="false"/>
          <w:color w:val="000000"/>
        </w:rPr>
        <w:t xml:space="preserve">  Статья 3-1. Компетенция уполномоченного органа в сфере долевого участия в жилищном строительстве</w:t>
      </w:r>
    </w:p>
    <w:bookmarkEnd w:id="21"/>
    <w:p>
      <w:pPr>
        <w:spacing w:after="0"/>
        <w:ind w:left="0"/>
        <w:jc w:val="both"/>
      </w:pPr>
      <w:r>
        <w:rPr>
          <w:rFonts w:ascii="Times New Roman"/>
          <w:b w:val="false"/>
          <w:i w:val="false"/>
          <w:color w:val="000000"/>
          <w:sz w:val="28"/>
        </w:rPr>
        <w:t>
      </w:t>
      </w:r>
      <w:r>
        <w:rPr>
          <w:rFonts w:ascii="Times New Roman"/>
          <w:b w:val="false"/>
          <w:i w:val="false"/>
          <w:color w:val="000000"/>
          <w:sz w:val="28"/>
        </w:rPr>
        <w:t>Уполномоченный орган</w:t>
      </w:r>
      <w:r>
        <w:rPr>
          <w:rFonts w:ascii="Times New Roman"/>
          <w:b w:val="false"/>
          <w:i w:val="false"/>
          <w:color w:val="000000"/>
          <w:sz w:val="28"/>
        </w:rPr>
        <w:t xml:space="preserve"> в сфере долевого участия в жилищном строительстве:</w:t>
      </w:r>
    </w:p>
    <w:p>
      <w:pPr>
        <w:spacing w:after="0"/>
        <w:ind w:left="0"/>
        <w:jc w:val="both"/>
      </w:pPr>
      <w:r>
        <w:rPr>
          <w:rFonts w:ascii="Times New Roman"/>
          <w:b w:val="false"/>
          <w:i w:val="false"/>
          <w:color w:val="000000"/>
          <w:sz w:val="28"/>
        </w:rPr>
        <w:t>
      1) реализует единую государственную политику в сфере долевого участия в жилищном строительстве;</w:t>
      </w:r>
    </w:p>
    <w:p>
      <w:pPr>
        <w:spacing w:after="0"/>
        <w:ind w:left="0"/>
        <w:jc w:val="both"/>
      </w:pPr>
      <w:r>
        <w:rPr>
          <w:rFonts w:ascii="Times New Roman"/>
          <w:b w:val="false"/>
          <w:i w:val="false"/>
          <w:color w:val="000000"/>
          <w:sz w:val="28"/>
        </w:rPr>
        <w:t xml:space="preserve">
      2) исключен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3) исключен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4) разрабатывает правила осуществления учета договоров о долевом участии в жилищном строительстве;</w:t>
      </w:r>
    </w:p>
    <w:p>
      <w:pPr>
        <w:spacing w:after="0"/>
        <w:ind w:left="0"/>
        <w:jc w:val="both"/>
      </w:pPr>
      <w:r>
        <w:rPr>
          <w:rFonts w:ascii="Times New Roman"/>
          <w:b w:val="false"/>
          <w:i w:val="false"/>
          <w:color w:val="000000"/>
          <w:sz w:val="28"/>
        </w:rPr>
        <w:t>
      5) разрабатывает квалификационные требования к деятельности по организации строительства жилых зданий за счет привлечения денег дольщиков;</w:t>
      </w:r>
    </w:p>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утверждает</w:t>
      </w:r>
      <w:r>
        <w:rPr>
          <w:rFonts w:ascii="Times New Roman"/>
          <w:b w:val="false"/>
          <w:i w:val="false"/>
          <w:color w:val="000000"/>
          <w:sz w:val="28"/>
        </w:rPr>
        <w:t xml:space="preserve"> типовой договор о долевом участии в жилищном строительстве;</w:t>
      </w:r>
    </w:p>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утверждает</w:t>
      </w:r>
      <w:r>
        <w:rPr>
          <w:rFonts w:ascii="Times New Roman"/>
          <w:b w:val="false"/>
          <w:i w:val="false"/>
          <w:color w:val="000000"/>
          <w:sz w:val="28"/>
        </w:rPr>
        <w:t xml:space="preserve"> правила осуществления учета договоров о долевом участии в жилищном строительстве;</w:t>
      </w:r>
    </w:p>
    <w:p>
      <w:pPr>
        <w:spacing w:after="0"/>
        <w:ind w:left="0"/>
        <w:jc w:val="both"/>
      </w:pPr>
      <w:r>
        <w:rPr>
          <w:rFonts w:ascii="Times New Roman"/>
          <w:b w:val="false"/>
          <w:i w:val="false"/>
          <w:color w:val="000000"/>
          <w:sz w:val="28"/>
        </w:rPr>
        <w:t xml:space="preserve">
      6) исключен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3-1 в соответствии с Законом РК от 11.07.2009 </w:t>
      </w:r>
      <w:r>
        <w:rPr>
          <w:rFonts w:ascii="Times New Roman"/>
          <w:b w:val="false"/>
          <w:i w:val="false"/>
          <w:color w:val="ff0000"/>
          <w:sz w:val="28"/>
        </w:rPr>
        <w:t>№ 183</w:t>
      </w:r>
      <w:r>
        <w:rPr>
          <w:rFonts w:ascii="Times New Roman"/>
          <w:b w:val="false"/>
          <w:i w:val="false"/>
          <w:color w:val="ff0000"/>
          <w:sz w:val="28"/>
        </w:rPr>
        <w:t xml:space="preserve"> (вводится в действие с 22.10.2009); с изменениями, внесенными законами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13.01.2014 </w:t>
      </w:r>
      <w:r>
        <w:rPr>
          <w:rFonts w:ascii="Times New Roman"/>
          <w:b w:val="false"/>
          <w:i w:val="false"/>
          <w:color w:val="ff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ff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22"/>
    <w:p>
      <w:pPr>
        <w:spacing w:after="0"/>
        <w:ind w:left="0"/>
        <w:jc w:val="left"/>
      </w:pPr>
      <w:r>
        <w:rPr>
          <w:rFonts w:ascii="Times New Roman"/>
          <w:b/>
          <w:i w:val="false"/>
          <w:color w:val="000000"/>
        </w:rPr>
        <w:t xml:space="preserve">  Статья 4. Компетенция местных исполнительных органов областей (города республиканского значения, столицы) в сфере долевого участия в жилищном строительстве</w:t>
      </w:r>
    </w:p>
    <w:bookmarkEnd w:id="22"/>
    <w:p>
      <w:pPr>
        <w:spacing w:after="0"/>
        <w:ind w:left="0"/>
        <w:jc w:val="both"/>
      </w:pPr>
      <w:r>
        <w:rPr>
          <w:rFonts w:ascii="Times New Roman"/>
          <w:b w:val="false"/>
          <w:i w:val="false"/>
          <w:color w:val="000000"/>
          <w:sz w:val="28"/>
        </w:rPr>
        <w:t>
      Местные исполнительные органы областей (города республиканского значения, столицы) в сфере долевого участия в жилищном строительстве:</w:t>
      </w:r>
    </w:p>
    <w:p>
      <w:pPr>
        <w:spacing w:after="0"/>
        <w:ind w:left="0"/>
        <w:jc w:val="both"/>
      </w:pPr>
      <w:r>
        <w:rPr>
          <w:rFonts w:ascii="Times New Roman"/>
          <w:b w:val="false"/>
          <w:i w:val="false"/>
          <w:color w:val="000000"/>
          <w:sz w:val="28"/>
        </w:rPr>
        <w:t>
      1) осуществляют мониторинг деятельности проектных компаний по строительству жилого здания;</w:t>
      </w:r>
    </w:p>
    <w:p>
      <w:pPr>
        <w:spacing w:after="0"/>
        <w:ind w:left="0"/>
        <w:jc w:val="both"/>
      </w:pPr>
      <w:r>
        <w:rPr>
          <w:rFonts w:ascii="Times New Roman"/>
          <w:b w:val="false"/>
          <w:i w:val="false"/>
          <w:color w:val="000000"/>
          <w:sz w:val="28"/>
        </w:rPr>
        <w:t xml:space="preserve">
      2) запрашивают и получают у проектных компаний необходимые материалы и документы в порядке, установленном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3) выносят предписания об устранении выявленных нарушений законодательства Республики Казахстан о долевом участии в жилищном строительстве, а также принимают решение о применении к застройщикам и проектным компаниям принудительных мер, предусмотренных законами Республики Казахстан;</w:t>
      </w:r>
    </w:p>
    <w:p>
      <w:pPr>
        <w:spacing w:after="0"/>
        <w:ind w:left="0"/>
        <w:jc w:val="both"/>
      </w:pPr>
      <w:r>
        <w:rPr>
          <w:rFonts w:ascii="Times New Roman"/>
          <w:b w:val="false"/>
          <w:i w:val="false"/>
          <w:color w:val="000000"/>
          <w:sz w:val="28"/>
        </w:rPr>
        <w:t xml:space="preserve">
      4) выдают, приостанавливают действие или лишают в судебном порядке лицензии проектной компании на деятельность по организации строительства жилых зданий за счет привлечения денег дольщиков в случаях, предусмотренных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5) осуществляют учет договоров о долевом участии в жилищном строительстве;</w:t>
      </w:r>
    </w:p>
    <w:p>
      <w:pPr>
        <w:spacing w:after="0"/>
        <w:ind w:left="0"/>
        <w:jc w:val="both"/>
      </w:pPr>
      <w:r>
        <w:rPr>
          <w:rFonts w:ascii="Times New Roman"/>
          <w:b w:val="false"/>
          <w:i w:val="false"/>
          <w:color w:val="000000"/>
          <w:sz w:val="28"/>
        </w:rPr>
        <w:t xml:space="preserve">
      6) ежеквартально осуществляют проверку достаточности собственного капитала застройщика в соответствии с подпунктом 3) пункта 1 </w:t>
      </w:r>
      <w:r>
        <w:rPr>
          <w:rFonts w:ascii="Times New Roman"/>
          <w:b w:val="false"/>
          <w:i w:val="false"/>
          <w:color w:val="000000"/>
          <w:sz w:val="28"/>
        </w:rPr>
        <w:t>статьи 6</w:t>
      </w:r>
      <w:r>
        <w:rPr>
          <w:rFonts w:ascii="Times New Roman"/>
          <w:b w:val="false"/>
          <w:i w:val="false"/>
          <w:color w:val="000000"/>
          <w:sz w:val="28"/>
        </w:rPr>
        <w:t xml:space="preserve"> настоящего Закона и проектной компании согласно квалификационным требованиям;</w:t>
      </w:r>
    </w:p>
    <w:p>
      <w:pPr>
        <w:spacing w:after="0"/>
        <w:ind w:left="0"/>
        <w:jc w:val="both"/>
      </w:pPr>
      <w:r>
        <w:rPr>
          <w:rFonts w:ascii="Times New Roman"/>
          <w:b w:val="false"/>
          <w:i w:val="false"/>
          <w:color w:val="000000"/>
          <w:sz w:val="28"/>
        </w:rPr>
        <w:t>
      7) осуществляют взаимодействие и сотрудничество с государственными органами по вопросам, относящимся к их компетенции;</w:t>
      </w:r>
    </w:p>
    <w:p>
      <w:pPr>
        <w:spacing w:after="0"/>
        <w:ind w:left="0"/>
        <w:jc w:val="both"/>
      </w:pPr>
      <w:r>
        <w:rPr>
          <w:rFonts w:ascii="Times New Roman"/>
          <w:b w:val="false"/>
          <w:i w:val="false"/>
          <w:color w:val="000000"/>
          <w:sz w:val="28"/>
        </w:rPr>
        <w:t>
      8) определяют совместно с банком-агентом, застройщиком и проектной компанией невозможность завершения строительства жилого здания;</w:t>
      </w:r>
    </w:p>
    <w:p>
      <w:pPr>
        <w:spacing w:after="0"/>
        <w:ind w:left="0"/>
        <w:jc w:val="both"/>
      </w:pPr>
      <w:r>
        <w:rPr>
          <w:rFonts w:ascii="Times New Roman"/>
          <w:b w:val="false"/>
          <w:i w:val="false"/>
          <w:color w:val="000000"/>
          <w:sz w:val="28"/>
        </w:rPr>
        <w:t xml:space="preserve">
      9) осуществляют в интересах местного государственного управления иные полномочия, возлагаемые на местные исполнительные органы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11.07.2009 </w:t>
      </w:r>
      <w:r>
        <w:rPr>
          <w:rFonts w:ascii="Times New Roman"/>
          <w:b w:val="false"/>
          <w:i w:val="false"/>
          <w:color w:val="ff0000"/>
          <w:sz w:val="28"/>
        </w:rPr>
        <w:t>№ 183</w:t>
      </w:r>
      <w:r>
        <w:rPr>
          <w:rFonts w:ascii="Times New Roman"/>
          <w:b w:val="false"/>
          <w:i w:val="false"/>
          <w:color w:val="ff0000"/>
          <w:sz w:val="28"/>
        </w:rPr>
        <w:t xml:space="preserve"> (вводится в действие с 22.10.2009); с изменением, внесенным Законом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w:t>
      </w:r>
      <w:r>
        <w:br/>
      </w:r>
      <w:r>
        <w:rPr>
          <w:rFonts w:ascii="Times New Roman"/>
          <w:b w:val="false"/>
          <w:i w:val="false"/>
          <w:color w:val="000000"/>
          <w:sz w:val="28"/>
        </w:rPr>
        <w:t>
</w:t>
      </w:r>
    </w:p>
    <w:bookmarkStart w:name="z6" w:id="23"/>
    <w:p>
      <w:pPr>
        <w:spacing w:after="0"/>
        <w:ind w:left="0"/>
        <w:jc w:val="left"/>
      </w:pPr>
      <w:r>
        <w:rPr>
          <w:rFonts w:ascii="Times New Roman"/>
          <w:b/>
          <w:i w:val="false"/>
          <w:color w:val="000000"/>
        </w:rPr>
        <w:t xml:space="preserve">  Статья 5. Контроль деятельности застройщика и проектной компании местными исполнительными органами областей (города республиканского значения, столицы)</w:t>
      </w:r>
    </w:p>
    <w:bookmarkEnd w:id="23"/>
    <w:bookmarkStart w:name="z7" w:id="24"/>
    <w:p>
      <w:pPr>
        <w:spacing w:after="0"/>
        <w:ind w:left="0"/>
        <w:jc w:val="both"/>
      </w:pPr>
      <w:r>
        <w:rPr>
          <w:rFonts w:ascii="Times New Roman"/>
          <w:b w:val="false"/>
          <w:i w:val="false"/>
          <w:color w:val="000000"/>
          <w:sz w:val="28"/>
        </w:rPr>
        <w:t>
      1. В случае нарушения застройщиком и проектной компанией требований настоящего Закона, а также принятых в соответствии с ним нормативных правовых актов местные исполнительные органы областей (города республиканского значения, столицы):</w:t>
      </w:r>
    </w:p>
    <w:bookmarkEnd w:id="24"/>
    <w:p>
      <w:pPr>
        <w:spacing w:after="0"/>
        <w:ind w:left="0"/>
        <w:jc w:val="both"/>
      </w:pPr>
      <w:r>
        <w:rPr>
          <w:rFonts w:ascii="Times New Roman"/>
          <w:b w:val="false"/>
          <w:i w:val="false"/>
          <w:color w:val="000000"/>
          <w:sz w:val="28"/>
        </w:rPr>
        <w:t>
      1) требуют от застройщика и проектной компании устранения выявленных нарушений;</w:t>
      </w:r>
    </w:p>
    <w:p>
      <w:pPr>
        <w:spacing w:after="0"/>
        <w:ind w:left="0"/>
        <w:jc w:val="both"/>
      </w:pPr>
      <w:r>
        <w:rPr>
          <w:rFonts w:ascii="Times New Roman"/>
          <w:b w:val="false"/>
          <w:i w:val="false"/>
          <w:color w:val="000000"/>
          <w:sz w:val="28"/>
        </w:rPr>
        <w:t>
      2) направляют застройщику и проектной компании обязательные для исполнения предписания об устранении нарушений настоящего Закона, а также принятых в соответствии с ним нормативных правовых актов;</w:t>
      </w:r>
    </w:p>
    <w:p>
      <w:pPr>
        <w:spacing w:after="0"/>
        <w:ind w:left="0"/>
        <w:jc w:val="both"/>
      </w:pPr>
      <w:r>
        <w:rPr>
          <w:rFonts w:ascii="Times New Roman"/>
          <w:b w:val="false"/>
          <w:i w:val="false"/>
          <w:color w:val="000000"/>
          <w:sz w:val="28"/>
        </w:rPr>
        <w:t xml:space="preserve">
      3) принимают меры, необходимые для привлечения застройщика, проектной компании и (или) их должностных лиц к ответственности, установленной настоящим Законом и иными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p>
    <w:bookmarkStart w:name="z37" w:id="25"/>
    <w:p>
      <w:pPr>
        <w:spacing w:after="0"/>
        <w:ind w:left="0"/>
        <w:jc w:val="both"/>
      </w:pPr>
      <w:r>
        <w:rPr>
          <w:rFonts w:ascii="Times New Roman"/>
          <w:b w:val="false"/>
          <w:i w:val="false"/>
          <w:color w:val="000000"/>
          <w:sz w:val="28"/>
        </w:rPr>
        <w:t xml:space="preserve">
      2. Застройщик и проектная компания, которым направлено предписание местного исполнительного органа области (города республиканского значения, столицы) в соответствии с подпунктом 2) пункта 1 настоящей статьи, вправе обжаловать его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11.07.2009 </w:t>
      </w:r>
      <w:r>
        <w:rPr>
          <w:rFonts w:ascii="Times New Roman"/>
          <w:b w:val="false"/>
          <w:i w:val="false"/>
          <w:color w:val="ff0000"/>
          <w:sz w:val="28"/>
        </w:rPr>
        <w:t>№ 183</w:t>
      </w:r>
      <w:r>
        <w:rPr>
          <w:rFonts w:ascii="Times New Roman"/>
          <w:b w:val="false"/>
          <w:i w:val="false"/>
          <w:color w:val="ff0000"/>
          <w:sz w:val="28"/>
        </w:rPr>
        <w:t xml:space="preserve"> (вводится в действие с 22.10.2009).</w:t>
      </w:r>
      <w:r>
        <w:br/>
      </w:r>
      <w:r>
        <w:rPr>
          <w:rFonts w:ascii="Times New Roman"/>
          <w:b w:val="false"/>
          <w:i w:val="false"/>
          <w:color w:val="000000"/>
          <w:sz w:val="28"/>
        </w:rPr>
        <w:t>
</w:t>
      </w:r>
    </w:p>
    <w:bookmarkStart w:name="z38" w:id="26"/>
    <w:p>
      <w:pPr>
        <w:spacing w:after="0"/>
        <w:ind w:left="0"/>
        <w:jc w:val="left"/>
      </w:pPr>
      <w:r>
        <w:rPr>
          <w:rFonts w:ascii="Times New Roman"/>
          <w:b/>
          <w:i w:val="false"/>
          <w:color w:val="000000"/>
        </w:rPr>
        <w:t xml:space="preserve">  Статья 6. Застройщик и проектная компания</w:t>
      </w:r>
    </w:p>
    <w:bookmarkEnd w:id="26"/>
    <w:bookmarkStart w:name="z39" w:id="27"/>
    <w:p>
      <w:pPr>
        <w:spacing w:after="0"/>
        <w:ind w:left="0"/>
        <w:jc w:val="both"/>
      </w:pPr>
      <w:r>
        <w:rPr>
          <w:rFonts w:ascii="Times New Roman"/>
          <w:b w:val="false"/>
          <w:i w:val="false"/>
          <w:color w:val="000000"/>
          <w:sz w:val="28"/>
        </w:rPr>
        <w:t>
      1. Застройщик обязан:</w:t>
      </w:r>
    </w:p>
    <w:bookmarkEnd w:id="27"/>
    <w:p>
      <w:pPr>
        <w:spacing w:after="0"/>
        <w:ind w:left="0"/>
        <w:jc w:val="both"/>
      </w:pPr>
      <w:r>
        <w:rPr>
          <w:rFonts w:ascii="Times New Roman"/>
          <w:b w:val="false"/>
          <w:i w:val="false"/>
          <w:color w:val="000000"/>
          <w:sz w:val="28"/>
        </w:rPr>
        <w:t>
      1) обладать опытом возведения жилых зданий, в том числе в качестве заказчика, не менее трех лет;</w:t>
      </w:r>
    </w:p>
    <w:p>
      <w:pPr>
        <w:spacing w:after="0"/>
        <w:ind w:left="0"/>
        <w:jc w:val="both"/>
      </w:pPr>
      <w:r>
        <w:rPr>
          <w:rFonts w:ascii="Times New Roman"/>
          <w:b w:val="false"/>
          <w:i w:val="false"/>
          <w:color w:val="000000"/>
          <w:sz w:val="28"/>
        </w:rPr>
        <w:t xml:space="preserve">
      2) сдать в эксплуатацию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не менее ста квартир;</w:t>
      </w:r>
    </w:p>
    <w:p>
      <w:pPr>
        <w:spacing w:after="0"/>
        <w:ind w:left="0"/>
        <w:jc w:val="both"/>
      </w:pPr>
      <w:r>
        <w:rPr>
          <w:rFonts w:ascii="Times New Roman"/>
          <w:b w:val="false"/>
          <w:i w:val="false"/>
          <w:color w:val="000000"/>
          <w:sz w:val="28"/>
        </w:rPr>
        <w:t>
      3) иметь собственный капитал в размере не менее ста тысяч месячных расчетных показателей.</w:t>
      </w:r>
    </w:p>
    <w:bookmarkStart w:name="z40" w:id="28"/>
    <w:p>
      <w:pPr>
        <w:spacing w:after="0"/>
        <w:ind w:left="0"/>
        <w:jc w:val="both"/>
      </w:pPr>
      <w:r>
        <w:rPr>
          <w:rFonts w:ascii="Times New Roman"/>
          <w:b w:val="false"/>
          <w:i w:val="false"/>
          <w:color w:val="000000"/>
          <w:sz w:val="28"/>
        </w:rPr>
        <w:t>
      2. Застройщик вносит вклад в уставный капитал проектной компании в виде денег, земельного участка, проектной (проектно-сметной) документации и иного имущества в соответствии с законодательством Республики Казахстан.</w:t>
      </w:r>
    </w:p>
    <w:bookmarkEnd w:id="28"/>
    <w:bookmarkStart w:name="z41" w:id="29"/>
    <w:p>
      <w:pPr>
        <w:spacing w:after="0"/>
        <w:ind w:left="0"/>
        <w:jc w:val="both"/>
      </w:pPr>
      <w:r>
        <w:rPr>
          <w:rFonts w:ascii="Times New Roman"/>
          <w:b w:val="false"/>
          <w:i w:val="false"/>
          <w:color w:val="000000"/>
          <w:sz w:val="28"/>
        </w:rPr>
        <w:t>
      3. Застройщик по обязательствам проектной компании перед дольщиками несет субсидиарную ответственность.</w:t>
      </w:r>
    </w:p>
    <w:bookmarkEnd w:id="29"/>
    <w:bookmarkStart w:name="z42" w:id="30"/>
    <w:p>
      <w:pPr>
        <w:spacing w:after="0"/>
        <w:ind w:left="0"/>
        <w:jc w:val="both"/>
      </w:pPr>
      <w:r>
        <w:rPr>
          <w:rFonts w:ascii="Times New Roman"/>
          <w:b w:val="false"/>
          <w:i w:val="false"/>
          <w:color w:val="000000"/>
          <w:sz w:val="28"/>
        </w:rPr>
        <w:t>
      4. Застройщик и проектная компания обязаны проводить аудит годовой финансовой отчетности и представлять аудиторский отчет в местный исполнительный орган области (города республиканского значения, столицы) не позднее 30 июня года, следующего за отчетным.</w:t>
      </w:r>
    </w:p>
    <w:bookmarkEnd w:id="30"/>
    <w:bookmarkStart w:name="z83" w:id="31"/>
    <w:p>
      <w:pPr>
        <w:spacing w:after="0"/>
        <w:ind w:left="0"/>
        <w:jc w:val="both"/>
      </w:pPr>
      <w:r>
        <w:rPr>
          <w:rFonts w:ascii="Times New Roman"/>
          <w:b w:val="false"/>
          <w:i w:val="false"/>
          <w:color w:val="000000"/>
          <w:sz w:val="28"/>
        </w:rPr>
        <w:t>
      5. Проектная компания и дольщик вправе осуществлять страхование своей гражданско-правовой ответственности по отношению к исполнению своих обязательств, которые определяются соглашением сторон.</w:t>
      </w:r>
    </w:p>
    <w:bookmarkEnd w:id="31"/>
    <w:bookmarkStart w:name="z84" w:id="32"/>
    <w:p>
      <w:pPr>
        <w:spacing w:after="0"/>
        <w:ind w:left="0"/>
        <w:jc w:val="both"/>
      </w:pPr>
      <w:r>
        <w:rPr>
          <w:rFonts w:ascii="Times New Roman"/>
          <w:b w:val="false"/>
          <w:i w:val="false"/>
          <w:color w:val="000000"/>
          <w:sz w:val="28"/>
        </w:rPr>
        <w:t>
      6. Проектная компания вправе привлекать для строительства жилого здания деньги в размере не более семидесяти пяти процентов от стоимости строительства жилого здания.</w:t>
      </w:r>
    </w:p>
    <w:bookmarkEnd w:id="32"/>
    <w:bookmarkStart w:name="z85" w:id="33"/>
    <w:p>
      <w:pPr>
        <w:spacing w:after="0"/>
        <w:ind w:left="0"/>
        <w:jc w:val="both"/>
      </w:pPr>
      <w:r>
        <w:rPr>
          <w:rFonts w:ascii="Times New Roman"/>
          <w:b w:val="false"/>
          <w:i w:val="false"/>
          <w:color w:val="000000"/>
          <w:sz w:val="28"/>
        </w:rPr>
        <w:t>
      7. Иностранные организации осуществляют деятельность по организации строительства жилых зданий за счет привлечения денег дольщиков только посредством учреждения юридического лица на территории Республики Казахстан.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11.07.2009 </w:t>
      </w:r>
      <w:r>
        <w:rPr>
          <w:rFonts w:ascii="Times New Roman"/>
          <w:b w:val="false"/>
          <w:i w:val="false"/>
          <w:color w:val="ff0000"/>
          <w:sz w:val="28"/>
        </w:rPr>
        <w:t>№ 183</w:t>
      </w:r>
      <w:r>
        <w:rPr>
          <w:rFonts w:ascii="Times New Roman"/>
          <w:b w:val="false"/>
          <w:i w:val="false"/>
          <w:color w:val="ff0000"/>
          <w:sz w:val="28"/>
        </w:rPr>
        <w:t xml:space="preserve"> (вводится в действие с 22.10.2009).</w:t>
      </w:r>
      <w:r>
        <w:br/>
      </w:r>
      <w:r>
        <w:rPr>
          <w:rFonts w:ascii="Times New Roman"/>
          <w:b w:val="false"/>
          <w:i w:val="false"/>
          <w:color w:val="000000"/>
          <w:sz w:val="28"/>
        </w:rPr>
        <w:t>
</w:t>
      </w:r>
    </w:p>
    <w:bookmarkStart w:name="z90" w:id="34"/>
    <w:p>
      <w:pPr>
        <w:spacing w:after="0"/>
        <w:ind w:left="0"/>
        <w:jc w:val="left"/>
      </w:pPr>
      <w:r>
        <w:rPr>
          <w:rFonts w:ascii="Times New Roman"/>
          <w:b/>
          <w:i w:val="false"/>
          <w:color w:val="000000"/>
        </w:rPr>
        <w:t xml:space="preserve">  Статья 6-1. Лицензирование деятельности по организации строительства жилых зданий за счет привлечения денег дольщиков</w:t>
      </w:r>
    </w:p>
    <w:bookmarkEnd w:id="34"/>
    <w:bookmarkStart w:name="z86" w:id="35"/>
    <w:p>
      <w:pPr>
        <w:spacing w:after="0"/>
        <w:ind w:left="0"/>
        <w:jc w:val="both"/>
      </w:pPr>
      <w:r>
        <w:rPr>
          <w:rFonts w:ascii="Times New Roman"/>
          <w:b w:val="false"/>
          <w:i w:val="false"/>
          <w:color w:val="000000"/>
          <w:sz w:val="28"/>
        </w:rPr>
        <w:t>
      1. Лицензирование деятельности по организации строительства жилых зданий за счет привлечения денег дольщиков осуществляется в соответствии с настоящим Законом и законодательством Республики Казахстан о разрешениях и уведомлениях.</w:t>
      </w:r>
    </w:p>
    <w:bookmarkEnd w:id="35"/>
    <w:bookmarkStart w:name="z87" w:id="36"/>
    <w:p>
      <w:pPr>
        <w:spacing w:after="0"/>
        <w:ind w:left="0"/>
        <w:jc w:val="both"/>
      </w:pPr>
      <w:r>
        <w:rPr>
          <w:rFonts w:ascii="Times New Roman"/>
          <w:b w:val="false"/>
          <w:i w:val="false"/>
          <w:color w:val="000000"/>
          <w:sz w:val="28"/>
        </w:rPr>
        <w:t xml:space="preserve">
      2. Деятельность по организации строительства жилых зданий за счет привлечения денег дольщиков осуществляется на основании лицензии на деятельность по организации строительства жилых зданий за счет привлечения денег дольщиков, </w:t>
      </w:r>
      <w:r>
        <w:rPr>
          <w:rFonts w:ascii="Times New Roman"/>
          <w:b w:val="false"/>
          <w:i w:val="false"/>
          <w:color w:val="000000"/>
          <w:sz w:val="28"/>
        </w:rPr>
        <w:t>выдаваемой</w:t>
      </w:r>
      <w:r>
        <w:rPr>
          <w:rFonts w:ascii="Times New Roman"/>
          <w:b w:val="false"/>
          <w:i w:val="false"/>
          <w:color w:val="000000"/>
          <w:sz w:val="28"/>
        </w:rPr>
        <w:t xml:space="preserve"> местными исполнительными органами областей (города республиканского значения, столицы) проектной компании на строительство каждого жилого здания.</w:t>
      </w:r>
    </w:p>
    <w:bookmarkEnd w:id="36"/>
    <w:bookmarkStart w:name="z88" w:id="37"/>
    <w:p>
      <w:pPr>
        <w:spacing w:after="0"/>
        <w:ind w:left="0"/>
        <w:jc w:val="both"/>
      </w:pPr>
      <w:r>
        <w:rPr>
          <w:rFonts w:ascii="Times New Roman"/>
          <w:b w:val="false"/>
          <w:i w:val="false"/>
          <w:color w:val="000000"/>
          <w:sz w:val="28"/>
        </w:rPr>
        <w:t>
      3. Застройщик обязан передать нотариально засвидетельствованные копии документов, подтверждающих требования, предусмотренные пунктом 1 статьи 6 настоящего Закона, проектной компании для предъявления ею местным исполнительным органам областей (города республиканского значения, столицы) при получении лицензии на деятельность по организации строительства жилых зданий за счет привлечения денег дольщиков на первом этапе.</w:t>
      </w:r>
    </w:p>
    <w:bookmarkEnd w:id="37"/>
    <w:bookmarkStart w:name="z89" w:id="38"/>
    <w:p>
      <w:pPr>
        <w:spacing w:after="0"/>
        <w:ind w:left="0"/>
        <w:jc w:val="both"/>
      </w:pPr>
      <w:r>
        <w:rPr>
          <w:rFonts w:ascii="Times New Roman"/>
          <w:b w:val="false"/>
          <w:i w:val="false"/>
          <w:color w:val="000000"/>
          <w:sz w:val="28"/>
        </w:rPr>
        <w:t>
      4. Лицензия на деятельность по организации строительства жилых зданий за счет привлечения денег дольщиков выдается в два этапа.</w:t>
      </w:r>
    </w:p>
    <w:bookmarkEnd w:id="38"/>
    <w:p>
      <w:pPr>
        <w:spacing w:after="0"/>
        <w:ind w:left="0"/>
        <w:jc w:val="both"/>
      </w:pPr>
      <w:r>
        <w:rPr>
          <w:rFonts w:ascii="Times New Roman"/>
          <w:b w:val="false"/>
          <w:i w:val="false"/>
          <w:color w:val="000000"/>
          <w:sz w:val="28"/>
        </w:rPr>
        <w:t>
      На первом этапе лицензия на деятельность по организации строительства жилых зданий за счет привлечения денег дольщиков выдается на срок до шести месяцев с подтверждением проектной компанией следующих квалификационных требований:</w:t>
      </w:r>
    </w:p>
    <w:p>
      <w:pPr>
        <w:spacing w:after="0"/>
        <w:ind w:left="0"/>
        <w:jc w:val="both"/>
      </w:pPr>
      <w:r>
        <w:rPr>
          <w:rFonts w:ascii="Times New Roman"/>
          <w:b w:val="false"/>
          <w:i w:val="false"/>
          <w:color w:val="000000"/>
          <w:sz w:val="28"/>
        </w:rPr>
        <w:t>
      1) наличие земельного участка, принадлежащего проектной компании на праве собственности или на праве землепользования;</w:t>
      </w:r>
    </w:p>
    <w:p>
      <w:pPr>
        <w:spacing w:after="0"/>
        <w:ind w:left="0"/>
        <w:jc w:val="both"/>
      </w:pPr>
      <w:r>
        <w:rPr>
          <w:rFonts w:ascii="Times New Roman"/>
          <w:b w:val="false"/>
          <w:i w:val="false"/>
          <w:color w:val="000000"/>
          <w:sz w:val="28"/>
        </w:rPr>
        <w:t>
      2) наличие проектной (проектно-сметной) документации на стадии нулевого цикла строительства с положительным заключением экспертизы;</w:t>
      </w:r>
    </w:p>
    <w:p>
      <w:pPr>
        <w:spacing w:after="0"/>
        <w:ind w:left="0"/>
        <w:jc w:val="both"/>
      </w:pPr>
      <w:r>
        <w:rPr>
          <w:rFonts w:ascii="Times New Roman"/>
          <w:b w:val="false"/>
          <w:i w:val="false"/>
          <w:color w:val="000000"/>
          <w:sz w:val="28"/>
        </w:rPr>
        <w:t>
      3) наличие разрешения на проведение строительно-монтажных работ на нулевой цикл;</w:t>
      </w:r>
    </w:p>
    <w:p>
      <w:pPr>
        <w:spacing w:after="0"/>
        <w:ind w:left="0"/>
        <w:jc w:val="both"/>
      </w:pPr>
      <w:r>
        <w:rPr>
          <w:rFonts w:ascii="Times New Roman"/>
          <w:b w:val="false"/>
          <w:i w:val="false"/>
          <w:color w:val="000000"/>
          <w:sz w:val="28"/>
        </w:rPr>
        <w:t>
      4) наличие договора с банком-агентом;</w:t>
      </w:r>
    </w:p>
    <w:p>
      <w:pPr>
        <w:spacing w:after="0"/>
        <w:ind w:left="0"/>
        <w:jc w:val="both"/>
      </w:pPr>
      <w:r>
        <w:rPr>
          <w:rFonts w:ascii="Times New Roman"/>
          <w:b w:val="false"/>
          <w:i w:val="false"/>
          <w:color w:val="000000"/>
          <w:sz w:val="28"/>
        </w:rPr>
        <w:t>
      5) наличие собственного капитала для строительства жилого здания в размере не менее пятнадцати процентов от стоимости строительства жилого здания или в размере не менее эквивалентной стоимости строительства нулевого цикла.</w:t>
      </w:r>
    </w:p>
    <w:p>
      <w:pPr>
        <w:spacing w:after="0"/>
        <w:ind w:left="0"/>
        <w:jc w:val="both"/>
      </w:pPr>
      <w:r>
        <w:rPr>
          <w:rFonts w:ascii="Times New Roman"/>
          <w:b w:val="false"/>
          <w:i w:val="false"/>
          <w:color w:val="000000"/>
          <w:sz w:val="28"/>
        </w:rPr>
        <w:t>
      На втором этапе лицензия на деятельность по организации строительства жилых зданий за счет привлечения денег дольщиков выдается на срок до подписания акта государственной приемочной комиссии о приемке в эксплуатацию жилого здания при подтверждении следующих квалификационных требований:</w:t>
      </w:r>
    </w:p>
    <w:p>
      <w:pPr>
        <w:spacing w:after="0"/>
        <w:ind w:left="0"/>
        <w:jc w:val="both"/>
      </w:pPr>
      <w:r>
        <w:rPr>
          <w:rFonts w:ascii="Times New Roman"/>
          <w:b w:val="false"/>
          <w:i w:val="false"/>
          <w:color w:val="000000"/>
          <w:sz w:val="28"/>
        </w:rPr>
        <w:t>
      1) наличие проектной (проектно-сметной) документации объекта строительства с положительным заключением экспертизы;</w:t>
      </w:r>
    </w:p>
    <w:p>
      <w:pPr>
        <w:spacing w:after="0"/>
        <w:ind w:left="0"/>
        <w:jc w:val="both"/>
      </w:pPr>
      <w:r>
        <w:rPr>
          <w:rFonts w:ascii="Times New Roman"/>
          <w:b w:val="false"/>
          <w:i w:val="false"/>
          <w:color w:val="000000"/>
          <w:sz w:val="28"/>
        </w:rPr>
        <w:t>
      2) завершение нулевого цикла застройки жилого здания;</w:t>
      </w:r>
    </w:p>
    <w:p>
      <w:pPr>
        <w:spacing w:after="0"/>
        <w:ind w:left="0"/>
        <w:jc w:val="both"/>
      </w:pPr>
      <w:r>
        <w:rPr>
          <w:rFonts w:ascii="Times New Roman"/>
          <w:b w:val="false"/>
          <w:i w:val="false"/>
          <w:color w:val="000000"/>
          <w:sz w:val="28"/>
        </w:rPr>
        <w:t>
      3) наличие депозитов дольщиков в размере не менее пятнадцати процентов от стоимости строительства жилого здания в банке-агенте, внесенных в соответствии с договорами о долевом участии в жилищном строительстве;</w:t>
      </w:r>
    </w:p>
    <w:p>
      <w:pPr>
        <w:spacing w:after="0"/>
        <w:ind w:left="0"/>
        <w:jc w:val="both"/>
      </w:pPr>
      <w:r>
        <w:rPr>
          <w:rFonts w:ascii="Times New Roman"/>
          <w:b w:val="false"/>
          <w:i w:val="false"/>
          <w:color w:val="000000"/>
          <w:sz w:val="28"/>
        </w:rPr>
        <w:t>
      4) наличие собственного капитала для завершения строительства в полном объеме либо наличие собственного капитала в размере не менее двадцати пяти процентов от стоимости строительства жилого здания и соглашения с инвестором о предоставлении инвестиций, достаточных для завершения строительства;</w:t>
      </w:r>
    </w:p>
    <w:p>
      <w:pPr>
        <w:spacing w:after="0"/>
        <w:ind w:left="0"/>
        <w:jc w:val="both"/>
      </w:pPr>
      <w:r>
        <w:rPr>
          <w:rFonts w:ascii="Times New Roman"/>
          <w:b w:val="false"/>
          <w:i w:val="false"/>
          <w:color w:val="000000"/>
          <w:sz w:val="28"/>
        </w:rPr>
        <w:t>
      5) наличие договора с организацией, оказывающей инжиниринговые услуги в сфере архитектурной, градостроительной и строительной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6-1 в соответствии с Законом РК от 11.07.2009 </w:t>
      </w:r>
      <w:r>
        <w:rPr>
          <w:rFonts w:ascii="Times New Roman"/>
          <w:b w:val="false"/>
          <w:i w:val="false"/>
          <w:color w:val="ff0000"/>
          <w:sz w:val="28"/>
        </w:rPr>
        <w:t>№ 183</w:t>
      </w:r>
      <w:r>
        <w:rPr>
          <w:rFonts w:ascii="Times New Roman"/>
          <w:b w:val="false"/>
          <w:i w:val="false"/>
          <w:color w:val="ff0000"/>
          <w:sz w:val="28"/>
        </w:rPr>
        <w:t xml:space="preserve"> (вводится в действие с 22.10.2009); с изменениями, внесенными законами РК от 10.07.2012 </w:t>
      </w:r>
      <w:r>
        <w:rPr>
          <w:rFonts w:ascii="Times New Roman"/>
          <w:b w:val="false"/>
          <w:i w:val="false"/>
          <w:color w:val="ff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 w:id="39"/>
    <w:p>
      <w:pPr>
        <w:spacing w:after="0"/>
        <w:ind w:left="0"/>
        <w:jc w:val="left"/>
      </w:pPr>
      <w:r>
        <w:rPr>
          <w:rFonts w:ascii="Times New Roman"/>
          <w:b/>
          <w:i w:val="false"/>
          <w:color w:val="000000"/>
        </w:rPr>
        <w:t xml:space="preserve">  Статья 7. Договор о долевом участии в жилищном строительстве </w:t>
      </w:r>
    </w:p>
    <w:bookmarkEnd w:id="39"/>
    <w:bookmarkStart w:name="z92" w:id="40"/>
    <w:p>
      <w:pPr>
        <w:spacing w:after="0"/>
        <w:ind w:left="0"/>
        <w:jc w:val="both"/>
      </w:pPr>
      <w:r>
        <w:rPr>
          <w:rFonts w:ascii="Times New Roman"/>
          <w:b w:val="false"/>
          <w:i w:val="false"/>
          <w:color w:val="000000"/>
          <w:sz w:val="28"/>
        </w:rPr>
        <w:t xml:space="preserve">
      1. Типовой договор о долевом участии в жилищном строительстве </w:t>
      </w:r>
      <w:r>
        <w:rPr>
          <w:rFonts w:ascii="Times New Roman"/>
          <w:b w:val="false"/>
          <w:i w:val="false"/>
          <w:color w:val="000000"/>
          <w:sz w:val="28"/>
        </w:rPr>
        <w:t>утверждается</w:t>
      </w:r>
      <w:r>
        <w:rPr>
          <w:rFonts w:ascii="Times New Roman"/>
          <w:b w:val="false"/>
          <w:i w:val="false"/>
          <w:color w:val="000000"/>
          <w:sz w:val="28"/>
        </w:rPr>
        <w:t xml:space="preserve"> уполномоченным органом.</w:t>
      </w:r>
    </w:p>
    <w:bookmarkEnd w:id="40"/>
    <w:p>
      <w:pPr>
        <w:spacing w:after="0"/>
        <w:ind w:left="0"/>
        <w:jc w:val="both"/>
      </w:pPr>
      <w:r>
        <w:rPr>
          <w:rFonts w:ascii="Times New Roman"/>
          <w:b w:val="false"/>
          <w:i w:val="false"/>
          <w:color w:val="000000"/>
          <w:sz w:val="28"/>
        </w:rPr>
        <w:t>
      По договору о долевом участии в жилищном строительстве:</w:t>
      </w:r>
    </w:p>
    <w:p>
      <w:pPr>
        <w:spacing w:after="0"/>
        <w:ind w:left="0"/>
        <w:jc w:val="both"/>
      </w:pPr>
      <w:r>
        <w:rPr>
          <w:rFonts w:ascii="Times New Roman"/>
          <w:b w:val="false"/>
          <w:i w:val="false"/>
          <w:color w:val="000000"/>
          <w:sz w:val="28"/>
        </w:rPr>
        <w:t>
      застройщик обязуется в предусмотренный договором о долевом участии в жилищном строительстве срок организовать строительство жилого здания и обеспечить сохранение в течение гарантийного срока качества показателей объекта строительства, указанных в проектной (проектно-сметной) документации и договоре о долевом участии в жилищном строительстве;</w:t>
      </w:r>
    </w:p>
    <w:p>
      <w:pPr>
        <w:spacing w:after="0"/>
        <w:ind w:left="0"/>
        <w:jc w:val="both"/>
      </w:pPr>
      <w:r>
        <w:rPr>
          <w:rFonts w:ascii="Times New Roman"/>
          <w:b w:val="false"/>
          <w:i w:val="false"/>
          <w:color w:val="000000"/>
          <w:sz w:val="28"/>
        </w:rPr>
        <w:t>
      проектная компания обязуется в установленный договором о долевом участии в жилищном строительстве срок построить жилое здание и после получения разрешения на ввод его в эксплуатацию передать дольщику соответствующую долю в жилом доме (жилом здании);</w:t>
      </w:r>
    </w:p>
    <w:p>
      <w:pPr>
        <w:spacing w:after="0"/>
        <w:ind w:left="0"/>
        <w:jc w:val="both"/>
      </w:pPr>
      <w:r>
        <w:rPr>
          <w:rFonts w:ascii="Times New Roman"/>
          <w:b w:val="false"/>
          <w:i w:val="false"/>
          <w:color w:val="000000"/>
          <w:sz w:val="28"/>
        </w:rPr>
        <w:t>
      дольщик обязуется заключить договор банковского счета и внести деньги на депозит дольщика в размере и порядке, обусловленных договором о долевом участии в жилищном строительстве, и принять долю в жилом доме (жилом здании) при наличии разрешения на ввод в эксплуатацию жилого здания;</w:t>
      </w:r>
    </w:p>
    <w:p>
      <w:pPr>
        <w:spacing w:after="0"/>
        <w:ind w:left="0"/>
        <w:jc w:val="both"/>
      </w:pPr>
      <w:r>
        <w:rPr>
          <w:rFonts w:ascii="Times New Roman"/>
          <w:b w:val="false"/>
          <w:i w:val="false"/>
          <w:color w:val="000000"/>
          <w:sz w:val="28"/>
        </w:rPr>
        <w:t>
      банк-агент обязуется принять депозит дольщика с начислением ставки вознаграждения не менее ставки рефинансирования Национального Банка Республики Казахстан на условиях договора банковского счета.</w:t>
      </w:r>
    </w:p>
    <w:p>
      <w:pPr>
        <w:spacing w:after="0"/>
        <w:ind w:left="0"/>
        <w:jc w:val="both"/>
      </w:pPr>
      <w:r>
        <w:rPr>
          <w:rFonts w:ascii="Times New Roman"/>
          <w:b w:val="false"/>
          <w:i w:val="false"/>
          <w:color w:val="000000"/>
          <w:sz w:val="28"/>
        </w:rPr>
        <w:t>
      После получения дольщиком доли в жилом доме (жилом здании) банк-агент перечисляет деньги с депозита дольщика проектной компании, а деньги в размере накопленного вознаграждения возвращает дольщику.</w:t>
      </w:r>
    </w:p>
    <w:p>
      <w:pPr>
        <w:spacing w:after="0"/>
        <w:ind w:left="0"/>
        <w:jc w:val="both"/>
      </w:pPr>
      <w:r>
        <w:rPr>
          <w:rFonts w:ascii="Times New Roman"/>
          <w:b w:val="false"/>
          <w:i w:val="false"/>
          <w:color w:val="000000"/>
          <w:sz w:val="28"/>
        </w:rPr>
        <w:t>
      Ставка вознаграждения по банковскому займу, выдаваемому банком-агентом проектной компании в пределах привлеченных денег дольщиков, не должна превышать в совокупности размер ставки вознаграждения по депозиту дольщика, расходы банка-агента на обслуживание займа, расходы по обязательным требованиям и платежам, связанным с выдачей займов, и расходы по уплате налогов и других обязательных платежей в бюджет.</w:t>
      </w:r>
    </w:p>
    <w:bookmarkStart w:name="z91" w:id="41"/>
    <w:p>
      <w:pPr>
        <w:spacing w:after="0"/>
        <w:ind w:left="0"/>
        <w:jc w:val="both"/>
      </w:pPr>
      <w:r>
        <w:rPr>
          <w:rFonts w:ascii="Times New Roman"/>
          <w:b w:val="false"/>
          <w:i w:val="false"/>
          <w:color w:val="000000"/>
          <w:sz w:val="28"/>
        </w:rPr>
        <w:t>
      2. В договор о долевом участии в жилищном строительстве после его заключения по согласию сторон могут быть внесены изменения и (или) дополнения.</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11.07.2009 </w:t>
      </w:r>
      <w:r>
        <w:rPr>
          <w:rFonts w:ascii="Times New Roman"/>
          <w:b w:val="false"/>
          <w:i w:val="false"/>
          <w:color w:val="ff0000"/>
          <w:sz w:val="28"/>
        </w:rPr>
        <w:t>№ 183</w:t>
      </w:r>
      <w:r>
        <w:rPr>
          <w:rFonts w:ascii="Times New Roman"/>
          <w:b w:val="false"/>
          <w:i w:val="false"/>
          <w:color w:val="ff0000"/>
          <w:sz w:val="28"/>
        </w:rPr>
        <w:t xml:space="preserve"> (вводится в действие с 22.10.2009); с изменениями, внесенными Законом РК от 29.09.2014 </w:t>
      </w:r>
      <w:r>
        <w:rPr>
          <w:rFonts w:ascii="Times New Roman"/>
          <w:b w:val="false"/>
          <w:i w:val="false"/>
          <w:color w:val="ff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42"/>
    <w:p>
      <w:pPr>
        <w:spacing w:after="0"/>
        <w:ind w:left="0"/>
        <w:jc w:val="left"/>
      </w:pPr>
      <w:r>
        <w:rPr>
          <w:rFonts w:ascii="Times New Roman"/>
          <w:b/>
          <w:i w:val="false"/>
          <w:color w:val="000000"/>
        </w:rPr>
        <w:t xml:space="preserve">  Статья 8. Информация, предоставляемая застройщиком и проектной компанией</w:t>
      </w:r>
    </w:p>
    <w:bookmarkEnd w:id="42"/>
    <w:p>
      <w:pPr>
        <w:spacing w:after="0"/>
        <w:ind w:left="0"/>
        <w:jc w:val="both"/>
      </w:pPr>
      <w:r>
        <w:rPr>
          <w:rFonts w:ascii="Times New Roman"/>
          <w:b w:val="false"/>
          <w:i w:val="false"/>
          <w:color w:val="ff0000"/>
          <w:sz w:val="28"/>
        </w:rPr>
        <w:t xml:space="preserve">
      Сноска. Заголовок статьи 8 в редакции Закона РК от 11.07.2009 </w:t>
      </w:r>
      <w:r>
        <w:rPr>
          <w:rFonts w:ascii="Times New Roman"/>
          <w:b w:val="false"/>
          <w:i w:val="false"/>
          <w:color w:val="ff0000"/>
          <w:sz w:val="28"/>
        </w:rPr>
        <w:t>№ 183</w:t>
      </w:r>
      <w:r>
        <w:rPr>
          <w:rFonts w:ascii="Times New Roman"/>
          <w:b w:val="false"/>
          <w:i w:val="false"/>
          <w:color w:val="ff0000"/>
          <w:sz w:val="28"/>
        </w:rPr>
        <w:t xml:space="preserve"> (вводится в действие с 22.10.2009).</w:t>
      </w:r>
    </w:p>
    <w:bookmarkStart w:name="z43" w:id="43"/>
    <w:p>
      <w:pPr>
        <w:spacing w:after="0"/>
        <w:ind w:left="0"/>
        <w:jc w:val="both"/>
      </w:pPr>
      <w:r>
        <w:rPr>
          <w:rFonts w:ascii="Times New Roman"/>
          <w:b w:val="false"/>
          <w:i w:val="false"/>
          <w:color w:val="000000"/>
          <w:sz w:val="28"/>
        </w:rPr>
        <w:t xml:space="preserve">
       1. Застройщик и проектная компания предоставляют для ознакомления лицу, обратившемуся в целях заключения договора о долевом участии в жилищном строительстве, следующую информацию: </w:t>
      </w:r>
    </w:p>
    <w:bookmarkEnd w:id="43"/>
    <w:p>
      <w:pPr>
        <w:spacing w:after="0"/>
        <w:ind w:left="0"/>
        <w:jc w:val="both"/>
      </w:pPr>
      <w:r>
        <w:rPr>
          <w:rFonts w:ascii="Times New Roman"/>
          <w:b w:val="false"/>
          <w:i w:val="false"/>
          <w:color w:val="000000"/>
          <w:sz w:val="28"/>
        </w:rPr>
        <w:t>
      1) о наименовании и местонахождении застройщика и проектной компании;</w:t>
      </w:r>
    </w:p>
    <w:p>
      <w:pPr>
        <w:spacing w:after="0"/>
        <w:ind w:left="0"/>
        <w:jc w:val="both"/>
      </w:pPr>
      <w:r>
        <w:rPr>
          <w:rFonts w:ascii="Times New Roman"/>
          <w:b w:val="false"/>
          <w:i w:val="false"/>
          <w:color w:val="000000"/>
          <w:sz w:val="28"/>
        </w:rPr>
        <w:t>
      1-1) об учредителях застройщика и проектной компании с указанием:</w:t>
      </w:r>
    </w:p>
    <w:p>
      <w:pPr>
        <w:spacing w:after="0"/>
        <w:ind w:left="0"/>
        <w:jc w:val="both"/>
      </w:pPr>
      <w:r>
        <w:rPr>
          <w:rFonts w:ascii="Times New Roman"/>
          <w:b w:val="false"/>
          <w:i w:val="false"/>
          <w:color w:val="000000"/>
          <w:sz w:val="28"/>
        </w:rPr>
        <w:t>
      наименования юридического лица-учредителя;</w:t>
      </w:r>
    </w:p>
    <w:p>
      <w:pPr>
        <w:spacing w:after="0"/>
        <w:ind w:left="0"/>
        <w:jc w:val="both"/>
      </w:pPr>
      <w:r>
        <w:rPr>
          <w:rFonts w:ascii="Times New Roman"/>
          <w:b w:val="false"/>
          <w:i w:val="false"/>
          <w:color w:val="000000"/>
          <w:sz w:val="28"/>
        </w:rPr>
        <w:t>
      фамилии, имени, отчества (при его наличии) физического лица-учредителя;</w:t>
      </w:r>
    </w:p>
    <w:p>
      <w:pPr>
        <w:spacing w:after="0"/>
        <w:ind w:left="0"/>
        <w:jc w:val="both"/>
      </w:pPr>
      <w:r>
        <w:rPr>
          <w:rFonts w:ascii="Times New Roman"/>
          <w:b w:val="false"/>
          <w:i w:val="false"/>
          <w:color w:val="000000"/>
          <w:sz w:val="28"/>
        </w:rPr>
        <w:t>
      2) справки о государственной регистрации (перерегистрации) юридических лиц - застройщика и проектной компании;</w:t>
      </w:r>
    </w:p>
    <w:p>
      <w:pPr>
        <w:spacing w:after="0"/>
        <w:ind w:left="0"/>
        <w:jc w:val="both"/>
      </w:pPr>
      <w:r>
        <w:rPr>
          <w:rFonts w:ascii="Times New Roman"/>
          <w:b w:val="false"/>
          <w:i w:val="false"/>
          <w:color w:val="000000"/>
          <w:sz w:val="28"/>
        </w:rPr>
        <w:t xml:space="preserve">
      3) свидетельство налогоплательщика; </w:t>
      </w:r>
    </w:p>
    <w:p>
      <w:pPr>
        <w:spacing w:after="0"/>
        <w:ind w:left="0"/>
        <w:jc w:val="both"/>
      </w:pPr>
      <w:r>
        <w:rPr>
          <w:rFonts w:ascii="Times New Roman"/>
          <w:b w:val="false"/>
          <w:i w:val="false"/>
          <w:color w:val="000000"/>
          <w:sz w:val="28"/>
        </w:rPr>
        <w:t xml:space="preserve">
      4) исключен Законом РК от 19.03.2010 </w:t>
      </w:r>
      <w:r>
        <w:rPr>
          <w:rFonts w:ascii="Times New Roman"/>
          <w:b w:val="false"/>
          <w:i w:val="false"/>
          <w:color w:val="000000"/>
          <w:sz w:val="28"/>
        </w:rPr>
        <w:t>№ 258-IV</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аудиторское заключение за последний год осуществления застройщиком и проектной компанией предпринимательской деятельности в жилищном строительстве; </w:t>
      </w:r>
    </w:p>
    <w:p>
      <w:pPr>
        <w:spacing w:after="0"/>
        <w:ind w:left="0"/>
        <w:jc w:val="both"/>
      </w:pPr>
      <w:r>
        <w:rPr>
          <w:rFonts w:ascii="Times New Roman"/>
          <w:b w:val="false"/>
          <w:i w:val="false"/>
          <w:color w:val="000000"/>
          <w:sz w:val="28"/>
        </w:rPr>
        <w:t>
      6) лицензию проектной компании на деятельность по организации строительства жилых зданий за счет привлечения денег дольщиков;</w:t>
      </w:r>
    </w:p>
    <w:p>
      <w:pPr>
        <w:spacing w:after="0"/>
        <w:ind w:left="0"/>
        <w:jc w:val="both"/>
      </w:pPr>
      <w:r>
        <w:rPr>
          <w:rFonts w:ascii="Times New Roman"/>
          <w:b w:val="false"/>
          <w:i w:val="false"/>
          <w:color w:val="000000"/>
          <w:sz w:val="28"/>
        </w:rPr>
        <w:t xml:space="preserve">
      7) о проектах строительства жилых зданий, которые застройщик осуществил в течение трех лет, с указанием местонахождения указанных объектов, сроков их ввода в эксплуатацию; </w:t>
      </w:r>
    </w:p>
    <w:p>
      <w:pPr>
        <w:spacing w:after="0"/>
        <w:ind w:left="0"/>
        <w:jc w:val="both"/>
      </w:pPr>
      <w:r>
        <w:rPr>
          <w:rFonts w:ascii="Times New Roman"/>
          <w:b w:val="false"/>
          <w:i w:val="false"/>
          <w:color w:val="000000"/>
          <w:sz w:val="28"/>
        </w:rPr>
        <w:t xml:space="preserve">
      8) об объекте строительства; </w:t>
      </w:r>
    </w:p>
    <w:p>
      <w:pPr>
        <w:spacing w:after="0"/>
        <w:ind w:left="0"/>
        <w:jc w:val="both"/>
      </w:pPr>
      <w:r>
        <w:rPr>
          <w:rFonts w:ascii="Times New Roman"/>
          <w:b w:val="false"/>
          <w:i w:val="false"/>
          <w:color w:val="000000"/>
          <w:sz w:val="28"/>
        </w:rPr>
        <w:t xml:space="preserve">
      9) документы, подтверждающие соответствующие права застройщика или проектной компании на земельный участок. </w:t>
      </w:r>
    </w:p>
    <w:bookmarkStart w:name="z44" w:id="44"/>
    <w:p>
      <w:pPr>
        <w:spacing w:after="0"/>
        <w:ind w:left="0"/>
        <w:jc w:val="both"/>
      </w:pPr>
      <w:r>
        <w:rPr>
          <w:rFonts w:ascii="Times New Roman"/>
          <w:b w:val="false"/>
          <w:i w:val="false"/>
          <w:color w:val="000000"/>
          <w:sz w:val="28"/>
        </w:rPr>
        <w:t xml:space="preserve">
      2. Информация об объекте строительства включает: </w:t>
      </w:r>
    </w:p>
    <w:bookmarkEnd w:id="44"/>
    <w:p>
      <w:pPr>
        <w:spacing w:after="0"/>
        <w:ind w:left="0"/>
        <w:jc w:val="both"/>
      </w:pPr>
      <w:r>
        <w:rPr>
          <w:rFonts w:ascii="Times New Roman"/>
          <w:b w:val="false"/>
          <w:i w:val="false"/>
          <w:color w:val="000000"/>
          <w:sz w:val="28"/>
        </w:rPr>
        <w:t xml:space="preserve">
      1) разрешение на строительство по этапам; </w:t>
      </w:r>
    </w:p>
    <w:p>
      <w:pPr>
        <w:spacing w:after="0"/>
        <w:ind w:left="0"/>
        <w:jc w:val="both"/>
      </w:pPr>
      <w:r>
        <w:rPr>
          <w:rFonts w:ascii="Times New Roman"/>
          <w:b w:val="false"/>
          <w:i w:val="false"/>
          <w:color w:val="000000"/>
          <w:sz w:val="28"/>
        </w:rPr>
        <w:t xml:space="preserve">
      2) указание местоположения и описание объекта в соответствии с проектной (проектно-сметной) документацией; </w:t>
      </w:r>
    </w:p>
    <w:p>
      <w:pPr>
        <w:spacing w:after="0"/>
        <w:ind w:left="0"/>
        <w:jc w:val="both"/>
      </w:pPr>
      <w:r>
        <w:rPr>
          <w:rFonts w:ascii="Times New Roman"/>
          <w:b w:val="false"/>
          <w:i w:val="false"/>
          <w:color w:val="000000"/>
          <w:sz w:val="28"/>
        </w:rPr>
        <w:t xml:space="preserve">
      3) сведения об этапах строительства и сроках его завершения; </w:t>
      </w:r>
    </w:p>
    <w:p>
      <w:pPr>
        <w:spacing w:after="0"/>
        <w:ind w:left="0"/>
        <w:jc w:val="both"/>
      </w:pPr>
      <w:r>
        <w:rPr>
          <w:rFonts w:ascii="Times New Roman"/>
          <w:b w:val="false"/>
          <w:i w:val="false"/>
          <w:color w:val="000000"/>
          <w:sz w:val="28"/>
        </w:rPr>
        <w:t>
      4) основные сведения о генеральном подрядчике, включая наименование, опыт работы в данной сфере, наличие лицензии, информацию о сданных в эксплуатацию объектах строительства, где он действовал в лице генерального подрядчика.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11.07.2009 </w:t>
      </w:r>
      <w:r>
        <w:rPr>
          <w:rFonts w:ascii="Times New Roman"/>
          <w:b w:val="false"/>
          <w:i w:val="false"/>
          <w:color w:val="ff0000"/>
          <w:sz w:val="28"/>
        </w:rPr>
        <w:t>№ 183</w:t>
      </w:r>
      <w:r>
        <w:rPr>
          <w:rFonts w:ascii="Times New Roman"/>
          <w:b w:val="false"/>
          <w:i w:val="false"/>
          <w:color w:val="ff0000"/>
          <w:sz w:val="28"/>
        </w:rPr>
        <w:t xml:space="preserve"> (вводятся в действие с 22.10.2009); от 19.03.2010 </w:t>
      </w:r>
      <w:r>
        <w:rPr>
          <w:rFonts w:ascii="Times New Roman"/>
          <w:b w:val="false"/>
          <w:i w:val="false"/>
          <w:color w:val="ff0000"/>
          <w:sz w:val="28"/>
        </w:rPr>
        <w:t>№ 258-IV</w:t>
      </w:r>
      <w:r>
        <w:rPr>
          <w:rFonts w:ascii="Times New Roman"/>
          <w:b w:val="false"/>
          <w:i w:val="false"/>
          <w:color w:val="ff0000"/>
          <w:sz w:val="28"/>
        </w:rPr>
        <w:t xml:space="preserve">; от 24.12.2012 </w:t>
      </w:r>
      <w:r>
        <w:rPr>
          <w:rFonts w:ascii="Times New Roman"/>
          <w:b w:val="false"/>
          <w:i w:val="false"/>
          <w:color w:val="ff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 w:id="45"/>
    <w:p>
      <w:pPr>
        <w:spacing w:after="0"/>
        <w:ind w:left="0"/>
        <w:jc w:val="left"/>
      </w:pPr>
      <w:r>
        <w:rPr>
          <w:rFonts w:ascii="Times New Roman"/>
          <w:b/>
          <w:i w:val="false"/>
          <w:color w:val="000000"/>
        </w:rPr>
        <w:t xml:space="preserve">  Статья 9. Форма и обязательные условия договора о долевом участии в жилищном строительстве</w:t>
      </w:r>
    </w:p>
    <w:bookmarkEnd w:id="45"/>
    <w:bookmarkStart w:name="z11" w:id="46"/>
    <w:p>
      <w:pPr>
        <w:spacing w:after="0"/>
        <w:ind w:left="0"/>
        <w:jc w:val="both"/>
      </w:pPr>
      <w:r>
        <w:rPr>
          <w:rFonts w:ascii="Times New Roman"/>
          <w:b w:val="false"/>
          <w:i w:val="false"/>
          <w:color w:val="000000"/>
          <w:sz w:val="28"/>
        </w:rPr>
        <w:t>
      1. Договор о долевом участии в жилищном строительстве заключается в письменной форме на основании типового договора, утвержденного уполномоченным органом, подлежит учету и считается заключенным с момента такого учета.</w:t>
      </w:r>
    </w:p>
    <w:bookmarkEnd w:id="46"/>
    <w:bookmarkStart w:name="z45" w:id="47"/>
    <w:p>
      <w:pPr>
        <w:spacing w:after="0"/>
        <w:ind w:left="0"/>
        <w:jc w:val="both"/>
      </w:pPr>
      <w:r>
        <w:rPr>
          <w:rFonts w:ascii="Times New Roman"/>
          <w:b w:val="false"/>
          <w:i w:val="false"/>
          <w:color w:val="000000"/>
          <w:sz w:val="28"/>
        </w:rPr>
        <w:t>
      2. Обязательными условиями договора о долевом участии в жилищном строительстве являются:</w:t>
      </w:r>
    </w:p>
    <w:bookmarkEnd w:id="47"/>
    <w:p>
      <w:pPr>
        <w:spacing w:after="0"/>
        <w:ind w:left="0"/>
        <w:jc w:val="both"/>
      </w:pPr>
      <w:r>
        <w:rPr>
          <w:rFonts w:ascii="Times New Roman"/>
          <w:b w:val="false"/>
          <w:i w:val="false"/>
          <w:color w:val="000000"/>
          <w:sz w:val="28"/>
        </w:rPr>
        <w:t>
      1) определение для дольщика в соответствии с проектной (проектно-сметной) документацией его доли в жилом доме (жилом здании), подлежащей передаче ему проектной компанией после получения разрешения на ввод его в эксплуатацию;</w:t>
      </w:r>
    </w:p>
    <w:p>
      <w:pPr>
        <w:spacing w:after="0"/>
        <w:ind w:left="0"/>
        <w:jc w:val="both"/>
      </w:pPr>
      <w:r>
        <w:rPr>
          <w:rFonts w:ascii="Times New Roman"/>
          <w:b w:val="false"/>
          <w:i w:val="false"/>
          <w:color w:val="000000"/>
          <w:sz w:val="28"/>
        </w:rPr>
        <w:t>
      2) срок передачи проектной компанией доли в жилом доме (жилом здании) дольщику;</w:t>
      </w:r>
    </w:p>
    <w:p>
      <w:pPr>
        <w:spacing w:after="0"/>
        <w:ind w:left="0"/>
        <w:jc w:val="both"/>
      </w:pPr>
      <w:r>
        <w:rPr>
          <w:rFonts w:ascii="Times New Roman"/>
          <w:b w:val="false"/>
          <w:i w:val="false"/>
          <w:color w:val="000000"/>
          <w:sz w:val="28"/>
        </w:rPr>
        <w:t>
      3) цена договора, то есть сумма денег, подлежащих внесению дольщиком на депозит дольщика по договору банковского счета, исходя из расчета за квадратный метр общей площади жилого и (или) нежилого помещений;</w:t>
      </w:r>
    </w:p>
    <w:p>
      <w:pPr>
        <w:spacing w:after="0"/>
        <w:ind w:left="0"/>
        <w:jc w:val="both"/>
      </w:pPr>
      <w:r>
        <w:rPr>
          <w:rFonts w:ascii="Times New Roman"/>
          <w:b w:val="false"/>
          <w:i w:val="false"/>
          <w:color w:val="000000"/>
          <w:sz w:val="28"/>
        </w:rPr>
        <w:t>
      4) гарантийный срок на жилое здание, построенное по договору о долевом участии в жилищном строительстве;</w:t>
      </w:r>
    </w:p>
    <w:p>
      <w:pPr>
        <w:spacing w:after="0"/>
        <w:ind w:left="0"/>
        <w:jc w:val="both"/>
      </w:pPr>
      <w:r>
        <w:rPr>
          <w:rFonts w:ascii="Times New Roman"/>
          <w:b w:val="false"/>
          <w:i w:val="false"/>
          <w:color w:val="000000"/>
          <w:sz w:val="28"/>
        </w:rPr>
        <w:t>
      5) обязательное приложение к договору части архитектурной проектной (проектно-сметной) документации (планов застройки жилого помещения, этажности), относящейся к жилому помещению в жилом здании, подлежащей передаче дольщику;</w:t>
      </w:r>
    </w:p>
    <w:p>
      <w:pPr>
        <w:spacing w:after="0"/>
        <w:ind w:left="0"/>
        <w:jc w:val="both"/>
      </w:pPr>
      <w:r>
        <w:rPr>
          <w:rFonts w:ascii="Times New Roman"/>
          <w:b w:val="false"/>
          <w:i w:val="false"/>
          <w:color w:val="000000"/>
          <w:sz w:val="28"/>
        </w:rPr>
        <w:t>
      6) указание размера неустойки (пени) в случае нарушения проектной компанией предусмотренного договором срока передачи дольщику его доли в жилом доме (жилом здании);</w:t>
      </w:r>
    </w:p>
    <w:p>
      <w:pPr>
        <w:spacing w:after="0"/>
        <w:ind w:left="0"/>
        <w:jc w:val="both"/>
      </w:pPr>
      <w:r>
        <w:rPr>
          <w:rFonts w:ascii="Times New Roman"/>
          <w:b w:val="false"/>
          <w:i w:val="false"/>
          <w:color w:val="000000"/>
          <w:sz w:val="28"/>
        </w:rPr>
        <w:t>
      7) указание размера неустойки (пени) в случае нарушения дольщиком установленного договором срока внесения платежа;</w:t>
      </w:r>
    </w:p>
    <w:p>
      <w:pPr>
        <w:spacing w:after="0"/>
        <w:ind w:left="0"/>
        <w:jc w:val="both"/>
      </w:pPr>
      <w:r>
        <w:rPr>
          <w:rFonts w:ascii="Times New Roman"/>
          <w:b w:val="false"/>
          <w:i w:val="false"/>
          <w:color w:val="000000"/>
          <w:sz w:val="28"/>
        </w:rPr>
        <w:t>
      8) порядок и сроки передачи денег дольщика банком-агентом проектной компании;</w:t>
      </w:r>
    </w:p>
    <w:p>
      <w:pPr>
        <w:spacing w:after="0"/>
        <w:ind w:left="0"/>
        <w:jc w:val="both"/>
      </w:pPr>
      <w:r>
        <w:rPr>
          <w:rFonts w:ascii="Times New Roman"/>
          <w:b w:val="false"/>
          <w:i w:val="false"/>
          <w:color w:val="000000"/>
          <w:sz w:val="28"/>
        </w:rPr>
        <w:t>
      9) указание о необходимости наличия первоначального взноса на депозите дольщика по договору банковского счета в размере не менее пятнадцати процентов от цены договора о долевом участии в жилищном строительстве.</w:t>
      </w:r>
    </w:p>
    <w:bookmarkStart w:name="z46" w:id="48"/>
    <w:p>
      <w:pPr>
        <w:spacing w:after="0"/>
        <w:ind w:left="0"/>
        <w:jc w:val="both"/>
      </w:pPr>
      <w:r>
        <w:rPr>
          <w:rFonts w:ascii="Times New Roman"/>
          <w:b w:val="false"/>
          <w:i w:val="false"/>
          <w:color w:val="000000"/>
          <w:sz w:val="28"/>
        </w:rPr>
        <w:t>
      3. Гарантийный срок на жилое здание не может быть менее двух лет со дня приемки объекта строительства в эксплуатацию.</w:t>
      </w:r>
    </w:p>
    <w:bookmarkEnd w:id="48"/>
    <w:bookmarkStart w:name="z47" w:id="49"/>
    <w:p>
      <w:pPr>
        <w:spacing w:after="0"/>
        <w:ind w:left="0"/>
        <w:jc w:val="both"/>
      </w:pPr>
      <w:r>
        <w:rPr>
          <w:rFonts w:ascii="Times New Roman"/>
          <w:b w:val="false"/>
          <w:i w:val="false"/>
          <w:color w:val="000000"/>
          <w:sz w:val="28"/>
        </w:rPr>
        <w:t>
      4. При отсутствии в договоре условий, предусмотренных пунктом 2 настоящей статьи, договор не может быть поставлен на учет.</w:t>
      </w:r>
    </w:p>
    <w:bookmarkEnd w:id="49"/>
    <w:bookmarkStart w:name="z48" w:id="50"/>
    <w:p>
      <w:pPr>
        <w:spacing w:after="0"/>
        <w:ind w:left="0"/>
        <w:jc w:val="both"/>
      </w:pPr>
      <w:r>
        <w:rPr>
          <w:rFonts w:ascii="Times New Roman"/>
          <w:b w:val="false"/>
          <w:i w:val="false"/>
          <w:color w:val="000000"/>
          <w:sz w:val="28"/>
        </w:rPr>
        <w:t xml:space="preserve">
      5. В случае смерти гражданина - участника долевого строительства или объявления его умершим его права и обязанности по договору переходят к наследникам в соответствии с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Застройщик, проектная компания, банк-агент не вправе отказать таким наследникам в переходе прав и обязанностей участника долевого строительства.</w:t>
      </w:r>
    </w:p>
    <w:bookmarkEnd w:id="50"/>
    <w:bookmarkStart w:name="z49" w:id="51"/>
    <w:p>
      <w:pPr>
        <w:spacing w:after="0"/>
        <w:ind w:left="0"/>
        <w:jc w:val="both"/>
      </w:pPr>
      <w:r>
        <w:rPr>
          <w:rFonts w:ascii="Times New Roman"/>
          <w:b w:val="false"/>
          <w:i w:val="false"/>
          <w:color w:val="000000"/>
          <w:sz w:val="28"/>
        </w:rPr>
        <w:t>
      6. В случае если дольщик, заключивший договор о долевом участии в жилищном строительстве, уплачивает цену договора в полном объеме согласно условию договора, то дальнейшее изменение цены за 1 квадратный метр общей площади жилого здания не допускается.</w:t>
      </w:r>
    </w:p>
    <w:bookmarkEnd w:id="51"/>
    <w:bookmarkStart w:name="z50" w:id="52"/>
    <w:p>
      <w:pPr>
        <w:spacing w:after="0"/>
        <w:ind w:left="0"/>
        <w:jc w:val="both"/>
      </w:pPr>
      <w:r>
        <w:rPr>
          <w:rFonts w:ascii="Times New Roman"/>
          <w:b w:val="false"/>
          <w:i w:val="false"/>
          <w:color w:val="000000"/>
          <w:sz w:val="28"/>
        </w:rPr>
        <w:t>
      7. Застройщик и проектная компания информируют дольщиков с обязательным их уведомлением в случае изменения фактического адреса, а также режима работы.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11.07.2009 </w:t>
      </w:r>
      <w:r>
        <w:rPr>
          <w:rFonts w:ascii="Times New Roman"/>
          <w:b w:val="false"/>
          <w:i w:val="false"/>
          <w:color w:val="ff0000"/>
          <w:sz w:val="28"/>
        </w:rPr>
        <w:t>№ 183</w:t>
      </w:r>
      <w:r>
        <w:rPr>
          <w:rFonts w:ascii="Times New Roman"/>
          <w:b w:val="false"/>
          <w:i w:val="false"/>
          <w:color w:val="ff0000"/>
          <w:sz w:val="28"/>
        </w:rPr>
        <w:t xml:space="preserve"> (вводится в действие с 22.10.2009); с изменением, внесенным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51" w:id="53"/>
    <w:p>
      <w:pPr>
        <w:spacing w:after="0"/>
        <w:ind w:left="0"/>
        <w:jc w:val="left"/>
      </w:pPr>
      <w:r>
        <w:rPr>
          <w:rFonts w:ascii="Times New Roman"/>
          <w:b/>
          <w:i w:val="false"/>
          <w:color w:val="000000"/>
        </w:rPr>
        <w:t xml:space="preserve">  Статья 10. Заключение договора о долевом участии в жилищном строительстве</w:t>
      </w:r>
    </w:p>
    <w:bookmarkEnd w:id="53"/>
    <w:p>
      <w:pPr>
        <w:spacing w:after="0"/>
        <w:ind w:left="0"/>
        <w:jc w:val="both"/>
      </w:pPr>
      <w:r>
        <w:rPr>
          <w:rFonts w:ascii="Times New Roman"/>
          <w:b w:val="false"/>
          <w:i w:val="false"/>
          <w:color w:val="000000"/>
          <w:sz w:val="28"/>
        </w:rPr>
        <w:t>
      Застройщик, проектная компания, дольщик и банк-агент вправе заключить договор о долевом участии в жилищном строительстве после получения проектной компанией в установленном настоящим Законом порядке на первом этапе лицензии на деятельность по организации строительства жилых зданий за счет привлечения денег дольщиков.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11.07.2009 </w:t>
      </w:r>
      <w:r>
        <w:rPr>
          <w:rFonts w:ascii="Times New Roman"/>
          <w:b w:val="false"/>
          <w:i w:val="false"/>
          <w:color w:val="ff0000"/>
          <w:sz w:val="28"/>
        </w:rPr>
        <w:t>№ 183</w:t>
      </w:r>
      <w:r>
        <w:rPr>
          <w:rFonts w:ascii="Times New Roman"/>
          <w:b w:val="false"/>
          <w:i w:val="false"/>
          <w:color w:val="ff0000"/>
          <w:sz w:val="28"/>
        </w:rPr>
        <w:t xml:space="preserve"> (вводится в действие с 22.10.2009).</w:t>
      </w:r>
      <w:r>
        <w:br/>
      </w:r>
      <w:r>
        <w:rPr>
          <w:rFonts w:ascii="Times New Roman"/>
          <w:b w:val="false"/>
          <w:i w:val="false"/>
          <w:color w:val="000000"/>
          <w:sz w:val="28"/>
        </w:rPr>
        <w:t>
</w:t>
      </w:r>
    </w:p>
    <w:bookmarkStart w:name="z12" w:id="54"/>
    <w:p>
      <w:pPr>
        <w:spacing w:after="0"/>
        <w:ind w:left="0"/>
        <w:jc w:val="left"/>
      </w:pPr>
      <w:r>
        <w:rPr>
          <w:rFonts w:ascii="Times New Roman"/>
          <w:b/>
          <w:i w:val="false"/>
          <w:color w:val="000000"/>
        </w:rPr>
        <w:t xml:space="preserve">  Статья 11. Учет договоров о долевом участии в жилищном строительстве</w:t>
      </w:r>
    </w:p>
    <w:bookmarkEnd w:id="54"/>
    <w:bookmarkStart w:name="z93" w:id="55"/>
    <w:p>
      <w:pPr>
        <w:spacing w:after="0"/>
        <w:ind w:left="0"/>
        <w:jc w:val="both"/>
      </w:pPr>
      <w:r>
        <w:rPr>
          <w:rFonts w:ascii="Times New Roman"/>
          <w:b w:val="false"/>
          <w:i w:val="false"/>
          <w:color w:val="000000"/>
          <w:sz w:val="28"/>
        </w:rPr>
        <w:t xml:space="preserve">
      1. Договор о долевом участии в жилищном строительстве, вносимые изменения и (или) дополнения в него, а также уступка права требования по договору подлежат учету в местном исполнительном органе области (города республиканского значения, столицы) по местонахождению строящегося жилого здания. 2. Для учета договоров о долевом участии в жилищном строительстве, вносимых изменений в него, а также уступки права требования по договору проектной компанией в течение пяти рабочих дней со дня заключения договора или дополнительного соглашения представляются документы с указанием площадей долей и их местоположения в строящемся жилом здании. </w:t>
      </w:r>
    </w:p>
    <w:bookmarkEnd w:id="55"/>
    <w:p>
      <w:pPr>
        <w:spacing w:after="0"/>
        <w:ind w:left="0"/>
        <w:jc w:val="both"/>
      </w:pPr>
      <w:r>
        <w:rPr>
          <w:rFonts w:ascii="Times New Roman"/>
          <w:b w:val="false"/>
          <w:i w:val="false"/>
          <w:color w:val="000000"/>
          <w:sz w:val="28"/>
        </w:rPr>
        <w:t>
      Проектная компания обязана представить дольщику и банку-агенту выписку об учетной записи договора о долевом участии в жилищном строительстве в течение десяти рабочих дней после учета в местном исполнительном органе области (города республиканского значения, столицы).</w:t>
      </w:r>
    </w:p>
    <w:p>
      <w:pPr>
        <w:spacing w:after="0"/>
        <w:ind w:left="0"/>
        <w:jc w:val="both"/>
      </w:pPr>
      <w:r>
        <w:rPr>
          <w:rFonts w:ascii="Times New Roman"/>
          <w:b w:val="false"/>
          <w:i w:val="false"/>
          <w:color w:val="000000"/>
          <w:sz w:val="28"/>
        </w:rPr>
        <w:t>
      При учете договоров, вносимых изменений в него, а также уступки права требования по договору производится обязательная проверка на предмет наличия paнее поставленных на учет прав третьих лиц на долю. При наличии таких прав в учете договора отказывается. 3. Учет договоров долевого участия в жилищном строительстве производится с предоставлением местному исполнительному органу области (города республиканского значения, столицы) проектной компанией, кроме документов, указанных в пункте 2 настоящей статьи, разрешения на строительство или его этапа. 4. Учет договоров производится в течение пяти рабочих дней со дня подачи документов в местный исполнительный орган области (города республиканского значения, столицы). 5. В случае одностороннего отказа от исполнения договора в местный исполнительный орган области (города республиканского значения, столицы) стороной-инициатором представляется заявление об учете одностороннего отказа от исполнения договора. При этом сторона-инициатор обязана письменно уведомить об одностороннем отказе от исполнения договора другие стороны в течение десяти календарных дней со дня подачи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11.07.2009 </w:t>
      </w:r>
      <w:r>
        <w:rPr>
          <w:rFonts w:ascii="Times New Roman"/>
          <w:b w:val="false"/>
          <w:i w:val="false"/>
          <w:color w:val="ff0000"/>
          <w:sz w:val="28"/>
        </w:rPr>
        <w:t>№ 183</w:t>
      </w:r>
      <w:r>
        <w:rPr>
          <w:rFonts w:ascii="Times New Roman"/>
          <w:b w:val="false"/>
          <w:i w:val="false"/>
          <w:color w:val="ff0000"/>
          <w:sz w:val="28"/>
        </w:rPr>
        <w:t xml:space="preserve"> (вводятся в действие с 22.10.2009).</w:t>
      </w:r>
      <w:r>
        <w:br/>
      </w:r>
      <w:r>
        <w:rPr>
          <w:rFonts w:ascii="Times New Roman"/>
          <w:b w:val="false"/>
          <w:i w:val="false"/>
          <w:color w:val="000000"/>
          <w:sz w:val="28"/>
        </w:rPr>
        <w:t>
</w:t>
      </w:r>
    </w:p>
    <w:bookmarkStart w:name="z13" w:id="56"/>
    <w:p>
      <w:pPr>
        <w:spacing w:after="0"/>
        <w:ind w:left="0"/>
        <w:jc w:val="left"/>
      </w:pPr>
      <w:r>
        <w:rPr>
          <w:rFonts w:ascii="Times New Roman"/>
          <w:b/>
          <w:i w:val="false"/>
          <w:color w:val="000000"/>
        </w:rPr>
        <w:t xml:space="preserve">  Статья 12. Исполнение обязательств</w:t>
      </w:r>
    </w:p>
    <w:bookmarkEnd w:id="56"/>
    <w:bookmarkStart w:name="z52" w:id="57"/>
    <w:p>
      <w:pPr>
        <w:spacing w:after="0"/>
        <w:ind w:left="0"/>
        <w:jc w:val="both"/>
      </w:pPr>
      <w:r>
        <w:rPr>
          <w:rFonts w:ascii="Times New Roman"/>
          <w:b w:val="false"/>
          <w:i w:val="false"/>
          <w:color w:val="000000"/>
          <w:sz w:val="28"/>
        </w:rPr>
        <w:t>
      1. Уплата дольщиком цены договора производится путем внесения платежей в установленные договором сроки.</w:t>
      </w:r>
    </w:p>
    <w:bookmarkEnd w:id="57"/>
    <w:bookmarkStart w:name="z53" w:id="58"/>
    <w:p>
      <w:pPr>
        <w:spacing w:after="0"/>
        <w:ind w:left="0"/>
        <w:jc w:val="both"/>
      </w:pPr>
      <w:r>
        <w:rPr>
          <w:rFonts w:ascii="Times New Roman"/>
          <w:b w:val="false"/>
          <w:i w:val="false"/>
          <w:color w:val="000000"/>
          <w:sz w:val="28"/>
        </w:rPr>
        <w:t>
      2. Обязательства дольщика считаются исполненными с момента уплаты в полном объеме денег и принятия доли в жилом доме (жилом здании) в соответствии с договором о долевом участии в жилищном строительстве.</w:t>
      </w:r>
    </w:p>
    <w:bookmarkEnd w:id="58"/>
    <w:bookmarkStart w:name="z54" w:id="59"/>
    <w:p>
      <w:pPr>
        <w:spacing w:after="0"/>
        <w:ind w:left="0"/>
        <w:jc w:val="both"/>
      </w:pPr>
      <w:r>
        <w:rPr>
          <w:rFonts w:ascii="Times New Roman"/>
          <w:b w:val="false"/>
          <w:i w:val="false"/>
          <w:color w:val="000000"/>
          <w:sz w:val="28"/>
        </w:rPr>
        <w:t>
      3. Обязательства проектной компании считаются исполненными с момента получения разрешения на ввод в эксплуатацию жилого здания и подписания сторонами акта о передаче дольщику соответствующей доли в жилом доме (жилом здании).</w:t>
      </w:r>
    </w:p>
    <w:bookmarkEnd w:id="59"/>
    <w:bookmarkStart w:name="z55" w:id="60"/>
    <w:p>
      <w:pPr>
        <w:spacing w:after="0"/>
        <w:ind w:left="0"/>
        <w:jc w:val="both"/>
      </w:pPr>
      <w:r>
        <w:rPr>
          <w:rFonts w:ascii="Times New Roman"/>
          <w:b w:val="false"/>
          <w:i w:val="false"/>
          <w:color w:val="000000"/>
          <w:sz w:val="28"/>
        </w:rPr>
        <w:t>
      4. Обязательства банка-агента считаются исполненными с момента перечисления проектной компании денег с депозитов дольщиков в соответствии с договором о долевом участии в жилищном строительстве и возвращения денег в размере накопленного вознаграждения дольщикам.</w:t>
      </w:r>
    </w:p>
    <w:bookmarkEnd w:id="60"/>
    <w:bookmarkStart w:name="z56" w:id="61"/>
    <w:p>
      <w:pPr>
        <w:spacing w:after="0"/>
        <w:ind w:left="0"/>
        <w:jc w:val="both"/>
      </w:pPr>
      <w:r>
        <w:rPr>
          <w:rFonts w:ascii="Times New Roman"/>
          <w:b w:val="false"/>
          <w:i w:val="false"/>
          <w:color w:val="000000"/>
          <w:sz w:val="28"/>
        </w:rPr>
        <w:t>
      5. Обязательства застройщика считаются исполненными по истечении гарантийного срока и после выполнения им обязательств по устранению возникших в период гарантийного срока нарушений качества показателей объекта строительства, указанных в проектной (проектно-сметной) документации и договоре о долевом участии в жилищном строительстве.</w:t>
      </w:r>
    </w:p>
    <w:bookmarkEnd w:id="61"/>
    <w:bookmarkStart w:name="z98" w:id="62"/>
    <w:p>
      <w:pPr>
        <w:spacing w:after="0"/>
        <w:ind w:left="0"/>
        <w:jc w:val="both"/>
      </w:pPr>
      <w:r>
        <w:rPr>
          <w:rFonts w:ascii="Times New Roman"/>
          <w:b w:val="false"/>
          <w:i w:val="false"/>
          <w:color w:val="000000"/>
          <w:sz w:val="28"/>
        </w:rPr>
        <w:t>
      6. Риск случайной гибели или случайного повреждения доли в возведенном жилом доме (жилом здании) до ее передачи дольщику несет проектная компания. После подписания передаточного акта сторонами риск случайной гибели или случайного повреждения переходит к дольщику.</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11.07.2009 </w:t>
      </w:r>
      <w:r>
        <w:rPr>
          <w:rFonts w:ascii="Times New Roman"/>
          <w:b w:val="false"/>
          <w:i w:val="false"/>
          <w:color w:val="ff0000"/>
          <w:sz w:val="28"/>
        </w:rPr>
        <w:t>№ 183</w:t>
      </w:r>
      <w:r>
        <w:rPr>
          <w:rFonts w:ascii="Times New Roman"/>
          <w:b w:val="false"/>
          <w:i w:val="false"/>
          <w:color w:val="ff0000"/>
          <w:sz w:val="28"/>
        </w:rPr>
        <w:t xml:space="preserve"> (вводится в действие с 22.10.2009).</w:t>
      </w:r>
      <w:r>
        <w:br/>
      </w:r>
      <w:r>
        <w:rPr>
          <w:rFonts w:ascii="Times New Roman"/>
          <w:b w:val="false"/>
          <w:i w:val="false"/>
          <w:color w:val="000000"/>
          <w:sz w:val="28"/>
        </w:rPr>
        <w:t>
</w:t>
      </w:r>
    </w:p>
    <w:bookmarkStart w:name="z14" w:id="63"/>
    <w:p>
      <w:pPr>
        <w:spacing w:after="0"/>
        <w:ind w:left="0"/>
        <w:jc w:val="left"/>
      </w:pPr>
      <w:r>
        <w:rPr>
          <w:rFonts w:ascii="Times New Roman"/>
          <w:b/>
          <w:i w:val="false"/>
          <w:color w:val="000000"/>
        </w:rPr>
        <w:t xml:space="preserve">  Статья 13. Изменение и расторжение договора</w:t>
      </w:r>
    </w:p>
    <w:bookmarkEnd w:id="63"/>
    <w:bookmarkStart w:name="z57" w:id="64"/>
    <w:p>
      <w:pPr>
        <w:spacing w:after="0"/>
        <w:ind w:left="0"/>
        <w:jc w:val="both"/>
      </w:pPr>
      <w:r>
        <w:rPr>
          <w:rFonts w:ascii="Times New Roman"/>
          <w:b w:val="false"/>
          <w:i w:val="false"/>
          <w:color w:val="000000"/>
          <w:sz w:val="28"/>
        </w:rPr>
        <w:t xml:space="preserve">
      1. По соглашению застройщика, проектной компании, дольщика и банка-агента условия договора могут быть изменены после его заключения, если договором и (или) дополнительными соглашениями к нему предусмотрены случаи и условия его изменения. </w:t>
      </w:r>
      <w:r>
        <w:rPr>
          <w:rFonts w:ascii="Times New Roman"/>
          <w:b w:val="false"/>
          <w:i w:val="false"/>
          <w:color w:val="000000"/>
          <w:sz w:val="28"/>
        </w:rPr>
        <w:t>1-1. Дольщик вправе досрочно расторгнуть договор о долевом участии в жилищном строительстве и истребовать сумму депозита дольщика в течение тридцати календарных дней с момента заключения договора банковского счета.</w:t>
      </w:r>
    </w:p>
    <w:bookmarkEnd w:id="64"/>
    <w:p>
      <w:pPr>
        <w:spacing w:after="0"/>
        <w:ind w:left="0"/>
        <w:jc w:val="both"/>
      </w:pPr>
      <w:r>
        <w:rPr>
          <w:rFonts w:ascii="Times New Roman"/>
          <w:b w:val="false"/>
          <w:i w:val="false"/>
          <w:color w:val="000000"/>
          <w:sz w:val="28"/>
        </w:rPr>
        <w:t>
      По истечении данного срока истребование денег дольщиком возможно только в случаях:</w:t>
      </w:r>
    </w:p>
    <w:p>
      <w:pPr>
        <w:spacing w:after="0"/>
        <w:ind w:left="0"/>
        <w:jc w:val="both"/>
      </w:pPr>
      <w:r>
        <w:rPr>
          <w:rFonts w:ascii="Times New Roman"/>
          <w:b w:val="false"/>
          <w:i w:val="false"/>
          <w:color w:val="000000"/>
          <w:sz w:val="28"/>
        </w:rPr>
        <w:t>
      прекращения действия лицензии проектной компании на деятельность по организации строительства жилых зданий за счет привлечения денег дольщиков;</w:t>
      </w:r>
    </w:p>
    <w:p>
      <w:pPr>
        <w:spacing w:after="0"/>
        <w:ind w:left="0"/>
        <w:jc w:val="both"/>
      </w:pPr>
      <w:r>
        <w:rPr>
          <w:rFonts w:ascii="Times New Roman"/>
          <w:b w:val="false"/>
          <w:i w:val="false"/>
          <w:color w:val="000000"/>
          <w:sz w:val="28"/>
        </w:rPr>
        <w:t>
      нарушения проектной компанией сроков ввода жилого здания в эксплуатацию, указанных в договоре о долевом участии в жилищном строительстве.</w:t>
      </w:r>
    </w:p>
    <w:bookmarkStart w:name="z59" w:id="65"/>
    <w:p>
      <w:pPr>
        <w:spacing w:after="0"/>
        <w:ind w:left="0"/>
        <w:jc w:val="both"/>
      </w:pPr>
      <w:r>
        <w:rPr>
          <w:rFonts w:ascii="Times New Roman"/>
          <w:b w:val="false"/>
          <w:i w:val="false"/>
          <w:color w:val="000000"/>
          <w:sz w:val="28"/>
        </w:rPr>
        <w:t xml:space="preserve">
      1-2. При расторжении договора о долевом участии в жилищном строительстве в случаях, предусмотренных пунктом 1-1 настоящей статьи, банк-агент возвращает дольщику деньги с депозита дольщика и деньги в размере накопленного вознаграждения. </w:t>
      </w:r>
      <w:r>
        <w:rPr>
          <w:rFonts w:ascii="Times New Roman"/>
          <w:b w:val="false"/>
          <w:i w:val="false"/>
          <w:color w:val="000000"/>
          <w:sz w:val="28"/>
        </w:rPr>
        <w:t xml:space="preserve">2. Уступка дольщиком права требования по договору о долевом участии в жилищном строительстве допускается только после уплаты им цены договора или одновременно с переводом долга на нового дольщика в порядке, установленном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65"/>
    <w:bookmarkStart w:name="z99" w:id="66"/>
    <w:p>
      <w:pPr>
        <w:spacing w:after="0"/>
        <w:ind w:left="0"/>
        <w:jc w:val="both"/>
      </w:pPr>
      <w:r>
        <w:rPr>
          <w:rFonts w:ascii="Times New Roman"/>
          <w:b w:val="false"/>
          <w:i w:val="false"/>
          <w:color w:val="000000"/>
          <w:sz w:val="28"/>
        </w:rPr>
        <w:t xml:space="preserve">
      При такой уступке изменения к договору о долевом участии в жилищном строительстве или дополнительное соглашение должны содержать информацию о стоимости, по которой дольщик уступает, а новый дольщик приобретает право требования доли в жилом здании по договору о долевом участии в жилищном строительстве. 3. Уступка дольщиком права требования по договору о долевом участии в жилищном строительстве допускается с момента учета договоров до момента подписания сторонами акта о передаче соответствующей доли в построенном жилом доме (жилом здании). </w:t>
      </w:r>
      <w:r>
        <w:rPr>
          <w:rFonts w:ascii="Times New Roman"/>
          <w:b w:val="false"/>
          <w:i w:val="false"/>
          <w:color w:val="000000"/>
          <w:sz w:val="28"/>
        </w:rPr>
        <w:t xml:space="preserve">4. В случае нарушения обязательных условий договора о долевом участии в жилищном строительстве любая из сторон в одностороннем порядке вправе отказаться от исполнения договора и потребовать приведения его в первоначальное положение с уплатой неустойки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настоящего Закона, а также возмещения убытков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11.07.2009 </w:t>
      </w:r>
      <w:r>
        <w:rPr>
          <w:rFonts w:ascii="Times New Roman"/>
          <w:b w:val="false"/>
          <w:i w:val="false"/>
          <w:color w:val="ff0000"/>
          <w:sz w:val="28"/>
        </w:rPr>
        <w:t>№ 183</w:t>
      </w:r>
      <w:r>
        <w:rPr>
          <w:rFonts w:ascii="Times New Roman"/>
          <w:b w:val="false"/>
          <w:i w:val="false"/>
          <w:color w:val="ff0000"/>
          <w:sz w:val="28"/>
        </w:rPr>
        <w:t xml:space="preserve"> (вводятся в действие с 22.10.2009); от 16.11.2009 </w:t>
      </w:r>
      <w:r>
        <w:rPr>
          <w:rFonts w:ascii="Times New Roman"/>
          <w:b w:val="false"/>
          <w:i w:val="false"/>
          <w:color w:val="ff0000"/>
          <w:sz w:val="28"/>
        </w:rPr>
        <w:t>№ 200-IV</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p>
    <w:bookmarkStart w:name="z15" w:id="67"/>
    <w:p>
      <w:pPr>
        <w:spacing w:after="0"/>
        <w:ind w:left="0"/>
        <w:jc w:val="left"/>
      </w:pPr>
      <w:r>
        <w:rPr>
          <w:rFonts w:ascii="Times New Roman"/>
          <w:b/>
          <w:i w:val="false"/>
          <w:color w:val="000000"/>
        </w:rPr>
        <w:t xml:space="preserve">  Статья 14. Передача доли в жилом доме (жилом здании)</w:t>
      </w:r>
    </w:p>
    <w:bookmarkEnd w:id="67"/>
    <w:p>
      <w:pPr>
        <w:spacing w:after="0"/>
        <w:ind w:left="0"/>
        <w:jc w:val="both"/>
      </w:pPr>
      <w:r>
        <w:rPr>
          <w:rFonts w:ascii="Times New Roman"/>
          <w:b w:val="false"/>
          <w:i w:val="false"/>
          <w:color w:val="ff0000"/>
          <w:sz w:val="28"/>
        </w:rPr>
        <w:t xml:space="preserve">
      Сноска. Заголовок статьи 14 в редакции Закона РК от 11.07.2009 </w:t>
      </w:r>
      <w:r>
        <w:rPr>
          <w:rFonts w:ascii="Times New Roman"/>
          <w:b w:val="false"/>
          <w:i w:val="false"/>
          <w:color w:val="ff0000"/>
          <w:sz w:val="28"/>
        </w:rPr>
        <w:t>№ 183</w:t>
      </w:r>
      <w:r>
        <w:rPr>
          <w:rFonts w:ascii="Times New Roman"/>
          <w:b w:val="false"/>
          <w:i w:val="false"/>
          <w:color w:val="ff0000"/>
          <w:sz w:val="28"/>
        </w:rPr>
        <w:t xml:space="preserve"> (вводится в действие с 22.10.2009).</w:t>
      </w:r>
    </w:p>
    <w:bookmarkStart w:name="z61" w:id="68"/>
    <w:p>
      <w:pPr>
        <w:spacing w:after="0"/>
        <w:ind w:left="0"/>
        <w:jc w:val="both"/>
      </w:pPr>
      <w:r>
        <w:rPr>
          <w:rFonts w:ascii="Times New Roman"/>
          <w:b w:val="false"/>
          <w:i w:val="false"/>
          <w:color w:val="000000"/>
          <w:sz w:val="28"/>
        </w:rPr>
        <w:t>
       1. Проектная компания обязана передать дольщику его долю в построенном жилом доме (жилом здании) не позднее срока, который предусмотрен договором.</w:t>
      </w:r>
    </w:p>
    <w:bookmarkEnd w:id="68"/>
    <w:bookmarkStart w:name="z62" w:id="69"/>
    <w:p>
      <w:pPr>
        <w:spacing w:after="0"/>
        <w:ind w:left="0"/>
        <w:jc w:val="both"/>
      </w:pPr>
      <w:r>
        <w:rPr>
          <w:rFonts w:ascii="Times New Roman"/>
          <w:b w:val="false"/>
          <w:i w:val="false"/>
          <w:color w:val="000000"/>
          <w:sz w:val="28"/>
        </w:rPr>
        <w:t xml:space="preserve">
      Передача проектной компанией доли в жилом доме (жилом здании) и принятие ее дольщиком осуществляются сторонами по передаточному акту. 2. Передача дольщику его доли в жилом доме (жилом здании) осуществляется проектной компанией не ранее получения им разрешения на ввод в эксплуатацию жилого здания. </w:t>
      </w:r>
      <w:r>
        <w:rPr>
          <w:rFonts w:ascii="Times New Roman"/>
          <w:b w:val="false"/>
          <w:i w:val="false"/>
          <w:color w:val="000000"/>
          <w:sz w:val="28"/>
        </w:rPr>
        <w:t xml:space="preserve">3. После получения разрешения на ввод в эксплуатацию всего жилого здания проектная компания вправе досрочно исполнить обязательства по передаче долей в жилом доме (жилом здании) соответствующим дольщикам. </w:t>
      </w:r>
      <w:r>
        <w:rPr>
          <w:rFonts w:ascii="Times New Roman"/>
          <w:b w:val="false"/>
          <w:i w:val="false"/>
          <w:color w:val="000000"/>
          <w:sz w:val="28"/>
        </w:rPr>
        <w:t xml:space="preserve">4. Дольщик, получивший письменное уведомление проектной компании о завершении строительства и готовности доли в жилом доме (жилом здании) к передаче, обязан приступить к ее принятию в предусмотренный договором срок или, если такой срок не установлен, в течение семи рабочих дней со дня получения указанного уведомления. 5. Дольщик до подписания акта о передаче ему его доли в жилом доме (жилом здании) вправе потребовать от проектной компании указать в передаточном акте несоответствие его доли в жилом доме (жилом здании) требованиям, указанным в настоящем Законе или в договоре, либо отказаться от подписания передаточного акта. При этом проектная компания обязана внести в передаточный акт данные сведения. </w:t>
      </w:r>
      <w:r>
        <w:rPr>
          <w:rFonts w:ascii="Times New Roman"/>
          <w:b w:val="false"/>
          <w:i w:val="false"/>
          <w:color w:val="000000"/>
          <w:sz w:val="28"/>
        </w:rPr>
        <w:t>6. Если иное не установлено договором, при уклонении дольщика от принятия своей доли в жилом доме (жилом здании) в предусмотренный пунктом 4 настоящей статьи срок или при отказе дольщика от ее принятия (за исключением случая, указанного в пункте 5 настоящей статьи) проектная компания по истечении четырнадцати рабочих дней со дня, предусмотренного договором для передачи соответствующей доли в жилом доме (жилом здании), вправе расторгнуть договор.</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11.07.2009 </w:t>
      </w:r>
      <w:r>
        <w:rPr>
          <w:rFonts w:ascii="Times New Roman"/>
          <w:b w:val="false"/>
          <w:i w:val="false"/>
          <w:color w:val="ff0000"/>
          <w:sz w:val="28"/>
        </w:rPr>
        <w:t>№ 183</w:t>
      </w:r>
      <w:r>
        <w:rPr>
          <w:rFonts w:ascii="Times New Roman"/>
          <w:b w:val="false"/>
          <w:i w:val="false"/>
          <w:color w:val="ff0000"/>
          <w:sz w:val="28"/>
        </w:rPr>
        <w:t xml:space="preserve"> (вводятся в действие с 22.10.2009).</w:t>
      </w:r>
      <w:r>
        <w:br/>
      </w:r>
      <w:r>
        <w:rPr>
          <w:rFonts w:ascii="Times New Roman"/>
          <w:b w:val="false"/>
          <w:i w:val="false"/>
          <w:color w:val="000000"/>
          <w:sz w:val="28"/>
        </w:rPr>
        <w:t>
</w:t>
      </w:r>
    </w:p>
    <w:bookmarkStart w:name="z65" w:id="70"/>
    <w:p>
      <w:pPr>
        <w:spacing w:after="0"/>
        <w:ind w:left="0"/>
        <w:jc w:val="left"/>
      </w:pPr>
      <w:r>
        <w:rPr>
          <w:rFonts w:ascii="Times New Roman"/>
          <w:b/>
          <w:i w:val="false"/>
          <w:color w:val="000000"/>
        </w:rPr>
        <w:t xml:space="preserve">  Статья 14-1. Технический надзор</w:t>
      </w:r>
    </w:p>
    <w:bookmarkEnd w:id="70"/>
    <w:bookmarkStart w:name="z66" w:id="71"/>
    <w:p>
      <w:pPr>
        <w:spacing w:after="0"/>
        <w:ind w:left="0"/>
        <w:jc w:val="both"/>
      </w:pPr>
      <w:r>
        <w:rPr>
          <w:rFonts w:ascii="Times New Roman"/>
          <w:b w:val="false"/>
          <w:i w:val="false"/>
          <w:color w:val="000000"/>
          <w:sz w:val="28"/>
        </w:rPr>
        <w:t>
      1. Проектная компания для осуществления технического надзора обязана привлечь организацию по оказанию инжиниринговых услуг в сфере архитектурной, градостроительной и строительной деятельности.</w:t>
      </w:r>
    </w:p>
    <w:bookmarkEnd w:id="71"/>
    <w:bookmarkStart w:name="z67" w:id="72"/>
    <w:p>
      <w:pPr>
        <w:spacing w:after="0"/>
        <w:ind w:left="0"/>
        <w:jc w:val="both"/>
      </w:pPr>
      <w:r>
        <w:rPr>
          <w:rFonts w:ascii="Times New Roman"/>
          <w:b w:val="false"/>
          <w:i w:val="false"/>
          <w:color w:val="000000"/>
          <w:sz w:val="28"/>
        </w:rPr>
        <w:t>
      2. Отчеты организации по оказанию инжиниринговых услуг представляются застройщику, проектной компании и банку-агенту в случае, если он выступает в качестве инвестора.</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14-1 в соответствии с Законом РК от 11.07.2009 </w:t>
      </w:r>
      <w:r>
        <w:rPr>
          <w:rFonts w:ascii="Times New Roman"/>
          <w:b w:val="false"/>
          <w:i w:val="false"/>
          <w:color w:val="ff0000"/>
          <w:sz w:val="28"/>
        </w:rPr>
        <w:t>№ 183</w:t>
      </w:r>
      <w:r>
        <w:rPr>
          <w:rFonts w:ascii="Times New Roman"/>
          <w:b w:val="false"/>
          <w:i w:val="false"/>
          <w:color w:val="ff0000"/>
          <w:sz w:val="28"/>
        </w:rPr>
        <w:t xml:space="preserve"> (вводится в действие с 22.10.2009).</w:t>
      </w:r>
      <w:r>
        <w:br/>
      </w:r>
      <w:r>
        <w:rPr>
          <w:rFonts w:ascii="Times New Roman"/>
          <w:b w:val="false"/>
          <w:i w:val="false"/>
          <w:color w:val="000000"/>
          <w:sz w:val="28"/>
        </w:rPr>
        <w:t>
</w:t>
      </w:r>
    </w:p>
    <w:bookmarkStart w:name="z16" w:id="73"/>
    <w:p>
      <w:pPr>
        <w:spacing w:after="0"/>
        <w:ind w:left="0"/>
        <w:jc w:val="left"/>
      </w:pPr>
      <w:r>
        <w:rPr>
          <w:rFonts w:ascii="Times New Roman"/>
          <w:b/>
          <w:i w:val="false"/>
          <w:color w:val="000000"/>
        </w:rPr>
        <w:t xml:space="preserve">  Статья 15. Особенности рекламы, связанной с организацией долевого участия в жилищном строительстве</w:t>
      </w:r>
    </w:p>
    <w:bookmarkEnd w:id="73"/>
    <w:bookmarkStart w:name="z68" w:id="74"/>
    <w:p>
      <w:pPr>
        <w:spacing w:after="0"/>
        <w:ind w:left="0"/>
        <w:jc w:val="both"/>
      </w:pPr>
      <w:r>
        <w:rPr>
          <w:rFonts w:ascii="Times New Roman"/>
          <w:b w:val="false"/>
          <w:i w:val="false"/>
          <w:color w:val="000000"/>
          <w:sz w:val="28"/>
        </w:rPr>
        <w:t>
      1. Застройщик до получения проектной компанией лицензии на деятельность по организации строительства жилых зданий за счет привлечения денег дольщиков имеет право осуществлять рекламу проекта строительства жилого здания без права заключения договоров о долевом участии в жилищном строительстве.</w:t>
      </w:r>
    </w:p>
    <w:bookmarkEnd w:id="74"/>
    <w:bookmarkStart w:name="z69" w:id="75"/>
    <w:p>
      <w:pPr>
        <w:spacing w:after="0"/>
        <w:ind w:left="0"/>
        <w:jc w:val="both"/>
      </w:pPr>
      <w:r>
        <w:rPr>
          <w:rFonts w:ascii="Times New Roman"/>
          <w:b w:val="false"/>
          <w:i w:val="false"/>
          <w:color w:val="000000"/>
          <w:sz w:val="28"/>
        </w:rPr>
        <w:t>
      2. Запрещается реклама для привлечения денег дольщиков в банк-агент в период приостановления действия лицензии проектной компании на деятельность по организации строительства жилых зданий за счет привлечения денег дольщиков местными исполнительными органами областей (города республиканского значения, столицы).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11.07.2009 </w:t>
      </w:r>
      <w:r>
        <w:rPr>
          <w:rFonts w:ascii="Times New Roman"/>
          <w:b w:val="false"/>
          <w:i w:val="false"/>
          <w:color w:val="ff0000"/>
          <w:sz w:val="28"/>
        </w:rPr>
        <w:t>№ 183</w:t>
      </w:r>
      <w:r>
        <w:rPr>
          <w:rFonts w:ascii="Times New Roman"/>
          <w:b w:val="false"/>
          <w:i w:val="false"/>
          <w:color w:val="ff0000"/>
          <w:sz w:val="28"/>
        </w:rPr>
        <w:t xml:space="preserve"> (вводится в действие с 22.10.2009).</w:t>
      </w:r>
      <w:r>
        <w:br/>
      </w:r>
      <w:r>
        <w:rPr>
          <w:rFonts w:ascii="Times New Roman"/>
          <w:b w:val="false"/>
          <w:i w:val="false"/>
          <w:color w:val="000000"/>
          <w:sz w:val="28"/>
        </w:rPr>
        <w:t>
</w:t>
      </w:r>
    </w:p>
    <w:bookmarkStart w:name="z70" w:id="76"/>
    <w:p>
      <w:pPr>
        <w:spacing w:after="0"/>
        <w:ind w:left="0"/>
        <w:jc w:val="left"/>
      </w:pPr>
      <w:r>
        <w:rPr>
          <w:rFonts w:ascii="Times New Roman"/>
          <w:b/>
          <w:i w:val="false"/>
          <w:color w:val="000000"/>
        </w:rPr>
        <w:t xml:space="preserve">  Статья 16. Нарушение требований к организации долевого участия в жилищном строительстве</w:t>
      </w:r>
    </w:p>
    <w:bookmarkEnd w:id="76"/>
    <w:bookmarkStart w:name="z103" w:id="77"/>
    <w:p>
      <w:pPr>
        <w:spacing w:after="0"/>
        <w:ind w:left="0"/>
        <w:jc w:val="both"/>
      </w:pPr>
      <w:r>
        <w:rPr>
          <w:rFonts w:ascii="Times New Roman"/>
          <w:b w:val="false"/>
          <w:i w:val="false"/>
          <w:color w:val="000000"/>
          <w:sz w:val="28"/>
        </w:rPr>
        <w:t xml:space="preserve">
      В случае предоставления застройщиком и проектной компанией неполной и недостоверной информации, установленной настоящим Законом, дольщик вправе </w:t>
      </w:r>
      <w:r>
        <w:rPr>
          <w:rFonts w:ascii="Times New Roman"/>
          <w:b w:val="false"/>
          <w:i w:val="false"/>
          <w:color w:val="000000"/>
          <w:sz w:val="28"/>
        </w:rPr>
        <w:t>обратиться</w:t>
      </w:r>
      <w:r>
        <w:rPr>
          <w:rFonts w:ascii="Times New Roman"/>
          <w:b w:val="false"/>
          <w:i w:val="false"/>
          <w:color w:val="000000"/>
          <w:sz w:val="28"/>
        </w:rPr>
        <w:t xml:space="preserve"> в суд с иском о признании сделки недействительной.</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11.07.2009 </w:t>
      </w:r>
      <w:r>
        <w:rPr>
          <w:rFonts w:ascii="Times New Roman"/>
          <w:b w:val="false"/>
          <w:i w:val="false"/>
          <w:color w:val="ff0000"/>
          <w:sz w:val="28"/>
        </w:rPr>
        <w:t>№ 183</w:t>
      </w:r>
      <w:r>
        <w:rPr>
          <w:rFonts w:ascii="Times New Roman"/>
          <w:b w:val="false"/>
          <w:i w:val="false"/>
          <w:color w:val="ff0000"/>
          <w:sz w:val="28"/>
        </w:rPr>
        <w:t xml:space="preserve"> (вводится в действие с 22.10.2009).</w:t>
      </w:r>
      <w:r>
        <w:br/>
      </w:r>
      <w:r>
        <w:rPr>
          <w:rFonts w:ascii="Times New Roman"/>
          <w:b w:val="false"/>
          <w:i w:val="false"/>
          <w:color w:val="000000"/>
          <w:sz w:val="28"/>
        </w:rPr>
        <w:t>
</w:t>
      </w:r>
    </w:p>
    <w:bookmarkStart w:name="z104" w:id="78"/>
    <w:p>
      <w:pPr>
        <w:spacing w:after="0"/>
        <w:ind w:left="0"/>
        <w:jc w:val="left"/>
      </w:pPr>
      <w:r>
        <w:rPr>
          <w:rFonts w:ascii="Times New Roman"/>
          <w:b/>
          <w:i w:val="false"/>
          <w:color w:val="000000"/>
        </w:rPr>
        <w:t xml:space="preserve">  Статья 17. Ответственность сторон по договору о долевом участии в жилищном строительстве</w:t>
      </w:r>
    </w:p>
    <w:bookmarkEnd w:id="78"/>
    <w:bookmarkStart w:name="z105" w:id="79"/>
    <w:p>
      <w:pPr>
        <w:spacing w:after="0"/>
        <w:ind w:left="0"/>
        <w:jc w:val="both"/>
      </w:pPr>
      <w:r>
        <w:rPr>
          <w:rFonts w:ascii="Times New Roman"/>
          <w:b w:val="false"/>
          <w:i w:val="false"/>
          <w:color w:val="000000"/>
          <w:sz w:val="28"/>
        </w:rPr>
        <w:t>
      1. В случае нарушения проектной компанией предусмотренного договором срока передачи дольщику его доли в жилом доме (жилом здании) проектная компания уплачивает дольщику - физическому лицу неустойку (пеню) в размере 0,1 процента от суммы, уплаченной дольщиком по договору долевого участия в жилищном строительстве, за каждый день просрочки.</w:t>
      </w:r>
    </w:p>
    <w:bookmarkEnd w:id="79"/>
    <w:p>
      <w:pPr>
        <w:spacing w:after="0"/>
        <w:ind w:left="0"/>
        <w:jc w:val="both"/>
      </w:pPr>
      <w:r>
        <w:rPr>
          <w:rFonts w:ascii="Times New Roman"/>
          <w:b w:val="false"/>
          <w:i w:val="false"/>
          <w:color w:val="000000"/>
          <w:sz w:val="28"/>
        </w:rPr>
        <w:t>
      Если дольщиком является юридическое лицо, то проектная компания уплачивает неустойку (пеню) в размере, установленном договором о долевом участии в жилищном строительстве.</w:t>
      </w:r>
    </w:p>
    <w:bookmarkStart w:name="z106" w:id="80"/>
    <w:p>
      <w:pPr>
        <w:spacing w:after="0"/>
        <w:ind w:left="0"/>
        <w:jc w:val="both"/>
      </w:pPr>
      <w:r>
        <w:rPr>
          <w:rFonts w:ascii="Times New Roman"/>
          <w:b w:val="false"/>
          <w:i w:val="false"/>
          <w:color w:val="000000"/>
          <w:sz w:val="28"/>
        </w:rPr>
        <w:t>
      2. Дольщик, обнаруживший в течение гарантийного срока после приемки результатов работы отступления в ней от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проектной компанией, по своему выбору вправе потребовать от застройщика в согласованный сторонами срок:</w:t>
      </w:r>
    </w:p>
    <w:bookmarkEnd w:id="80"/>
    <w:p>
      <w:pPr>
        <w:spacing w:after="0"/>
        <w:ind w:left="0"/>
        <w:jc w:val="both"/>
      </w:pPr>
      <w:r>
        <w:rPr>
          <w:rFonts w:ascii="Times New Roman"/>
          <w:b w:val="false"/>
          <w:i w:val="false"/>
          <w:color w:val="000000"/>
          <w:sz w:val="28"/>
        </w:rPr>
        <w:t>
      1) безвозмездного устранения недостатков;</w:t>
      </w:r>
    </w:p>
    <w:p>
      <w:pPr>
        <w:spacing w:after="0"/>
        <w:ind w:left="0"/>
        <w:jc w:val="both"/>
      </w:pPr>
      <w:r>
        <w:rPr>
          <w:rFonts w:ascii="Times New Roman"/>
          <w:b w:val="false"/>
          <w:i w:val="false"/>
          <w:color w:val="000000"/>
          <w:sz w:val="28"/>
        </w:rPr>
        <w:t>
      2) соразмерного уменьшения цены договора;</w:t>
      </w:r>
    </w:p>
    <w:p>
      <w:pPr>
        <w:spacing w:after="0"/>
        <w:ind w:left="0"/>
        <w:jc w:val="both"/>
      </w:pPr>
      <w:r>
        <w:rPr>
          <w:rFonts w:ascii="Times New Roman"/>
          <w:b w:val="false"/>
          <w:i w:val="false"/>
          <w:color w:val="000000"/>
          <w:sz w:val="28"/>
        </w:rPr>
        <w:t>
      3) возмещения своих расходов на устранение недостатков.</w:t>
      </w:r>
    </w:p>
    <w:bookmarkStart w:name="z107" w:id="81"/>
    <w:p>
      <w:pPr>
        <w:spacing w:after="0"/>
        <w:ind w:left="0"/>
        <w:jc w:val="both"/>
      </w:pPr>
      <w:r>
        <w:rPr>
          <w:rFonts w:ascii="Times New Roman"/>
          <w:b w:val="false"/>
          <w:i w:val="false"/>
          <w:color w:val="000000"/>
          <w:sz w:val="28"/>
        </w:rPr>
        <w:t>
      3. В случае нарушения установленного договором срока внесения платежа дольщик уплачивает проектной компании неустойку (пеню) в размере 0,1 процента за каждый день просрочки от суммы, подлежащей уплате дольщиком в установленный договором период, путем внесения на депозит дольщика в банке-агенте.</w:t>
      </w:r>
    </w:p>
    <w:bookmarkEnd w:id="81"/>
    <w:bookmarkStart w:name="z108" w:id="82"/>
    <w:p>
      <w:pPr>
        <w:spacing w:after="0"/>
        <w:ind w:left="0"/>
        <w:jc w:val="both"/>
      </w:pPr>
      <w:r>
        <w:rPr>
          <w:rFonts w:ascii="Times New Roman"/>
          <w:b w:val="false"/>
          <w:i w:val="false"/>
          <w:color w:val="000000"/>
          <w:sz w:val="28"/>
        </w:rPr>
        <w:t>
      4. Дольщик в силу договора о долевом участии в жилищном строительстве не несет ответственности за финансовые и прочие риски застройщика, проектной компании и инвестора при осуществлении строительства жилого здания.</w:t>
      </w:r>
    </w:p>
    <w:bookmarkEnd w:id="82"/>
    <w:p>
      <w:pPr>
        <w:spacing w:after="0"/>
        <w:ind w:left="0"/>
        <w:jc w:val="both"/>
      </w:pPr>
      <w:r>
        <w:rPr>
          <w:rFonts w:ascii="Times New Roman"/>
          <w:b w:val="false"/>
          <w:i w:val="false"/>
          <w:color w:val="000000"/>
          <w:sz w:val="28"/>
        </w:rPr>
        <w:t>
      В случае невозможности проектной компанией завершить строительство и (или) передать долю в жилом доме (жилом здании) банк-агент возвращает дольщику деньги с депозита дольщика и деньги в размере накопленного вознаграждения.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11.07.2009 </w:t>
      </w:r>
      <w:r>
        <w:rPr>
          <w:rFonts w:ascii="Times New Roman"/>
          <w:b w:val="false"/>
          <w:i w:val="false"/>
          <w:color w:val="ff0000"/>
          <w:sz w:val="28"/>
        </w:rPr>
        <w:t>№ 183</w:t>
      </w:r>
      <w:r>
        <w:rPr>
          <w:rFonts w:ascii="Times New Roman"/>
          <w:b w:val="false"/>
          <w:i w:val="false"/>
          <w:color w:val="ff0000"/>
          <w:sz w:val="28"/>
        </w:rPr>
        <w:t xml:space="preserve"> (вводится в действие с 22.10.2009).</w:t>
      </w:r>
      <w:r>
        <w:br/>
      </w:r>
      <w:r>
        <w:rPr>
          <w:rFonts w:ascii="Times New Roman"/>
          <w:b w:val="false"/>
          <w:i w:val="false"/>
          <w:color w:val="000000"/>
          <w:sz w:val="28"/>
        </w:rPr>
        <w:t>
</w:t>
      </w:r>
    </w:p>
    <w:bookmarkStart w:name="z19" w:id="83"/>
    <w:p>
      <w:pPr>
        <w:spacing w:after="0"/>
        <w:ind w:left="0"/>
        <w:jc w:val="left"/>
      </w:pPr>
      <w:r>
        <w:rPr>
          <w:rFonts w:ascii="Times New Roman"/>
          <w:b/>
          <w:i w:val="false"/>
          <w:color w:val="000000"/>
        </w:rPr>
        <w:t xml:space="preserve">  Статья 18. Ответственность за нарушение законодательства Республики Казахстан о долевом участии в жилищном строительстве </w:t>
      </w:r>
    </w:p>
    <w:bookmarkEnd w:id="83"/>
    <w:p>
      <w:pPr>
        <w:spacing w:after="0"/>
        <w:ind w:left="0"/>
        <w:jc w:val="both"/>
      </w:pPr>
      <w:r>
        <w:rPr>
          <w:rFonts w:ascii="Times New Roman"/>
          <w:b w:val="false"/>
          <w:i w:val="false"/>
          <w:color w:val="000000"/>
          <w:sz w:val="28"/>
        </w:rPr>
        <w:t xml:space="preserve">
      Нарушение законодательства Республики Казахстан о долевом участии в жилищном строительстве влечет ответственность, установленную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p>
    <w:bookmarkStart w:name="z20" w:id="84"/>
    <w:p>
      <w:pPr>
        <w:spacing w:after="0"/>
        <w:ind w:left="0"/>
        <w:jc w:val="left"/>
      </w:pPr>
      <w:r>
        <w:rPr>
          <w:rFonts w:ascii="Times New Roman"/>
          <w:b/>
          <w:i w:val="false"/>
          <w:color w:val="000000"/>
        </w:rPr>
        <w:t xml:space="preserve"> Статья 19. Переходные положения </w:t>
      </w:r>
    </w:p>
    <w:bookmarkEnd w:id="84"/>
    <w:bookmarkStart w:name="z78" w:id="85"/>
    <w:p>
      <w:pPr>
        <w:spacing w:after="0"/>
        <w:ind w:left="0"/>
        <w:jc w:val="both"/>
      </w:pPr>
      <w:r>
        <w:rPr>
          <w:rFonts w:ascii="Times New Roman"/>
          <w:b w:val="false"/>
          <w:i w:val="false"/>
          <w:color w:val="000000"/>
          <w:sz w:val="28"/>
        </w:rPr>
        <w:t xml:space="preserve">
      1. Действие настоящего Закона не распространяется на отношения долевого участия в жилищном строительстве, которые возникли до введения в действие настоящего Закона. </w:t>
      </w:r>
      <w:r>
        <w:rPr>
          <w:rFonts w:ascii="Times New Roman"/>
          <w:b w:val="false"/>
          <w:i w:val="false"/>
          <w:color w:val="000000"/>
          <w:sz w:val="28"/>
        </w:rPr>
        <w:t xml:space="preserve">2. Если разрешение на очередной этап строительства жилого здания путем долевого участия было выдано застройщику до введения в действие настоящего Закона, то положения, предусмотренные настоящим Законом, на застройщика не распространяются. </w:t>
      </w:r>
    </w:p>
    <w:bookmarkEnd w:id="85"/>
    <w:bookmarkStart w:name="z21" w:id="86"/>
    <w:p>
      <w:pPr>
        <w:spacing w:after="0"/>
        <w:ind w:left="0"/>
        <w:jc w:val="left"/>
      </w:pPr>
      <w:r>
        <w:rPr>
          <w:rFonts w:ascii="Times New Roman"/>
          <w:b/>
          <w:i w:val="false"/>
          <w:color w:val="000000"/>
        </w:rPr>
        <w:t xml:space="preserve"> Статья 20. Введение в действие настоящего Закона </w:t>
      </w:r>
    </w:p>
    <w:bookmarkEnd w:id="86"/>
    <w:p>
      <w:pPr>
        <w:spacing w:after="0"/>
        <w:ind w:left="0"/>
        <w:jc w:val="both"/>
      </w:pPr>
      <w:r>
        <w:rPr>
          <w:rFonts w:ascii="Times New Roman"/>
          <w:b w:val="false"/>
          <w:i w:val="false"/>
          <w:color w:val="000000"/>
          <w:sz w:val="28"/>
        </w:rPr>
        <w:t xml:space="preserve">
      Настоящий Закон вводится в действие с 1 января 2007 года.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r>
              <w:br/>
            </w:r>
            <w:r>
              <w:rPr>
                <w:rFonts w:ascii="Times New Roman"/>
                <w:b w:val="false"/>
                <w:i w:val="false"/>
                <w:color w:val="000000"/>
                <w:sz w:val="20"/>
              </w:rPr>
              <w:t>Республики Казахстан</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