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0489d" w14:textId="d0048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 торговом мореплавании"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 июня 2005 года N 55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Статья 1. </w:t>
      </w:r>
      <w:r>
        <w:rPr>
          <w:rFonts w:ascii="Times New Roman"/>
          <w:b w:val="false"/>
          <w:i w:val="false"/>
          <w:color w:val="000000"/>
          <w:sz w:val="28"/>
        </w:rPr>
        <w:t>Внести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17 января 2002 г. "О торговом мореплавании" (Ведомости Парламента Республики Казахстан, 2002 г., N 2, ст. 16; 2004 г., N 20, ст. 116; N 23, ст. 142) следующие изменения и дополнения: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всему тексту слова "Государственном судовом реестре", "Государственный судовой реестр", "Государственного судового реестра" заменить соответственно словами "Государственном судовом реестре морских судов", "Государственный судовой реестр морских судов", "Государственного судового реестра морских судов";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статью 1 дополнить подпунктами 12-1), 13-1), 20-1)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"12-1) каботаж - перевозка и буксировка в сообщении между морскими портами Республики Казахстан, а также из порта (пункта) погрузки до порта (пункта) разгрузки, находящихся в юрисдикции Республики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"13-1) классификационное общество - организация, осуществляющая техническое освидетельствование и классификацию судов, совершающих международное плавание, признанная Правительством Республики Казахстан, в порядке, определенном международными договорами Республики Казахстан в области торгового мореплавания;";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"20-1) морской терминал - специализированный участок в морском порту, включающий совокупность технических средств, инженерных сооружений, подъемно-транспортного и иного оборудования, обеспечивающих условия для погрузки (разгрузки) грузов, их хранения, обработки транспортных средств, смежных с морским видом транспорта, а также посадки, высадки и иного обслуживания пассажиров;";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подпункте 2) пункта 1 статьи 3 слова "а также на" исключить;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статье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дополнить подпунктами 13)-15)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"13) утверждение образца паспорта моряка Республики Казахстан, порядка его оформления, выдачи, продления, а также изъятия;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утверждение порядка выдачи разрешений на осуществление каботажа судами, плавающими под флагом иностранного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принятие на основании международных договоров Республики Казахстан в области торгового мореплавания решения о признании классификационного общества, осуществляющего техническое освидетельствование и классификацию судов.";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5-1), 6-1)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"5-1) утверждение правил плавания и стоянки судов в морских портах Республики Казахстан и на подходах к ним;";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"6-1) выдача разрешений на осуществление каботажа судами, плавающими под флагом иностранного государства;";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"10) обеспечение проведения технического освидетельствования судов, совершающих международное плавание, портов, береговых объектов, судоходных гидросооружений, искусственных островов и других сооружений на море;";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13-1)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"13-1) согласование создания искусственных островов и других сооружений на море;"; 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статью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5. Каботаж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Каботаж осуществляется судами, плавающими под Государственным флагом Республики Казахстан, а также судами, плавающими под флагом иностранного государства, на основании разрешения, выданного уполномоченным органом в порядке, установленном Правительством Республики Казахстан.";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статью 11 дополнить пунктом 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"3-1. Право плавания под Государственным флагом Республики Казахстан предоставляется судам, находящимся в собственности: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граждан и негосударственных юридических лиц, зарегистрированных в порядке, установленном законодательством Республики Казахстан.</w:t>
      </w:r>
      <w:r>
        <w:rPr>
          <w:rFonts w:ascii="Times New Roman"/>
          <w:b w:val="false"/>
          <w:i w:val="false"/>
          <w:color w:val="ff0000"/>
          <w:sz w:val="28"/>
        </w:rPr>
        <w:t xml:space="preserve">(п. 64-73) 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статью 12 после слов "уполномоченного органа" дополнить словами "на срок, не превышающий двух лет, с правом последующего продления через каждые два года, но не свыше срока действия бербоут-чартера";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пункт 2 статьи 15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Технический надзор и освидетельствование морских судов и их классификация осуществляются соответственно уполномоченным органом в порядке, установленном Правительством Республики Казахстан, и классификационными обществами. Ведение технического надзора за судами и отдельными элементами судна иными государственными органами Республики Казахстан и организациями не допускается.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Присвоение класса судну удостоверяется классификационным свидетельством, выдаваемым уполномоченным органом и классификационным обществом.";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статье 16: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после слова "регистрируются" дополнить словом "морские,";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дополнить словами "сроком на два года с дальнейшим продлением срока действия бербоут-чартера через каждые два года, но не свыше срока действия бербоут-чартера";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после слова "регистрацию" дополнить словами ", перерегистрацию и выдачу дубликата документа, удостоверяющего государственную регистрацию";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часть вторую статьи 18 исключить;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дополнить статьями 18-1, 18-2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18-1. Перерегистрация судов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в результате происшествия или любой другой причины судно перестает соответствовать сведениям, ранее внесенным в Государственный судовой реестр морских судов или судовую книгу, может быть осуществлена государственная перерегистрация судна в порядке, установленном Правительством Республики Казахстан, после освидетельствования и получения свидетельства о годности к плаванию.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перерегистрации судна является также использование судна, находящегося в собственности Республики Казахстан и используемого государственными органами для выполнения возложенных на них функций, в коммерческих целях.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18-2. Исключение судна из Государственного судового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реестра морских судов или судовой книги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Государственного судового реестра морских судов или судовой книги подлежит исключению судно: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погибшее или пропавшее без вести;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конструктивно погибшее;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утратившее качества судна в результате перестройки или любых других изменений;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переставшее соответствовать требованиям, предусмотренным пунктом 3-1 статьи 11 настоящего Закона.";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пункт 1 статьи 25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В состав экипажа судна, плавающего под Государственным флагом Республики Казахстан, кроме граждан Республики Казахстан, могут входить иностранцы и лица без гражданства, постоянно проживающие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Иностранцы и лица без гражданства не могут занимать должности капитана судна, старшего помощника капитана и старшего механика.";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статью 28 дополнить пунктом 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Судовладелец обязан оказывать содействие при расследовании аварийных случаев, произошедших с его судами.";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пункт 1 статьи 31 дополнить подпунктом 16)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"16) об аварийном случае донести судовладельцу, провести предварительное расследование в соответствии с правилами расследования аварийных случаев с судами, утвержденными уполномоченным органом, и по прибытии судна либо его экипажа в первый казахстанский порт в течение трех суток представить капитану порта подробное донесение об аварийном случае, выписки из судовых документов, объяснения причастных лиц и свидетелей.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представить ленты самописцев, их расшифровку, путевую карту с прокладкой, схему маневрирования, схемы и чертежи повреждений, другие необходимые документы."; 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пункт 2 статьи 35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морских портах, находящихся в государственной собственности, обязательно наличие не менее двух операторов морских терминалов."; 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подпункт 1) пункта 4 статьи 40 дополнить словами ", в том числе объявлять допустимую проходную осадку судов на акватории и подходном канале порта"; 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пункт 2 статьи 177 исключить. 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Настоящий Закон вводится в действие со дня его официального опубликования, за исключением абзаца третьего подпункта 12) статьи 1, который вводится в действие с 1 января 2010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