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43f44" w14:textId="f843f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социального обеспечения участников Великой Отечественной войны, инвалидов и получателей пособий по случаю потери кормильца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31 декабря 2004 года N 28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Внести изменения и дополнения в следующие законодательные акты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16 июня 1997 г. "О государственных социальных пособиях по инвалидности, по случаю потери кормильца и по возрасту в Республике Казахстан" (Ведомости Парламента Республики Казахстан, 1997 г., N 11, ст. 154; 1999 г., N 8, ст. 239; N 23, ст. 925; 2002 г., N 6, ст. 71; 2003 г., N 1-2, ст. 13):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всему тексту: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"16 лет", "18 лет", "23-летнего" заменить соответственно словами "шестнадцати лет", "восемнадцати лет", "двадцатитрехлетнего";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"I", "II", "III" заменить соответственно словами "первой", "второй", "третьей";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подпункт 1) статьи 11 дополнить словами ", дети-инвалиды с шестнадцати до восемнадцати лет - первой, второй, третьей групп";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статье 12: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цифру "7" заменить цифрами "10";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цифру "5" заменить цифрами "7,5";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цифру "3" заменить цифрой "5";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пятом цифру "4" заменить цифрой "7";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шестом цифру "7" заменить цифрами "10";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седьмом цифры "5,5" заменить цифрой "8";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восьмом цифру "4" заменить цифрой "6";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девятым, десятым, одиннадцатым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"детям-инвалидам с шестнадцати до восемнадцати лет первой группы 10 месячных расчетных показателей;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детям-инвалидам с шестнадцати до восемнадцати лет второй группы 8 месячных расчетных показателей;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детям-инвалидам с шестнадцати до восемнадцати лет третьей группы 6 месячных расчетных показателей.";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цифру "9" заменить цифрами "12";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цифру "7" заменить цифрами "9,5";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цифру "5" заменить цифрой "7";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статье 16: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Максимальный размер месячного пособия по случаю потери кормильца назначается в размере 12 месячных расчетных показателей на всех нетрудоспособных членов его семьи.";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цифру "4" заменить цифрой "5";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цифры "3,5" заменить цифрами "4,3";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цифру "3" заменить цифрами "3,5";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цифры "2,5" заменить цифрами "2,8";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пятом цифру "2" заменить цифрами "2,3";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 слова "от десятикратного" заменить словами "от двенадцатикратного".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5 апреля 1999 г. "О специальном государственном пособии в Республике Казахстан" (Ведомости Парламента Республики Казахстан, 1999 г., N 8, ст. 238; N 23, ст. 925; 2000 г., N 23, ст. 411; 2001 г., N 2, ст. 14; 2002 г., N 6, ст. 71):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всему тексту: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"16 лет" заменить соответственно словами "шестнадцати лет";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"I", "II", "III" заменить соответственно словами "первой", "второй", "третьей";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статье 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5) дополнить словами ", а также лица, проработавшие (прослужившие)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8-1)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"8-1) дети-инвалиды с шестнадцати до восемнадцати лет первой, второй, третьей групп;";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статью 5 дополнить пунктом 2-1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"2-1. Документом, подтверждающим стаж работы, являются трудовая книжка или иные документы, содержащие сведения о работе с 22 июня 1941 года по 9 мая 1945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отсутствии у лиц, указанных в подпункте 5) статьи 4 настоящего Закона, документов, подтверждающих факт работы с 22 июня 1941 года по 9 мая 1945 года, стаж работы устанавливается специальными комиссиями, создаваемыми в порядке, установленном Правительством Республики Казахстан.";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статье 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подпунктах 1), 2) части третьей цифры "5,8", "7,1" заменить цифрами "15";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8)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"8)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войны, - 1,0 месячного расчетного показателя, труженикам тыла военных лет, не награжденным государственными наградами, проработавшим (прослужившим) не менее шести месяцев в период с 22 июня 1941 года по 9 мая 1945 года, - 1,0 месячного расчетного показателя;";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8-1) и 11-1)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"8-1) лицам из числа участников ликвидации последствий катастрофы на Чернобыльской АЭС в 1988-1989 годах, эвакуированным (самостоятельно выехавшим) из зон отчуждения и отселения в Республику Казахстан, включая детей, которые на день эвакуации находились во внутриутробном состоянии, - 0,5 месячного расчетного показателя;";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"11-1) детям-инвалидам с шестнадцати до восемнадцати лет: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первой - второй групп - 1,4 месячного расчетного показателя;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третьей группы - 0,6 месячного расчетного показателя;".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Настоящий Закон вводится в действие с 1 января 2005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