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118" w14:textId="3614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Гражданский кодекс Республики Казахстан
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октября 2003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второе предложение пункта 4 статьи 85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правового положения акционерных обществ, созданных путем приватизации государственных предприятий или контрольный пакет акций которых принадлежит государству, определяются законодательными актами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